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3F349" w14:textId="05650C99" w:rsidR="00494A0B" w:rsidRDefault="00494A0B" w:rsidP="00494A0B">
      <w:bookmarkStart w:id="0" w:name="_Toc187833442"/>
      <w:r>
        <w:rPr>
          <w:noProof/>
        </w:rPr>
        <w:drawing>
          <wp:anchor distT="0" distB="0" distL="114300" distR="114300" simplePos="0" relativeHeight="251686912" behindDoc="0" locked="0" layoutInCell="1" allowOverlap="1" wp14:anchorId="06F9BB45" wp14:editId="7DD8B79F">
            <wp:simplePos x="0" y="0"/>
            <wp:positionH relativeFrom="margin">
              <wp:align>center</wp:align>
            </wp:positionH>
            <wp:positionV relativeFrom="paragraph">
              <wp:posOffset>1014730</wp:posOffset>
            </wp:positionV>
            <wp:extent cx="1706228" cy="1176793"/>
            <wp:effectExtent l="0" t="0" r="8890" b="0"/>
            <wp:wrapNone/>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pic:nvPicPr>
                  <pic:blipFill rotWithShape="1">
                    <a:blip r:embed="rId8">
                      <a:extLst>
                        <a:ext uri="{28A0092B-C50C-407E-A947-70E740481C1C}">
                          <a14:useLocalDpi xmlns:a14="http://schemas.microsoft.com/office/drawing/2010/main" val="0"/>
                        </a:ext>
                      </a:extLst>
                    </a:blip>
                    <a:srcRect b="11414"/>
                    <a:stretch/>
                  </pic:blipFill>
                  <pic:spPr bwMode="auto">
                    <a:xfrm>
                      <a:off x="0" y="0"/>
                      <a:ext cx="1707028" cy="11773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41A52F5" w14:textId="661AFEF3" w:rsidR="00494A0B" w:rsidRDefault="00494A0B" w:rsidP="00494A0B"/>
    <w:p w14:paraId="7A3EFEFA" w14:textId="6D1979DD" w:rsidR="00AE3E6E" w:rsidRDefault="00AE3E6E" w:rsidP="00494A0B"/>
    <w:p w14:paraId="3462C199" w14:textId="77777777" w:rsidR="006B3D5E" w:rsidRDefault="006B3D5E" w:rsidP="00622748">
      <w:pPr>
        <w:spacing w:before="120" w:after="120" w:line="336" w:lineRule="auto"/>
        <w:jc w:val="center"/>
        <w:rPr>
          <w:rFonts w:ascii="Open Sans Bold" w:eastAsia="Open Sans Bold" w:hAnsi="Open Sans Bold" w:cs="Open Sans Bold"/>
          <w:b/>
          <w:bCs/>
          <w:color w:val="001060"/>
          <w:sz w:val="52"/>
          <w:szCs w:val="52"/>
        </w:rPr>
      </w:pPr>
    </w:p>
    <w:p w14:paraId="4BE4207D" w14:textId="77777777" w:rsidR="006B3D5E" w:rsidRDefault="006B3D5E" w:rsidP="00622748">
      <w:pPr>
        <w:spacing w:before="120" w:after="120" w:line="336" w:lineRule="auto"/>
        <w:jc w:val="center"/>
        <w:rPr>
          <w:rFonts w:ascii="Open Sans Bold" w:eastAsia="Open Sans Bold" w:hAnsi="Open Sans Bold" w:cs="Open Sans Bold"/>
          <w:b/>
          <w:bCs/>
          <w:color w:val="001060"/>
          <w:sz w:val="52"/>
          <w:szCs w:val="52"/>
        </w:rPr>
      </w:pPr>
    </w:p>
    <w:p w14:paraId="4085C2D0" w14:textId="4BA9CB2B" w:rsidR="006C0A99" w:rsidRPr="00622748" w:rsidRDefault="006C0A99" w:rsidP="00622748">
      <w:pPr>
        <w:spacing w:before="120" w:after="120" w:line="336" w:lineRule="auto"/>
        <w:jc w:val="center"/>
        <w:rPr>
          <w:rFonts w:ascii="Open Sans Bold" w:eastAsia="Open Sans Bold" w:hAnsi="Open Sans Bold" w:cs="Open Sans Bold"/>
          <w:b/>
          <w:bCs/>
          <w:color w:val="001060"/>
          <w:sz w:val="52"/>
          <w:szCs w:val="52"/>
        </w:rPr>
      </w:pPr>
      <w:r w:rsidRPr="00622748">
        <w:rPr>
          <w:rFonts w:ascii="Open Sans Bold" w:eastAsia="Open Sans Bold" w:hAnsi="Open Sans Bold" w:cs="Open Sans Bold"/>
          <w:b/>
          <w:bCs/>
          <w:color w:val="001060"/>
          <w:sz w:val="52"/>
          <w:szCs w:val="52"/>
        </w:rPr>
        <w:t>Consejo Nacional de Drogas</w:t>
      </w:r>
    </w:p>
    <w:p w14:paraId="6020D966" w14:textId="68C0CA73" w:rsidR="00494A0B" w:rsidRPr="00494A0B" w:rsidRDefault="00494A0B" w:rsidP="00494A0B">
      <w:pPr>
        <w:spacing w:after="0"/>
        <w:jc w:val="center"/>
        <w:rPr>
          <w:rFonts w:ascii="Open Sans Bold" w:eastAsia="Open Sans Bold" w:hAnsi="Open Sans Bold" w:cs="Open Sans Bold"/>
          <w:b/>
          <w:bCs/>
          <w:color w:val="001060"/>
          <w:sz w:val="52"/>
          <w:szCs w:val="52"/>
        </w:rPr>
      </w:pPr>
      <w:r w:rsidRPr="00622748">
        <w:rPr>
          <w:rFonts w:ascii="Open Sans Bold" w:eastAsia="Open Sans Bold" w:hAnsi="Open Sans Bold" w:cs="Open Sans Bold"/>
          <w:b/>
          <w:bCs/>
          <w:color w:val="001060"/>
          <w:sz w:val="52"/>
          <w:szCs w:val="52"/>
        </w:rPr>
        <w:t>Informe de Evaluación POA</w:t>
      </w:r>
    </w:p>
    <w:p w14:paraId="7F969093" w14:textId="7F816F27" w:rsidR="006C0A99" w:rsidRPr="00622748" w:rsidRDefault="00B70A97" w:rsidP="006C0A99">
      <w:pPr>
        <w:jc w:val="center"/>
        <w:rPr>
          <w:rFonts w:ascii="Open Sans Bold" w:eastAsia="Open Sans Bold" w:hAnsi="Open Sans Bold" w:cs="Open Sans Bold"/>
          <w:b/>
          <w:bCs/>
          <w:color w:val="001060"/>
          <w:sz w:val="52"/>
          <w:szCs w:val="52"/>
        </w:rPr>
      </w:pPr>
      <w:r w:rsidRPr="00622748">
        <w:rPr>
          <w:rFonts w:ascii="Open Sans Bold" w:eastAsia="Open Sans Bold" w:hAnsi="Open Sans Bold" w:cs="Open Sans Bold"/>
          <w:b/>
          <w:bCs/>
          <w:color w:val="001060"/>
          <w:sz w:val="52"/>
          <w:szCs w:val="52"/>
        </w:rPr>
        <w:t>1er</w:t>
      </w:r>
      <w:r w:rsidR="006C0A99" w:rsidRPr="00622748">
        <w:rPr>
          <w:rFonts w:ascii="Open Sans Bold" w:eastAsia="Open Sans Bold" w:hAnsi="Open Sans Bold" w:cs="Open Sans Bold"/>
          <w:b/>
          <w:bCs/>
          <w:color w:val="001060"/>
          <w:sz w:val="52"/>
          <w:szCs w:val="52"/>
        </w:rPr>
        <w:t>. Trimestre 202</w:t>
      </w:r>
      <w:r w:rsidRPr="00622748">
        <w:rPr>
          <w:rFonts w:ascii="Open Sans Bold" w:eastAsia="Open Sans Bold" w:hAnsi="Open Sans Bold" w:cs="Open Sans Bold"/>
          <w:b/>
          <w:bCs/>
          <w:color w:val="001060"/>
          <w:sz w:val="52"/>
          <w:szCs w:val="52"/>
        </w:rPr>
        <w:t>5</w:t>
      </w:r>
    </w:p>
    <w:p w14:paraId="4B2C93CB" w14:textId="30F688D0" w:rsidR="00E9222D" w:rsidRPr="00E1539C" w:rsidRDefault="00E9222D" w:rsidP="00E1539C"/>
    <w:p w14:paraId="02F5D8C7" w14:textId="77777777" w:rsidR="00E9222D" w:rsidRDefault="00E9222D"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2CE0E98A"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0F624581"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53A9C8E8"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4D018DDB"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12B33438"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5B269B28"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7873C31F"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165F2D4A"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53AD4BC"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90E94F0"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08999B2F" w14:textId="57DB5292" w:rsidR="00E9222D" w:rsidRDefault="00494A0B" w:rsidP="00D84B5F">
      <w:pPr>
        <w:widowControl w:val="0"/>
        <w:autoSpaceDE w:val="0"/>
        <w:autoSpaceDN w:val="0"/>
        <w:spacing w:before="40" w:after="0" w:line="240" w:lineRule="auto"/>
        <w:jc w:val="center"/>
        <w:rPr>
          <w:rFonts w:ascii="Calibri" w:eastAsia="Calibri" w:hAnsi="Calibri" w:cs="Calibri"/>
          <w:b/>
          <w:kern w:val="0"/>
          <w:sz w:val="32"/>
          <w:szCs w:val="32"/>
          <w:lang w:val="es-ES"/>
        </w:rPr>
      </w:pPr>
      <w:r w:rsidRPr="00D84B5F">
        <w:rPr>
          <w:rFonts w:ascii="Calibri" w:eastAsia="Calibri" w:hAnsi="Calibri" w:cs="Calibri"/>
          <w:b/>
          <w:kern w:val="0"/>
          <w:sz w:val="32"/>
          <w:szCs w:val="32"/>
          <w:lang w:val="es-ES"/>
        </w:rPr>
        <w:t xml:space="preserve">Departamento </w:t>
      </w:r>
      <w:r w:rsidR="00D84B5F" w:rsidRPr="00D84B5F">
        <w:rPr>
          <w:rFonts w:ascii="Calibri" w:eastAsia="Calibri" w:hAnsi="Calibri" w:cs="Calibri"/>
          <w:b/>
          <w:kern w:val="0"/>
          <w:sz w:val="32"/>
          <w:szCs w:val="32"/>
          <w:lang w:val="es-ES"/>
        </w:rPr>
        <w:t>de Planificación y Desarrollo</w:t>
      </w:r>
    </w:p>
    <w:p w14:paraId="6F6D118A" w14:textId="77777777" w:rsidR="00ED6186" w:rsidRDefault="00ED6186" w:rsidP="00D84B5F">
      <w:pPr>
        <w:widowControl w:val="0"/>
        <w:autoSpaceDE w:val="0"/>
        <w:autoSpaceDN w:val="0"/>
        <w:spacing w:before="40" w:after="0" w:line="240" w:lineRule="auto"/>
        <w:jc w:val="center"/>
        <w:rPr>
          <w:rFonts w:ascii="Calibri" w:eastAsia="Calibri" w:hAnsi="Calibri" w:cs="Calibri"/>
          <w:b/>
          <w:kern w:val="0"/>
          <w:sz w:val="32"/>
          <w:szCs w:val="32"/>
          <w:lang w:val="es-ES"/>
        </w:rPr>
        <w:sectPr w:rsidR="00ED6186" w:rsidSect="008A3DD7">
          <w:headerReference w:type="default" r:id="rId9"/>
          <w:type w:val="continuous"/>
          <w:pgSz w:w="12240" w:h="15840"/>
          <w:pgMar w:top="1417" w:right="1701" w:bottom="1417" w:left="1701" w:header="0" w:footer="0" w:gutter="0"/>
          <w:cols w:space="720"/>
          <w:docGrid w:linePitch="326"/>
        </w:sectPr>
      </w:pPr>
      <w:r>
        <w:rPr>
          <w:rFonts w:ascii="Calibri" w:eastAsia="Calibri" w:hAnsi="Calibri" w:cs="Calibri"/>
          <w:b/>
          <w:kern w:val="0"/>
          <w:sz w:val="32"/>
          <w:szCs w:val="32"/>
          <w:lang w:val="es-ES"/>
        </w:rPr>
        <w:t>01 de abril de 2025</w:t>
      </w:r>
    </w:p>
    <w:sdt>
      <w:sdtPr>
        <w:rPr>
          <w:rFonts w:ascii="Calibri" w:hAnsi="Calibri" w:cs="Calibri"/>
        </w:rPr>
        <w:id w:val="-855953626"/>
        <w:docPartObj>
          <w:docPartGallery w:val="Table of Contents"/>
          <w:docPartUnique/>
        </w:docPartObj>
      </w:sdtPr>
      <w:sdtEndPr>
        <w:rPr>
          <w:rFonts w:ascii="Aptos" w:hAnsi="Aptos" w:cs="Times New Roman"/>
          <w:b/>
          <w:bCs/>
          <w:lang w:val="es-ES"/>
        </w:rPr>
      </w:sdtEndPr>
      <w:sdtContent>
        <w:p w14:paraId="3BE07384" w14:textId="4F82C2F7" w:rsidR="00B70A97" w:rsidRPr="00F32B27" w:rsidRDefault="00B70A97" w:rsidP="000B03B1">
          <w:pPr>
            <w:rPr>
              <w:rFonts w:ascii="Calibri" w:hAnsi="Calibri" w:cs="Calibri"/>
              <w:b/>
              <w:bCs/>
              <w:color w:val="002060"/>
              <w:sz w:val="28"/>
              <w:szCs w:val="28"/>
            </w:rPr>
          </w:pPr>
          <w:r w:rsidRPr="00F32B27">
            <w:rPr>
              <w:rFonts w:ascii="Calibri" w:hAnsi="Calibri" w:cs="Calibri"/>
              <w:b/>
              <w:bCs/>
              <w:color w:val="002060"/>
              <w:sz w:val="28"/>
              <w:szCs w:val="28"/>
            </w:rPr>
            <w:t>Contenido</w:t>
          </w:r>
        </w:p>
        <w:p w14:paraId="72D958FA" w14:textId="56EA1C7D" w:rsidR="00F32B27" w:rsidRPr="00F32B27" w:rsidRDefault="00B70A97">
          <w:pPr>
            <w:pStyle w:val="TDC1"/>
            <w:tabs>
              <w:tab w:val="left" w:pos="480"/>
              <w:tab w:val="right" w:leader="dot" w:pos="8828"/>
            </w:tabs>
            <w:rPr>
              <w:rFonts w:ascii="Calibri" w:eastAsiaTheme="minorEastAsia" w:hAnsi="Calibri" w:cs="Calibri"/>
              <w:noProof/>
              <w:kern w:val="0"/>
              <w:lang w:eastAsia="es-DO"/>
            </w:rPr>
          </w:pPr>
          <w:r w:rsidRPr="00F32B27">
            <w:rPr>
              <w:rFonts w:ascii="Calibri" w:hAnsi="Calibri" w:cs="Calibri"/>
            </w:rPr>
            <w:fldChar w:fldCharType="begin"/>
          </w:r>
          <w:r w:rsidRPr="00F32B27">
            <w:rPr>
              <w:rFonts w:ascii="Calibri" w:hAnsi="Calibri" w:cs="Calibri"/>
            </w:rPr>
            <w:instrText xml:space="preserve"> TOC \o "1-3" \h \z \u </w:instrText>
          </w:r>
          <w:r w:rsidRPr="00F32B27">
            <w:rPr>
              <w:rFonts w:ascii="Calibri" w:hAnsi="Calibri" w:cs="Calibri"/>
            </w:rPr>
            <w:fldChar w:fldCharType="separate"/>
          </w:r>
          <w:hyperlink w:anchor="_Toc195604999" w:history="1">
            <w:r w:rsidR="00F32B27" w:rsidRPr="00F32B27">
              <w:rPr>
                <w:rStyle w:val="Hipervnculo"/>
                <w:rFonts w:ascii="Calibri" w:hAnsi="Calibri" w:cs="Calibri"/>
                <w:noProof/>
              </w:rPr>
              <w:t>I.</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INTRODUCCIÓN</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_Toc195604999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6</w:t>
            </w:r>
            <w:r w:rsidR="00F32B27" w:rsidRPr="00F32B27">
              <w:rPr>
                <w:rFonts w:ascii="Calibri" w:hAnsi="Calibri" w:cs="Calibri"/>
                <w:noProof/>
                <w:webHidden/>
              </w:rPr>
              <w:fldChar w:fldCharType="end"/>
            </w:r>
          </w:hyperlink>
        </w:p>
        <w:p w14:paraId="173751A7" w14:textId="0DFBE2CC" w:rsidR="00F32B27" w:rsidRPr="00F32B27" w:rsidRDefault="00BF35CF">
          <w:pPr>
            <w:pStyle w:val="TDC1"/>
            <w:tabs>
              <w:tab w:val="left" w:pos="480"/>
              <w:tab w:val="right" w:leader="dot" w:pos="8828"/>
            </w:tabs>
            <w:rPr>
              <w:rFonts w:ascii="Calibri" w:eastAsiaTheme="minorEastAsia" w:hAnsi="Calibri" w:cs="Calibri"/>
              <w:noProof/>
              <w:kern w:val="0"/>
              <w:lang w:eastAsia="es-DO"/>
            </w:rPr>
          </w:pPr>
          <w:hyperlink w:anchor="_Toc195605000" w:history="1">
            <w:r w:rsidR="00F32B27" w:rsidRPr="00F32B27">
              <w:rPr>
                <w:rStyle w:val="Hipervnculo"/>
                <w:rFonts w:ascii="Calibri" w:hAnsi="Calibri" w:cs="Calibri"/>
                <w:noProof/>
              </w:rPr>
              <w:t>II.</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ASPECTOS METODOLÓGICOS</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_Toc195605000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7</w:t>
            </w:r>
            <w:r w:rsidR="00F32B27" w:rsidRPr="00F32B27">
              <w:rPr>
                <w:rFonts w:ascii="Calibri" w:hAnsi="Calibri" w:cs="Calibri"/>
                <w:noProof/>
                <w:webHidden/>
              </w:rPr>
              <w:fldChar w:fldCharType="end"/>
            </w:r>
          </w:hyperlink>
        </w:p>
        <w:p w14:paraId="40443D9F" w14:textId="034FA7E5" w:rsidR="00F32B27" w:rsidRPr="00F32B27" w:rsidRDefault="00BF35CF">
          <w:pPr>
            <w:pStyle w:val="TDC1"/>
            <w:tabs>
              <w:tab w:val="left" w:pos="480"/>
              <w:tab w:val="right" w:leader="dot" w:pos="8828"/>
            </w:tabs>
            <w:rPr>
              <w:rFonts w:ascii="Calibri" w:eastAsiaTheme="minorEastAsia" w:hAnsi="Calibri" w:cs="Calibri"/>
              <w:noProof/>
              <w:kern w:val="0"/>
              <w:lang w:eastAsia="es-DO"/>
            </w:rPr>
          </w:pPr>
          <w:hyperlink w:anchor="_Toc195605001" w:history="1">
            <w:r w:rsidR="00F32B27" w:rsidRPr="00F32B27">
              <w:rPr>
                <w:rStyle w:val="Hipervnculo"/>
                <w:rFonts w:ascii="Calibri" w:hAnsi="Calibri" w:cs="Calibri"/>
                <w:noProof/>
              </w:rPr>
              <w:t>III.</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RESULTADOS OBTENIDOS</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_Toc195605001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8</w:t>
            </w:r>
            <w:r w:rsidR="00F32B27" w:rsidRPr="00F32B27">
              <w:rPr>
                <w:rFonts w:ascii="Calibri" w:hAnsi="Calibri" w:cs="Calibri"/>
                <w:noProof/>
                <w:webHidden/>
              </w:rPr>
              <w:fldChar w:fldCharType="end"/>
            </w:r>
          </w:hyperlink>
        </w:p>
        <w:p w14:paraId="14FCE152" w14:textId="6430B441" w:rsidR="00F32B27" w:rsidRPr="00F32B27" w:rsidRDefault="00BF35CF">
          <w:pPr>
            <w:pStyle w:val="TDC2"/>
            <w:tabs>
              <w:tab w:val="left" w:pos="880"/>
              <w:tab w:val="right" w:leader="dot" w:pos="8828"/>
            </w:tabs>
            <w:rPr>
              <w:rFonts w:ascii="Calibri" w:eastAsiaTheme="minorEastAsia" w:hAnsi="Calibri" w:cs="Calibri"/>
              <w:noProof/>
              <w:kern w:val="0"/>
              <w:lang w:eastAsia="es-DO"/>
            </w:rPr>
          </w:pPr>
          <w:hyperlink w:anchor="_Toc195605002" w:history="1">
            <w:r w:rsidR="00F32B27" w:rsidRPr="00F32B27">
              <w:rPr>
                <w:rStyle w:val="Hipervnculo"/>
                <w:rFonts w:ascii="Calibri" w:hAnsi="Calibri" w:cs="Calibri"/>
                <w:noProof/>
              </w:rPr>
              <w:t>3.1.</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Resultados trimestrales</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_Toc195605002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9</w:t>
            </w:r>
            <w:r w:rsidR="00F32B27" w:rsidRPr="00F32B27">
              <w:rPr>
                <w:rFonts w:ascii="Calibri" w:hAnsi="Calibri" w:cs="Calibri"/>
                <w:noProof/>
                <w:webHidden/>
              </w:rPr>
              <w:fldChar w:fldCharType="end"/>
            </w:r>
          </w:hyperlink>
        </w:p>
        <w:p w14:paraId="445CB120" w14:textId="5F0641C7" w:rsidR="00F32B27" w:rsidRPr="00F32B27" w:rsidRDefault="00BF35CF">
          <w:pPr>
            <w:pStyle w:val="TDC2"/>
            <w:tabs>
              <w:tab w:val="left" w:pos="880"/>
              <w:tab w:val="right" w:leader="dot" w:pos="8828"/>
            </w:tabs>
            <w:rPr>
              <w:rFonts w:ascii="Calibri" w:eastAsiaTheme="minorEastAsia" w:hAnsi="Calibri" w:cs="Calibri"/>
              <w:noProof/>
              <w:kern w:val="0"/>
              <w:lang w:eastAsia="es-DO"/>
            </w:rPr>
          </w:pPr>
          <w:hyperlink w:anchor="_Toc195605003" w:history="1">
            <w:r w:rsidR="00F32B27" w:rsidRPr="00F32B27">
              <w:rPr>
                <w:rStyle w:val="Hipervnculo"/>
                <w:rFonts w:ascii="Calibri" w:hAnsi="Calibri" w:cs="Calibri"/>
                <w:noProof/>
              </w:rPr>
              <w:t>3.2.</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EJE 1 - Fortalecimiento Institucional</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_Toc195605003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11</w:t>
            </w:r>
            <w:r w:rsidR="00F32B27" w:rsidRPr="00F32B27">
              <w:rPr>
                <w:rFonts w:ascii="Calibri" w:hAnsi="Calibri" w:cs="Calibri"/>
                <w:noProof/>
                <w:webHidden/>
              </w:rPr>
              <w:fldChar w:fldCharType="end"/>
            </w:r>
          </w:hyperlink>
        </w:p>
        <w:p w14:paraId="3303E427" w14:textId="7429CB95"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04" w:history="1">
            <w:r w:rsidR="00F32B27" w:rsidRPr="00F32B27">
              <w:rPr>
                <w:rStyle w:val="Hipervnculo"/>
                <w:rFonts w:ascii="Calibri" w:hAnsi="Calibri" w:cs="Calibri"/>
                <w:bCs/>
                <w:noProof/>
              </w:rPr>
              <w:t>3.2.1.</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Despacho</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_Toc195605004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11</w:t>
            </w:r>
            <w:r w:rsidR="00F32B27" w:rsidRPr="00F32B27">
              <w:rPr>
                <w:rFonts w:ascii="Calibri" w:hAnsi="Calibri" w:cs="Calibri"/>
                <w:noProof/>
                <w:webHidden/>
              </w:rPr>
              <w:fldChar w:fldCharType="end"/>
            </w:r>
          </w:hyperlink>
        </w:p>
        <w:p w14:paraId="3754899B" w14:textId="2869DB84"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05" w:history="1">
            <w:r w:rsidR="00F32B27" w:rsidRPr="00F32B27">
              <w:rPr>
                <w:rStyle w:val="Hipervnculo"/>
                <w:rFonts w:ascii="Calibri" w:hAnsi="Calibri" w:cs="Calibri"/>
                <w:bCs/>
                <w:noProof/>
              </w:rPr>
              <w:t>3.2.2.</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Departamento de Planificación y Desarrollo (P&amp;D)</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_Toc195605005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12</w:t>
            </w:r>
            <w:r w:rsidR="00F32B27" w:rsidRPr="00F32B27">
              <w:rPr>
                <w:rFonts w:ascii="Calibri" w:hAnsi="Calibri" w:cs="Calibri"/>
                <w:noProof/>
                <w:webHidden/>
              </w:rPr>
              <w:fldChar w:fldCharType="end"/>
            </w:r>
          </w:hyperlink>
        </w:p>
        <w:p w14:paraId="412FC631" w14:textId="42EB5ACB"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06" w:history="1">
            <w:r w:rsidR="00F32B27" w:rsidRPr="00F32B27">
              <w:rPr>
                <w:rStyle w:val="Hipervnculo"/>
                <w:rFonts w:ascii="Calibri" w:hAnsi="Calibri" w:cs="Calibri"/>
                <w:bCs/>
                <w:noProof/>
              </w:rPr>
              <w:t>3.2.3.</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Departamento de Recursos Humanos (RRHH)</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_Toc195605006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14</w:t>
            </w:r>
            <w:r w:rsidR="00F32B27" w:rsidRPr="00F32B27">
              <w:rPr>
                <w:rFonts w:ascii="Calibri" w:hAnsi="Calibri" w:cs="Calibri"/>
                <w:noProof/>
                <w:webHidden/>
              </w:rPr>
              <w:fldChar w:fldCharType="end"/>
            </w:r>
          </w:hyperlink>
        </w:p>
        <w:p w14:paraId="60D31932" w14:textId="144EFAEE"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07" w:history="1">
            <w:r w:rsidR="00F32B27" w:rsidRPr="00F32B27">
              <w:rPr>
                <w:rStyle w:val="Hipervnculo"/>
                <w:rFonts w:ascii="Calibri" w:hAnsi="Calibri" w:cs="Calibri"/>
                <w:bCs/>
                <w:noProof/>
              </w:rPr>
              <w:t>3.2.4.</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Departamento de Tecnología de la Información y Comunicación (TIC)</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_Toc195605007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16</w:t>
            </w:r>
            <w:r w:rsidR="00F32B27" w:rsidRPr="00F32B27">
              <w:rPr>
                <w:rFonts w:ascii="Calibri" w:hAnsi="Calibri" w:cs="Calibri"/>
                <w:noProof/>
                <w:webHidden/>
              </w:rPr>
              <w:fldChar w:fldCharType="end"/>
            </w:r>
          </w:hyperlink>
        </w:p>
        <w:p w14:paraId="1D7A7360" w14:textId="06210589"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08" w:history="1">
            <w:r w:rsidR="00F32B27" w:rsidRPr="00F32B27">
              <w:rPr>
                <w:rStyle w:val="Hipervnculo"/>
                <w:rFonts w:ascii="Calibri" w:hAnsi="Calibri" w:cs="Calibri"/>
                <w:bCs/>
                <w:noProof/>
              </w:rPr>
              <w:t>3.2.5.</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Departamento Jurídico (DJ)</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_Toc195605008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17</w:t>
            </w:r>
            <w:r w:rsidR="00F32B27" w:rsidRPr="00F32B27">
              <w:rPr>
                <w:rFonts w:ascii="Calibri" w:hAnsi="Calibri" w:cs="Calibri"/>
                <w:noProof/>
                <w:webHidden/>
              </w:rPr>
              <w:fldChar w:fldCharType="end"/>
            </w:r>
          </w:hyperlink>
        </w:p>
        <w:p w14:paraId="7DA8E60A" w14:textId="57203448"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09" w:history="1">
            <w:r w:rsidR="00F32B27" w:rsidRPr="00F32B27">
              <w:rPr>
                <w:rStyle w:val="Hipervnculo"/>
                <w:rFonts w:ascii="Calibri" w:hAnsi="Calibri" w:cs="Calibri"/>
                <w:bCs/>
                <w:noProof/>
              </w:rPr>
              <w:t>3.2.6.</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Departamento De Comunicaciones (DC)</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_Toc195605009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18</w:t>
            </w:r>
            <w:r w:rsidR="00F32B27" w:rsidRPr="00F32B27">
              <w:rPr>
                <w:rFonts w:ascii="Calibri" w:hAnsi="Calibri" w:cs="Calibri"/>
                <w:noProof/>
                <w:webHidden/>
              </w:rPr>
              <w:fldChar w:fldCharType="end"/>
            </w:r>
          </w:hyperlink>
        </w:p>
        <w:p w14:paraId="538E085D" w14:textId="4B0E54BC"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10" w:history="1">
            <w:r w:rsidR="00F32B27" w:rsidRPr="00F32B27">
              <w:rPr>
                <w:rStyle w:val="Hipervnculo"/>
                <w:rFonts w:ascii="Calibri" w:hAnsi="Calibri" w:cs="Calibri"/>
                <w:bCs/>
                <w:noProof/>
              </w:rPr>
              <w:t>3.2.7.</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Oficina de Acceso a la Información (OAI)</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_Toc195605010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19</w:t>
            </w:r>
            <w:r w:rsidR="00F32B27" w:rsidRPr="00F32B27">
              <w:rPr>
                <w:rFonts w:ascii="Calibri" w:hAnsi="Calibri" w:cs="Calibri"/>
                <w:noProof/>
                <w:webHidden/>
              </w:rPr>
              <w:fldChar w:fldCharType="end"/>
            </w:r>
          </w:hyperlink>
        </w:p>
        <w:p w14:paraId="0AE3C602" w14:textId="07157C71"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11" w:history="1">
            <w:r w:rsidR="00F32B27" w:rsidRPr="00F32B27">
              <w:rPr>
                <w:rStyle w:val="Hipervnculo"/>
                <w:rFonts w:ascii="Calibri" w:hAnsi="Calibri" w:cs="Calibri"/>
                <w:bCs/>
                <w:noProof/>
              </w:rPr>
              <w:t>3.2.8.</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Escuela de Formación en Políticas de Drogas (EFPD)</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_Toc195605011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21</w:t>
            </w:r>
            <w:r w:rsidR="00F32B27" w:rsidRPr="00F32B27">
              <w:rPr>
                <w:rFonts w:ascii="Calibri" w:hAnsi="Calibri" w:cs="Calibri"/>
                <w:noProof/>
                <w:webHidden/>
              </w:rPr>
              <w:fldChar w:fldCharType="end"/>
            </w:r>
          </w:hyperlink>
        </w:p>
        <w:p w14:paraId="5F2FF59E" w14:textId="0CEF092C"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12" w:history="1">
            <w:r w:rsidR="00F32B27" w:rsidRPr="00F32B27">
              <w:rPr>
                <w:rStyle w:val="Hipervnculo"/>
                <w:rFonts w:ascii="Calibri" w:hAnsi="Calibri" w:cs="Calibri"/>
                <w:bCs/>
                <w:noProof/>
              </w:rPr>
              <w:t>3.2.9.</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Dirección Administrativa y Financiera (DAF)</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_Toc195605012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22</w:t>
            </w:r>
            <w:r w:rsidR="00F32B27" w:rsidRPr="00F32B27">
              <w:rPr>
                <w:rFonts w:ascii="Calibri" w:hAnsi="Calibri" w:cs="Calibri"/>
                <w:noProof/>
                <w:webHidden/>
              </w:rPr>
              <w:fldChar w:fldCharType="end"/>
            </w:r>
          </w:hyperlink>
        </w:p>
        <w:p w14:paraId="4DEEA5C2" w14:textId="34EEE8F7" w:rsidR="00F32B27" w:rsidRPr="00F32B27" w:rsidRDefault="00BF35CF">
          <w:pPr>
            <w:pStyle w:val="TDC3"/>
            <w:tabs>
              <w:tab w:val="left" w:pos="1540"/>
              <w:tab w:val="right" w:leader="dot" w:pos="8828"/>
            </w:tabs>
            <w:rPr>
              <w:rFonts w:ascii="Calibri" w:eastAsiaTheme="minorEastAsia" w:hAnsi="Calibri" w:cs="Calibri"/>
              <w:noProof/>
              <w:kern w:val="0"/>
              <w:lang w:eastAsia="es-DO"/>
            </w:rPr>
          </w:pPr>
          <w:hyperlink w:anchor="_Toc195605013" w:history="1">
            <w:r w:rsidR="00F32B27" w:rsidRPr="00F32B27">
              <w:rPr>
                <w:rStyle w:val="Hipervnculo"/>
                <w:rFonts w:ascii="Calibri" w:hAnsi="Calibri" w:cs="Calibri"/>
                <w:bCs/>
                <w:noProof/>
              </w:rPr>
              <w:t>3.2.10.</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División de Contabilidad (DVC)</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_Toc195605013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23</w:t>
            </w:r>
            <w:r w:rsidR="00F32B27" w:rsidRPr="00F32B27">
              <w:rPr>
                <w:rFonts w:ascii="Calibri" w:hAnsi="Calibri" w:cs="Calibri"/>
                <w:noProof/>
                <w:webHidden/>
              </w:rPr>
              <w:fldChar w:fldCharType="end"/>
            </w:r>
          </w:hyperlink>
        </w:p>
        <w:p w14:paraId="5759EAE0" w14:textId="797708A1" w:rsidR="00F32B27" w:rsidRPr="00F32B27" w:rsidRDefault="00BF35CF">
          <w:pPr>
            <w:pStyle w:val="TDC3"/>
            <w:tabs>
              <w:tab w:val="left" w:pos="1540"/>
              <w:tab w:val="right" w:leader="dot" w:pos="8828"/>
            </w:tabs>
            <w:rPr>
              <w:rFonts w:ascii="Calibri" w:eastAsiaTheme="minorEastAsia" w:hAnsi="Calibri" w:cs="Calibri"/>
              <w:noProof/>
              <w:kern w:val="0"/>
              <w:lang w:eastAsia="es-DO"/>
            </w:rPr>
          </w:pPr>
          <w:hyperlink w:anchor="_Toc195605014" w:history="1">
            <w:r w:rsidR="00F32B27" w:rsidRPr="00F32B27">
              <w:rPr>
                <w:rStyle w:val="Hipervnculo"/>
                <w:rFonts w:ascii="Calibri" w:hAnsi="Calibri" w:cs="Calibri"/>
                <w:bCs/>
                <w:noProof/>
              </w:rPr>
              <w:t>3.2.11.</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División de Tesorería (DVT)</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_Toc195605014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24</w:t>
            </w:r>
            <w:r w:rsidR="00F32B27" w:rsidRPr="00F32B27">
              <w:rPr>
                <w:rFonts w:ascii="Calibri" w:hAnsi="Calibri" w:cs="Calibri"/>
                <w:noProof/>
                <w:webHidden/>
              </w:rPr>
              <w:fldChar w:fldCharType="end"/>
            </w:r>
          </w:hyperlink>
        </w:p>
        <w:p w14:paraId="2F9486B1" w14:textId="59B6EA60" w:rsidR="00F32B27" w:rsidRPr="00F32B27" w:rsidRDefault="00BF35CF">
          <w:pPr>
            <w:pStyle w:val="TDC3"/>
            <w:tabs>
              <w:tab w:val="left" w:pos="1540"/>
              <w:tab w:val="right" w:leader="dot" w:pos="8828"/>
            </w:tabs>
            <w:rPr>
              <w:rFonts w:ascii="Calibri" w:eastAsiaTheme="minorEastAsia" w:hAnsi="Calibri" w:cs="Calibri"/>
              <w:noProof/>
              <w:kern w:val="0"/>
              <w:lang w:eastAsia="es-DO"/>
            </w:rPr>
          </w:pPr>
          <w:hyperlink w:anchor="_Toc195605015" w:history="1">
            <w:r w:rsidR="00F32B27" w:rsidRPr="00F32B27">
              <w:rPr>
                <w:rStyle w:val="Hipervnculo"/>
                <w:rFonts w:ascii="Calibri" w:hAnsi="Calibri" w:cs="Calibri"/>
                <w:bCs/>
                <w:noProof/>
              </w:rPr>
              <w:t>3.2.12.</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División de Servicios Generales (DVSG)</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_Toc195605015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25</w:t>
            </w:r>
            <w:r w:rsidR="00F32B27" w:rsidRPr="00F32B27">
              <w:rPr>
                <w:rFonts w:ascii="Calibri" w:hAnsi="Calibri" w:cs="Calibri"/>
                <w:noProof/>
                <w:webHidden/>
              </w:rPr>
              <w:fldChar w:fldCharType="end"/>
            </w:r>
          </w:hyperlink>
        </w:p>
        <w:p w14:paraId="6FFFFCAE" w14:textId="14F6FCD0" w:rsidR="00F32B27" w:rsidRPr="00F32B27" w:rsidRDefault="00BF35CF">
          <w:pPr>
            <w:pStyle w:val="TDC3"/>
            <w:tabs>
              <w:tab w:val="left" w:pos="1540"/>
              <w:tab w:val="right" w:leader="dot" w:pos="8828"/>
            </w:tabs>
            <w:rPr>
              <w:rFonts w:ascii="Calibri" w:eastAsiaTheme="minorEastAsia" w:hAnsi="Calibri" w:cs="Calibri"/>
              <w:noProof/>
              <w:kern w:val="0"/>
              <w:lang w:eastAsia="es-DO"/>
            </w:rPr>
          </w:pPr>
          <w:hyperlink w:anchor="_Toc195605016" w:history="1">
            <w:r w:rsidR="00F32B27" w:rsidRPr="00F32B27">
              <w:rPr>
                <w:rStyle w:val="Hipervnculo"/>
                <w:rFonts w:ascii="Calibri" w:hAnsi="Calibri" w:cs="Calibri"/>
                <w:bCs/>
                <w:noProof/>
              </w:rPr>
              <w:t>3.2.13.</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Sección de Almacén y Suministro (SAS)</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_Toc195605016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27</w:t>
            </w:r>
            <w:r w:rsidR="00F32B27" w:rsidRPr="00F32B27">
              <w:rPr>
                <w:rFonts w:ascii="Calibri" w:hAnsi="Calibri" w:cs="Calibri"/>
                <w:noProof/>
                <w:webHidden/>
              </w:rPr>
              <w:fldChar w:fldCharType="end"/>
            </w:r>
          </w:hyperlink>
        </w:p>
        <w:p w14:paraId="4A8D8AE2" w14:textId="447D50F0" w:rsidR="00F32B27" w:rsidRPr="00F32B27" w:rsidRDefault="00BF35CF">
          <w:pPr>
            <w:pStyle w:val="TDC3"/>
            <w:tabs>
              <w:tab w:val="left" w:pos="1540"/>
              <w:tab w:val="right" w:leader="dot" w:pos="8828"/>
            </w:tabs>
            <w:rPr>
              <w:rFonts w:ascii="Calibri" w:eastAsiaTheme="minorEastAsia" w:hAnsi="Calibri" w:cs="Calibri"/>
              <w:noProof/>
              <w:kern w:val="0"/>
              <w:lang w:eastAsia="es-DO"/>
            </w:rPr>
          </w:pPr>
          <w:hyperlink w:anchor="_Toc195605017" w:history="1">
            <w:r w:rsidR="00F32B27" w:rsidRPr="00F32B27">
              <w:rPr>
                <w:rStyle w:val="Hipervnculo"/>
                <w:rFonts w:ascii="Calibri" w:hAnsi="Calibri" w:cs="Calibri"/>
                <w:bCs/>
                <w:noProof/>
              </w:rPr>
              <w:t>3.2.14.</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Sección de Compras y Contrataciones (SCC)</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_Toc195605017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28</w:t>
            </w:r>
            <w:r w:rsidR="00F32B27" w:rsidRPr="00F32B27">
              <w:rPr>
                <w:rFonts w:ascii="Calibri" w:hAnsi="Calibri" w:cs="Calibri"/>
                <w:noProof/>
                <w:webHidden/>
              </w:rPr>
              <w:fldChar w:fldCharType="end"/>
            </w:r>
          </w:hyperlink>
        </w:p>
        <w:p w14:paraId="3315DAB1" w14:textId="4E4D6D57" w:rsidR="00F32B27" w:rsidRPr="00F32B27" w:rsidRDefault="00BF35CF">
          <w:pPr>
            <w:pStyle w:val="TDC2"/>
            <w:tabs>
              <w:tab w:val="left" w:pos="880"/>
              <w:tab w:val="right" w:leader="dot" w:pos="8828"/>
            </w:tabs>
            <w:rPr>
              <w:rFonts w:ascii="Calibri" w:eastAsiaTheme="minorEastAsia" w:hAnsi="Calibri" w:cs="Calibri"/>
              <w:noProof/>
              <w:kern w:val="0"/>
              <w:lang w:eastAsia="es-DO"/>
            </w:rPr>
          </w:pPr>
          <w:hyperlink w:anchor="_Toc195605018" w:history="1">
            <w:r w:rsidR="00F32B27" w:rsidRPr="00F32B27">
              <w:rPr>
                <w:rStyle w:val="Hipervnculo"/>
                <w:rFonts w:ascii="Calibri" w:hAnsi="Calibri" w:cs="Calibri"/>
                <w:noProof/>
                <w:lang w:val="es-ES"/>
              </w:rPr>
              <w:t>3.3.</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lang w:val="es-ES"/>
              </w:rPr>
              <w:t>EJE 2- Reducción de la Demanda</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_Toc195605018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29</w:t>
            </w:r>
            <w:r w:rsidR="00F32B27" w:rsidRPr="00F32B27">
              <w:rPr>
                <w:rFonts w:ascii="Calibri" w:hAnsi="Calibri" w:cs="Calibri"/>
                <w:noProof/>
                <w:webHidden/>
              </w:rPr>
              <w:fldChar w:fldCharType="end"/>
            </w:r>
          </w:hyperlink>
        </w:p>
        <w:p w14:paraId="687382ED" w14:textId="506D722E"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19" w:history="1">
            <w:r w:rsidR="00F32B27" w:rsidRPr="00F32B27">
              <w:rPr>
                <w:rStyle w:val="Hipervnculo"/>
                <w:rFonts w:ascii="Calibri" w:hAnsi="Calibri" w:cs="Calibri"/>
                <w:bCs/>
                <w:noProof/>
              </w:rPr>
              <w:t>3.3.1.</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Dirección de Estrategias en Prevención de Drogas y Promoción de la Salud (DEPDPS)</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_Toc195605019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30</w:t>
            </w:r>
            <w:r w:rsidR="00F32B27" w:rsidRPr="00F32B27">
              <w:rPr>
                <w:rFonts w:ascii="Calibri" w:hAnsi="Calibri" w:cs="Calibri"/>
                <w:noProof/>
                <w:webHidden/>
              </w:rPr>
              <w:fldChar w:fldCharType="end"/>
            </w:r>
          </w:hyperlink>
        </w:p>
        <w:p w14:paraId="3272BB01" w14:textId="65EC7C86"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20" w:history="1">
            <w:r w:rsidR="00F32B27" w:rsidRPr="00F32B27">
              <w:rPr>
                <w:rStyle w:val="Hipervnculo"/>
                <w:rFonts w:ascii="Calibri" w:hAnsi="Calibri" w:cs="Calibri"/>
                <w:bCs/>
                <w:noProof/>
              </w:rPr>
              <w:t>3.3.2.</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Departamento De Prevención Comunitaria (DPC)</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_Toc195605020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32</w:t>
            </w:r>
            <w:r w:rsidR="00F32B27" w:rsidRPr="00F32B27">
              <w:rPr>
                <w:rFonts w:ascii="Calibri" w:hAnsi="Calibri" w:cs="Calibri"/>
                <w:noProof/>
                <w:webHidden/>
              </w:rPr>
              <w:fldChar w:fldCharType="end"/>
            </w:r>
          </w:hyperlink>
        </w:p>
        <w:p w14:paraId="767CE755" w14:textId="789A8AF4"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21" w:history="1">
            <w:r w:rsidR="00F32B27" w:rsidRPr="00F32B27">
              <w:rPr>
                <w:rStyle w:val="Hipervnculo"/>
                <w:rFonts w:ascii="Calibri" w:hAnsi="Calibri" w:cs="Calibri"/>
                <w:bCs/>
                <w:noProof/>
              </w:rPr>
              <w:t>3.3.3.</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Departamento De Educación Preventiva Integral (DEPREI)</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_Toc195605021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33</w:t>
            </w:r>
            <w:r w:rsidR="00F32B27" w:rsidRPr="00F32B27">
              <w:rPr>
                <w:rFonts w:ascii="Calibri" w:hAnsi="Calibri" w:cs="Calibri"/>
                <w:noProof/>
                <w:webHidden/>
              </w:rPr>
              <w:fldChar w:fldCharType="end"/>
            </w:r>
          </w:hyperlink>
        </w:p>
        <w:p w14:paraId="30C39D25" w14:textId="08F54495"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22" w:history="1">
            <w:r w:rsidR="00F32B27" w:rsidRPr="00F32B27">
              <w:rPr>
                <w:rStyle w:val="Hipervnculo"/>
                <w:rFonts w:ascii="Calibri" w:hAnsi="Calibri" w:cs="Calibri"/>
                <w:bCs/>
                <w:noProof/>
              </w:rPr>
              <w:t>3.3.4.</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Departamento De Prevención en el Área Laboral (DEPRAL)</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_Toc195605022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34</w:t>
            </w:r>
            <w:r w:rsidR="00F32B27" w:rsidRPr="00F32B27">
              <w:rPr>
                <w:rFonts w:ascii="Calibri" w:hAnsi="Calibri" w:cs="Calibri"/>
                <w:noProof/>
                <w:webHidden/>
              </w:rPr>
              <w:fldChar w:fldCharType="end"/>
            </w:r>
          </w:hyperlink>
        </w:p>
        <w:p w14:paraId="5B705242" w14:textId="08D99EBA"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23" w:history="1">
            <w:r w:rsidR="00F32B27" w:rsidRPr="00F32B27">
              <w:rPr>
                <w:rStyle w:val="Hipervnculo"/>
                <w:rFonts w:ascii="Calibri" w:hAnsi="Calibri" w:cs="Calibri"/>
                <w:bCs/>
                <w:noProof/>
              </w:rPr>
              <w:t>3.3.5.</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Departamento De Prevención en el Deporte (DEPREDEPORTE)</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_Toc195605023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35</w:t>
            </w:r>
            <w:r w:rsidR="00F32B27" w:rsidRPr="00F32B27">
              <w:rPr>
                <w:rFonts w:ascii="Calibri" w:hAnsi="Calibri" w:cs="Calibri"/>
                <w:noProof/>
                <w:webHidden/>
              </w:rPr>
              <w:fldChar w:fldCharType="end"/>
            </w:r>
          </w:hyperlink>
        </w:p>
        <w:p w14:paraId="7F108231" w14:textId="33E47EEC" w:rsidR="00F32B27" w:rsidRPr="00F32B27" w:rsidRDefault="00BF35CF">
          <w:pPr>
            <w:pStyle w:val="TDC2"/>
            <w:tabs>
              <w:tab w:val="left" w:pos="880"/>
              <w:tab w:val="right" w:leader="dot" w:pos="8828"/>
            </w:tabs>
            <w:rPr>
              <w:rFonts w:ascii="Calibri" w:eastAsiaTheme="minorEastAsia" w:hAnsi="Calibri" w:cs="Calibri"/>
              <w:noProof/>
              <w:kern w:val="0"/>
              <w:lang w:eastAsia="es-DO"/>
            </w:rPr>
          </w:pPr>
          <w:hyperlink w:anchor="_Toc195605024" w:history="1">
            <w:r w:rsidR="00F32B27" w:rsidRPr="00F32B27">
              <w:rPr>
                <w:rStyle w:val="Hipervnculo"/>
                <w:rFonts w:ascii="Calibri" w:hAnsi="Calibri" w:cs="Calibri"/>
                <w:noProof/>
              </w:rPr>
              <w:t>3.4.</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Dirección de Estrategias en Atención, Tratamiento e Integración Social (DEATRIS)</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_Toc195605024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36</w:t>
            </w:r>
            <w:r w:rsidR="00F32B27" w:rsidRPr="00F32B27">
              <w:rPr>
                <w:rFonts w:ascii="Calibri" w:hAnsi="Calibri" w:cs="Calibri"/>
                <w:noProof/>
                <w:webHidden/>
              </w:rPr>
              <w:fldChar w:fldCharType="end"/>
            </w:r>
          </w:hyperlink>
        </w:p>
        <w:p w14:paraId="375F984C" w14:textId="4DF23343"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25" w:history="1">
            <w:r w:rsidR="00F32B27" w:rsidRPr="00F32B27">
              <w:rPr>
                <w:rStyle w:val="Hipervnculo"/>
                <w:rFonts w:ascii="Calibri" w:hAnsi="Calibri" w:cs="Calibri"/>
                <w:bCs/>
                <w:noProof/>
              </w:rPr>
              <w:t>3.4.1.</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Departamento de Servicios de Atención a Usuarios y Dependientes (DSAUDD)</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_Toc195605025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38</w:t>
            </w:r>
            <w:r w:rsidR="00F32B27" w:rsidRPr="00F32B27">
              <w:rPr>
                <w:rFonts w:ascii="Calibri" w:hAnsi="Calibri" w:cs="Calibri"/>
                <w:noProof/>
                <w:webHidden/>
              </w:rPr>
              <w:fldChar w:fldCharType="end"/>
            </w:r>
          </w:hyperlink>
        </w:p>
        <w:p w14:paraId="6962773F" w14:textId="3AC9AFCB"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26" w:history="1">
            <w:r w:rsidR="00F32B27" w:rsidRPr="00F32B27">
              <w:rPr>
                <w:rStyle w:val="Hipervnculo"/>
                <w:rFonts w:ascii="Calibri" w:hAnsi="Calibri" w:cs="Calibri"/>
                <w:bCs/>
                <w:noProof/>
              </w:rPr>
              <w:t>3.4.2.</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Departamento de Rehabilitación e Integración Social (DRIS)</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_Toc195605026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39</w:t>
            </w:r>
            <w:r w:rsidR="00F32B27" w:rsidRPr="00F32B27">
              <w:rPr>
                <w:rFonts w:ascii="Calibri" w:hAnsi="Calibri" w:cs="Calibri"/>
                <w:noProof/>
                <w:webHidden/>
              </w:rPr>
              <w:fldChar w:fldCharType="end"/>
            </w:r>
          </w:hyperlink>
        </w:p>
        <w:p w14:paraId="01858B59" w14:textId="216F9093" w:rsidR="00F32B27" w:rsidRPr="00F32B27" w:rsidRDefault="00BF35CF">
          <w:pPr>
            <w:pStyle w:val="TDC2"/>
            <w:tabs>
              <w:tab w:val="left" w:pos="880"/>
              <w:tab w:val="right" w:leader="dot" w:pos="8828"/>
            </w:tabs>
            <w:rPr>
              <w:rFonts w:ascii="Calibri" w:eastAsiaTheme="minorEastAsia" w:hAnsi="Calibri" w:cs="Calibri"/>
              <w:noProof/>
              <w:kern w:val="0"/>
              <w:lang w:eastAsia="es-DO"/>
            </w:rPr>
          </w:pPr>
          <w:hyperlink w:anchor="_Toc195605027" w:history="1">
            <w:r w:rsidR="00F32B27" w:rsidRPr="00F32B27">
              <w:rPr>
                <w:rStyle w:val="Hipervnculo"/>
                <w:rFonts w:ascii="Calibri" w:hAnsi="Calibri" w:cs="Calibri"/>
                <w:noProof/>
                <w:lang w:val="es-ES"/>
              </w:rPr>
              <w:t>3.5.</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lang w:val="es-ES"/>
              </w:rPr>
              <w:t>Departamentos Regionales</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_Toc195605027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40</w:t>
            </w:r>
            <w:r w:rsidR="00F32B27" w:rsidRPr="00F32B27">
              <w:rPr>
                <w:rFonts w:ascii="Calibri" w:hAnsi="Calibri" w:cs="Calibri"/>
                <w:noProof/>
                <w:webHidden/>
              </w:rPr>
              <w:fldChar w:fldCharType="end"/>
            </w:r>
          </w:hyperlink>
        </w:p>
        <w:p w14:paraId="7B3F988A" w14:textId="2329C77D"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28" w:history="1">
            <w:r w:rsidR="00F32B27" w:rsidRPr="00F32B27">
              <w:rPr>
                <w:rStyle w:val="Hipervnculo"/>
                <w:rFonts w:ascii="Calibri" w:hAnsi="Calibri" w:cs="Calibri"/>
                <w:bCs/>
                <w:noProof/>
              </w:rPr>
              <w:t>3.5.1.</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Departamento Regional Ozama</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_Toc195605028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41</w:t>
            </w:r>
            <w:r w:rsidR="00F32B27" w:rsidRPr="00F32B27">
              <w:rPr>
                <w:rFonts w:ascii="Calibri" w:hAnsi="Calibri" w:cs="Calibri"/>
                <w:noProof/>
                <w:webHidden/>
              </w:rPr>
              <w:fldChar w:fldCharType="end"/>
            </w:r>
          </w:hyperlink>
        </w:p>
        <w:p w14:paraId="51CBE3B7" w14:textId="446CB413"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29" w:history="1">
            <w:r w:rsidR="00F32B27" w:rsidRPr="00F32B27">
              <w:rPr>
                <w:rStyle w:val="Hipervnculo"/>
                <w:rFonts w:ascii="Calibri" w:hAnsi="Calibri" w:cs="Calibri"/>
                <w:bCs/>
                <w:noProof/>
              </w:rPr>
              <w:t>3.5.2.</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Departamento Regional Valdesia</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_Toc195605029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42</w:t>
            </w:r>
            <w:r w:rsidR="00F32B27" w:rsidRPr="00F32B27">
              <w:rPr>
                <w:rFonts w:ascii="Calibri" w:hAnsi="Calibri" w:cs="Calibri"/>
                <w:noProof/>
                <w:webHidden/>
              </w:rPr>
              <w:fldChar w:fldCharType="end"/>
            </w:r>
          </w:hyperlink>
        </w:p>
        <w:p w14:paraId="15EBB2FB" w14:textId="7DAF81C7" w:rsidR="00F32B27" w:rsidRPr="00F32B27" w:rsidRDefault="00BF35CF">
          <w:pPr>
            <w:pStyle w:val="TDC3"/>
            <w:tabs>
              <w:tab w:val="left" w:pos="1320"/>
              <w:tab w:val="right" w:leader="dot" w:pos="8828"/>
            </w:tabs>
            <w:rPr>
              <w:rFonts w:ascii="Calibri" w:eastAsiaTheme="minorEastAsia" w:hAnsi="Calibri" w:cs="Calibri"/>
              <w:noProof/>
              <w:kern w:val="0"/>
              <w:lang w:eastAsia="es-DO"/>
            </w:rPr>
          </w:pPr>
          <w:hyperlink w:anchor="_Toc195605030" w:history="1">
            <w:r w:rsidR="00F32B27" w:rsidRPr="00F32B27">
              <w:rPr>
                <w:rStyle w:val="Hipervnculo"/>
                <w:rFonts w:ascii="Calibri" w:hAnsi="Calibri" w:cs="Calibri"/>
                <w:bCs/>
                <w:noProof/>
              </w:rPr>
              <w:t>3.5.3.</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Departamento Regional Cibao Noreste</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_Toc195605030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43</w:t>
            </w:r>
            <w:r w:rsidR="00F32B27" w:rsidRPr="00F32B27">
              <w:rPr>
                <w:rFonts w:ascii="Calibri" w:hAnsi="Calibri" w:cs="Calibri"/>
                <w:noProof/>
                <w:webHidden/>
              </w:rPr>
              <w:fldChar w:fldCharType="end"/>
            </w:r>
          </w:hyperlink>
        </w:p>
        <w:p w14:paraId="0E3E1650" w14:textId="7ADD4FDF" w:rsidR="00F32B27" w:rsidRPr="00F32B27" w:rsidRDefault="00BF35CF">
          <w:pPr>
            <w:pStyle w:val="TDC2"/>
            <w:tabs>
              <w:tab w:val="left" w:pos="880"/>
              <w:tab w:val="right" w:leader="dot" w:pos="8828"/>
            </w:tabs>
            <w:rPr>
              <w:rFonts w:ascii="Calibri" w:eastAsiaTheme="minorEastAsia" w:hAnsi="Calibri" w:cs="Calibri"/>
              <w:noProof/>
              <w:kern w:val="0"/>
              <w:lang w:eastAsia="es-DO"/>
            </w:rPr>
          </w:pPr>
          <w:hyperlink w:anchor="_Toc195605031" w:history="1">
            <w:r w:rsidR="00F32B27" w:rsidRPr="00F32B27">
              <w:rPr>
                <w:rStyle w:val="Hipervnculo"/>
                <w:rFonts w:ascii="Calibri" w:hAnsi="Calibri" w:cs="Calibri"/>
                <w:noProof/>
              </w:rPr>
              <w:t>3.6.</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EJE 3- Investigación</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_Toc195605031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48</w:t>
            </w:r>
            <w:r w:rsidR="00F32B27" w:rsidRPr="00F32B27">
              <w:rPr>
                <w:rFonts w:ascii="Calibri" w:hAnsi="Calibri" w:cs="Calibri"/>
                <w:noProof/>
                <w:webHidden/>
              </w:rPr>
              <w:fldChar w:fldCharType="end"/>
            </w:r>
          </w:hyperlink>
        </w:p>
        <w:p w14:paraId="7EEAA757" w14:textId="359037A5" w:rsidR="00F32B27" w:rsidRPr="00F32B27" w:rsidRDefault="00BF35CF">
          <w:pPr>
            <w:pStyle w:val="TDC2"/>
            <w:tabs>
              <w:tab w:val="left" w:pos="880"/>
              <w:tab w:val="right" w:leader="dot" w:pos="8828"/>
            </w:tabs>
            <w:rPr>
              <w:rFonts w:ascii="Calibri" w:eastAsiaTheme="minorEastAsia" w:hAnsi="Calibri" w:cs="Calibri"/>
              <w:noProof/>
              <w:kern w:val="0"/>
              <w:lang w:eastAsia="es-DO"/>
            </w:rPr>
          </w:pPr>
          <w:hyperlink w:anchor="_Toc195605032" w:history="1">
            <w:r w:rsidR="00F32B27" w:rsidRPr="00F32B27">
              <w:rPr>
                <w:rStyle w:val="Hipervnculo"/>
                <w:rFonts w:ascii="Calibri" w:hAnsi="Calibri" w:cs="Calibri"/>
                <w:noProof/>
                <w:lang w:val="es-ES"/>
              </w:rPr>
              <w:t>3.7.</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lang w:val="es-ES"/>
              </w:rPr>
              <w:t>EJE 4- Relaciones Internacionales</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_Toc195605032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49</w:t>
            </w:r>
            <w:r w:rsidR="00F32B27" w:rsidRPr="00F32B27">
              <w:rPr>
                <w:rFonts w:ascii="Calibri" w:hAnsi="Calibri" w:cs="Calibri"/>
                <w:noProof/>
                <w:webHidden/>
              </w:rPr>
              <w:fldChar w:fldCharType="end"/>
            </w:r>
          </w:hyperlink>
        </w:p>
        <w:p w14:paraId="0B22C239" w14:textId="1EBB8C9D" w:rsidR="00F32B27" w:rsidRPr="00F32B27" w:rsidRDefault="00BF35CF">
          <w:pPr>
            <w:pStyle w:val="TDC1"/>
            <w:tabs>
              <w:tab w:val="left" w:pos="480"/>
              <w:tab w:val="right" w:leader="dot" w:pos="8828"/>
            </w:tabs>
            <w:rPr>
              <w:rFonts w:ascii="Calibri" w:eastAsiaTheme="minorEastAsia" w:hAnsi="Calibri" w:cs="Calibri"/>
              <w:noProof/>
              <w:kern w:val="0"/>
              <w:lang w:eastAsia="es-DO"/>
            </w:rPr>
          </w:pPr>
          <w:hyperlink w:anchor="_Toc195605033" w:history="1">
            <w:r w:rsidR="00F32B27" w:rsidRPr="00F32B27">
              <w:rPr>
                <w:rStyle w:val="Hipervnculo"/>
                <w:rFonts w:ascii="Calibri" w:hAnsi="Calibri" w:cs="Calibri"/>
                <w:noProof/>
              </w:rPr>
              <w:t>IV.</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INCIDENCIAS Y FACTORES DE RIESGOS</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_Toc195605033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50</w:t>
            </w:r>
            <w:r w:rsidR="00F32B27" w:rsidRPr="00F32B27">
              <w:rPr>
                <w:rFonts w:ascii="Calibri" w:hAnsi="Calibri" w:cs="Calibri"/>
                <w:noProof/>
                <w:webHidden/>
              </w:rPr>
              <w:fldChar w:fldCharType="end"/>
            </w:r>
          </w:hyperlink>
        </w:p>
        <w:p w14:paraId="4F81C3DF" w14:textId="27E18228" w:rsidR="00F32B27" w:rsidRPr="00F32B27" w:rsidRDefault="00BF35CF">
          <w:pPr>
            <w:pStyle w:val="TDC1"/>
            <w:tabs>
              <w:tab w:val="left" w:pos="480"/>
              <w:tab w:val="right" w:leader="dot" w:pos="8828"/>
            </w:tabs>
            <w:rPr>
              <w:rFonts w:ascii="Calibri" w:eastAsiaTheme="minorEastAsia" w:hAnsi="Calibri" w:cs="Calibri"/>
              <w:noProof/>
              <w:kern w:val="0"/>
              <w:lang w:eastAsia="es-DO"/>
            </w:rPr>
          </w:pPr>
          <w:hyperlink w:anchor="_Toc195605034" w:history="1">
            <w:r w:rsidR="00F32B27" w:rsidRPr="00F32B27">
              <w:rPr>
                <w:rStyle w:val="Hipervnculo"/>
                <w:rFonts w:ascii="Calibri" w:hAnsi="Calibri" w:cs="Calibri"/>
                <w:noProof/>
              </w:rPr>
              <w:t>V.</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CONSIDERACIONES GENERALES</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_Toc195605034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51</w:t>
            </w:r>
            <w:r w:rsidR="00F32B27" w:rsidRPr="00F32B27">
              <w:rPr>
                <w:rFonts w:ascii="Calibri" w:hAnsi="Calibri" w:cs="Calibri"/>
                <w:noProof/>
                <w:webHidden/>
              </w:rPr>
              <w:fldChar w:fldCharType="end"/>
            </w:r>
          </w:hyperlink>
        </w:p>
        <w:p w14:paraId="40442092" w14:textId="44E90E86" w:rsidR="00F32B27" w:rsidRPr="00F32B27" w:rsidRDefault="00BF35CF">
          <w:pPr>
            <w:pStyle w:val="TDC1"/>
            <w:tabs>
              <w:tab w:val="left" w:pos="660"/>
              <w:tab w:val="right" w:leader="dot" w:pos="8828"/>
            </w:tabs>
            <w:rPr>
              <w:rFonts w:ascii="Calibri" w:eastAsiaTheme="minorEastAsia" w:hAnsi="Calibri" w:cs="Calibri"/>
              <w:noProof/>
              <w:kern w:val="0"/>
              <w:lang w:eastAsia="es-DO"/>
            </w:rPr>
          </w:pPr>
          <w:hyperlink w:anchor="_Toc195605035" w:history="1">
            <w:r w:rsidR="00F32B27" w:rsidRPr="00F32B27">
              <w:rPr>
                <w:rStyle w:val="Hipervnculo"/>
                <w:rFonts w:ascii="Calibri" w:hAnsi="Calibri" w:cs="Calibri"/>
                <w:noProof/>
              </w:rPr>
              <w:t>VI.</w:t>
            </w:r>
            <w:r w:rsidR="00F32B27" w:rsidRPr="00F32B27">
              <w:rPr>
                <w:rFonts w:ascii="Calibri" w:eastAsiaTheme="minorEastAsia" w:hAnsi="Calibri" w:cs="Calibri"/>
                <w:noProof/>
                <w:kern w:val="0"/>
                <w:lang w:eastAsia="es-DO"/>
              </w:rPr>
              <w:tab/>
            </w:r>
            <w:r w:rsidR="00F32B27" w:rsidRPr="00F32B27">
              <w:rPr>
                <w:rStyle w:val="Hipervnculo"/>
                <w:rFonts w:ascii="Calibri" w:hAnsi="Calibri" w:cs="Calibri"/>
                <w:noProof/>
              </w:rPr>
              <w:t>CONCLUSIONES</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_Toc195605035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52</w:t>
            </w:r>
            <w:r w:rsidR="00F32B27" w:rsidRPr="00F32B27">
              <w:rPr>
                <w:rFonts w:ascii="Calibri" w:hAnsi="Calibri" w:cs="Calibri"/>
                <w:noProof/>
                <w:webHidden/>
              </w:rPr>
              <w:fldChar w:fldCharType="end"/>
            </w:r>
          </w:hyperlink>
        </w:p>
        <w:p w14:paraId="2CBC6319" w14:textId="10A263B9" w:rsidR="00B70A97" w:rsidRDefault="00B70A97">
          <w:r w:rsidRPr="00F32B27">
            <w:rPr>
              <w:rFonts w:ascii="Calibri" w:hAnsi="Calibri" w:cs="Calibri"/>
              <w:b/>
              <w:bCs/>
              <w:lang w:val="es-ES"/>
            </w:rPr>
            <w:fldChar w:fldCharType="end"/>
          </w:r>
        </w:p>
      </w:sdtContent>
    </w:sdt>
    <w:p w14:paraId="233898D7" w14:textId="77777777" w:rsidR="00E9222D" w:rsidRDefault="00E9222D"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12CA843B" w14:textId="77777777" w:rsidR="00351BC2" w:rsidRDefault="00351BC2"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sectPr w:rsidR="00351BC2" w:rsidSect="00ED6186">
          <w:headerReference w:type="default" r:id="rId10"/>
          <w:pgSz w:w="12240" w:h="15840"/>
          <w:pgMar w:top="1417" w:right="1701" w:bottom="1417" w:left="1701" w:header="0" w:footer="0" w:gutter="0"/>
          <w:cols w:space="720"/>
          <w:docGrid w:linePitch="326"/>
        </w:sectPr>
      </w:pPr>
    </w:p>
    <w:p w14:paraId="429B708F" w14:textId="77777777" w:rsidR="00351BC2" w:rsidRPr="00D27698" w:rsidRDefault="000857D9" w:rsidP="00D27698">
      <w:pPr>
        <w:widowControl w:val="0"/>
        <w:autoSpaceDE w:val="0"/>
        <w:autoSpaceDN w:val="0"/>
        <w:spacing w:before="40" w:after="0" w:line="240" w:lineRule="auto"/>
        <w:rPr>
          <w:rFonts w:ascii="Calibri" w:eastAsiaTheme="majorEastAsia" w:hAnsi="Calibri" w:cs="Calibri"/>
          <w:b/>
          <w:bCs/>
          <w:color w:val="002060"/>
          <w:kern w:val="0"/>
          <w:sz w:val="28"/>
          <w:szCs w:val="28"/>
          <w:lang w:val="es-ES" w:eastAsia="es-DO"/>
        </w:rPr>
      </w:pPr>
      <w:r w:rsidRPr="00D27698">
        <w:rPr>
          <w:rFonts w:ascii="Calibri" w:eastAsiaTheme="majorEastAsia" w:hAnsi="Calibri" w:cs="Calibri"/>
          <w:b/>
          <w:bCs/>
          <w:color w:val="002060"/>
          <w:kern w:val="0"/>
          <w:sz w:val="28"/>
          <w:szCs w:val="28"/>
          <w:lang w:val="es-ES" w:eastAsia="es-DO"/>
        </w:rPr>
        <w:lastRenderedPageBreak/>
        <w:t>Índice</w:t>
      </w:r>
      <w:r w:rsidR="00351BC2" w:rsidRPr="00D27698">
        <w:rPr>
          <w:rFonts w:ascii="Calibri" w:eastAsiaTheme="majorEastAsia" w:hAnsi="Calibri" w:cs="Calibri"/>
          <w:b/>
          <w:bCs/>
          <w:color w:val="002060"/>
          <w:kern w:val="0"/>
          <w:sz w:val="28"/>
          <w:szCs w:val="28"/>
          <w:lang w:val="es-ES" w:eastAsia="es-DO"/>
        </w:rPr>
        <w:t xml:space="preserve"> de tabla</w:t>
      </w:r>
    </w:p>
    <w:p w14:paraId="2CD51BAF" w14:textId="77777777" w:rsidR="00D27698" w:rsidRDefault="00D27698" w:rsidP="00E9222D">
      <w:pPr>
        <w:pStyle w:val="Prrafodelista"/>
        <w:widowControl w:val="0"/>
        <w:autoSpaceDE w:val="0"/>
        <w:autoSpaceDN w:val="0"/>
        <w:spacing w:before="40" w:after="0" w:line="240" w:lineRule="auto"/>
        <w:ind w:left="1080"/>
        <w:rPr>
          <w:rFonts w:asciiTheme="majorHAnsi" w:eastAsiaTheme="majorEastAsia" w:hAnsiTheme="majorHAnsi" w:cstheme="majorBidi"/>
          <w:b/>
          <w:bCs/>
          <w:color w:val="002060"/>
          <w:kern w:val="0"/>
          <w:sz w:val="28"/>
          <w:szCs w:val="28"/>
          <w:lang w:val="es-ES" w:eastAsia="es-DO"/>
        </w:rPr>
      </w:pPr>
    </w:p>
    <w:p w14:paraId="15BAE0EF" w14:textId="182BAF90" w:rsidR="00D27698" w:rsidRPr="00D27698" w:rsidRDefault="00D27698">
      <w:pPr>
        <w:pStyle w:val="Tabladeilustraciones"/>
        <w:tabs>
          <w:tab w:val="right" w:leader="dot" w:pos="8828"/>
        </w:tabs>
        <w:rPr>
          <w:rFonts w:ascii="Calibri" w:hAnsi="Calibri" w:cs="Calibri"/>
          <w:noProof/>
        </w:rPr>
      </w:pPr>
      <w:r>
        <w:rPr>
          <w:rFonts w:asciiTheme="majorHAnsi" w:eastAsiaTheme="majorEastAsia" w:hAnsiTheme="majorHAnsi" w:cstheme="majorBidi"/>
          <w:b/>
          <w:bCs/>
          <w:color w:val="002060"/>
          <w:kern w:val="0"/>
          <w:sz w:val="28"/>
          <w:szCs w:val="28"/>
          <w:lang w:val="es-ES" w:eastAsia="es-DO"/>
        </w:rPr>
        <w:fldChar w:fldCharType="begin"/>
      </w:r>
      <w:r>
        <w:rPr>
          <w:rFonts w:asciiTheme="majorHAnsi" w:eastAsiaTheme="majorEastAsia" w:hAnsiTheme="majorHAnsi" w:cstheme="majorBidi"/>
          <w:b/>
          <w:bCs/>
          <w:color w:val="002060"/>
          <w:kern w:val="0"/>
          <w:sz w:val="28"/>
          <w:szCs w:val="28"/>
          <w:lang w:val="es-ES" w:eastAsia="es-DO"/>
        </w:rPr>
        <w:instrText xml:space="preserve"> TOC \h \z \c "Tabla" </w:instrText>
      </w:r>
      <w:r>
        <w:rPr>
          <w:rFonts w:asciiTheme="majorHAnsi" w:eastAsiaTheme="majorEastAsia" w:hAnsiTheme="majorHAnsi" w:cstheme="majorBidi"/>
          <w:b/>
          <w:bCs/>
          <w:color w:val="002060"/>
          <w:kern w:val="0"/>
          <w:sz w:val="28"/>
          <w:szCs w:val="28"/>
          <w:lang w:val="es-ES" w:eastAsia="es-DO"/>
        </w:rPr>
        <w:fldChar w:fldCharType="separate"/>
      </w:r>
      <w:hyperlink w:anchor="_Toc195552920" w:history="1">
        <w:r w:rsidRPr="00D27698">
          <w:rPr>
            <w:rStyle w:val="Hipervnculo"/>
            <w:rFonts w:ascii="Calibri" w:hAnsi="Calibri" w:cs="Calibri"/>
            <w:noProof/>
          </w:rPr>
          <w:t>Tabla 1. Medición Trimestral. Elaboración propia.</w:t>
        </w:r>
        <w:r w:rsidRPr="00D27698">
          <w:rPr>
            <w:rFonts w:ascii="Calibri" w:hAnsi="Calibri" w:cs="Calibri"/>
            <w:noProof/>
            <w:webHidden/>
          </w:rPr>
          <w:tab/>
        </w:r>
        <w:r w:rsidRPr="00D27698">
          <w:rPr>
            <w:rFonts w:ascii="Calibri" w:hAnsi="Calibri" w:cs="Calibri"/>
            <w:noProof/>
            <w:webHidden/>
          </w:rPr>
          <w:fldChar w:fldCharType="begin"/>
        </w:r>
        <w:r w:rsidRPr="00D27698">
          <w:rPr>
            <w:rFonts w:ascii="Calibri" w:hAnsi="Calibri" w:cs="Calibri"/>
            <w:noProof/>
            <w:webHidden/>
          </w:rPr>
          <w:instrText xml:space="preserve"> PAGEREF _Toc195552920 \h </w:instrText>
        </w:r>
        <w:r w:rsidRPr="00D27698">
          <w:rPr>
            <w:rFonts w:ascii="Calibri" w:hAnsi="Calibri" w:cs="Calibri"/>
            <w:noProof/>
            <w:webHidden/>
          </w:rPr>
        </w:r>
        <w:r w:rsidRPr="00D27698">
          <w:rPr>
            <w:rFonts w:ascii="Calibri" w:hAnsi="Calibri" w:cs="Calibri"/>
            <w:noProof/>
            <w:webHidden/>
          </w:rPr>
          <w:fldChar w:fldCharType="separate"/>
        </w:r>
        <w:r w:rsidR="00C44D8C">
          <w:rPr>
            <w:rFonts w:ascii="Calibri" w:hAnsi="Calibri" w:cs="Calibri"/>
            <w:noProof/>
            <w:webHidden/>
          </w:rPr>
          <w:t>9</w:t>
        </w:r>
        <w:r w:rsidRPr="00D27698">
          <w:rPr>
            <w:rFonts w:ascii="Calibri" w:hAnsi="Calibri" w:cs="Calibri"/>
            <w:noProof/>
            <w:webHidden/>
          </w:rPr>
          <w:fldChar w:fldCharType="end"/>
        </w:r>
      </w:hyperlink>
    </w:p>
    <w:p w14:paraId="3D53DD2F" w14:textId="24F2B88E" w:rsidR="00D27698" w:rsidRPr="00D27698" w:rsidRDefault="00BF35CF">
      <w:pPr>
        <w:pStyle w:val="Tabladeilustraciones"/>
        <w:tabs>
          <w:tab w:val="right" w:leader="dot" w:pos="8828"/>
        </w:tabs>
        <w:rPr>
          <w:rFonts w:ascii="Calibri" w:hAnsi="Calibri" w:cs="Calibri"/>
          <w:noProof/>
        </w:rPr>
      </w:pPr>
      <w:hyperlink w:anchor="_Toc195552921" w:history="1">
        <w:r w:rsidR="00D27698" w:rsidRPr="00D27698">
          <w:rPr>
            <w:rStyle w:val="Hipervnculo"/>
            <w:rFonts w:ascii="Calibri" w:hAnsi="Calibri" w:cs="Calibri"/>
            <w:noProof/>
          </w:rPr>
          <w:t>Tabla 2-Cumplimiento Despacho.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_Toc195552921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12</w:t>
        </w:r>
        <w:r w:rsidR="00D27698" w:rsidRPr="00D27698">
          <w:rPr>
            <w:rFonts w:ascii="Calibri" w:hAnsi="Calibri" w:cs="Calibri"/>
            <w:noProof/>
            <w:webHidden/>
          </w:rPr>
          <w:fldChar w:fldCharType="end"/>
        </w:r>
      </w:hyperlink>
    </w:p>
    <w:p w14:paraId="55591BEE" w14:textId="31C5E4B5" w:rsidR="00D27698" w:rsidRPr="00D27698" w:rsidRDefault="00BF35CF">
      <w:pPr>
        <w:pStyle w:val="Tabladeilustraciones"/>
        <w:tabs>
          <w:tab w:val="right" w:leader="dot" w:pos="8828"/>
        </w:tabs>
        <w:rPr>
          <w:rFonts w:ascii="Calibri" w:hAnsi="Calibri" w:cs="Calibri"/>
          <w:noProof/>
        </w:rPr>
      </w:pPr>
      <w:hyperlink w:anchor="_Toc195552922" w:history="1">
        <w:r w:rsidR="00D27698" w:rsidRPr="00D27698">
          <w:rPr>
            <w:rStyle w:val="Hipervnculo"/>
            <w:rFonts w:ascii="Calibri" w:hAnsi="Calibri" w:cs="Calibri"/>
            <w:noProof/>
          </w:rPr>
          <w:t>Tabla 3-Cumplimiento PYD.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_Toc195552922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14</w:t>
        </w:r>
        <w:r w:rsidR="00D27698" w:rsidRPr="00D27698">
          <w:rPr>
            <w:rFonts w:ascii="Calibri" w:hAnsi="Calibri" w:cs="Calibri"/>
            <w:noProof/>
            <w:webHidden/>
          </w:rPr>
          <w:fldChar w:fldCharType="end"/>
        </w:r>
      </w:hyperlink>
    </w:p>
    <w:p w14:paraId="56915AB8" w14:textId="165F3146" w:rsidR="00D27698" w:rsidRPr="00D27698" w:rsidRDefault="00BF35CF">
      <w:pPr>
        <w:pStyle w:val="Tabladeilustraciones"/>
        <w:tabs>
          <w:tab w:val="right" w:leader="dot" w:pos="8828"/>
        </w:tabs>
        <w:rPr>
          <w:rFonts w:ascii="Calibri" w:hAnsi="Calibri" w:cs="Calibri"/>
          <w:noProof/>
        </w:rPr>
      </w:pPr>
      <w:hyperlink w:anchor="_Toc195552923" w:history="1">
        <w:r w:rsidR="00D27698" w:rsidRPr="00D27698">
          <w:rPr>
            <w:rStyle w:val="Hipervnculo"/>
            <w:rFonts w:ascii="Calibri" w:hAnsi="Calibri" w:cs="Calibri"/>
            <w:noProof/>
          </w:rPr>
          <w:t>Tabla 4-Cumplimiento RRHH.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_Toc195552923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16</w:t>
        </w:r>
        <w:r w:rsidR="00D27698" w:rsidRPr="00D27698">
          <w:rPr>
            <w:rFonts w:ascii="Calibri" w:hAnsi="Calibri" w:cs="Calibri"/>
            <w:noProof/>
            <w:webHidden/>
          </w:rPr>
          <w:fldChar w:fldCharType="end"/>
        </w:r>
      </w:hyperlink>
    </w:p>
    <w:p w14:paraId="215215D8" w14:textId="7BAB6B4E" w:rsidR="00D27698" w:rsidRPr="00D27698" w:rsidRDefault="00BF35CF">
      <w:pPr>
        <w:pStyle w:val="Tabladeilustraciones"/>
        <w:tabs>
          <w:tab w:val="right" w:leader="dot" w:pos="8828"/>
        </w:tabs>
        <w:rPr>
          <w:rFonts w:ascii="Calibri" w:hAnsi="Calibri" w:cs="Calibri"/>
          <w:noProof/>
        </w:rPr>
      </w:pPr>
      <w:hyperlink w:anchor="_Toc195552924" w:history="1">
        <w:r w:rsidR="00D27698" w:rsidRPr="00D27698">
          <w:rPr>
            <w:rStyle w:val="Hipervnculo"/>
            <w:rFonts w:ascii="Calibri" w:hAnsi="Calibri" w:cs="Calibri"/>
            <w:noProof/>
          </w:rPr>
          <w:t>Tabla 5-Cumplimiento DTIC.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_Toc195552924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17</w:t>
        </w:r>
        <w:r w:rsidR="00D27698" w:rsidRPr="00D27698">
          <w:rPr>
            <w:rFonts w:ascii="Calibri" w:hAnsi="Calibri" w:cs="Calibri"/>
            <w:noProof/>
            <w:webHidden/>
          </w:rPr>
          <w:fldChar w:fldCharType="end"/>
        </w:r>
      </w:hyperlink>
    </w:p>
    <w:p w14:paraId="651CC081" w14:textId="13CCB572" w:rsidR="00D27698" w:rsidRPr="00D27698" w:rsidRDefault="00BF35CF">
      <w:pPr>
        <w:pStyle w:val="Tabladeilustraciones"/>
        <w:tabs>
          <w:tab w:val="right" w:leader="dot" w:pos="8828"/>
        </w:tabs>
        <w:rPr>
          <w:rFonts w:ascii="Calibri" w:hAnsi="Calibri" w:cs="Calibri"/>
          <w:noProof/>
        </w:rPr>
      </w:pPr>
      <w:hyperlink w:anchor="_Toc195552925" w:history="1">
        <w:r w:rsidR="00D27698" w:rsidRPr="00D27698">
          <w:rPr>
            <w:rStyle w:val="Hipervnculo"/>
            <w:rFonts w:ascii="Calibri" w:hAnsi="Calibri" w:cs="Calibri"/>
            <w:noProof/>
          </w:rPr>
          <w:t>Tabla 6-Cumplimiento DJ.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_Toc195552925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18</w:t>
        </w:r>
        <w:r w:rsidR="00D27698" w:rsidRPr="00D27698">
          <w:rPr>
            <w:rFonts w:ascii="Calibri" w:hAnsi="Calibri" w:cs="Calibri"/>
            <w:noProof/>
            <w:webHidden/>
          </w:rPr>
          <w:fldChar w:fldCharType="end"/>
        </w:r>
      </w:hyperlink>
    </w:p>
    <w:p w14:paraId="1B12082E" w14:textId="36049818" w:rsidR="00D27698" w:rsidRPr="00D27698" w:rsidRDefault="00BF35CF">
      <w:pPr>
        <w:pStyle w:val="Tabladeilustraciones"/>
        <w:tabs>
          <w:tab w:val="right" w:leader="dot" w:pos="8828"/>
        </w:tabs>
        <w:rPr>
          <w:rFonts w:ascii="Calibri" w:hAnsi="Calibri" w:cs="Calibri"/>
          <w:noProof/>
        </w:rPr>
      </w:pPr>
      <w:hyperlink w:anchor="_Toc195552926" w:history="1">
        <w:r w:rsidR="00D27698" w:rsidRPr="00D27698">
          <w:rPr>
            <w:rStyle w:val="Hipervnculo"/>
            <w:rFonts w:ascii="Calibri" w:hAnsi="Calibri" w:cs="Calibri"/>
            <w:noProof/>
          </w:rPr>
          <w:t>Tabla 7-Cumplimiento DC.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_Toc195552926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19</w:t>
        </w:r>
        <w:r w:rsidR="00D27698" w:rsidRPr="00D27698">
          <w:rPr>
            <w:rFonts w:ascii="Calibri" w:hAnsi="Calibri" w:cs="Calibri"/>
            <w:noProof/>
            <w:webHidden/>
          </w:rPr>
          <w:fldChar w:fldCharType="end"/>
        </w:r>
      </w:hyperlink>
    </w:p>
    <w:p w14:paraId="1DD09518" w14:textId="75172D1C" w:rsidR="00D27698" w:rsidRPr="00D27698" w:rsidRDefault="00BF35CF">
      <w:pPr>
        <w:pStyle w:val="Tabladeilustraciones"/>
        <w:tabs>
          <w:tab w:val="right" w:leader="dot" w:pos="8828"/>
        </w:tabs>
        <w:rPr>
          <w:rFonts w:ascii="Calibri" w:hAnsi="Calibri" w:cs="Calibri"/>
          <w:noProof/>
        </w:rPr>
      </w:pPr>
      <w:hyperlink w:anchor="_Toc195552927" w:history="1">
        <w:r w:rsidR="00D27698" w:rsidRPr="00D27698">
          <w:rPr>
            <w:rStyle w:val="Hipervnculo"/>
            <w:rFonts w:ascii="Calibri" w:hAnsi="Calibri" w:cs="Calibri"/>
            <w:noProof/>
          </w:rPr>
          <w:t>Tabla 8-Cumplimiento OAI.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_Toc195552927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21</w:t>
        </w:r>
        <w:r w:rsidR="00D27698" w:rsidRPr="00D27698">
          <w:rPr>
            <w:rFonts w:ascii="Calibri" w:hAnsi="Calibri" w:cs="Calibri"/>
            <w:noProof/>
            <w:webHidden/>
          </w:rPr>
          <w:fldChar w:fldCharType="end"/>
        </w:r>
      </w:hyperlink>
    </w:p>
    <w:p w14:paraId="65F47F07" w14:textId="41FEBCC8" w:rsidR="00D27698" w:rsidRPr="00D27698" w:rsidRDefault="00BF35CF">
      <w:pPr>
        <w:pStyle w:val="Tabladeilustraciones"/>
        <w:tabs>
          <w:tab w:val="right" w:leader="dot" w:pos="8828"/>
        </w:tabs>
        <w:rPr>
          <w:rFonts w:ascii="Calibri" w:hAnsi="Calibri" w:cs="Calibri"/>
          <w:noProof/>
        </w:rPr>
      </w:pPr>
      <w:hyperlink w:anchor="_Toc195552928" w:history="1">
        <w:r w:rsidR="00D27698" w:rsidRPr="00D27698">
          <w:rPr>
            <w:rStyle w:val="Hipervnculo"/>
            <w:rFonts w:ascii="Calibri" w:hAnsi="Calibri" w:cs="Calibri"/>
            <w:noProof/>
          </w:rPr>
          <w:t>Tabla 9-Cumplimiento Escuela.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_Toc195552928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21</w:t>
        </w:r>
        <w:r w:rsidR="00D27698" w:rsidRPr="00D27698">
          <w:rPr>
            <w:rFonts w:ascii="Calibri" w:hAnsi="Calibri" w:cs="Calibri"/>
            <w:noProof/>
            <w:webHidden/>
          </w:rPr>
          <w:fldChar w:fldCharType="end"/>
        </w:r>
      </w:hyperlink>
    </w:p>
    <w:p w14:paraId="6FBA0A0E" w14:textId="2C4DDD8E" w:rsidR="00D27698" w:rsidRPr="00D27698" w:rsidRDefault="00BF35CF">
      <w:pPr>
        <w:pStyle w:val="Tabladeilustraciones"/>
        <w:tabs>
          <w:tab w:val="right" w:leader="dot" w:pos="8828"/>
        </w:tabs>
        <w:rPr>
          <w:rFonts w:ascii="Calibri" w:hAnsi="Calibri" w:cs="Calibri"/>
          <w:noProof/>
        </w:rPr>
      </w:pPr>
      <w:hyperlink w:anchor="_Toc195552929" w:history="1">
        <w:r w:rsidR="00D27698" w:rsidRPr="00D27698">
          <w:rPr>
            <w:rStyle w:val="Hipervnculo"/>
            <w:rFonts w:ascii="Calibri" w:hAnsi="Calibri" w:cs="Calibri"/>
            <w:noProof/>
          </w:rPr>
          <w:t>Tabla 10-Cumplimiento DAF.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_Toc195552929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23</w:t>
        </w:r>
        <w:r w:rsidR="00D27698" w:rsidRPr="00D27698">
          <w:rPr>
            <w:rFonts w:ascii="Calibri" w:hAnsi="Calibri" w:cs="Calibri"/>
            <w:noProof/>
            <w:webHidden/>
          </w:rPr>
          <w:fldChar w:fldCharType="end"/>
        </w:r>
      </w:hyperlink>
    </w:p>
    <w:p w14:paraId="4F20A51C" w14:textId="027CB622" w:rsidR="00D27698" w:rsidRPr="00D27698" w:rsidRDefault="00BF35CF">
      <w:pPr>
        <w:pStyle w:val="Tabladeilustraciones"/>
        <w:tabs>
          <w:tab w:val="right" w:leader="dot" w:pos="8828"/>
        </w:tabs>
        <w:rPr>
          <w:rFonts w:ascii="Calibri" w:hAnsi="Calibri" w:cs="Calibri"/>
          <w:noProof/>
        </w:rPr>
      </w:pPr>
      <w:hyperlink w:anchor="_Toc195552930" w:history="1">
        <w:r w:rsidR="00D27698" w:rsidRPr="00D27698">
          <w:rPr>
            <w:rStyle w:val="Hipervnculo"/>
            <w:rFonts w:ascii="Calibri" w:hAnsi="Calibri" w:cs="Calibri"/>
            <w:noProof/>
          </w:rPr>
          <w:t>Tabla 11-Cumplimiento DVC.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_Toc195552930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24</w:t>
        </w:r>
        <w:r w:rsidR="00D27698" w:rsidRPr="00D27698">
          <w:rPr>
            <w:rFonts w:ascii="Calibri" w:hAnsi="Calibri" w:cs="Calibri"/>
            <w:noProof/>
            <w:webHidden/>
          </w:rPr>
          <w:fldChar w:fldCharType="end"/>
        </w:r>
      </w:hyperlink>
    </w:p>
    <w:p w14:paraId="326AFDE9" w14:textId="252865B7" w:rsidR="00D27698" w:rsidRPr="00D27698" w:rsidRDefault="00BF35CF">
      <w:pPr>
        <w:pStyle w:val="Tabladeilustraciones"/>
        <w:tabs>
          <w:tab w:val="right" w:leader="dot" w:pos="8828"/>
        </w:tabs>
        <w:rPr>
          <w:rFonts w:ascii="Calibri" w:hAnsi="Calibri" w:cs="Calibri"/>
          <w:noProof/>
        </w:rPr>
      </w:pPr>
      <w:hyperlink w:anchor="_Toc195552931" w:history="1">
        <w:r w:rsidR="00D27698" w:rsidRPr="00D27698">
          <w:rPr>
            <w:rStyle w:val="Hipervnculo"/>
            <w:rFonts w:ascii="Calibri" w:hAnsi="Calibri" w:cs="Calibri"/>
            <w:noProof/>
          </w:rPr>
          <w:t>Tabla 12-Cumplimiento DVT.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_Toc195552931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25</w:t>
        </w:r>
        <w:r w:rsidR="00D27698" w:rsidRPr="00D27698">
          <w:rPr>
            <w:rFonts w:ascii="Calibri" w:hAnsi="Calibri" w:cs="Calibri"/>
            <w:noProof/>
            <w:webHidden/>
          </w:rPr>
          <w:fldChar w:fldCharType="end"/>
        </w:r>
      </w:hyperlink>
    </w:p>
    <w:p w14:paraId="4D9BAC36" w14:textId="4C99FAB3" w:rsidR="00D27698" w:rsidRPr="00D27698" w:rsidRDefault="00BF35CF">
      <w:pPr>
        <w:pStyle w:val="Tabladeilustraciones"/>
        <w:tabs>
          <w:tab w:val="right" w:leader="dot" w:pos="8828"/>
        </w:tabs>
        <w:rPr>
          <w:rFonts w:ascii="Calibri" w:hAnsi="Calibri" w:cs="Calibri"/>
          <w:noProof/>
        </w:rPr>
      </w:pPr>
      <w:hyperlink w:anchor="_Toc195552932" w:history="1">
        <w:r w:rsidR="00D27698" w:rsidRPr="00D27698">
          <w:rPr>
            <w:rStyle w:val="Hipervnculo"/>
            <w:rFonts w:ascii="Calibri" w:hAnsi="Calibri" w:cs="Calibri"/>
            <w:noProof/>
          </w:rPr>
          <w:t>Tabla 13-Cumplimiento SAS.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_Toc195552932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27</w:t>
        </w:r>
        <w:r w:rsidR="00D27698" w:rsidRPr="00D27698">
          <w:rPr>
            <w:rFonts w:ascii="Calibri" w:hAnsi="Calibri" w:cs="Calibri"/>
            <w:noProof/>
            <w:webHidden/>
          </w:rPr>
          <w:fldChar w:fldCharType="end"/>
        </w:r>
      </w:hyperlink>
    </w:p>
    <w:p w14:paraId="682A61EA" w14:textId="0932D065" w:rsidR="00D27698" w:rsidRPr="00D27698" w:rsidRDefault="00BF35CF">
      <w:pPr>
        <w:pStyle w:val="Tabladeilustraciones"/>
        <w:tabs>
          <w:tab w:val="right" w:leader="dot" w:pos="8828"/>
        </w:tabs>
        <w:rPr>
          <w:rFonts w:ascii="Calibri" w:hAnsi="Calibri" w:cs="Calibri"/>
          <w:noProof/>
        </w:rPr>
      </w:pPr>
      <w:hyperlink w:anchor="_Toc195552933" w:history="1">
        <w:r w:rsidR="00D27698" w:rsidRPr="00D27698">
          <w:rPr>
            <w:rStyle w:val="Hipervnculo"/>
            <w:rFonts w:ascii="Calibri" w:hAnsi="Calibri" w:cs="Calibri"/>
            <w:noProof/>
          </w:rPr>
          <w:t>Tabla 14-Cumplimiento SAS.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_Toc195552933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28</w:t>
        </w:r>
        <w:r w:rsidR="00D27698" w:rsidRPr="00D27698">
          <w:rPr>
            <w:rFonts w:ascii="Calibri" w:hAnsi="Calibri" w:cs="Calibri"/>
            <w:noProof/>
            <w:webHidden/>
          </w:rPr>
          <w:fldChar w:fldCharType="end"/>
        </w:r>
      </w:hyperlink>
    </w:p>
    <w:p w14:paraId="3CFB4718" w14:textId="1B98BCC2" w:rsidR="00D27698" w:rsidRPr="00D27698" w:rsidRDefault="00BF35CF">
      <w:pPr>
        <w:pStyle w:val="Tabladeilustraciones"/>
        <w:tabs>
          <w:tab w:val="right" w:leader="dot" w:pos="8828"/>
        </w:tabs>
        <w:rPr>
          <w:rFonts w:ascii="Calibri" w:hAnsi="Calibri" w:cs="Calibri"/>
          <w:noProof/>
        </w:rPr>
      </w:pPr>
      <w:hyperlink w:anchor="_Toc195552934" w:history="1">
        <w:r w:rsidR="00D27698" w:rsidRPr="00D27698">
          <w:rPr>
            <w:rStyle w:val="Hipervnculo"/>
            <w:rFonts w:ascii="Calibri" w:hAnsi="Calibri" w:cs="Calibri"/>
            <w:noProof/>
          </w:rPr>
          <w:t>Tabla 15-Cumplimiento SCC.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_Toc195552934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29</w:t>
        </w:r>
        <w:r w:rsidR="00D27698" w:rsidRPr="00D27698">
          <w:rPr>
            <w:rFonts w:ascii="Calibri" w:hAnsi="Calibri" w:cs="Calibri"/>
            <w:noProof/>
            <w:webHidden/>
          </w:rPr>
          <w:fldChar w:fldCharType="end"/>
        </w:r>
      </w:hyperlink>
    </w:p>
    <w:p w14:paraId="0EE32B94" w14:textId="174645A7" w:rsidR="00D27698" w:rsidRPr="00D27698" w:rsidRDefault="00BF35CF">
      <w:pPr>
        <w:pStyle w:val="Tabladeilustraciones"/>
        <w:tabs>
          <w:tab w:val="right" w:leader="dot" w:pos="8828"/>
        </w:tabs>
        <w:rPr>
          <w:rFonts w:ascii="Calibri" w:hAnsi="Calibri" w:cs="Calibri"/>
          <w:noProof/>
        </w:rPr>
      </w:pPr>
      <w:hyperlink w:anchor="_Toc195552935" w:history="1">
        <w:r w:rsidR="00D27698" w:rsidRPr="00D27698">
          <w:rPr>
            <w:rStyle w:val="Hipervnculo"/>
            <w:rFonts w:ascii="Calibri" w:hAnsi="Calibri" w:cs="Calibri"/>
            <w:noProof/>
          </w:rPr>
          <w:t>Tabla 16-Cumplimiento DEPDPS.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_Toc195552935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31</w:t>
        </w:r>
        <w:r w:rsidR="00D27698" w:rsidRPr="00D27698">
          <w:rPr>
            <w:rFonts w:ascii="Calibri" w:hAnsi="Calibri" w:cs="Calibri"/>
            <w:noProof/>
            <w:webHidden/>
          </w:rPr>
          <w:fldChar w:fldCharType="end"/>
        </w:r>
      </w:hyperlink>
    </w:p>
    <w:p w14:paraId="3C0B87A9" w14:textId="5408AF48" w:rsidR="00D27698" w:rsidRPr="00D27698" w:rsidRDefault="00BF35CF">
      <w:pPr>
        <w:pStyle w:val="Tabladeilustraciones"/>
        <w:tabs>
          <w:tab w:val="right" w:leader="dot" w:pos="8828"/>
        </w:tabs>
        <w:rPr>
          <w:rFonts w:ascii="Calibri" w:hAnsi="Calibri" w:cs="Calibri"/>
          <w:noProof/>
        </w:rPr>
      </w:pPr>
      <w:hyperlink w:anchor="_Toc195552936" w:history="1">
        <w:r w:rsidR="00D27698" w:rsidRPr="00D27698">
          <w:rPr>
            <w:rStyle w:val="Hipervnculo"/>
            <w:rFonts w:ascii="Calibri" w:hAnsi="Calibri" w:cs="Calibri"/>
            <w:noProof/>
          </w:rPr>
          <w:t>Tabla 17-Cumplimiento DPC.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_Toc195552936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32</w:t>
        </w:r>
        <w:r w:rsidR="00D27698" w:rsidRPr="00D27698">
          <w:rPr>
            <w:rFonts w:ascii="Calibri" w:hAnsi="Calibri" w:cs="Calibri"/>
            <w:noProof/>
            <w:webHidden/>
          </w:rPr>
          <w:fldChar w:fldCharType="end"/>
        </w:r>
      </w:hyperlink>
    </w:p>
    <w:p w14:paraId="21602F65" w14:textId="20D91FD9" w:rsidR="00D27698" w:rsidRPr="00D27698" w:rsidRDefault="00BF35CF">
      <w:pPr>
        <w:pStyle w:val="Tabladeilustraciones"/>
        <w:tabs>
          <w:tab w:val="right" w:leader="dot" w:pos="8828"/>
        </w:tabs>
        <w:rPr>
          <w:rFonts w:ascii="Calibri" w:hAnsi="Calibri" w:cs="Calibri"/>
          <w:noProof/>
        </w:rPr>
      </w:pPr>
      <w:hyperlink w:anchor="_Toc195552937" w:history="1">
        <w:r w:rsidR="00D27698" w:rsidRPr="00D27698">
          <w:rPr>
            <w:rStyle w:val="Hipervnculo"/>
            <w:rFonts w:ascii="Calibri" w:hAnsi="Calibri" w:cs="Calibri"/>
            <w:noProof/>
          </w:rPr>
          <w:t>Tabla 18-Cumplimiento DEPREI.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_Toc195552937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34</w:t>
        </w:r>
        <w:r w:rsidR="00D27698" w:rsidRPr="00D27698">
          <w:rPr>
            <w:rFonts w:ascii="Calibri" w:hAnsi="Calibri" w:cs="Calibri"/>
            <w:noProof/>
            <w:webHidden/>
          </w:rPr>
          <w:fldChar w:fldCharType="end"/>
        </w:r>
      </w:hyperlink>
    </w:p>
    <w:p w14:paraId="0206F6BC" w14:textId="64118DF0" w:rsidR="00D27698" w:rsidRPr="00D27698" w:rsidRDefault="00BF35CF">
      <w:pPr>
        <w:pStyle w:val="Tabladeilustraciones"/>
        <w:tabs>
          <w:tab w:val="right" w:leader="dot" w:pos="8828"/>
        </w:tabs>
        <w:rPr>
          <w:rFonts w:ascii="Calibri" w:hAnsi="Calibri" w:cs="Calibri"/>
          <w:noProof/>
        </w:rPr>
      </w:pPr>
      <w:hyperlink w:anchor="_Toc195552938" w:history="1">
        <w:r w:rsidR="00D27698" w:rsidRPr="00D27698">
          <w:rPr>
            <w:rStyle w:val="Hipervnculo"/>
            <w:rFonts w:ascii="Calibri" w:hAnsi="Calibri" w:cs="Calibri"/>
            <w:noProof/>
          </w:rPr>
          <w:t>Tabla 19-Cumplimiento DEPRAL.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_Toc195552938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35</w:t>
        </w:r>
        <w:r w:rsidR="00D27698" w:rsidRPr="00D27698">
          <w:rPr>
            <w:rFonts w:ascii="Calibri" w:hAnsi="Calibri" w:cs="Calibri"/>
            <w:noProof/>
            <w:webHidden/>
          </w:rPr>
          <w:fldChar w:fldCharType="end"/>
        </w:r>
      </w:hyperlink>
    </w:p>
    <w:p w14:paraId="603430E2" w14:textId="2D8C037F" w:rsidR="00D27698" w:rsidRPr="00D27698" w:rsidRDefault="00BF35CF">
      <w:pPr>
        <w:pStyle w:val="Tabladeilustraciones"/>
        <w:tabs>
          <w:tab w:val="right" w:leader="dot" w:pos="8828"/>
        </w:tabs>
        <w:rPr>
          <w:rFonts w:ascii="Calibri" w:hAnsi="Calibri" w:cs="Calibri"/>
          <w:noProof/>
        </w:rPr>
      </w:pPr>
      <w:hyperlink w:anchor="_Toc195552939" w:history="1">
        <w:r w:rsidR="00D27698" w:rsidRPr="00D27698">
          <w:rPr>
            <w:rStyle w:val="Hipervnculo"/>
            <w:rFonts w:ascii="Calibri" w:hAnsi="Calibri" w:cs="Calibri"/>
            <w:noProof/>
          </w:rPr>
          <w:t>Tabla 20-Cumplimiento DEPREDEPORTE.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_Toc195552939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36</w:t>
        </w:r>
        <w:r w:rsidR="00D27698" w:rsidRPr="00D27698">
          <w:rPr>
            <w:rFonts w:ascii="Calibri" w:hAnsi="Calibri" w:cs="Calibri"/>
            <w:noProof/>
            <w:webHidden/>
          </w:rPr>
          <w:fldChar w:fldCharType="end"/>
        </w:r>
      </w:hyperlink>
    </w:p>
    <w:p w14:paraId="4D443CD9" w14:textId="57157ACD" w:rsidR="00D27698" w:rsidRPr="00D27698" w:rsidRDefault="00BF35CF">
      <w:pPr>
        <w:pStyle w:val="Tabladeilustraciones"/>
        <w:tabs>
          <w:tab w:val="right" w:leader="dot" w:pos="8828"/>
        </w:tabs>
        <w:rPr>
          <w:rFonts w:ascii="Calibri" w:hAnsi="Calibri" w:cs="Calibri"/>
          <w:noProof/>
        </w:rPr>
      </w:pPr>
      <w:hyperlink w:anchor="_Toc195552940" w:history="1">
        <w:r w:rsidR="00D27698" w:rsidRPr="00D27698">
          <w:rPr>
            <w:rStyle w:val="Hipervnculo"/>
            <w:rFonts w:ascii="Calibri" w:hAnsi="Calibri" w:cs="Calibri"/>
            <w:noProof/>
          </w:rPr>
          <w:t>Tabla 21-Cumplimiento DEATRIS.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_Toc195552940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38</w:t>
        </w:r>
        <w:r w:rsidR="00D27698" w:rsidRPr="00D27698">
          <w:rPr>
            <w:rFonts w:ascii="Calibri" w:hAnsi="Calibri" w:cs="Calibri"/>
            <w:noProof/>
            <w:webHidden/>
          </w:rPr>
          <w:fldChar w:fldCharType="end"/>
        </w:r>
      </w:hyperlink>
    </w:p>
    <w:p w14:paraId="4DDF2D25" w14:textId="4D6967E0" w:rsidR="00D27698" w:rsidRPr="00D27698" w:rsidRDefault="00BF35CF">
      <w:pPr>
        <w:pStyle w:val="Tabladeilustraciones"/>
        <w:tabs>
          <w:tab w:val="right" w:leader="dot" w:pos="8828"/>
        </w:tabs>
        <w:rPr>
          <w:rFonts w:ascii="Calibri" w:hAnsi="Calibri" w:cs="Calibri"/>
          <w:noProof/>
        </w:rPr>
      </w:pPr>
      <w:hyperlink w:anchor="_Toc195552941" w:history="1">
        <w:r w:rsidR="00D27698" w:rsidRPr="00D27698">
          <w:rPr>
            <w:rStyle w:val="Hipervnculo"/>
            <w:rFonts w:ascii="Calibri" w:hAnsi="Calibri" w:cs="Calibri"/>
            <w:noProof/>
          </w:rPr>
          <w:t>Tabla 22-Cumplimiento DSAUDD.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_Toc195552941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39</w:t>
        </w:r>
        <w:r w:rsidR="00D27698" w:rsidRPr="00D27698">
          <w:rPr>
            <w:rFonts w:ascii="Calibri" w:hAnsi="Calibri" w:cs="Calibri"/>
            <w:noProof/>
            <w:webHidden/>
          </w:rPr>
          <w:fldChar w:fldCharType="end"/>
        </w:r>
      </w:hyperlink>
    </w:p>
    <w:p w14:paraId="05D3B5E4" w14:textId="0AC59464" w:rsidR="00D27698" w:rsidRPr="00D27698" w:rsidRDefault="00BF35CF">
      <w:pPr>
        <w:pStyle w:val="Tabladeilustraciones"/>
        <w:tabs>
          <w:tab w:val="right" w:leader="dot" w:pos="8828"/>
        </w:tabs>
        <w:rPr>
          <w:rFonts w:ascii="Calibri" w:hAnsi="Calibri" w:cs="Calibri"/>
          <w:noProof/>
        </w:rPr>
      </w:pPr>
      <w:hyperlink w:anchor="_Toc195552942" w:history="1">
        <w:r w:rsidR="00D27698" w:rsidRPr="00D27698">
          <w:rPr>
            <w:rStyle w:val="Hipervnculo"/>
            <w:rFonts w:ascii="Calibri" w:hAnsi="Calibri" w:cs="Calibri"/>
            <w:noProof/>
          </w:rPr>
          <w:t>Tabla 23-Cumplimiento DRIS.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_Toc195552942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40</w:t>
        </w:r>
        <w:r w:rsidR="00D27698" w:rsidRPr="00D27698">
          <w:rPr>
            <w:rFonts w:ascii="Calibri" w:hAnsi="Calibri" w:cs="Calibri"/>
            <w:noProof/>
            <w:webHidden/>
          </w:rPr>
          <w:fldChar w:fldCharType="end"/>
        </w:r>
      </w:hyperlink>
    </w:p>
    <w:p w14:paraId="25F5B051" w14:textId="6ACC9B37" w:rsidR="00D27698" w:rsidRPr="00D27698" w:rsidRDefault="00BF35CF">
      <w:pPr>
        <w:pStyle w:val="Tabladeilustraciones"/>
        <w:tabs>
          <w:tab w:val="right" w:leader="dot" w:pos="8828"/>
        </w:tabs>
        <w:rPr>
          <w:rFonts w:ascii="Calibri" w:hAnsi="Calibri" w:cs="Calibri"/>
          <w:noProof/>
        </w:rPr>
      </w:pPr>
      <w:hyperlink w:anchor="_Toc195552943" w:history="1">
        <w:r w:rsidR="00D27698" w:rsidRPr="00D27698">
          <w:rPr>
            <w:rStyle w:val="Hipervnculo"/>
            <w:rFonts w:ascii="Calibri" w:hAnsi="Calibri" w:cs="Calibri"/>
            <w:noProof/>
          </w:rPr>
          <w:t>Tabla 24-Cumplimiento DROZAMA.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_Toc195552943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42</w:t>
        </w:r>
        <w:r w:rsidR="00D27698" w:rsidRPr="00D27698">
          <w:rPr>
            <w:rFonts w:ascii="Calibri" w:hAnsi="Calibri" w:cs="Calibri"/>
            <w:noProof/>
            <w:webHidden/>
          </w:rPr>
          <w:fldChar w:fldCharType="end"/>
        </w:r>
      </w:hyperlink>
    </w:p>
    <w:p w14:paraId="5D79C7A6" w14:textId="7C99666B" w:rsidR="00D27698" w:rsidRPr="00D27698" w:rsidRDefault="00BF35CF">
      <w:pPr>
        <w:pStyle w:val="Tabladeilustraciones"/>
        <w:tabs>
          <w:tab w:val="right" w:leader="dot" w:pos="8828"/>
        </w:tabs>
        <w:rPr>
          <w:rFonts w:ascii="Calibri" w:hAnsi="Calibri" w:cs="Calibri"/>
          <w:noProof/>
        </w:rPr>
      </w:pPr>
      <w:hyperlink w:anchor="_Toc195552944" w:history="1">
        <w:r w:rsidR="00D27698" w:rsidRPr="00D27698">
          <w:rPr>
            <w:rStyle w:val="Hipervnculo"/>
            <w:rFonts w:ascii="Calibri" w:hAnsi="Calibri" w:cs="Calibri"/>
            <w:noProof/>
          </w:rPr>
          <w:t>Tabla 25-Cumplimiento DRVALDESIA.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_Toc195552944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43</w:t>
        </w:r>
        <w:r w:rsidR="00D27698" w:rsidRPr="00D27698">
          <w:rPr>
            <w:rFonts w:ascii="Calibri" w:hAnsi="Calibri" w:cs="Calibri"/>
            <w:noProof/>
            <w:webHidden/>
          </w:rPr>
          <w:fldChar w:fldCharType="end"/>
        </w:r>
      </w:hyperlink>
    </w:p>
    <w:p w14:paraId="23ED1C4C" w14:textId="29749D43" w:rsidR="00D27698" w:rsidRPr="00D27698" w:rsidRDefault="00BF35CF">
      <w:pPr>
        <w:pStyle w:val="Tabladeilustraciones"/>
        <w:tabs>
          <w:tab w:val="right" w:leader="dot" w:pos="8828"/>
        </w:tabs>
        <w:rPr>
          <w:rFonts w:ascii="Calibri" w:hAnsi="Calibri" w:cs="Calibri"/>
          <w:noProof/>
        </w:rPr>
      </w:pPr>
      <w:hyperlink w:anchor="_Toc195552945" w:history="1">
        <w:r w:rsidR="00D27698" w:rsidRPr="00D27698">
          <w:rPr>
            <w:rStyle w:val="Hipervnculo"/>
            <w:rFonts w:ascii="Calibri" w:hAnsi="Calibri" w:cs="Calibri"/>
            <w:noProof/>
          </w:rPr>
          <w:t>Tabla 26-Cumplimiento DRCNORESTE.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_Toc195552945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44</w:t>
        </w:r>
        <w:r w:rsidR="00D27698" w:rsidRPr="00D27698">
          <w:rPr>
            <w:rFonts w:ascii="Calibri" w:hAnsi="Calibri" w:cs="Calibri"/>
            <w:noProof/>
            <w:webHidden/>
          </w:rPr>
          <w:fldChar w:fldCharType="end"/>
        </w:r>
      </w:hyperlink>
    </w:p>
    <w:p w14:paraId="5A636626" w14:textId="06385115" w:rsidR="00D27698" w:rsidRPr="00D27698" w:rsidRDefault="00BF35CF">
      <w:pPr>
        <w:pStyle w:val="Tabladeilustraciones"/>
        <w:tabs>
          <w:tab w:val="right" w:leader="dot" w:pos="8828"/>
        </w:tabs>
        <w:rPr>
          <w:rFonts w:ascii="Calibri" w:hAnsi="Calibri" w:cs="Calibri"/>
          <w:noProof/>
        </w:rPr>
      </w:pPr>
      <w:hyperlink w:anchor="_Toc195552946" w:history="1">
        <w:r w:rsidR="00D27698" w:rsidRPr="00D27698">
          <w:rPr>
            <w:rStyle w:val="Hipervnculo"/>
            <w:rFonts w:ascii="Calibri" w:hAnsi="Calibri" w:cs="Calibri"/>
            <w:noProof/>
          </w:rPr>
          <w:t>Tabla 27-Cumplimiento DRCNORTE.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_Toc195552946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45</w:t>
        </w:r>
        <w:r w:rsidR="00D27698" w:rsidRPr="00D27698">
          <w:rPr>
            <w:rFonts w:ascii="Calibri" w:hAnsi="Calibri" w:cs="Calibri"/>
            <w:noProof/>
            <w:webHidden/>
          </w:rPr>
          <w:fldChar w:fldCharType="end"/>
        </w:r>
      </w:hyperlink>
    </w:p>
    <w:p w14:paraId="3252B824" w14:textId="551E4260" w:rsidR="00D27698" w:rsidRPr="00D27698" w:rsidRDefault="00BF35CF">
      <w:pPr>
        <w:pStyle w:val="Tabladeilustraciones"/>
        <w:tabs>
          <w:tab w:val="right" w:leader="dot" w:pos="8828"/>
        </w:tabs>
        <w:rPr>
          <w:rFonts w:ascii="Calibri" w:hAnsi="Calibri" w:cs="Calibri"/>
          <w:noProof/>
        </w:rPr>
      </w:pPr>
      <w:hyperlink w:anchor="_Toc195552947" w:history="1">
        <w:r w:rsidR="00D27698" w:rsidRPr="00D27698">
          <w:rPr>
            <w:rStyle w:val="Hipervnculo"/>
            <w:rFonts w:ascii="Calibri" w:hAnsi="Calibri" w:cs="Calibri"/>
            <w:noProof/>
          </w:rPr>
          <w:t>Tabla 28-Cumplimiento DREN.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_Toc195552947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47</w:t>
        </w:r>
        <w:r w:rsidR="00D27698" w:rsidRPr="00D27698">
          <w:rPr>
            <w:rFonts w:ascii="Calibri" w:hAnsi="Calibri" w:cs="Calibri"/>
            <w:noProof/>
            <w:webHidden/>
          </w:rPr>
          <w:fldChar w:fldCharType="end"/>
        </w:r>
      </w:hyperlink>
    </w:p>
    <w:p w14:paraId="2A6F0BFB" w14:textId="48706100" w:rsidR="00D27698" w:rsidRPr="00D27698" w:rsidRDefault="00BF35CF">
      <w:pPr>
        <w:pStyle w:val="Tabladeilustraciones"/>
        <w:tabs>
          <w:tab w:val="right" w:leader="dot" w:pos="8828"/>
        </w:tabs>
        <w:rPr>
          <w:rFonts w:ascii="Calibri" w:hAnsi="Calibri" w:cs="Calibri"/>
          <w:noProof/>
        </w:rPr>
      </w:pPr>
      <w:hyperlink w:anchor="_Toc195552948" w:history="1">
        <w:r w:rsidR="00D27698" w:rsidRPr="00D27698">
          <w:rPr>
            <w:rStyle w:val="Hipervnculo"/>
            <w:rFonts w:ascii="Calibri" w:hAnsi="Calibri" w:cs="Calibri"/>
            <w:noProof/>
          </w:rPr>
          <w:t>Tabla 29-Cumplimiento DRHI.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_Toc195552948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48</w:t>
        </w:r>
        <w:r w:rsidR="00D27698" w:rsidRPr="00D27698">
          <w:rPr>
            <w:rFonts w:ascii="Calibri" w:hAnsi="Calibri" w:cs="Calibri"/>
            <w:noProof/>
            <w:webHidden/>
          </w:rPr>
          <w:fldChar w:fldCharType="end"/>
        </w:r>
      </w:hyperlink>
    </w:p>
    <w:p w14:paraId="012B59EE" w14:textId="0C3922D6" w:rsidR="00D27698" w:rsidRPr="00D27698" w:rsidRDefault="00BF35CF">
      <w:pPr>
        <w:pStyle w:val="Tabladeilustraciones"/>
        <w:tabs>
          <w:tab w:val="right" w:leader="dot" w:pos="8828"/>
        </w:tabs>
        <w:rPr>
          <w:rFonts w:ascii="Calibri" w:hAnsi="Calibri" w:cs="Calibri"/>
          <w:noProof/>
        </w:rPr>
      </w:pPr>
      <w:hyperlink w:anchor="_Toc195552949" w:history="1">
        <w:r w:rsidR="00D27698" w:rsidRPr="00D27698">
          <w:rPr>
            <w:rStyle w:val="Hipervnculo"/>
            <w:rFonts w:ascii="Calibri" w:hAnsi="Calibri" w:cs="Calibri"/>
            <w:noProof/>
          </w:rPr>
          <w:t>Tabla 30-Cumplimiento ODD.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_Toc195552949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49</w:t>
        </w:r>
        <w:r w:rsidR="00D27698" w:rsidRPr="00D27698">
          <w:rPr>
            <w:rFonts w:ascii="Calibri" w:hAnsi="Calibri" w:cs="Calibri"/>
            <w:noProof/>
            <w:webHidden/>
          </w:rPr>
          <w:fldChar w:fldCharType="end"/>
        </w:r>
      </w:hyperlink>
    </w:p>
    <w:p w14:paraId="7725A658" w14:textId="7B345781" w:rsidR="00D27698" w:rsidRPr="00D27698" w:rsidRDefault="00BF35CF">
      <w:pPr>
        <w:pStyle w:val="Tabladeilustraciones"/>
        <w:tabs>
          <w:tab w:val="right" w:leader="dot" w:pos="8828"/>
        </w:tabs>
        <w:rPr>
          <w:rFonts w:ascii="Calibri" w:hAnsi="Calibri" w:cs="Calibri"/>
          <w:noProof/>
        </w:rPr>
      </w:pPr>
      <w:hyperlink w:anchor="_Toc195552950" w:history="1">
        <w:r w:rsidR="00D27698" w:rsidRPr="00D27698">
          <w:rPr>
            <w:rStyle w:val="Hipervnculo"/>
            <w:rFonts w:ascii="Calibri" w:hAnsi="Calibri" w:cs="Calibri"/>
            <w:noProof/>
          </w:rPr>
          <w:t>Tabla 31-Cumplimiento DRI. Elaboración propia. 2025</w:t>
        </w:r>
        <w:r w:rsidR="00D27698" w:rsidRPr="00D27698">
          <w:rPr>
            <w:rFonts w:ascii="Calibri" w:hAnsi="Calibri" w:cs="Calibri"/>
            <w:noProof/>
            <w:webHidden/>
          </w:rPr>
          <w:tab/>
        </w:r>
        <w:r w:rsidR="00D27698" w:rsidRPr="00D27698">
          <w:rPr>
            <w:rFonts w:ascii="Calibri" w:hAnsi="Calibri" w:cs="Calibri"/>
            <w:noProof/>
            <w:webHidden/>
          </w:rPr>
          <w:fldChar w:fldCharType="begin"/>
        </w:r>
        <w:r w:rsidR="00D27698" w:rsidRPr="00D27698">
          <w:rPr>
            <w:rFonts w:ascii="Calibri" w:hAnsi="Calibri" w:cs="Calibri"/>
            <w:noProof/>
            <w:webHidden/>
          </w:rPr>
          <w:instrText xml:space="preserve"> PAGEREF _Toc195552950 \h </w:instrText>
        </w:r>
        <w:r w:rsidR="00D27698" w:rsidRPr="00D27698">
          <w:rPr>
            <w:rFonts w:ascii="Calibri" w:hAnsi="Calibri" w:cs="Calibri"/>
            <w:noProof/>
            <w:webHidden/>
          </w:rPr>
        </w:r>
        <w:r w:rsidR="00D27698" w:rsidRPr="00D27698">
          <w:rPr>
            <w:rFonts w:ascii="Calibri" w:hAnsi="Calibri" w:cs="Calibri"/>
            <w:noProof/>
            <w:webHidden/>
          </w:rPr>
          <w:fldChar w:fldCharType="separate"/>
        </w:r>
        <w:r w:rsidR="00C44D8C">
          <w:rPr>
            <w:rFonts w:ascii="Calibri" w:hAnsi="Calibri" w:cs="Calibri"/>
            <w:noProof/>
            <w:webHidden/>
          </w:rPr>
          <w:t>50</w:t>
        </w:r>
        <w:r w:rsidR="00D27698" w:rsidRPr="00D27698">
          <w:rPr>
            <w:rFonts w:ascii="Calibri" w:hAnsi="Calibri" w:cs="Calibri"/>
            <w:noProof/>
            <w:webHidden/>
          </w:rPr>
          <w:fldChar w:fldCharType="end"/>
        </w:r>
      </w:hyperlink>
    </w:p>
    <w:p w14:paraId="45E5DC14" w14:textId="7A6B8896" w:rsidR="00D27698" w:rsidRPr="000857D9" w:rsidRDefault="00D27698" w:rsidP="00E9222D">
      <w:pPr>
        <w:pStyle w:val="Prrafodelista"/>
        <w:widowControl w:val="0"/>
        <w:autoSpaceDE w:val="0"/>
        <w:autoSpaceDN w:val="0"/>
        <w:spacing w:before="40" w:after="0" w:line="240" w:lineRule="auto"/>
        <w:ind w:left="1080"/>
        <w:rPr>
          <w:rFonts w:asciiTheme="majorHAnsi" w:eastAsiaTheme="majorEastAsia" w:hAnsiTheme="majorHAnsi" w:cstheme="majorBidi"/>
          <w:b/>
          <w:bCs/>
          <w:color w:val="002060"/>
          <w:kern w:val="0"/>
          <w:sz w:val="28"/>
          <w:szCs w:val="28"/>
          <w:lang w:val="es-ES" w:eastAsia="es-DO"/>
        </w:rPr>
        <w:sectPr w:rsidR="00D27698" w:rsidRPr="000857D9" w:rsidSect="00ED6186">
          <w:pgSz w:w="12240" w:h="15840"/>
          <w:pgMar w:top="1417" w:right="1701" w:bottom="1417" w:left="1701" w:header="0" w:footer="0" w:gutter="0"/>
          <w:cols w:space="720"/>
          <w:docGrid w:linePitch="326"/>
        </w:sectPr>
      </w:pPr>
      <w:r>
        <w:rPr>
          <w:rFonts w:asciiTheme="majorHAnsi" w:eastAsiaTheme="majorEastAsia" w:hAnsiTheme="majorHAnsi" w:cstheme="majorBidi"/>
          <w:b/>
          <w:bCs/>
          <w:color w:val="002060"/>
          <w:kern w:val="0"/>
          <w:sz w:val="28"/>
          <w:szCs w:val="28"/>
          <w:lang w:val="es-ES" w:eastAsia="es-DO"/>
        </w:rPr>
        <w:fldChar w:fldCharType="end"/>
      </w:r>
    </w:p>
    <w:p w14:paraId="41199BCE" w14:textId="77777777" w:rsidR="00D27698" w:rsidRDefault="000857D9" w:rsidP="00D27698">
      <w:pPr>
        <w:widowControl w:val="0"/>
        <w:autoSpaceDE w:val="0"/>
        <w:autoSpaceDN w:val="0"/>
        <w:spacing w:before="40" w:after="0" w:line="240" w:lineRule="auto"/>
        <w:rPr>
          <w:rFonts w:asciiTheme="majorHAnsi" w:eastAsiaTheme="majorEastAsia" w:hAnsiTheme="majorHAnsi" w:cstheme="majorBidi"/>
          <w:b/>
          <w:bCs/>
          <w:color w:val="002060"/>
          <w:kern w:val="0"/>
          <w:sz w:val="28"/>
          <w:szCs w:val="28"/>
          <w:lang w:val="es-ES" w:eastAsia="es-DO"/>
        </w:rPr>
      </w:pPr>
      <w:r w:rsidRPr="00D27698">
        <w:rPr>
          <w:rFonts w:asciiTheme="majorHAnsi" w:eastAsiaTheme="majorEastAsia" w:hAnsiTheme="majorHAnsi" w:cstheme="majorBidi"/>
          <w:b/>
          <w:bCs/>
          <w:color w:val="002060"/>
          <w:kern w:val="0"/>
          <w:sz w:val="28"/>
          <w:szCs w:val="28"/>
          <w:lang w:val="es-ES" w:eastAsia="es-DO"/>
        </w:rPr>
        <w:lastRenderedPageBreak/>
        <w:t>Índice</w:t>
      </w:r>
      <w:r w:rsidR="00351BC2" w:rsidRPr="00D27698">
        <w:rPr>
          <w:rFonts w:asciiTheme="majorHAnsi" w:eastAsiaTheme="majorEastAsia" w:hAnsiTheme="majorHAnsi" w:cstheme="majorBidi"/>
          <w:b/>
          <w:bCs/>
          <w:color w:val="002060"/>
          <w:kern w:val="0"/>
          <w:sz w:val="28"/>
          <w:szCs w:val="28"/>
          <w:lang w:val="es-ES" w:eastAsia="es-DO"/>
        </w:rPr>
        <w:t xml:space="preserve"> de </w:t>
      </w:r>
      <w:r w:rsidRPr="00D27698">
        <w:rPr>
          <w:rFonts w:asciiTheme="majorHAnsi" w:eastAsiaTheme="majorEastAsia" w:hAnsiTheme="majorHAnsi" w:cstheme="majorBidi"/>
          <w:b/>
          <w:bCs/>
          <w:color w:val="002060"/>
          <w:kern w:val="0"/>
          <w:sz w:val="28"/>
          <w:szCs w:val="28"/>
          <w:lang w:val="es-ES" w:eastAsia="es-DO"/>
        </w:rPr>
        <w:t>gráficos</w:t>
      </w:r>
    </w:p>
    <w:p w14:paraId="01F5605D" w14:textId="77777777" w:rsidR="00D27698" w:rsidRDefault="00D27698" w:rsidP="00D27698">
      <w:pPr>
        <w:widowControl w:val="0"/>
        <w:autoSpaceDE w:val="0"/>
        <w:autoSpaceDN w:val="0"/>
        <w:spacing w:before="40" w:after="0" w:line="240" w:lineRule="auto"/>
        <w:rPr>
          <w:rFonts w:asciiTheme="majorHAnsi" w:eastAsiaTheme="majorEastAsia" w:hAnsiTheme="majorHAnsi" w:cstheme="majorBidi"/>
          <w:b/>
          <w:bCs/>
          <w:color w:val="002060"/>
          <w:kern w:val="0"/>
          <w:sz w:val="28"/>
          <w:szCs w:val="28"/>
          <w:lang w:val="es-ES" w:eastAsia="es-DO"/>
        </w:rPr>
      </w:pPr>
    </w:p>
    <w:p w14:paraId="363A61D7" w14:textId="0C3A5831" w:rsidR="00F32B27" w:rsidRPr="00F32B27" w:rsidRDefault="00D27698">
      <w:pPr>
        <w:pStyle w:val="Tabladeilustraciones"/>
        <w:tabs>
          <w:tab w:val="right" w:leader="dot" w:pos="8828"/>
        </w:tabs>
        <w:rPr>
          <w:rFonts w:ascii="Calibri" w:eastAsiaTheme="minorEastAsia" w:hAnsi="Calibri" w:cs="Calibri"/>
          <w:noProof/>
          <w:kern w:val="0"/>
          <w:sz w:val="22"/>
          <w:szCs w:val="22"/>
          <w:lang w:eastAsia="es-DO"/>
        </w:rPr>
      </w:pPr>
      <w:r>
        <w:rPr>
          <w:rFonts w:asciiTheme="majorHAnsi" w:eastAsiaTheme="majorEastAsia" w:hAnsiTheme="majorHAnsi" w:cstheme="majorBidi"/>
          <w:b/>
          <w:bCs/>
          <w:color w:val="002060"/>
          <w:kern w:val="0"/>
          <w:sz w:val="28"/>
          <w:szCs w:val="28"/>
          <w:lang w:val="es-ES" w:eastAsia="es-DO"/>
        </w:rPr>
        <w:fldChar w:fldCharType="begin"/>
      </w:r>
      <w:r>
        <w:rPr>
          <w:rFonts w:asciiTheme="majorHAnsi" w:eastAsiaTheme="majorEastAsia" w:hAnsiTheme="majorHAnsi" w:cstheme="majorBidi"/>
          <w:b/>
          <w:bCs/>
          <w:color w:val="002060"/>
          <w:kern w:val="0"/>
          <w:sz w:val="28"/>
          <w:szCs w:val="28"/>
          <w:lang w:val="es-ES" w:eastAsia="es-DO"/>
        </w:rPr>
        <w:instrText xml:space="preserve"> TOC \h \z \c "Gráfica" </w:instrText>
      </w:r>
      <w:r>
        <w:rPr>
          <w:rFonts w:asciiTheme="majorHAnsi" w:eastAsiaTheme="majorEastAsia" w:hAnsiTheme="majorHAnsi" w:cstheme="majorBidi"/>
          <w:b/>
          <w:bCs/>
          <w:color w:val="002060"/>
          <w:kern w:val="0"/>
          <w:sz w:val="28"/>
          <w:szCs w:val="28"/>
          <w:lang w:val="es-ES" w:eastAsia="es-DO"/>
        </w:rPr>
        <w:fldChar w:fldCharType="separate"/>
      </w:r>
      <w:hyperlink w:anchor="_Toc195605049" w:history="1">
        <w:r w:rsidR="00F32B27" w:rsidRPr="00F32B27">
          <w:rPr>
            <w:rStyle w:val="Hipervnculo"/>
            <w:rFonts w:ascii="Calibri" w:hAnsi="Calibri" w:cs="Calibri"/>
            <w:noProof/>
          </w:rPr>
          <w:t>Gráfica 1-Ejes estratégicos PEI 2021-2024</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_Toc195605049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8</w:t>
        </w:r>
        <w:r w:rsidR="00F32B27" w:rsidRPr="00F32B27">
          <w:rPr>
            <w:rFonts w:ascii="Calibri" w:hAnsi="Calibri" w:cs="Calibri"/>
            <w:noProof/>
            <w:webHidden/>
          </w:rPr>
          <w:fldChar w:fldCharType="end"/>
        </w:r>
      </w:hyperlink>
    </w:p>
    <w:p w14:paraId="78C8534A" w14:textId="3EE84BC7" w:rsidR="00F32B27" w:rsidRPr="00F32B27" w:rsidRDefault="00BF35CF">
      <w:pPr>
        <w:pStyle w:val="Tabladeilustraciones"/>
        <w:tabs>
          <w:tab w:val="right" w:leader="dot" w:pos="8828"/>
        </w:tabs>
        <w:rPr>
          <w:rFonts w:ascii="Calibri" w:eastAsiaTheme="minorEastAsia" w:hAnsi="Calibri" w:cs="Calibri"/>
          <w:noProof/>
          <w:kern w:val="0"/>
          <w:sz w:val="22"/>
          <w:szCs w:val="22"/>
          <w:lang w:eastAsia="es-DO"/>
        </w:rPr>
      </w:pPr>
      <w:hyperlink w:anchor="_Toc195605050" w:history="1">
        <w:r w:rsidR="00F32B27" w:rsidRPr="00F32B27">
          <w:rPr>
            <w:rStyle w:val="Hipervnculo"/>
            <w:rFonts w:ascii="Calibri" w:hAnsi="Calibri" w:cs="Calibri"/>
            <w:noProof/>
          </w:rPr>
          <w:t>Gráfica 2-Ejecución 1er trimestre. Elaboración propia</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_Toc195605050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9</w:t>
        </w:r>
        <w:r w:rsidR="00F32B27" w:rsidRPr="00F32B27">
          <w:rPr>
            <w:rFonts w:ascii="Calibri" w:hAnsi="Calibri" w:cs="Calibri"/>
            <w:noProof/>
            <w:webHidden/>
          </w:rPr>
          <w:fldChar w:fldCharType="end"/>
        </w:r>
      </w:hyperlink>
    </w:p>
    <w:p w14:paraId="38302416" w14:textId="0409ED62" w:rsidR="00F32B27" w:rsidRPr="00F32B27" w:rsidRDefault="00BF35CF">
      <w:pPr>
        <w:pStyle w:val="Tabladeilustraciones"/>
        <w:tabs>
          <w:tab w:val="right" w:leader="dot" w:pos="8828"/>
        </w:tabs>
        <w:rPr>
          <w:rFonts w:ascii="Calibri" w:eastAsiaTheme="minorEastAsia" w:hAnsi="Calibri" w:cs="Calibri"/>
          <w:noProof/>
          <w:kern w:val="0"/>
          <w:sz w:val="22"/>
          <w:szCs w:val="22"/>
          <w:lang w:eastAsia="es-DO"/>
        </w:rPr>
      </w:pPr>
      <w:hyperlink w:anchor="_Toc195605051" w:history="1">
        <w:r w:rsidR="00F32B27" w:rsidRPr="00F32B27">
          <w:rPr>
            <w:rStyle w:val="Hipervnculo"/>
            <w:rFonts w:ascii="Calibri" w:hAnsi="Calibri" w:cs="Calibri"/>
            <w:noProof/>
          </w:rPr>
          <w:t>Gráfica 3-Elaboración propia. Sistema de Monitoreo y Evaluación 2025</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_Toc195605051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10</w:t>
        </w:r>
        <w:r w:rsidR="00F32B27" w:rsidRPr="00F32B27">
          <w:rPr>
            <w:rFonts w:ascii="Calibri" w:hAnsi="Calibri" w:cs="Calibri"/>
            <w:noProof/>
            <w:webHidden/>
          </w:rPr>
          <w:fldChar w:fldCharType="end"/>
        </w:r>
      </w:hyperlink>
    </w:p>
    <w:p w14:paraId="29E5308B" w14:textId="45516306" w:rsidR="00F32B27" w:rsidRPr="00F32B27" w:rsidRDefault="00BF35CF">
      <w:pPr>
        <w:pStyle w:val="Tabladeilustraciones"/>
        <w:tabs>
          <w:tab w:val="right" w:leader="dot" w:pos="8828"/>
        </w:tabs>
        <w:rPr>
          <w:rFonts w:ascii="Calibri" w:eastAsiaTheme="minorEastAsia" w:hAnsi="Calibri" w:cs="Calibri"/>
          <w:noProof/>
          <w:kern w:val="0"/>
          <w:sz w:val="22"/>
          <w:szCs w:val="22"/>
          <w:lang w:eastAsia="es-DO"/>
        </w:rPr>
      </w:pPr>
      <w:hyperlink w:anchor="_Toc195605052" w:history="1">
        <w:r w:rsidR="00F32B27" w:rsidRPr="00F32B27">
          <w:rPr>
            <w:rStyle w:val="Hipervnculo"/>
            <w:rFonts w:ascii="Calibri" w:hAnsi="Calibri" w:cs="Calibri"/>
            <w:noProof/>
          </w:rPr>
          <w:t>Gráfica 4-Promedio de cumplimiento al EJE-1.</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_Toc195605052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11</w:t>
        </w:r>
        <w:r w:rsidR="00F32B27" w:rsidRPr="00F32B27">
          <w:rPr>
            <w:rFonts w:ascii="Calibri" w:hAnsi="Calibri" w:cs="Calibri"/>
            <w:noProof/>
            <w:webHidden/>
          </w:rPr>
          <w:fldChar w:fldCharType="end"/>
        </w:r>
      </w:hyperlink>
    </w:p>
    <w:p w14:paraId="58840216" w14:textId="31E6A404" w:rsidR="00F32B27" w:rsidRPr="00F32B27" w:rsidRDefault="00BF35CF">
      <w:pPr>
        <w:pStyle w:val="Tabladeilustraciones"/>
        <w:tabs>
          <w:tab w:val="right" w:leader="dot" w:pos="8828"/>
        </w:tabs>
        <w:rPr>
          <w:rFonts w:ascii="Calibri" w:eastAsiaTheme="minorEastAsia" w:hAnsi="Calibri" w:cs="Calibri"/>
          <w:noProof/>
          <w:kern w:val="0"/>
          <w:sz w:val="22"/>
          <w:szCs w:val="22"/>
          <w:lang w:eastAsia="es-DO"/>
        </w:rPr>
      </w:pPr>
      <w:hyperlink w:anchor="_Toc195605053" w:history="1">
        <w:r w:rsidR="00F32B27" w:rsidRPr="00F32B27">
          <w:rPr>
            <w:rStyle w:val="Hipervnculo"/>
            <w:rFonts w:ascii="Calibri" w:hAnsi="Calibri" w:cs="Calibri"/>
            <w:noProof/>
          </w:rPr>
          <w:t>Gráfica 5-Alcance de cumplimiento EJE-2.</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_Toc195605053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29</w:t>
        </w:r>
        <w:r w:rsidR="00F32B27" w:rsidRPr="00F32B27">
          <w:rPr>
            <w:rFonts w:ascii="Calibri" w:hAnsi="Calibri" w:cs="Calibri"/>
            <w:noProof/>
            <w:webHidden/>
          </w:rPr>
          <w:fldChar w:fldCharType="end"/>
        </w:r>
      </w:hyperlink>
    </w:p>
    <w:p w14:paraId="5B50EBAB" w14:textId="7485D0E1" w:rsidR="00F32B27" w:rsidRPr="00F32B27" w:rsidRDefault="00BF35CF">
      <w:pPr>
        <w:pStyle w:val="Tabladeilustraciones"/>
        <w:tabs>
          <w:tab w:val="right" w:leader="dot" w:pos="8828"/>
        </w:tabs>
        <w:rPr>
          <w:rFonts w:ascii="Calibri" w:eastAsiaTheme="minorEastAsia" w:hAnsi="Calibri" w:cs="Calibri"/>
          <w:noProof/>
          <w:kern w:val="0"/>
          <w:sz w:val="22"/>
          <w:szCs w:val="22"/>
          <w:lang w:eastAsia="es-DO"/>
        </w:rPr>
      </w:pPr>
      <w:hyperlink r:id="rId11" w:anchor="_Toc195605054" w:history="1">
        <w:r w:rsidR="00F32B27" w:rsidRPr="00F32B27">
          <w:rPr>
            <w:rStyle w:val="Hipervnculo"/>
            <w:rFonts w:ascii="Calibri" w:hAnsi="Calibri" w:cs="Calibri"/>
            <w:noProof/>
          </w:rPr>
          <w:t>Gráfica 6-Alcance de ejecución EJE 3</w:t>
        </w:r>
        <w:r w:rsidR="00F32B27" w:rsidRPr="00F32B27">
          <w:rPr>
            <w:rFonts w:ascii="Calibri" w:hAnsi="Calibri" w:cs="Calibri"/>
            <w:noProof/>
            <w:webHidden/>
          </w:rPr>
          <w:tab/>
        </w:r>
        <w:r w:rsidR="00F32B27" w:rsidRPr="00F32B27">
          <w:rPr>
            <w:rFonts w:ascii="Calibri" w:hAnsi="Calibri" w:cs="Calibri"/>
            <w:noProof/>
            <w:webHidden/>
          </w:rPr>
          <w:fldChar w:fldCharType="begin"/>
        </w:r>
        <w:r w:rsidR="00F32B27" w:rsidRPr="00F32B27">
          <w:rPr>
            <w:rFonts w:ascii="Calibri" w:hAnsi="Calibri" w:cs="Calibri"/>
            <w:noProof/>
            <w:webHidden/>
          </w:rPr>
          <w:instrText xml:space="preserve"> PAGEREF _Toc195605054 \h </w:instrText>
        </w:r>
        <w:r w:rsidR="00F32B27" w:rsidRPr="00F32B27">
          <w:rPr>
            <w:rFonts w:ascii="Calibri" w:hAnsi="Calibri" w:cs="Calibri"/>
            <w:noProof/>
            <w:webHidden/>
          </w:rPr>
        </w:r>
        <w:r w:rsidR="00F32B27" w:rsidRPr="00F32B27">
          <w:rPr>
            <w:rFonts w:ascii="Calibri" w:hAnsi="Calibri" w:cs="Calibri"/>
            <w:noProof/>
            <w:webHidden/>
          </w:rPr>
          <w:fldChar w:fldCharType="separate"/>
        </w:r>
        <w:r w:rsidR="00C44D8C">
          <w:rPr>
            <w:rFonts w:ascii="Calibri" w:hAnsi="Calibri" w:cs="Calibri"/>
            <w:noProof/>
            <w:webHidden/>
          </w:rPr>
          <w:t>48</w:t>
        </w:r>
        <w:r w:rsidR="00F32B27" w:rsidRPr="00F32B27">
          <w:rPr>
            <w:rFonts w:ascii="Calibri" w:hAnsi="Calibri" w:cs="Calibri"/>
            <w:noProof/>
            <w:webHidden/>
          </w:rPr>
          <w:fldChar w:fldCharType="end"/>
        </w:r>
      </w:hyperlink>
    </w:p>
    <w:p w14:paraId="65EA71B5" w14:textId="4A6DEB9E" w:rsidR="00D27698" w:rsidRPr="00D27698" w:rsidRDefault="00D27698" w:rsidP="00D27698">
      <w:pPr>
        <w:widowControl w:val="0"/>
        <w:autoSpaceDE w:val="0"/>
        <w:autoSpaceDN w:val="0"/>
        <w:spacing w:before="40" w:after="0" w:line="240" w:lineRule="auto"/>
        <w:rPr>
          <w:rFonts w:asciiTheme="majorHAnsi" w:eastAsiaTheme="majorEastAsia" w:hAnsiTheme="majorHAnsi" w:cstheme="majorBidi"/>
          <w:b/>
          <w:bCs/>
          <w:color w:val="002060"/>
          <w:kern w:val="0"/>
          <w:sz w:val="28"/>
          <w:szCs w:val="28"/>
          <w:lang w:val="es-ES" w:eastAsia="es-DO"/>
        </w:rPr>
        <w:sectPr w:rsidR="00D27698" w:rsidRPr="00D27698" w:rsidSect="00ED6186">
          <w:pgSz w:w="12240" w:h="15840"/>
          <w:pgMar w:top="1417" w:right="1701" w:bottom="1417" w:left="1701" w:header="0" w:footer="0" w:gutter="0"/>
          <w:cols w:space="720"/>
          <w:docGrid w:linePitch="326"/>
        </w:sectPr>
      </w:pPr>
      <w:r>
        <w:rPr>
          <w:rFonts w:asciiTheme="majorHAnsi" w:eastAsiaTheme="majorEastAsia" w:hAnsiTheme="majorHAnsi" w:cstheme="majorBidi"/>
          <w:b/>
          <w:bCs/>
          <w:color w:val="002060"/>
          <w:kern w:val="0"/>
          <w:sz w:val="28"/>
          <w:szCs w:val="28"/>
          <w:lang w:val="es-ES" w:eastAsia="es-DO"/>
        </w:rPr>
        <w:fldChar w:fldCharType="end"/>
      </w:r>
    </w:p>
    <w:p w14:paraId="19C87CE8" w14:textId="4EB32F5B" w:rsidR="004A5596" w:rsidRPr="000857D9" w:rsidRDefault="004A5596" w:rsidP="000857D9">
      <w:pPr>
        <w:pStyle w:val="Ttulo1"/>
        <w:numPr>
          <w:ilvl w:val="0"/>
          <w:numId w:val="7"/>
        </w:numPr>
      </w:pPr>
      <w:bookmarkStart w:id="1" w:name="_Toc195518385"/>
      <w:bookmarkStart w:id="2" w:name="_Toc195518894"/>
      <w:bookmarkStart w:id="3" w:name="_Toc195604999"/>
      <w:r w:rsidRPr="000857D9">
        <w:lastRenderedPageBreak/>
        <w:t>INTRODUCCIÓN</w:t>
      </w:r>
      <w:bookmarkEnd w:id="1"/>
      <w:bookmarkEnd w:id="2"/>
      <w:bookmarkEnd w:id="3"/>
      <w:r w:rsidRPr="000857D9">
        <w:tab/>
      </w:r>
      <w:r w:rsidRPr="000857D9">
        <w:tab/>
      </w:r>
    </w:p>
    <w:p w14:paraId="029B4591" w14:textId="77777777" w:rsidR="004A5596" w:rsidRDefault="004A5596" w:rsidP="004A5596">
      <w:pPr>
        <w:spacing w:line="360" w:lineRule="auto"/>
        <w:jc w:val="both"/>
        <w:rPr>
          <w:rFonts w:ascii="Calibri" w:eastAsia="Calibri" w:hAnsi="Calibri"/>
          <w:lang w:val="es-ES"/>
        </w:rPr>
      </w:pPr>
    </w:p>
    <w:p w14:paraId="267340D6" w14:textId="10D626CD" w:rsidR="004A5596" w:rsidRPr="004A5596" w:rsidRDefault="004A5596" w:rsidP="004A5596">
      <w:pPr>
        <w:spacing w:line="360" w:lineRule="auto"/>
        <w:jc w:val="both"/>
        <w:rPr>
          <w:rFonts w:ascii="Calibri" w:eastAsia="Calibri" w:hAnsi="Calibri"/>
          <w:lang w:val="es-ES"/>
        </w:rPr>
      </w:pPr>
      <w:r w:rsidRPr="004A5596">
        <w:rPr>
          <w:rFonts w:ascii="Calibri" w:eastAsia="Calibri" w:hAnsi="Calibri"/>
          <w:noProof/>
          <w:lang w:val="es-ES"/>
        </w:rPr>
        <w:drawing>
          <wp:anchor distT="0" distB="0" distL="114300" distR="114300" simplePos="0" relativeHeight="251658240" behindDoc="1" locked="0" layoutInCell="1" allowOverlap="1" wp14:anchorId="6D876533" wp14:editId="4F906B4E">
            <wp:simplePos x="0" y="0"/>
            <wp:positionH relativeFrom="column">
              <wp:posOffset>4183380</wp:posOffset>
            </wp:positionH>
            <wp:positionV relativeFrom="paragraph">
              <wp:posOffset>156210</wp:posOffset>
            </wp:positionV>
            <wp:extent cx="2416810" cy="1673225"/>
            <wp:effectExtent l="0" t="0" r="2540" b="3175"/>
            <wp:wrapTight wrapText="bothSides">
              <wp:wrapPolygon edited="0">
                <wp:start x="0" y="0"/>
                <wp:lineTo x="0" y="21395"/>
                <wp:lineTo x="21452" y="21395"/>
                <wp:lineTo x="21452" y="0"/>
                <wp:lineTo x="0" y="0"/>
              </wp:wrapPolygon>
            </wp:wrapTight>
            <wp:docPr id="274316500" name="Imagen 1" descr="Un dibujo de una caj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16500" name="Imagen 1" descr="Un dibujo de una caja&#10;&#10;El contenido generado por IA puede ser incorrecto."/>
                    <pic:cNvPicPr/>
                  </pic:nvPicPr>
                  <pic:blipFill>
                    <a:blip r:embed="rId12">
                      <a:extLst>
                        <a:ext uri="{28A0092B-C50C-407E-A947-70E740481C1C}">
                          <a14:useLocalDpi xmlns:a14="http://schemas.microsoft.com/office/drawing/2010/main" val="0"/>
                        </a:ext>
                      </a:extLst>
                    </a:blip>
                    <a:stretch>
                      <a:fillRect/>
                    </a:stretch>
                  </pic:blipFill>
                  <pic:spPr>
                    <a:xfrm>
                      <a:off x="0" y="0"/>
                      <a:ext cx="2416810" cy="1673225"/>
                    </a:xfrm>
                    <a:prstGeom prst="rect">
                      <a:avLst/>
                    </a:prstGeom>
                  </pic:spPr>
                </pic:pic>
              </a:graphicData>
            </a:graphic>
            <wp14:sizeRelH relativeFrom="margin">
              <wp14:pctWidth>0</wp14:pctWidth>
            </wp14:sizeRelH>
            <wp14:sizeRelV relativeFrom="margin">
              <wp14:pctHeight>0</wp14:pctHeight>
            </wp14:sizeRelV>
          </wp:anchor>
        </w:drawing>
      </w:r>
      <w:r w:rsidRPr="004A5596">
        <w:rPr>
          <w:rFonts w:ascii="Calibri" w:eastAsia="Calibri" w:hAnsi="Calibri"/>
          <w:lang w:val="es-ES"/>
        </w:rPr>
        <w:t>El Informe de Evaluación del Plan Operativo Anual (POA) presenta el nivel de ejecución de las metas programadas por cada área y los resultados obtenidos al primer trimestre del año 2025, con el objetivo de mostrar el desempeño de la gestión institucional. El POA del Consejo Nacional de Drogas (CND) es una herramienta de planificación a corto plazo que recoge las metas y actividades que las distintas dependencias planean ejecutar durante el año.</w:t>
      </w:r>
      <w:r w:rsidRPr="004A5596">
        <w:rPr>
          <w:noProof/>
          <w14:ligatures w14:val="standardContextual"/>
        </w:rPr>
        <w:t xml:space="preserve"> </w:t>
      </w:r>
    </w:p>
    <w:p w14:paraId="2A5358FA" w14:textId="6343F8EC" w:rsidR="004A5596" w:rsidRPr="004A5596" w:rsidRDefault="004A5596" w:rsidP="004A5596">
      <w:pPr>
        <w:spacing w:line="360" w:lineRule="auto"/>
        <w:jc w:val="both"/>
        <w:rPr>
          <w:rFonts w:ascii="Calibri" w:eastAsia="Calibri" w:hAnsi="Calibri"/>
          <w:lang w:val="es-ES"/>
        </w:rPr>
      </w:pPr>
      <w:r w:rsidRPr="004A5596">
        <w:rPr>
          <w:rFonts w:ascii="Calibri" w:eastAsia="Calibri" w:hAnsi="Calibri"/>
          <w:lang w:val="es-ES"/>
        </w:rPr>
        <w:t>Este informe proporciona información sobre el avance de las metas del POA 2025 con base en las acciones realizadas durante el primer trimestre, utilizando instrumentos de monitoreo y evaluación que permiten tomar decisiones informadas y adoptar estrategias oportunas. El Departamento de Planificación y Desarrollo, responsable del proceso de formulación, seguimiento y evaluación de los planes operativos, presenta este Informe de Evaluación Trimestral.</w:t>
      </w:r>
    </w:p>
    <w:p w14:paraId="5E3F9DE1" w14:textId="41B151AC" w:rsidR="004A5596" w:rsidRPr="004A5596" w:rsidRDefault="004A5596" w:rsidP="004A5596">
      <w:pPr>
        <w:spacing w:line="360" w:lineRule="auto"/>
        <w:jc w:val="both"/>
        <w:rPr>
          <w:rFonts w:ascii="Calibri" w:eastAsia="Calibri" w:hAnsi="Calibri"/>
          <w:lang w:val="es-ES"/>
        </w:rPr>
      </w:pPr>
      <w:r w:rsidRPr="004A5596">
        <w:rPr>
          <w:rFonts w:ascii="Calibri" w:eastAsia="Calibri" w:hAnsi="Calibri"/>
          <w:lang w:val="es-ES"/>
        </w:rPr>
        <w:t>Como parte del fortalecimiento institucional y la mejora continua, se ha implementado el Sistema de Monitoreo, Evaluación y Control (SIMEC), que permite registrar acciones, auditar evidencias y analizar el cumplimiento de las metas establecidas.</w:t>
      </w:r>
    </w:p>
    <w:p w14:paraId="41C06A33" w14:textId="499898C7" w:rsidR="004A5596" w:rsidRDefault="004A5596" w:rsidP="004A5596">
      <w:pPr>
        <w:spacing w:line="360" w:lineRule="auto"/>
        <w:jc w:val="both"/>
        <w:rPr>
          <w:rFonts w:ascii="Calibri" w:eastAsia="Calibri" w:hAnsi="Calibri"/>
          <w:lang w:val="es-ES"/>
        </w:rPr>
      </w:pPr>
      <w:r w:rsidRPr="004A5596">
        <w:rPr>
          <w:rFonts w:ascii="Calibri" w:eastAsia="Calibri" w:hAnsi="Calibri"/>
          <w:lang w:val="es-ES"/>
        </w:rPr>
        <w:t>El contenido del informe incluye los aspectos metodológicos utilizados en la evaluación, el nivel de ejecución de las metas planificadas, un resumen de los hallazgos más relevantes por área operativa, y consideraciones o recomendaciones para la mejora de la planificación institucional.</w:t>
      </w:r>
    </w:p>
    <w:p w14:paraId="15A878DC" w14:textId="77777777" w:rsidR="000857D9" w:rsidRPr="004A5596" w:rsidRDefault="000857D9" w:rsidP="004A5596">
      <w:pPr>
        <w:spacing w:line="360" w:lineRule="auto"/>
        <w:jc w:val="both"/>
        <w:rPr>
          <w:rFonts w:ascii="Calibri" w:eastAsia="Calibri" w:hAnsi="Calibri"/>
          <w:lang w:val="es-ES"/>
        </w:rPr>
      </w:pPr>
    </w:p>
    <w:p w14:paraId="4136E094" w14:textId="77777777" w:rsidR="004A5596" w:rsidRDefault="004A5596" w:rsidP="003B710E">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013538CC" w14:textId="77777777" w:rsidR="004A5596" w:rsidRDefault="004A5596" w:rsidP="003B710E">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684EF6CA" w14:textId="77777777" w:rsidR="004A5596" w:rsidRDefault="004A5596" w:rsidP="003B710E">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1D38B6E6" w14:textId="77777777" w:rsidR="004A5596" w:rsidRDefault="004A5596" w:rsidP="003B710E">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0EA73CDB" w14:textId="77777777" w:rsidR="004A5596" w:rsidRDefault="004A5596" w:rsidP="003B710E">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42D472FD" w14:textId="77777777" w:rsidR="000E0C1B" w:rsidRPr="000857D9" w:rsidRDefault="000E0C1B" w:rsidP="000857D9">
      <w:pPr>
        <w:pStyle w:val="Ttulo1"/>
        <w:numPr>
          <w:ilvl w:val="0"/>
          <w:numId w:val="7"/>
        </w:numPr>
      </w:pPr>
      <w:bookmarkStart w:id="4" w:name="_Toc195518386"/>
      <w:bookmarkStart w:id="5" w:name="_Toc195518895"/>
      <w:bookmarkStart w:id="6" w:name="_Toc195605000"/>
      <w:r w:rsidRPr="000857D9">
        <w:lastRenderedPageBreak/>
        <w:t>ASPECTOS METODOLÓGICOS</w:t>
      </w:r>
      <w:bookmarkEnd w:id="4"/>
      <w:bookmarkEnd w:id="5"/>
      <w:bookmarkEnd w:id="6"/>
    </w:p>
    <w:p w14:paraId="32DD806C" w14:textId="77777777" w:rsidR="000E0C1B" w:rsidRPr="000E0C1B" w:rsidRDefault="000E0C1B" w:rsidP="000E0C1B">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18AFC38F" w14:textId="0AB6FFD4" w:rsidR="000E0C1B" w:rsidRDefault="000E0C1B" w:rsidP="000A1D6D">
      <w:pPr>
        <w:spacing w:after="0" w:line="360" w:lineRule="auto"/>
        <w:jc w:val="both"/>
        <w:rPr>
          <w:rFonts w:ascii="Calibri" w:eastAsia="Calibri" w:hAnsi="Calibri"/>
          <w:lang w:val="es-ES"/>
        </w:rPr>
      </w:pPr>
      <w:r w:rsidRPr="000E0C1B">
        <w:rPr>
          <w:rFonts w:ascii="Calibri" w:eastAsia="Calibri" w:hAnsi="Calibri"/>
          <w:lang w:val="es-ES"/>
        </w:rPr>
        <w:t xml:space="preserve">El nivel de ejecución logrado por las unidades organizativas del </w:t>
      </w:r>
      <w:r w:rsidR="00481C71">
        <w:rPr>
          <w:rFonts w:ascii="Calibri" w:eastAsia="Calibri" w:hAnsi="Calibri"/>
          <w:lang w:val="es-ES"/>
        </w:rPr>
        <w:t>CND</w:t>
      </w:r>
      <w:r w:rsidRPr="000E0C1B">
        <w:rPr>
          <w:rFonts w:ascii="Calibri" w:eastAsia="Calibri" w:hAnsi="Calibri"/>
          <w:lang w:val="es-ES"/>
        </w:rPr>
        <w:t xml:space="preserve"> ha sido calculado con la medición del indicador de eficacia, el cual muestra el porcentaje de cumplimiento de las metas físicas de los productos planificados para el trimestre, validado a través de los medios de verificación y/o evidencias presentadas por dichas unidades. A continuación, se presentan algunas consideraciones generales, respecto a los aspectos metodológicos empleados en el proceso evaluativo: </w:t>
      </w:r>
    </w:p>
    <w:p w14:paraId="78E75BD2" w14:textId="77777777" w:rsidR="004E59F0" w:rsidRPr="004E59F0" w:rsidRDefault="004E59F0" w:rsidP="000A1D6D">
      <w:pPr>
        <w:spacing w:after="0" w:line="360" w:lineRule="auto"/>
        <w:jc w:val="both"/>
        <w:rPr>
          <w:rFonts w:ascii="Calibri" w:eastAsia="Calibri" w:hAnsi="Calibri"/>
          <w:sz w:val="22"/>
          <w:szCs w:val="22"/>
          <w:lang w:val="es-ES"/>
        </w:rPr>
      </w:pPr>
    </w:p>
    <w:p w14:paraId="6DD4AAC1" w14:textId="771B962D" w:rsidR="004E59F0" w:rsidRPr="004E59F0" w:rsidRDefault="004E59F0" w:rsidP="004E59F0">
      <w:pPr>
        <w:pStyle w:val="Prrafodelista"/>
        <w:spacing w:line="360" w:lineRule="auto"/>
        <w:jc w:val="center"/>
        <w:rPr>
          <w:rFonts w:ascii="Calibri" w:eastAsiaTheme="minorEastAsia" w:hAnsi="Calibri" w:cs="Calibri"/>
          <w:b/>
          <w:bCs/>
          <w:sz w:val="22"/>
          <w:szCs w:val="22"/>
          <w:lang w:val="es-ES_tradnl"/>
        </w:rPr>
      </w:pPr>
      <m:oMathPara>
        <m:oMath>
          <m:r>
            <m:rPr>
              <m:sty m:val="bi"/>
            </m:rPr>
            <w:rPr>
              <w:rFonts w:ascii="Cambria Math" w:hAnsi="Cambria Math" w:cs="Calibri"/>
              <w:sz w:val="22"/>
              <w:szCs w:val="22"/>
              <w:lang w:val="es-ES_tradnl"/>
            </w:rPr>
            <m:t>Eficacia o % metas ejecutada=</m:t>
          </m:r>
          <m:f>
            <m:fPr>
              <m:ctrlPr>
                <w:rPr>
                  <w:rFonts w:ascii="Cambria Math" w:hAnsi="Cambria Math" w:cs="Calibri"/>
                  <w:b/>
                  <w:bCs/>
                  <w:i/>
                  <w:sz w:val="22"/>
                  <w:szCs w:val="22"/>
                  <w:lang w:val="es-ES_tradnl"/>
                </w:rPr>
              </m:ctrlPr>
            </m:fPr>
            <m:num>
              <m:r>
                <m:rPr>
                  <m:sty m:val="bi"/>
                </m:rPr>
                <w:rPr>
                  <w:rFonts w:ascii="Cambria Math" w:hAnsi="Cambria Math" w:cs="Calibri"/>
                  <w:sz w:val="22"/>
                  <w:szCs w:val="22"/>
                  <w:lang w:val="es-ES_tradnl"/>
                </w:rPr>
                <m:t>meta ejecutada del producto</m:t>
              </m:r>
            </m:num>
            <m:den>
              <m:r>
                <m:rPr>
                  <m:sty m:val="bi"/>
                </m:rPr>
                <w:rPr>
                  <w:rFonts w:ascii="Cambria Math" w:hAnsi="Cambria Math" w:cs="Calibri"/>
                  <w:sz w:val="22"/>
                  <w:szCs w:val="22"/>
                  <w:lang w:val="es-ES_tradnl"/>
                </w:rPr>
                <m:t>meta programada del producto</m:t>
              </m:r>
            </m:den>
          </m:f>
          <m:r>
            <m:rPr>
              <m:sty m:val="bi"/>
            </m:rPr>
            <w:rPr>
              <w:rFonts w:ascii="Cambria Math" w:hAnsi="Cambria Math" w:cs="Calibri"/>
              <w:sz w:val="22"/>
              <w:szCs w:val="22"/>
              <w:lang w:val="es-ES_tradnl"/>
            </w:rPr>
            <m:t>X 100</m:t>
          </m:r>
        </m:oMath>
      </m:oMathPara>
    </w:p>
    <w:p w14:paraId="34BFFDF4" w14:textId="4A2F618C" w:rsidR="000A1D6D" w:rsidRPr="004E59F0" w:rsidRDefault="004E59F0" w:rsidP="004E59F0">
      <w:pPr>
        <w:pStyle w:val="Prrafodelista"/>
        <w:spacing w:line="360" w:lineRule="auto"/>
        <w:jc w:val="center"/>
        <w:rPr>
          <w:rFonts w:ascii="Calibri" w:eastAsiaTheme="minorEastAsia" w:hAnsi="Calibri" w:cs="Calibri"/>
          <w:b/>
          <w:bCs/>
          <w:sz w:val="22"/>
          <w:szCs w:val="22"/>
          <w:lang w:val="es-ES_tradnl"/>
        </w:rPr>
      </w:pPr>
      <m:oMathPara>
        <m:oMath>
          <m:r>
            <m:rPr>
              <m:sty m:val="bi"/>
            </m:rPr>
            <w:rPr>
              <w:rFonts w:ascii="Cambria Math" w:hAnsi="Cambria Math" w:cs="Calibri"/>
              <w:sz w:val="22"/>
              <w:szCs w:val="22"/>
              <w:lang w:val="es-ES_tradnl"/>
            </w:rPr>
            <m:t>% no ejecutadas=100%-%metas ejecutadas</m:t>
          </m:r>
        </m:oMath>
      </m:oMathPara>
    </w:p>
    <w:p w14:paraId="3493A275" w14:textId="77777777" w:rsidR="004E59F0" w:rsidRPr="004E59F0" w:rsidRDefault="004E59F0" w:rsidP="004E59F0">
      <w:pPr>
        <w:pStyle w:val="Prrafodelista"/>
        <w:spacing w:line="360" w:lineRule="auto"/>
        <w:rPr>
          <w:rFonts w:eastAsiaTheme="minorEastAsia"/>
          <w:lang w:val="es-ES_tradnl"/>
        </w:rPr>
      </w:pPr>
    </w:p>
    <w:p w14:paraId="2EDE30D4" w14:textId="61D7F432" w:rsidR="000E0C1B" w:rsidRPr="000A1D6D" w:rsidRDefault="000E0C1B" w:rsidP="000A1D6D">
      <w:pPr>
        <w:pStyle w:val="Prrafodelista"/>
        <w:numPr>
          <w:ilvl w:val="0"/>
          <w:numId w:val="10"/>
        </w:numPr>
        <w:jc w:val="both"/>
        <w:rPr>
          <w:rFonts w:ascii="Calibri" w:hAnsi="Calibri" w:cs="Calibri"/>
        </w:rPr>
      </w:pPr>
      <w:r w:rsidRPr="000A1D6D">
        <w:rPr>
          <w:rFonts w:ascii="Calibri" w:hAnsi="Calibri" w:cs="Calibri"/>
        </w:rPr>
        <w:t xml:space="preserve">El informe muestra solo los productos con metas programadas para el trimestre evaluado. Las metas con una ejecución superior a lo programado fueron valoradas con un 100% (no se consideran porcentajes mayores al 100%). </w:t>
      </w:r>
    </w:p>
    <w:p w14:paraId="793D3472" w14:textId="1642E4BE" w:rsidR="004A5596" w:rsidRDefault="000E0C1B" w:rsidP="000A1D6D">
      <w:pPr>
        <w:pStyle w:val="Prrafodelista"/>
        <w:numPr>
          <w:ilvl w:val="0"/>
          <w:numId w:val="10"/>
        </w:numPr>
        <w:jc w:val="both"/>
        <w:rPr>
          <w:rFonts w:ascii="Calibri" w:hAnsi="Calibri" w:cs="Calibri"/>
        </w:rPr>
      </w:pPr>
      <w:r w:rsidRPr="000A1D6D">
        <w:rPr>
          <w:rFonts w:ascii="Calibri" w:hAnsi="Calibri" w:cs="Calibri"/>
        </w:rPr>
        <w:t>Los productos que no cuentan con evidencia de su ejecución fueron evaluados con un 0%.</w:t>
      </w:r>
    </w:p>
    <w:p w14:paraId="51ABF805" w14:textId="77777777" w:rsidR="00BA593F" w:rsidRPr="00BA593F" w:rsidRDefault="00BA593F" w:rsidP="00BA593F">
      <w:pPr>
        <w:spacing w:line="360" w:lineRule="auto"/>
        <w:jc w:val="both"/>
        <w:rPr>
          <w:rFonts w:ascii="Calibri" w:eastAsia="Calibri" w:hAnsi="Calibri"/>
          <w:lang w:val="es-ES"/>
        </w:rPr>
      </w:pPr>
      <w:r w:rsidRPr="00BA593F">
        <w:rPr>
          <w:rFonts w:ascii="Calibri" w:eastAsia="Calibri" w:hAnsi="Calibri"/>
          <w:lang w:val="es-ES"/>
        </w:rPr>
        <w:t>Para la medición agrupada del nivel de ejecución se calculó el promedio de los porcentajes de cumplimientos de las metas que incidían en la agrupación (eje estratégico, unidad ejecutora etc.)</w:t>
      </w:r>
    </w:p>
    <w:p w14:paraId="369B5F33" w14:textId="77777777" w:rsidR="001761EF" w:rsidRPr="001761EF" w:rsidRDefault="001761EF" w:rsidP="001761EF">
      <w:pPr>
        <w:jc w:val="both"/>
        <w:rPr>
          <w:rFonts w:ascii="Calibri" w:hAnsi="Calibri" w:cs="Calibri"/>
          <w:lang w:val="es-ES_tradnl"/>
        </w:rPr>
      </w:pPr>
      <w:r w:rsidRPr="001761EF">
        <w:rPr>
          <w:rFonts w:ascii="Calibri" w:hAnsi="Calibri" w:cs="Calibri"/>
          <w:lang w:val="es-ES_tradnl"/>
        </w:rPr>
        <w:t>En lo que respecta a la valoración de las desviaciones que afectaron el cumplimiento de las metas de aquellos productos programados para el trimestre cuyo nivel de ejecución fue menor al 80% se utilizó como referencia de clasificación de las desviaciones, las categorías de los factores de riesgo establecidos por la Contraloría General de la República en las Normas Básicas de Control Interno (NOBACI).</w:t>
      </w:r>
    </w:p>
    <w:p w14:paraId="04BC67B2" w14:textId="77777777" w:rsidR="00BA593F" w:rsidRDefault="00BA593F" w:rsidP="00BA593F">
      <w:pPr>
        <w:jc w:val="both"/>
        <w:rPr>
          <w:rFonts w:ascii="Calibri" w:hAnsi="Calibri" w:cs="Calibri"/>
          <w:lang w:val="es-ES_tradnl"/>
        </w:rPr>
      </w:pPr>
    </w:p>
    <w:p w14:paraId="2A9D75E5" w14:textId="77777777" w:rsidR="004E59F0" w:rsidRDefault="004E59F0" w:rsidP="00BA593F">
      <w:pPr>
        <w:jc w:val="both"/>
        <w:rPr>
          <w:rFonts w:ascii="Calibri" w:hAnsi="Calibri" w:cs="Calibri"/>
          <w:lang w:val="es-ES_tradnl"/>
        </w:rPr>
      </w:pPr>
    </w:p>
    <w:p w14:paraId="79445B37" w14:textId="77777777" w:rsidR="004E59F0" w:rsidRDefault="004E59F0" w:rsidP="00BA593F">
      <w:pPr>
        <w:jc w:val="both"/>
        <w:rPr>
          <w:rFonts w:ascii="Calibri" w:hAnsi="Calibri" w:cs="Calibri"/>
          <w:lang w:val="es-ES_tradnl"/>
        </w:rPr>
      </w:pPr>
    </w:p>
    <w:p w14:paraId="2C864E10" w14:textId="77777777" w:rsidR="004E59F0" w:rsidRPr="007D2D0D" w:rsidRDefault="004E59F0" w:rsidP="00BA593F">
      <w:pPr>
        <w:jc w:val="both"/>
        <w:rPr>
          <w:rFonts w:ascii="Calibri" w:hAnsi="Calibri" w:cs="Calibri"/>
        </w:rPr>
      </w:pPr>
    </w:p>
    <w:p w14:paraId="19234E41" w14:textId="77777777" w:rsidR="004A5596" w:rsidRDefault="004A5596" w:rsidP="003B710E">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31EF3DA3" w14:textId="77777777" w:rsidR="000E11BA" w:rsidRPr="000E11BA" w:rsidRDefault="000E11BA" w:rsidP="00455586">
      <w:pPr>
        <w:pStyle w:val="Ttulo1"/>
        <w:numPr>
          <w:ilvl w:val="0"/>
          <w:numId w:val="7"/>
        </w:numPr>
      </w:pPr>
      <w:bookmarkStart w:id="7" w:name="_Toc142470416"/>
      <w:bookmarkStart w:id="8" w:name="_Toc195518387"/>
      <w:bookmarkStart w:id="9" w:name="_Toc195518896"/>
      <w:bookmarkStart w:id="10" w:name="_Toc195605001"/>
      <w:r w:rsidRPr="000E11BA">
        <w:lastRenderedPageBreak/>
        <w:t>RESULTADOS OBTENIDOS</w:t>
      </w:r>
      <w:bookmarkEnd w:id="7"/>
      <w:bookmarkEnd w:id="8"/>
      <w:bookmarkEnd w:id="9"/>
      <w:bookmarkEnd w:id="10"/>
    </w:p>
    <w:p w14:paraId="421C5993" w14:textId="77777777" w:rsidR="000E11BA" w:rsidRDefault="000E11BA" w:rsidP="000E11BA">
      <w:pPr>
        <w:spacing w:after="0" w:line="360" w:lineRule="auto"/>
        <w:jc w:val="both"/>
        <w:rPr>
          <w:lang w:val="es-ES_tradnl"/>
        </w:rPr>
      </w:pPr>
    </w:p>
    <w:p w14:paraId="1317C6FD" w14:textId="5586AEA4" w:rsidR="002F19C6" w:rsidRPr="009942F8" w:rsidRDefault="002946D5" w:rsidP="002946D5">
      <w:pPr>
        <w:spacing w:line="360" w:lineRule="auto"/>
        <w:jc w:val="both"/>
        <w:rPr>
          <w:rFonts w:ascii="Calibri" w:hAnsi="Calibri" w:cs="Calibri"/>
          <w:lang w:val="es-ES_tradnl"/>
        </w:rPr>
      </w:pPr>
      <w:r w:rsidRPr="009942F8">
        <w:rPr>
          <w:rFonts w:ascii="Calibri" w:hAnsi="Calibri" w:cs="Calibri"/>
          <w:lang w:val="es-ES_tradnl"/>
        </w:rPr>
        <w:t>EL Consejo Nacional de Drogas, desarrolla el Plan Estratégico Institucional para el período 2021-2024 en cumplimiento de los lineamientos definidos por la Ley No. 498-06, que crea el Sistema Nacional de Planificación e Inversión Pública, en el cual se precisan las directrices que trazarán la trayectoria de la institución a mediano plazo.</w:t>
      </w:r>
    </w:p>
    <w:p w14:paraId="0E051D10" w14:textId="240A22F0" w:rsidR="002946D5" w:rsidRPr="009942F8" w:rsidRDefault="002946D5" w:rsidP="002946D5">
      <w:pPr>
        <w:spacing w:line="360" w:lineRule="auto"/>
        <w:jc w:val="both"/>
        <w:rPr>
          <w:rFonts w:ascii="Calibri" w:hAnsi="Calibri" w:cs="Calibri"/>
          <w:lang w:val="es-ES_tradnl"/>
        </w:rPr>
      </w:pPr>
      <w:r w:rsidRPr="009942F8">
        <w:rPr>
          <w:rFonts w:ascii="Calibri" w:hAnsi="Calibri" w:cs="Calibri"/>
          <w:lang w:val="es-ES_tradnl"/>
        </w:rPr>
        <w:t>Este plan se compone de cuatro ejes estratégicos:</w:t>
      </w:r>
    </w:p>
    <w:p w14:paraId="218A65EE" w14:textId="77777777" w:rsidR="0023020B" w:rsidRDefault="00C54F20" w:rsidP="0023020B">
      <w:pPr>
        <w:keepNext/>
        <w:spacing w:line="360" w:lineRule="auto"/>
        <w:jc w:val="both"/>
      </w:pPr>
      <w:r>
        <w:rPr>
          <w:noProof/>
          <w:lang w:val="es-ES_tradnl"/>
          <w14:ligatures w14:val="standardContextual"/>
        </w:rPr>
        <w:drawing>
          <wp:inline distT="0" distB="0" distL="0" distR="0" wp14:anchorId="519E31EB" wp14:editId="056D0683">
            <wp:extent cx="5486400" cy="3619500"/>
            <wp:effectExtent l="38100" t="19050" r="19050" b="1905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D4DD5E2" w14:textId="118F7BC1" w:rsidR="004A5596" w:rsidRPr="0023020B" w:rsidRDefault="0023020B" w:rsidP="0023020B">
      <w:pPr>
        <w:pStyle w:val="Descripcin"/>
        <w:jc w:val="center"/>
        <w:rPr>
          <w:rFonts w:ascii="Arial" w:hAnsi="Arial" w:cs="Arial"/>
          <w:lang w:val="es-ES_tradnl"/>
        </w:rPr>
      </w:pPr>
      <w:bookmarkStart w:id="11" w:name="_Toc195605049"/>
      <w:r w:rsidRPr="0023020B">
        <w:rPr>
          <w:rFonts w:ascii="Arial" w:hAnsi="Arial" w:cs="Arial"/>
        </w:rPr>
        <w:t xml:space="preserve">Gráfica </w:t>
      </w:r>
      <w:r w:rsidRPr="0023020B">
        <w:rPr>
          <w:rFonts w:ascii="Arial" w:hAnsi="Arial" w:cs="Arial"/>
        </w:rPr>
        <w:fldChar w:fldCharType="begin"/>
      </w:r>
      <w:r w:rsidRPr="0023020B">
        <w:rPr>
          <w:rFonts w:ascii="Arial" w:hAnsi="Arial" w:cs="Arial"/>
        </w:rPr>
        <w:instrText xml:space="preserve"> SEQ Gráfica \* ARABIC </w:instrText>
      </w:r>
      <w:r w:rsidRPr="0023020B">
        <w:rPr>
          <w:rFonts w:ascii="Arial" w:hAnsi="Arial" w:cs="Arial"/>
        </w:rPr>
        <w:fldChar w:fldCharType="separate"/>
      </w:r>
      <w:r w:rsidR="000D2E64">
        <w:rPr>
          <w:rFonts w:ascii="Arial" w:hAnsi="Arial" w:cs="Arial"/>
          <w:noProof/>
        </w:rPr>
        <w:t>1</w:t>
      </w:r>
      <w:r w:rsidRPr="0023020B">
        <w:rPr>
          <w:rFonts w:ascii="Arial" w:hAnsi="Arial" w:cs="Arial"/>
        </w:rPr>
        <w:fldChar w:fldCharType="end"/>
      </w:r>
      <w:r w:rsidRPr="0023020B">
        <w:rPr>
          <w:rFonts w:ascii="Arial" w:hAnsi="Arial" w:cs="Arial"/>
        </w:rPr>
        <w:t>-Ejes estratégicos PEI 2021-2024</w:t>
      </w:r>
      <w:bookmarkEnd w:id="11"/>
    </w:p>
    <w:p w14:paraId="549D5146" w14:textId="77777777" w:rsidR="009E0F00" w:rsidRDefault="009E0F00" w:rsidP="009E0F00">
      <w:pPr>
        <w:spacing w:line="360" w:lineRule="auto"/>
        <w:jc w:val="both"/>
        <w:rPr>
          <w:lang w:val="es-ES_tradnl"/>
        </w:rPr>
      </w:pPr>
    </w:p>
    <w:p w14:paraId="66738954" w14:textId="77777777" w:rsidR="009E0F00" w:rsidRDefault="009E0F00" w:rsidP="009E0F00">
      <w:pPr>
        <w:spacing w:line="360" w:lineRule="auto"/>
        <w:jc w:val="both"/>
        <w:rPr>
          <w:lang w:val="es-ES_tradnl"/>
        </w:rPr>
      </w:pPr>
    </w:p>
    <w:p w14:paraId="1A5E0017" w14:textId="77777777" w:rsidR="009E0F00" w:rsidRDefault="009E0F00" w:rsidP="009E0F00">
      <w:pPr>
        <w:spacing w:line="360" w:lineRule="auto"/>
        <w:jc w:val="both"/>
        <w:rPr>
          <w:lang w:val="es-ES_tradnl"/>
        </w:rPr>
      </w:pPr>
    </w:p>
    <w:p w14:paraId="0F8A7EE8" w14:textId="77777777" w:rsidR="009E0F00" w:rsidRDefault="009E0F00" w:rsidP="009E0F00">
      <w:pPr>
        <w:spacing w:line="360" w:lineRule="auto"/>
        <w:jc w:val="both"/>
        <w:rPr>
          <w:lang w:val="es-ES_tradnl"/>
        </w:rPr>
      </w:pPr>
    </w:p>
    <w:p w14:paraId="75252711" w14:textId="77777777" w:rsidR="009E0F00" w:rsidRDefault="009E0F00" w:rsidP="009E0F00">
      <w:pPr>
        <w:spacing w:line="360" w:lineRule="auto"/>
        <w:jc w:val="both"/>
        <w:rPr>
          <w:lang w:val="es-ES_tradnl"/>
        </w:rPr>
      </w:pPr>
    </w:p>
    <w:p w14:paraId="73CB0B49" w14:textId="455F6FB3" w:rsidR="00503956" w:rsidRPr="009B560C" w:rsidRDefault="00503956" w:rsidP="009B560C">
      <w:pPr>
        <w:pStyle w:val="Ttulo2"/>
      </w:pPr>
      <w:bookmarkStart w:id="12" w:name="_Toc195518388"/>
      <w:bookmarkStart w:id="13" w:name="_Toc195518897"/>
      <w:bookmarkStart w:id="14" w:name="_Toc195605002"/>
      <w:r w:rsidRPr="009B560C">
        <w:lastRenderedPageBreak/>
        <w:t>Resultados trimestrales</w:t>
      </w:r>
      <w:bookmarkEnd w:id="0"/>
      <w:bookmarkEnd w:id="12"/>
      <w:bookmarkEnd w:id="13"/>
      <w:bookmarkEnd w:id="14"/>
    </w:p>
    <w:p w14:paraId="1F20F454" w14:textId="77777777" w:rsidR="00503956" w:rsidRDefault="00503956" w:rsidP="003B710E">
      <w:pPr>
        <w:widowControl w:val="0"/>
        <w:autoSpaceDE w:val="0"/>
        <w:autoSpaceDN w:val="0"/>
        <w:spacing w:before="40" w:after="0" w:line="240" w:lineRule="auto"/>
        <w:rPr>
          <w:rFonts w:ascii="Calibri" w:eastAsia="Calibri" w:hAnsi="Calibri" w:cs="Calibri"/>
          <w:b/>
          <w:color w:val="2B4D86"/>
          <w:kern w:val="0"/>
          <w:sz w:val="22"/>
          <w:szCs w:val="22"/>
          <w:lang w:val="es-ES"/>
        </w:rPr>
      </w:pPr>
    </w:p>
    <w:p w14:paraId="1E8175E0" w14:textId="4A01AA26" w:rsidR="00503956" w:rsidRPr="00D56FF2" w:rsidRDefault="00503956" w:rsidP="00503956">
      <w:pPr>
        <w:spacing w:line="360" w:lineRule="auto"/>
        <w:jc w:val="both"/>
        <w:rPr>
          <w:rFonts w:ascii="Calibri" w:eastAsia="Calibri" w:hAnsi="Calibri" w:cs="Calibri"/>
          <w:lang w:val="es-ES"/>
        </w:rPr>
      </w:pPr>
      <w:r w:rsidRPr="00D56FF2">
        <w:rPr>
          <w:rFonts w:ascii="Calibri" w:eastAsia="Calibri" w:hAnsi="Calibri" w:cs="Calibri"/>
          <w:lang w:val="es-ES"/>
        </w:rPr>
        <w:t>En lo que respecta al cumplimiento trimestral, correspondiente al periodo enero-marzo, hemos alcanzado en promedio un 7</w:t>
      </w:r>
      <w:r w:rsidR="00A5114D" w:rsidRPr="00D56FF2">
        <w:rPr>
          <w:rFonts w:ascii="Calibri" w:eastAsia="Calibri" w:hAnsi="Calibri" w:cs="Calibri"/>
          <w:lang w:val="es-ES"/>
        </w:rPr>
        <w:t>2</w:t>
      </w:r>
      <w:r w:rsidRPr="00D56FF2">
        <w:rPr>
          <w:rFonts w:ascii="Calibri" w:eastAsia="Calibri" w:hAnsi="Calibri" w:cs="Calibri"/>
          <w:lang w:val="es-ES"/>
        </w:rPr>
        <w:t>% del total de metas programadas, tal y como se visualiza en la imagen a continuación:</w:t>
      </w:r>
    </w:p>
    <w:p w14:paraId="0BCBC4A3" w14:textId="013B6449" w:rsidR="0023020B" w:rsidRDefault="00690EB2" w:rsidP="0023020B">
      <w:pPr>
        <w:keepNext/>
        <w:spacing w:line="360" w:lineRule="auto"/>
        <w:jc w:val="center"/>
      </w:pPr>
      <w:r w:rsidRPr="00690EB2">
        <w:rPr>
          <w:noProof/>
        </w:rPr>
        <w:drawing>
          <wp:inline distT="0" distB="0" distL="0" distR="0" wp14:anchorId="5E82EFFA" wp14:editId="603D3125">
            <wp:extent cx="3496163" cy="1419423"/>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96163" cy="1419423"/>
                    </a:xfrm>
                    <a:prstGeom prst="rect">
                      <a:avLst/>
                    </a:prstGeom>
                  </pic:spPr>
                </pic:pic>
              </a:graphicData>
            </a:graphic>
          </wp:inline>
        </w:drawing>
      </w:r>
    </w:p>
    <w:p w14:paraId="18976A2D" w14:textId="3B3048BC" w:rsidR="00503956" w:rsidRPr="0023020B" w:rsidRDefault="0023020B" w:rsidP="0023020B">
      <w:pPr>
        <w:pStyle w:val="Descripcin"/>
        <w:jc w:val="center"/>
        <w:rPr>
          <w:rFonts w:ascii="Calibri" w:eastAsia="Calibri" w:hAnsi="Calibri" w:cs="Calibri"/>
          <w:sz w:val="24"/>
          <w:szCs w:val="24"/>
          <w:lang w:val="es-ES"/>
        </w:rPr>
      </w:pPr>
      <w:bookmarkStart w:id="15" w:name="_Toc195605050"/>
      <w:r w:rsidRPr="0023020B">
        <w:rPr>
          <w:rFonts w:ascii="Calibri" w:hAnsi="Calibri" w:cs="Calibri"/>
        </w:rPr>
        <w:t xml:space="preserve">Gráfica </w:t>
      </w:r>
      <w:r w:rsidRPr="0023020B">
        <w:rPr>
          <w:rFonts w:ascii="Calibri" w:hAnsi="Calibri" w:cs="Calibri"/>
        </w:rPr>
        <w:fldChar w:fldCharType="begin"/>
      </w:r>
      <w:r w:rsidRPr="0023020B">
        <w:rPr>
          <w:rFonts w:ascii="Calibri" w:hAnsi="Calibri" w:cs="Calibri"/>
        </w:rPr>
        <w:instrText xml:space="preserve"> SEQ Gráfica \* ARABIC </w:instrText>
      </w:r>
      <w:r w:rsidRPr="0023020B">
        <w:rPr>
          <w:rFonts w:ascii="Calibri" w:hAnsi="Calibri" w:cs="Calibri"/>
        </w:rPr>
        <w:fldChar w:fldCharType="separate"/>
      </w:r>
      <w:r w:rsidR="000D2E64">
        <w:rPr>
          <w:rFonts w:ascii="Calibri" w:hAnsi="Calibri" w:cs="Calibri"/>
          <w:noProof/>
        </w:rPr>
        <w:t>2</w:t>
      </w:r>
      <w:r w:rsidRPr="0023020B">
        <w:rPr>
          <w:rFonts w:ascii="Calibri" w:hAnsi="Calibri" w:cs="Calibri"/>
        </w:rPr>
        <w:fldChar w:fldCharType="end"/>
      </w:r>
      <w:r w:rsidRPr="0023020B">
        <w:rPr>
          <w:rFonts w:ascii="Calibri" w:hAnsi="Calibri" w:cs="Calibri"/>
        </w:rPr>
        <w:t>-Ejecución 1er trimestre. Elaboración propia</w:t>
      </w:r>
      <w:bookmarkEnd w:id="15"/>
    </w:p>
    <w:p w14:paraId="426A942C" w14:textId="77777777" w:rsidR="002946D5" w:rsidRPr="00D56FF2" w:rsidRDefault="002946D5" w:rsidP="003B710E">
      <w:pPr>
        <w:widowControl w:val="0"/>
        <w:autoSpaceDE w:val="0"/>
        <w:autoSpaceDN w:val="0"/>
        <w:spacing w:before="40" w:after="0" w:line="240" w:lineRule="auto"/>
        <w:rPr>
          <w:rFonts w:ascii="Calibri" w:eastAsia="Calibri" w:hAnsi="Calibri" w:cs="Calibri"/>
          <w:b/>
          <w:color w:val="2B4D86"/>
          <w:kern w:val="0"/>
          <w:lang w:val="es-ES"/>
        </w:rPr>
      </w:pPr>
    </w:p>
    <w:p w14:paraId="424F79D2" w14:textId="77777777" w:rsidR="002946D5" w:rsidRPr="00D56FF2" w:rsidRDefault="002946D5" w:rsidP="002946D5">
      <w:pPr>
        <w:spacing w:after="0" w:line="360" w:lineRule="auto"/>
        <w:jc w:val="both"/>
        <w:rPr>
          <w:rFonts w:ascii="Calibri" w:hAnsi="Calibri" w:cs="Calibri"/>
          <w:color w:val="000000" w:themeColor="text1"/>
          <w:lang w:val="es-ES_tradnl"/>
        </w:rPr>
      </w:pPr>
      <w:r w:rsidRPr="00D56FF2">
        <w:rPr>
          <w:rFonts w:ascii="Calibri" w:hAnsi="Calibri" w:cs="Calibri"/>
          <w:color w:val="000000" w:themeColor="text1"/>
          <w:lang w:val="es-ES_tradnl"/>
        </w:rPr>
        <w:t>En este sentido, el cumplimiento de cada una de las unidades ejecutoras de forma global se representa en la tabla a continuación:</w:t>
      </w:r>
    </w:p>
    <w:tbl>
      <w:tblPr>
        <w:tblW w:w="0" w:type="auto"/>
        <w:tblLayout w:type="fixed"/>
        <w:tblCellMar>
          <w:left w:w="70" w:type="dxa"/>
          <w:right w:w="70" w:type="dxa"/>
        </w:tblCellMar>
        <w:tblLook w:val="04A0" w:firstRow="1" w:lastRow="0" w:firstColumn="1" w:lastColumn="0" w:noHBand="0" w:noVBand="1"/>
      </w:tblPr>
      <w:tblGrid>
        <w:gridCol w:w="1555"/>
        <w:gridCol w:w="5811"/>
        <w:gridCol w:w="1462"/>
      </w:tblGrid>
      <w:tr w:rsidR="00DB44F9" w:rsidRPr="00DB44F9" w14:paraId="616BD753"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D11BF2C" w14:textId="77777777" w:rsidR="00DB44F9" w:rsidRPr="00DB44F9" w:rsidRDefault="00DB44F9" w:rsidP="00DB44F9">
            <w:pPr>
              <w:spacing w:after="0" w:line="240" w:lineRule="auto"/>
              <w:jc w:val="center"/>
              <w:rPr>
                <w:rFonts w:ascii="Calibri" w:eastAsia="Times New Roman" w:hAnsi="Calibri" w:cs="Calibri"/>
                <w:b/>
                <w:bCs/>
                <w:color w:val="FFFFFF"/>
                <w:kern w:val="0"/>
                <w:sz w:val="22"/>
                <w:szCs w:val="22"/>
                <w:lang w:eastAsia="es-DO"/>
              </w:rPr>
            </w:pPr>
            <w:bookmarkStart w:id="16" w:name="_Toc195552920"/>
            <w:r w:rsidRPr="00DB44F9">
              <w:rPr>
                <w:rFonts w:ascii="Calibri" w:eastAsia="Times New Roman" w:hAnsi="Calibri" w:cs="Calibri"/>
                <w:b/>
                <w:bCs/>
                <w:color w:val="FFFFFF"/>
                <w:kern w:val="0"/>
                <w:sz w:val="22"/>
                <w:szCs w:val="22"/>
                <w:lang w:eastAsia="es-DO"/>
              </w:rPr>
              <w:t>Departamento</w:t>
            </w:r>
          </w:p>
        </w:tc>
        <w:tc>
          <w:tcPr>
            <w:tcW w:w="5811"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CDFF5DE" w14:textId="77777777" w:rsidR="00DB44F9" w:rsidRPr="00DB44F9" w:rsidRDefault="00DB44F9" w:rsidP="00DB44F9">
            <w:pPr>
              <w:spacing w:after="0" w:line="240" w:lineRule="auto"/>
              <w:jc w:val="center"/>
              <w:rPr>
                <w:rFonts w:ascii="Calibri" w:eastAsia="Times New Roman" w:hAnsi="Calibri" w:cs="Calibri"/>
                <w:b/>
                <w:bCs/>
                <w:color w:val="FFFFFF"/>
                <w:kern w:val="0"/>
                <w:sz w:val="22"/>
                <w:szCs w:val="22"/>
                <w:lang w:eastAsia="es-DO"/>
              </w:rPr>
            </w:pPr>
            <w:r w:rsidRPr="00DB44F9">
              <w:rPr>
                <w:rFonts w:ascii="Calibri" w:eastAsia="Times New Roman" w:hAnsi="Calibri" w:cs="Calibri"/>
                <w:b/>
                <w:bCs/>
                <w:color w:val="FFFFFF"/>
                <w:kern w:val="0"/>
                <w:sz w:val="22"/>
                <w:szCs w:val="22"/>
                <w:lang w:eastAsia="es-DO"/>
              </w:rPr>
              <w:t>Nombre</w:t>
            </w:r>
          </w:p>
        </w:tc>
        <w:tc>
          <w:tcPr>
            <w:tcW w:w="1462"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16E81B4B" w14:textId="77777777" w:rsidR="00DB44F9" w:rsidRPr="00DB44F9" w:rsidRDefault="00DB44F9" w:rsidP="00DB44F9">
            <w:pPr>
              <w:spacing w:after="0" w:line="240" w:lineRule="auto"/>
              <w:jc w:val="center"/>
              <w:rPr>
                <w:rFonts w:ascii="Calibri" w:eastAsia="Times New Roman" w:hAnsi="Calibri" w:cs="Calibri"/>
                <w:b/>
                <w:bCs/>
                <w:color w:val="FFFFFF"/>
                <w:kern w:val="0"/>
                <w:sz w:val="22"/>
                <w:szCs w:val="22"/>
                <w:lang w:eastAsia="es-DO"/>
              </w:rPr>
            </w:pPr>
            <w:r w:rsidRPr="00DB44F9">
              <w:rPr>
                <w:rFonts w:ascii="Calibri" w:eastAsia="Times New Roman" w:hAnsi="Calibri" w:cs="Calibri"/>
                <w:b/>
                <w:bCs/>
                <w:color w:val="FFFFFF"/>
                <w:kern w:val="0"/>
                <w:sz w:val="22"/>
                <w:szCs w:val="22"/>
                <w:lang w:eastAsia="es-DO"/>
              </w:rPr>
              <w:t>% cumplimiento</w:t>
            </w:r>
          </w:p>
        </w:tc>
      </w:tr>
      <w:tr w:rsidR="00DB44F9" w:rsidRPr="00DB44F9" w14:paraId="56F8506E"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1306525"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DJ</w:t>
            </w:r>
          </w:p>
        </w:tc>
        <w:tc>
          <w:tcPr>
            <w:tcW w:w="581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8A4F5B0"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Departamento Jurídico</w:t>
            </w:r>
          </w:p>
        </w:tc>
        <w:tc>
          <w:tcPr>
            <w:tcW w:w="1462" w:type="dxa"/>
            <w:tcBorders>
              <w:top w:val="single" w:sz="4" w:space="0" w:color="9BC2E6"/>
              <w:left w:val="single" w:sz="4" w:space="0" w:color="auto"/>
              <w:bottom w:val="single" w:sz="4" w:space="0" w:color="auto"/>
              <w:right w:val="single" w:sz="4" w:space="0" w:color="auto"/>
            </w:tcBorders>
            <w:shd w:val="clear" w:color="DDEBF7" w:fill="63BE7B"/>
            <w:noWrap/>
            <w:vAlign w:val="bottom"/>
            <w:hideMark/>
          </w:tcPr>
          <w:p w14:paraId="2B723216" w14:textId="77777777" w:rsidR="00DB44F9" w:rsidRPr="00DB44F9" w:rsidRDefault="00DB44F9" w:rsidP="00DB44F9">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100%</w:t>
            </w:r>
          </w:p>
        </w:tc>
      </w:tr>
      <w:tr w:rsidR="00DB44F9" w:rsidRPr="00DB44F9" w14:paraId="1B52E98C"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F326F05"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DAF</w:t>
            </w:r>
          </w:p>
        </w:tc>
        <w:tc>
          <w:tcPr>
            <w:tcW w:w="581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CD9CB3D"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Dirección Administrativa y Financiera</w:t>
            </w:r>
          </w:p>
        </w:tc>
        <w:tc>
          <w:tcPr>
            <w:tcW w:w="1462" w:type="dxa"/>
            <w:tcBorders>
              <w:top w:val="single" w:sz="4" w:space="0" w:color="9BC2E6"/>
              <w:left w:val="single" w:sz="4" w:space="0" w:color="auto"/>
              <w:bottom w:val="single" w:sz="4" w:space="0" w:color="auto"/>
              <w:right w:val="single" w:sz="4" w:space="0" w:color="auto"/>
            </w:tcBorders>
            <w:shd w:val="clear" w:color="DDEBF7" w:fill="63BE7B"/>
            <w:noWrap/>
            <w:vAlign w:val="bottom"/>
            <w:hideMark/>
          </w:tcPr>
          <w:p w14:paraId="6A56B461" w14:textId="77777777" w:rsidR="00DB44F9" w:rsidRPr="00DB44F9" w:rsidRDefault="00DB44F9" w:rsidP="00DB44F9">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100%</w:t>
            </w:r>
          </w:p>
        </w:tc>
      </w:tr>
      <w:tr w:rsidR="00DB44F9" w:rsidRPr="00DB44F9" w14:paraId="7284DFC3"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6D66072"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DEPREI</w:t>
            </w:r>
          </w:p>
        </w:tc>
        <w:tc>
          <w:tcPr>
            <w:tcW w:w="581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93EE547"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Departamento de Educación Preventiva Integral</w:t>
            </w:r>
          </w:p>
        </w:tc>
        <w:tc>
          <w:tcPr>
            <w:tcW w:w="1462" w:type="dxa"/>
            <w:tcBorders>
              <w:top w:val="single" w:sz="4" w:space="0" w:color="9BC2E6"/>
              <w:left w:val="single" w:sz="4" w:space="0" w:color="auto"/>
              <w:bottom w:val="single" w:sz="4" w:space="0" w:color="auto"/>
              <w:right w:val="single" w:sz="4" w:space="0" w:color="auto"/>
            </w:tcBorders>
            <w:shd w:val="clear" w:color="DDEBF7" w:fill="63BE7B"/>
            <w:noWrap/>
            <w:vAlign w:val="bottom"/>
            <w:hideMark/>
          </w:tcPr>
          <w:p w14:paraId="7CEEDC43" w14:textId="77777777" w:rsidR="00DB44F9" w:rsidRPr="00DB44F9" w:rsidRDefault="00DB44F9" w:rsidP="00DB44F9">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100%</w:t>
            </w:r>
          </w:p>
        </w:tc>
      </w:tr>
      <w:tr w:rsidR="00DB44F9" w:rsidRPr="00DB44F9" w14:paraId="4F895CF8"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E892B8E"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DVC</w:t>
            </w:r>
          </w:p>
        </w:tc>
        <w:tc>
          <w:tcPr>
            <w:tcW w:w="581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F58E032"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División de Contabilidad</w:t>
            </w:r>
          </w:p>
        </w:tc>
        <w:tc>
          <w:tcPr>
            <w:tcW w:w="1462" w:type="dxa"/>
            <w:tcBorders>
              <w:top w:val="single" w:sz="4" w:space="0" w:color="9BC2E6"/>
              <w:left w:val="single" w:sz="4" w:space="0" w:color="auto"/>
              <w:bottom w:val="single" w:sz="4" w:space="0" w:color="auto"/>
              <w:right w:val="single" w:sz="4" w:space="0" w:color="auto"/>
            </w:tcBorders>
            <w:shd w:val="clear" w:color="DDEBF7" w:fill="63BE7B"/>
            <w:noWrap/>
            <w:vAlign w:val="bottom"/>
            <w:hideMark/>
          </w:tcPr>
          <w:p w14:paraId="2F9DB083" w14:textId="77777777" w:rsidR="00DB44F9" w:rsidRPr="00DB44F9" w:rsidRDefault="00DB44F9" w:rsidP="00DB44F9">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100%</w:t>
            </w:r>
          </w:p>
        </w:tc>
      </w:tr>
      <w:tr w:rsidR="00DB44F9" w:rsidRPr="00DB44F9" w14:paraId="4F3BE749"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3C06597"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DEPRAL</w:t>
            </w:r>
          </w:p>
        </w:tc>
        <w:tc>
          <w:tcPr>
            <w:tcW w:w="581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7064757"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Departamento de Prevención en el Área Laboral</w:t>
            </w:r>
          </w:p>
        </w:tc>
        <w:tc>
          <w:tcPr>
            <w:tcW w:w="1462" w:type="dxa"/>
            <w:tcBorders>
              <w:top w:val="single" w:sz="4" w:space="0" w:color="9BC2E6"/>
              <w:left w:val="single" w:sz="4" w:space="0" w:color="auto"/>
              <w:bottom w:val="single" w:sz="4" w:space="0" w:color="auto"/>
              <w:right w:val="single" w:sz="4" w:space="0" w:color="auto"/>
            </w:tcBorders>
            <w:shd w:val="clear" w:color="DDEBF7" w:fill="63BE7B"/>
            <w:noWrap/>
            <w:vAlign w:val="bottom"/>
            <w:hideMark/>
          </w:tcPr>
          <w:p w14:paraId="76EBCD9D" w14:textId="77777777" w:rsidR="00DB44F9" w:rsidRPr="00DB44F9" w:rsidRDefault="00DB44F9" w:rsidP="00DB44F9">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100%</w:t>
            </w:r>
          </w:p>
        </w:tc>
      </w:tr>
      <w:tr w:rsidR="00DB44F9" w:rsidRPr="00DB44F9" w14:paraId="39E98607"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824C10C"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DPC</w:t>
            </w:r>
          </w:p>
        </w:tc>
        <w:tc>
          <w:tcPr>
            <w:tcW w:w="581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50EC7EB"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Departamento de Prevención Comunitaria</w:t>
            </w:r>
          </w:p>
        </w:tc>
        <w:tc>
          <w:tcPr>
            <w:tcW w:w="1462" w:type="dxa"/>
            <w:tcBorders>
              <w:top w:val="single" w:sz="4" w:space="0" w:color="9BC2E6"/>
              <w:left w:val="single" w:sz="4" w:space="0" w:color="auto"/>
              <w:bottom w:val="single" w:sz="4" w:space="0" w:color="auto"/>
              <w:right w:val="single" w:sz="4" w:space="0" w:color="auto"/>
            </w:tcBorders>
            <w:shd w:val="clear" w:color="DDEBF7" w:fill="63BE7B"/>
            <w:noWrap/>
            <w:vAlign w:val="bottom"/>
            <w:hideMark/>
          </w:tcPr>
          <w:p w14:paraId="6318650D" w14:textId="77777777" w:rsidR="00DB44F9" w:rsidRPr="00DB44F9" w:rsidRDefault="00DB44F9" w:rsidP="00DB44F9">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100%</w:t>
            </w:r>
          </w:p>
        </w:tc>
      </w:tr>
      <w:tr w:rsidR="00DB44F9" w:rsidRPr="00DB44F9" w14:paraId="4077D1F5"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EC7A05F"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DEPREDEPORTE</w:t>
            </w:r>
          </w:p>
        </w:tc>
        <w:tc>
          <w:tcPr>
            <w:tcW w:w="581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B603094"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Departamento de Prevención en el Deporte</w:t>
            </w:r>
          </w:p>
        </w:tc>
        <w:tc>
          <w:tcPr>
            <w:tcW w:w="1462" w:type="dxa"/>
            <w:tcBorders>
              <w:top w:val="single" w:sz="4" w:space="0" w:color="9BC2E6"/>
              <w:left w:val="single" w:sz="4" w:space="0" w:color="auto"/>
              <w:bottom w:val="single" w:sz="4" w:space="0" w:color="auto"/>
              <w:right w:val="single" w:sz="4" w:space="0" w:color="auto"/>
            </w:tcBorders>
            <w:shd w:val="clear" w:color="DDEBF7" w:fill="63BE7B"/>
            <w:noWrap/>
            <w:vAlign w:val="bottom"/>
            <w:hideMark/>
          </w:tcPr>
          <w:p w14:paraId="14349654" w14:textId="77777777" w:rsidR="00DB44F9" w:rsidRPr="00DB44F9" w:rsidRDefault="00DB44F9" w:rsidP="00DB44F9">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100%</w:t>
            </w:r>
          </w:p>
        </w:tc>
      </w:tr>
      <w:tr w:rsidR="00DB44F9" w:rsidRPr="00DB44F9" w14:paraId="33E5AB24"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FBE7BBF"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DEPDPS</w:t>
            </w:r>
          </w:p>
        </w:tc>
        <w:tc>
          <w:tcPr>
            <w:tcW w:w="581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99E1CC3"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Dirección de Estrategia en Prevención de Drogas y Promoción de la Salud</w:t>
            </w:r>
          </w:p>
        </w:tc>
        <w:tc>
          <w:tcPr>
            <w:tcW w:w="1462" w:type="dxa"/>
            <w:tcBorders>
              <w:top w:val="single" w:sz="4" w:space="0" w:color="9BC2E6"/>
              <w:left w:val="single" w:sz="4" w:space="0" w:color="auto"/>
              <w:bottom w:val="single" w:sz="4" w:space="0" w:color="auto"/>
              <w:right w:val="single" w:sz="4" w:space="0" w:color="auto"/>
            </w:tcBorders>
            <w:shd w:val="clear" w:color="DDEBF7" w:fill="63BE7B"/>
            <w:noWrap/>
            <w:vAlign w:val="bottom"/>
            <w:hideMark/>
          </w:tcPr>
          <w:p w14:paraId="21C23E88" w14:textId="77777777" w:rsidR="00DB44F9" w:rsidRPr="00DB44F9" w:rsidRDefault="00DB44F9" w:rsidP="00DB44F9">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100%</w:t>
            </w:r>
          </w:p>
        </w:tc>
      </w:tr>
      <w:tr w:rsidR="00DB44F9" w:rsidRPr="00DB44F9" w14:paraId="7BAF3E46"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CE365B7"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DSAUDD</w:t>
            </w:r>
          </w:p>
        </w:tc>
        <w:tc>
          <w:tcPr>
            <w:tcW w:w="581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AC1C499"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Departamento de Servicios de Atención a Usuarios y Dependientes de Drogas (DSAUDD)</w:t>
            </w:r>
          </w:p>
        </w:tc>
        <w:tc>
          <w:tcPr>
            <w:tcW w:w="1462" w:type="dxa"/>
            <w:tcBorders>
              <w:top w:val="single" w:sz="4" w:space="0" w:color="9BC2E6"/>
              <w:left w:val="single" w:sz="4" w:space="0" w:color="auto"/>
              <w:bottom w:val="single" w:sz="4" w:space="0" w:color="auto"/>
              <w:right w:val="single" w:sz="4" w:space="0" w:color="auto"/>
            </w:tcBorders>
            <w:shd w:val="clear" w:color="DDEBF7" w:fill="63BE7B"/>
            <w:noWrap/>
            <w:vAlign w:val="bottom"/>
            <w:hideMark/>
          </w:tcPr>
          <w:p w14:paraId="469FCE04" w14:textId="77777777" w:rsidR="00DB44F9" w:rsidRPr="00DB44F9" w:rsidRDefault="00DB44F9" w:rsidP="00DB44F9">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100%</w:t>
            </w:r>
          </w:p>
        </w:tc>
      </w:tr>
      <w:tr w:rsidR="00DB44F9" w:rsidRPr="00DB44F9" w14:paraId="17B71094"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CF506EF"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EFPD</w:t>
            </w:r>
          </w:p>
        </w:tc>
        <w:tc>
          <w:tcPr>
            <w:tcW w:w="581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F17A9E9"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Escuela de Formación en Políticas de Drogas</w:t>
            </w:r>
          </w:p>
        </w:tc>
        <w:tc>
          <w:tcPr>
            <w:tcW w:w="1462" w:type="dxa"/>
            <w:tcBorders>
              <w:top w:val="single" w:sz="4" w:space="0" w:color="9BC2E6"/>
              <w:left w:val="single" w:sz="4" w:space="0" w:color="auto"/>
              <w:bottom w:val="single" w:sz="4" w:space="0" w:color="auto"/>
              <w:right w:val="single" w:sz="4" w:space="0" w:color="auto"/>
            </w:tcBorders>
            <w:shd w:val="clear" w:color="DDEBF7" w:fill="63BE7B"/>
            <w:noWrap/>
            <w:vAlign w:val="bottom"/>
            <w:hideMark/>
          </w:tcPr>
          <w:p w14:paraId="39DE1421" w14:textId="77777777" w:rsidR="00DB44F9" w:rsidRPr="00DB44F9" w:rsidRDefault="00DB44F9" w:rsidP="00DB44F9">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100%</w:t>
            </w:r>
          </w:p>
        </w:tc>
      </w:tr>
      <w:tr w:rsidR="00DB44F9" w:rsidRPr="00DB44F9" w14:paraId="2AEEF078"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503C864"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DTIC</w:t>
            </w:r>
          </w:p>
        </w:tc>
        <w:tc>
          <w:tcPr>
            <w:tcW w:w="581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D2BA13B"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Departamento de Tecnología de la Información y Comunicación</w:t>
            </w:r>
          </w:p>
        </w:tc>
        <w:tc>
          <w:tcPr>
            <w:tcW w:w="1462" w:type="dxa"/>
            <w:tcBorders>
              <w:top w:val="single" w:sz="4" w:space="0" w:color="9BC2E6"/>
              <w:left w:val="single" w:sz="4" w:space="0" w:color="auto"/>
              <w:bottom w:val="single" w:sz="4" w:space="0" w:color="auto"/>
              <w:right w:val="single" w:sz="4" w:space="0" w:color="auto"/>
            </w:tcBorders>
            <w:shd w:val="clear" w:color="DDEBF7" w:fill="63BE7B"/>
            <w:noWrap/>
            <w:vAlign w:val="bottom"/>
            <w:hideMark/>
          </w:tcPr>
          <w:p w14:paraId="6DD54CC4" w14:textId="77777777" w:rsidR="00DB44F9" w:rsidRPr="00DB44F9" w:rsidRDefault="00DB44F9" w:rsidP="00DB44F9">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100%</w:t>
            </w:r>
          </w:p>
        </w:tc>
      </w:tr>
      <w:tr w:rsidR="00DB44F9" w:rsidRPr="00DB44F9" w14:paraId="7127E2EE"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B8BE969"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ODD</w:t>
            </w:r>
          </w:p>
        </w:tc>
        <w:tc>
          <w:tcPr>
            <w:tcW w:w="581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186355D"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Observatorio Dominicano de Drogas</w:t>
            </w:r>
          </w:p>
        </w:tc>
        <w:tc>
          <w:tcPr>
            <w:tcW w:w="1462" w:type="dxa"/>
            <w:tcBorders>
              <w:top w:val="single" w:sz="4" w:space="0" w:color="9BC2E6"/>
              <w:left w:val="single" w:sz="4" w:space="0" w:color="auto"/>
              <w:bottom w:val="single" w:sz="4" w:space="0" w:color="auto"/>
              <w:right w:val="single" w:sz="4" w:space="0" w:color="auto"/>
            </w:tcBorders>
            <w:shd w:val="clear" w:color="DDEBF7" w:fill="63BE7B"/>
            <w:noWrap/>
            <w:vAlign w:val="bottom"/>
            <w:hideMark/>
          </w:tcPr>
          <w:p w14:paraId="04BA10EC" w14:textId="77777777" w:rsidR="00DB44F9" w:rsidRPr="00DB44F9" w:rsidRDefault="00DB44F9" w:rsidP="00DB44F9">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100%</w:t>
            </w:r>
          </w:p>
        </w:tc>
      </w:tr>
      <w:tr w:rsidR="00DB44F9" w:rsidRPr="00DB44F9" w14:paraId="65F9A929"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239C351"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DESPACHO</w:t>
            </w:r>
          </w:p>
        </w:tc>
        <w:tc>
          <w:tcPr>
            <w:tcW w:w="581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D06C1D6"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Despacho del presidente</w:t>
            </w:r>
          </w:p>
        </w:tc>
        <w:tc>
          <w:tcPr>
            <w:tcW w:w="1462" w:type="dxa"/>
            <w:tcBorders>
              <w:top w:val="single" w:sz="4" w:space="0" w:color="9BC2E6"/>
              <w:left w:val="single" w:sz="4" w:space="0" w:color="auto"/>
              <w:bottom w:val="single" w:sz="4" w:space="0" w:color="auto"/>
              <w:right w:val="single" w:sz="4" w:space="0" w:color="auto"/>
            </w:tcBorders>
            <w:shd w:val="clear" w:color="DDEBF7" w:fill="63BE7B"/>
            <w:noWrap/>
            <w:vAlign w:val="bottom"/>
            <w:hideMark/>
          </w:tcPr>
          <w:p w14:paraId="2746E631" w14:textId="77777777" w:rsidR="00DB44F9" w:rsidRPr="00DB44F9" w:rsidRDefault="00DB44F9" w:rsidP="00DB44F9">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100%</w:t>
            </w:r>
          </w:p>
        </w:tc>
      </w:tr>
      <w:tr w:rsidR="00DB44F9" w:rsidRPr="00DB44F9" w14:paraId="3F585CE4"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5DB6F0C"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ODD</w:t>
            </w:r>
          </w:p>
        </w:tc>
        <w:tc>
          <w:tcPr>
            <w:tcW w:w="581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E400171"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Observatorio Dominicano de Drogas</w:t>
            </w:r>
          </w:p>
        </w:tc>
        <w:tc>
          <w:tcPr>
            <w:tcW w:w="1462" w:type="dxa"/>
            <w:tcBorders>
              <w:top w:val="single" w:sz="4" w:space="0" w:color="9BC2E6"/>
              <w:left w:val="single" w:sz="4" w:space="0" w:color="auto"/>
              <w:bottom w:val="single" w:sz="4" w:space="0" w:color="auto"/>
              <w:right w:val="single" w:sz="4" w:space="0" w:color="auto"/>
            </w:tcBorders>
            <w:shd w:val="clear" w:color="DDEBF7" w:fill="63BE7B"/>
            <w:noWrap/>
            <w:vAlign w:val="bottom"/>
            <w:hideMark/>
          </w:tcPr>
          <w:p w14:paraId="38841CF9" w14:textId="77777777" w:rsidR="00DB44F9" w:rsidRPr="00DB44F9" w:rsidRDefault="00DB44F9" w:rsidP="00DB44F9">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100%</w:t>
            </w:r>
          </w:p>
        </w:tc>
      </w:tr>
      <w:tr w:rsidR="00DB44F9" w:rsidRPr="00DB44F9" w14:paraId="38F55F38"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BF067E7"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DVT</w:t>
            </w:r>
          </w:p>
        </w:tc>
        <w:tc>
          <w:tcPr>
            <w:tcW w:w="581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0CED0ED"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División de tesorería</w:t>
            </w:r>
          </w:p>
        </w:tc>
        <w:tc>
          <w:tcPr>
            <w:tcW w:w="1462" w:type="dxa"/>
            <w:tcBorders>
              <w:top w:val="single" w:sz="4" w:space="0" w:color="9BC2E6"/>
              <w:left w:val="single" w:sz="4" w:space="0" w:color="auto"/>
              <w:bottom w:val="single" w:sz="4" w:space="0" w:color="auto"/>
              <w:right w:val="single" w:sz="4" w:space="0" w:color="auto"/>
            </w:tcBorders>
            <w:shd w:val="clear" w:color="DDEBF7" w:fill="63BE7B"/>
            <w:noWrap/>
            <w:vAlign w:val="bottom"/>
            <w:hideMark/>
          </w:tcPr>
          <w:p w14:paraId="6931DCED" w14:textId="77777777" w:rsidR="00DB44F9" w:rsidRPr="00DB44F9" w:rsidRDefault="00DB44F9" w:rsidP="00DB44F9">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100%</w:t>
            </w:r>
          </w:p>
        </w:tc>
      </w:tr>
      <w:tr w:rsidR="00DB44F9" w:rsidRPr="00DB44F9" w14:paraId="61C4286E"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852A922"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SAS</w:t>
            </w:r>
          </w:p>
        </w:tc>
        <w:tc>
          <w:tcPr>
            <w:tcW w:w="581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62F4342" w14:textId="77777777" w:rsidR="00DB44F9" w:rsidRPr="00DB44F9" w:rsidRDefault="00DB44F9" w:rsidP="00DB44F9">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Sección de Almacén y Suministro</w:t>
            </w:r>
          </w:p>
        </w:tc>
        <w:tc>
          <w:tcPr>
            <w:tcW w:w="1462" w:type="dxa"/>
            <w:tcBorders>
              <w:top w:val="single" w:sz="4" w:space="0" w:color="9BC2E6"/>
              <w:left w:val="single" w:sz="4" w:space="0" w:color="auto"/>
              <w:bottom w:val="single" w:sz="4" w:space="0" w:color="auto"/>
              <w:right w:val="single" w:sz="4" w:space="0" w:color="auto"/>
            </w:tcBorders>
            <w:shd w:val="clear" w:color="DDEBF7" w:fill="63BE7B"/>
            <w:noWrap/>
            <w:vAlign w:val="bottom"/>
            <w:hideMark/>
          </w:tcPr>
          <w:p w14:paraId="6E3426DF" w14:textId="77777777" w:rsidR="00DB44F9" w:rsidRPr="00DB44F9" w:rsidRDefault="00DB44F9" w:rsidP="00DB44F9">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100%</w:t>
            </w:r>
          </w:p>
        </w:tc>
      </w:tr>
      <w:tr w:rsidR="00D02900" w:rsidRPr="00DB44F9" w14:paraId="1595FAD5"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DDEBF7" w:fill="DDEBF7"/>
            <w:noWrap/>
            <w:vAlign w:val="bottom"/>
          </w:tcPr>
          <w:p w14:paraId="1AD4A563" w14:textId="680438BE"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lastRenderedPageBreak/>
              <w:t>OAI</w:t>
            </w:r>
          </w:p>
        </w:tc>
        <w:tc>
          <w:tcPr>
            <w:tcW w:w="5811" w:type="dxa"/>
            <w:tcBorders>
              <w:top w:val="single" w:sz="4" w:space="0" w:color="auto"/>
              <w:left w:val="single" w:sz="4" w:space="0" w:color="auto"/>
              <w:bottom w:val="single" w:sz="4" w:space="0" w:color="auto"/>
              <w:right w:val="single" w:sz="4" w:space="0" w:color="auto"/>
            </w:tcBorders>
            <w:shd w:val="clear" w:color="DDEBF7" w:fill="DDEBF7"/>
            <w:noWrap/>
            <w:vAlign w:val="bottom"/>
          </w:tcPr>
          <w:p w14:paraId="6AD9987C" w14:textId="0501D294"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Oficina de Acceso a la Información</w:t>
            </w:r>
          </w:p>
        </w:tc>
        <w:tc>
          <w:tcPr>
            <w:tcW w:w="1462" w:type="dxa"/>
            <w:tcBorders>
              <w:top w:val="single" w:sz="4" w:space="0" w:color="9BC2E6"/>
              <w:left w:val="single" w:sz="4" w:space="0" w:color="auto"/>
              <w:bottom w:val="single" w:sz="4" w:space="0" w:color="auto"/>
              <w:right w:val="single" w:sz="4" w:space="0" w:color="auto"/>
            </w:tcBorders>
            <w:shd w:val="clear" w:color="DDEBF7" w:fill="63BE7B"/>
            <w:noWrap/>
            <w:vAlign w:val="bottom"/>
          </w:tcPr>
          <w:p w14:paraId="38BBBEDD" w14:textId="24D92A04" w:rsidR="00D02900" w:rsidRPr="00DB44F9" w:rsidRDefault="00D02900" w:rsidP="00D02900">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100</w:t>
            </w:r>
            <w:r w:rsidRPr="00DB44F9">
              <w:rPr>
                <w:rFonts w:ascii="Calibri" w:eastAsia="Times New Roman" w:hAnsi="Calibri" w:cs="Calibri"/>
                <w:color w:val="000000"/>
                <w:kern w:val="0"/>
                <w:sz w:val="22"/>
                <w:szCs w:val="22"/>
                <w:lang w:eastAsia="es-DO"/>
              </w:rPr>
              <w:t>%</w:t>
            </w:r>
          </w:p>
        </w:tc>
      </w:tr>
      <w:tr w:rsidR="00D02900" w:rsidRPr="00DB44F9" w14:paraId="057C0327"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D4FE1B2"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proofErr w:type="spellStart"/>
            <w:r w:rsidRPr="00DB44F9">
              <w:rPr>
                <w:rFonts w:ascii="Calibri" w:eastAsia="Times New Roman" w:hAnsi="Calibri" w:cs="Calibri"/>
                <w:color w:val="000000"/>
                <w:kern w:val="0"/>
                <w:sz w:val="22"/>
                <w:szCs w:val="22"/>
                <w:lang w:eastAsia="es-DO"/>
              </w:rPr>
              <w:t>DPyD</w:t>
            </w:r>
            <w:proofErr w:type="spellEnd"/>
          </w:p>
        </w:tc>
        <w:tc>
          <w:tcPr>
            <w:tcW w:w="581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C924C6C"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Departamento de Planificación y Desarrollo</w:t>
            </w:r>
          </w:p>
        </w:tc>
        <w:tc>
          <w:tcPr>
            <w:tcW w:w="1462" w:type="dxa"/>
            <w:tcBorders>
              <w:top w:val="single" w:sz="4" w:space="0" w:color="9BC2E6"/>
              <w:left w:val="single" w:sz="4" w:space="0" w:color="auto"/>
              <w:bottom w:val="single" w:sz="4" w:space="0" w:color="auto"/>
              <w:right w:val="single" w:sz="4" w:space="0" w:color="auto"/>
            </w:tcBorders>
            <w:shd w:val="clear" w:color="DDEBF7" w:fill="FEE983"/>
            <w:noWrap/>
            <w:vAlign w:val="bottom"/>
            <w:hideMark/>
          </w:tcPr>
          <w:p w14:paraId="538A8E25" w14:textId="77777777" w:rsidR="00D02900" w:rsidRPr="00DB44F9" w:rsidRDefault="00D02900" w:rsidP="00D02900">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99%</w:t>
            </w:r>
          </w:p>
        </w:tc>
      </w:tr>
      <w:tr w:rsidR="00D02900" w:rsidRPr="00DB44F9" w14:paraId="7C6AD8B4"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1752EC9E" w14:textId="3DC01F09"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DRCNORTE</w:t>
            </w:r>
          </w:p>
        </w:tc>
        <w:tc>
          <w:tcPr>
            <w:tcW w:w="5811"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634C293C" w14:textId="0E736720"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Departamento Regional (IV) Cibao Norte</w:t>
            </w:r>
          </w:p>
        </w:tc>
        <w:tc>
          <w:tcPr>
            <w:tcW w:w="1462" w:type="dxa"/>
            <w:tcBorders>
              <w:top w:val="single" w:sz="4" w:space="0" w:color="9BC2E6"/>
              <w:left w:val="single" w:sz="4" w:space="0" w:color="auto"/>
              <w:bottom w:val="single" w:sz="4" w:space="0" w:color="auto"/>
              <w:right w:val="single" w:sz="4" w:space="0" w:color="auto"/>
            </w:tcBorders>
            <w:shd w:val="clear" w:color="DDEBF7" w:fill="FEE983"/>
            <w:noWrap/>
            <w:vAlign w:val="bottom"/>
          </w:tcPr>
          <w:p w14:paraId="7BD6D9B4" w14:textId="39E101F3" w:rsidR="00D02900" w:rsidRPr="00DB44F9" w:rsidRDefault="00D02900" w:rsidP="00D02900">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94</w:t>
            </w:r>
            <w:r w:rsidRPr="00DB44F9">
              <w:rPr>
                <w:rFonts w:ascii="Calibri" w:eastAsia="Times New Roman" w:hAnsi="Calibri" w:cs="Calibri"/>
                <w:color w:val="000000"/>
                <w:kern w:val="0"/>
                <w:sz w:val="22"/>
                <w:szCs w:val="22"/>
                <w:lang w:eastAsia="es-DO"/>
              </w:rPr>
              <w:t>%</w:t>
            </w:r>
          </w:p>
        </w:tc>
      </w:tr>
      <w:tr w:rsidR="00D02900" w:rsidRPr="00DB44F9" w14:paraId="019ECDB1"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1919D41"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DC</w:t>
            </w:r>
          </w:p>
        </w:tc>
        <w:tc>
          <w:tcPr>
            <w:tcW w:w="581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A4A6EED"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Departamento de Comunicaciones</w:t>
            </w:r>
          </w:p>
        </w:tc>
        <w:tc>
          <w:tcPr>
            <w:tcW w:w="1462" w:type="dxa"/>
            <w:tcBorders>
              <w:top w:val="single" w:sz="4" w:space="0" w:color="9BC2E6"/>
              <w:left w:val="single" w:sz="4" w:space="0" w:color="auto"/>
              <w:bottom w:val="single" w:sz="4" w:space="0" w:color="auto"/>
              <w:right w:val="single" w:sz="4" w:space="0" w:color="auto"/>
            </w:tcBorders>
            <w:shd w:val="clear" w:color="DDEBF7" w:fill="FEDA80"/>
            <w:noWrap/>
            <w:vAlign w:val="bottom"/>
            <w:hideMark/>
          </w:tcPr>
          <w:p w14:paraId="248E494D" w14:textId="77777777" w:rsidR="00D02900" w:rsidRPr="00DB44F9" w:rsidRDefault="00D02900" w:rsidP="00D02900">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87%</w:t>
            </w:r>
          </w:p>
        </w:tc>
      </w:tr>
      <w:tr w:rsidR="00D02900" w:rsidRPr="00DB44F9" w14:paraId="07035127"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445B40D"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RRHH</w:t>
            </w:r>
          </w:p>
        </w:tc>
        <w:tc>
          <w:tcPr>
            <w:tcW w:w="581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1192BC5"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Departamento de Recursos Humanos</w:t>
            </w:r>
          </w:p>
        </w:tc>
        <w:tc>
          <w:tcPr>
            <w:tcW w:w="1462" w:type="dxa"/>
            <w:tcBorders>
              <w:top w:val="single" w:sz="4" w:space="0" w:color="9BC2E6"/>
              <w:left w:val="single" w:sz="4" w:space="0" w:color="auto"/>
              <w:bottom w:val="single" w:sz="4" w:space="0" w:color="auto"/>
              <w:right w:val="single" w:sz="4" w:space="0" w:color="auto"/>
            </w:tcBorders>
            <w:shd w:val="clear" w:color="DDEBF7" w:fill="FED880"/>
            <w:noWrap/>
            <w:vAlign w:val="bottom"/>
            <w:hideMark/>
          </w:tcPr>
          <w:p w14:paraId="7DB0E9B9" w14:textId="77777777" w:rsidR="00D02900" w:rsidRPr="00DB44F9" w:rsidRDefault="00D02900" w:rsidP="00D02900">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86%</w:t>
            </w:r>
          </w:p>
        </w:tc>
      </w:tr>
      <w:tr w:rsidR="00D02900" w:rsidRPr="00DB44F9" w14:paraId="00145985"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54CEADC"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DRI</w:t>
            </w:r>
          </w:p>
        </w:tc>
        <w:tc>
          <w:tcPr>
            <w:tcW w:w="581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2DABB6A"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Departamento de Relaciones Internacionales</w:t>
            </w:r>
          </w:p>
        </w:tc>
        <w:tc>
          <w:tcPr>
            <w:tcW w:w="1462" w:type="dxa"/>
            <w:tcBorders>
              <w:top w:val="single" w:sz="4" w:space="0" w:color="9BC2E6"/>
              <w:left w:val="single" w:sz="4" w:space="0" w:color="auto"/>
              <w:bottom w:val="single" w:sz="4" w:space="0" w:color="auto"/>
              <w:right w:val="single" w:sz="4" w:space="0" w:color="auto"/>
            </w:tcBorders>
            <w:shd w:val="clear" w:color="DDEBF7" w:fill="FED880"/>
            <w:noWrap/>
            <w:vAlign w:val="bottom"/>
            <w:hideMark/>
          </w:tcPr>
          <w:p w14:paraId="6C547B8A" w14:textId="77777777" w:rsidR="00D02900" w:rsidRPr="00DB44F9" w:rsidRDefault="00D02900" w:rsidP="00D02900">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86%</w:t>
            </w:r>
          </w:p>
        </w:tc>
      </w:tr>
      <w:tr w:rsidR="00D02900" w:rsidRPr="00DB44F9" w14:paraId="12F83AB0"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4E5797F"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DEATRIS</w:t>
            </w:r>
          </w:p>
        </w:tc>
        <w:tc>
          <w:tcPr>
            <w:tcW w:w="581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272C2C0"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Dirección de Estrategias en Atención, Tratamiento e Integración Social</w:t>
            </w:r>
          </w:p>
        </w:tc>
        <w:tc>
          <w:tcPr>
            <w:tcW w:w="1462" w:type="dxa"/>
            <w:tcBorders>
              <w:top w:val="single" w:sz="4" w:space="0" w:color="9BC2E6"/>
              <w:left w:val="single" w:sz="4" w:space="0" w:color="auto"/>
              <w:bottom w:val="single" w:sz="4" w:space="0" w:color="auto"/>
              <w:right w:val="single" w:sz="4" w:space="0" w:color="auto"/>
            </w:tcBorders>
            <w:shd w:val="clear" w:color="DDEBF7" w:fill="FDD17F"/>
            <w:noWrap/>
            <w:vAlign w:val="bottom"/>
            <w:hideMark/>
          </w:tcPr>
          <w:p w14:paraId="57A5E969" w14:textId="77777777" w:rsidR="00D02900" w:rsidRPr="00DB44F9" w:rsidRDefault="00D02900" w:rsidP="00D02900">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80%</w:t>
            </w:r>
          </w:p>
        </w:tc>
      </w:tr>
      <w:tr w:rsidR="00D02900" w:rsidRPr="00DB44F9" w14:paraId="7214E5B7"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A2A94AD"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DRVALDESIA</w:t>
            </w:r>
          </w:p>
        </w:tc>
        <w:tc>
          <w:tcPr>
            <w:tcW w:w="581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E968A3D"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 xml:space="preserve">Departamento Regional (II) </w:t>
            </w:r>
            <w:proofErr w:type="spellStart"/>
            <w:r w:rsidRPr="00DB44F9">
              <w:rPr>
                <w:rFonts w:ascii="Calibri" w:eastAsia="Times New Roman" w:hAnsi="Calibri" w:cs="Calibri"/>
                <w:color w:val="000000"/>
                <w:kern w:val="0"/>
                <w:sz w:val="22"/>
                <w:szCs w:val="22"/>
                <w:lang w:eastAsia="es-DO"/>
              </w:rPr>
              <w:t>Valdesia</w:t>
            </w:r>
            <w:proofErr w:type="spellEnd"/>
          </w:p>
        </w:tc>
        <w:tc>
          <w:tcPr>
            <w:tcW w:w="1462" w:type="dxa"/>
            <w:tcBorders>
              <w:top w:val="single" w:sz="4" w:space="0" w:color="9BC2E6"/>
              <w:left w:val="single" w:sz="4" w:space="0" w:color="auto"/>
              <w:bottom w:val="single" w:sz="4" w:space="0" w:color="auto"/>
              <w:right w:val="single" w:sz="4" w:space="0" w:color="auto"/>
            </w:tcBorders>
            <w:shd w:val="clear" w:color="DDEBF7" w:fill="FCBA7A"/>
            <w:noWrap/>
            <w:vAlign w:val="bottom"/>
            <w:hideMark/>
          </w:tcPr>
          <w:p w14:paraId="30421463" w14:textId="77777777" w:rsidR="00D02900" w:rsidRPr="00DB44F9" w:rsidRDefault="00D02900" w:rsidP="00D02900">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63%</w:t>
            </w:r>
          </w:p>
        </w:tc>
      </w:tr>
      <w:tr w:rsidR="00D02900" w:rsidRPr="00DB44F9" w14:paraId="60B5E649"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6BD8FD3"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DREN</w:t>
            </w:r>
          </w:p>
        </w:tc>
        <w:tc>
          <w:tcPr>
            <w:tcW w:w="581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1434C52"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Departamento Regional (VII) Enriquillo</w:t>
            </w:r>
          </w:p>
        </w:tc>
        <w:tc>
          <w:tcPr>
            <w:tcW w:w="1462" w:type="dxa"/>
            <w:tcBorders>
              <w:top w:val="single" w:sz="4" w:space="0" w:color="9BC2E6"/>
              <w:left w:val="single" w:sz="4" w:space="0" w:color="auto"/>
              <w:bottom w:val="single" w:sz="4" w:space="0" w:color="auto"/>
              <w:right w:val="single" w:sz="4" w:space="0" w:color="auto"/>
            </w:tcBorders>
            <w:shd w:val="clear" w:color="DDEBF7" w:fill="FCB77A"/>
            <w:noWrap/>
            <w:vAlign w:val="bottom"/>
            <w:hideMark/>
          </w:tcPr>
          <w:p w14:paraId="1DD3C83F" w14:textId="77777777" w:rsidR="00D02900" w:rsidRPr="00DB44F9" w:rsidRDefault="00D02900" w:rsidP="00D02900">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60%</w:t>
            </w:r>
          </w:p>
        </w:tc>
      </w:tr>
      <w:tr w:rsidR="00D02900" w:rsidRPr="00DB44F9" w14:paraId="217CA74C"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D5070B6"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DRHI</w:t>
            </w:r>
          </w:p>
        </w:tc>
        <w:tc>
          <w:tcPr>
            <w:tcW w:w="581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200C910"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 xml:space="preserve">Departamento Regional (IX) </w:t>
            </w:r>
            <w:proofErr w:type="spellStart"/>
            <w:r w:rsidRPr="00DB44F9">
              <w:rPr>
                <w:rFonts w:ascii="Calibri" w:eastAsia="Times New Roman" w:hAnsi="Calibri" w:cs="Calibri"/>
                <w:color w:val="000000"/>
                <w:kern w:val="0"/>
                <w:sz w:val="22"/>
                <w:szCs w:val="22"/>
                <w:lang w:eastAsia="es-DO"/>
              </w:rPr>
              <w:t>Higüamo</w:t>
            </w:r>
            <w:proofErr w:type="spellEnd"/>
          </w:p>
        </w:tc>
        <w:tc>
          <w:tcPr>
            <w:tcW w:w="1462" w:type="dxa"/>
            <w:tcBorders>
              <w:top w:val="single" w:sz="4" w:space="0" w:color="9BC2E6"/>
              <w:left w:val="single" w:sz="4" w:space="0" w:color="auto"/>
              <w:bottom w:val="single" w:sz="4" w:space="0" w:color="auto"/>
              <w:right w:val="single" w:sz="4" w:space="0" w:color="auto"/>
            </w:tcBorders>
            <w:shd w:val="clear" w:color="DDEBF7" w:fill="FA9072"/>
            <w:noWrap/>
            <w:vAlign w:val="bottom"/>
            <w:hideMark/>
          </w:tcPr>
          <w:p w14:paraId="032E4794" w14:textId="77777777" w:rsidR="00D02900" w:rsidRPr="00DB44F9" w:rsidRDefault="00D02900" w:rsidP="00D02900">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30%</w:t>
            </w:r>
          </w:p>
        </w:tc>
      </w:tr>
      <w:tr w:rsidR="00D02900" w:rsidRPr="00DB44F9" w14:paraId="20235579" w14:textId="77777777" w:rsidTr="00DB44F9">
        <w:trPr>
          <w:trHeight w:val="300"/>
        </w:trPr>
        <w:tc>
          <w:tcPr>
            <w:tcW w:w="1555" w:type="dxa"/>
            <w:tcBorders>
              <w:top w:val="single" w:sz="4" w:space="0" w:color="auto"/>
              <w:left w:val="single" w:sz="4" w:space="0" w:color="auto"/>
              <w:bottom w:val="single" w:sz="4" w:space="0" w:color="9BC2E6"/>
              <w:right w:val="single" w:sz="4" w:space="0" w:color="auto"/>
            </w:tcBorders>
            <w:shd w:val="clear" w:color="DDEBF7" w:fill="DDEBF7"/>
            <w:noWrap/>
            <w:vAlign w:val="bottom"/>
            <w:hideMark/>
          </w:tcPr>
          <w:p w14:paraId="462AE0BC"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DROZAMA</w:t>
            </w:r>
          </w:p>
        </w:tc>
        <w:tc>
          <w:tcPr>
            <w:tcW w:w="5811" w:type="dxa"/>
            <w:tcBorders>
              <w:top w:val="single" w:sz="4" w:space="0" w:color="auto"/>
              <w:left w:val="single" w:sz="4" w:space="0" w:color="auto"/>
              <w:bottom w:val="single" w:sz="4" w:space="0" w:color="9BC2E6"/>
              <w:right w:val="single" w:sz="4" w:space="0" w:color="auto"/>
            </w:tcBorders>
            <w:shd w:val="clear" w:color="DDEBF7" w:fill="DDEBF7"/>
            <w:noWrap/>
            <w:vAlign w:val="bottom"/>
            <w:hideMark/>
          </w:tcPr>
          <w:p w14:paraId="75FC59C5"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Departamento Regional (I) Ozama Metropolitana</w:t>
            </w:r>
          </w:p>
        </w:tc>
        <w:tc>
          <w:tcPr>
            <w:tcW w:w="1462" w:type="dxa"/>
            <w:tcBorders>
              <w:top w:val="single" w:sz="4" w:space="0" w:color="9BC2E6"/>
              <w:left w:val="single" w:sz="4" w:space="0" w:color="auto"/>
              <w:bottom w:val="single" w:sz="4" w:space="0" w:color="auto"/>
              <w:right w:val="single" w:sz="4" w:space="0" w:color="auto"/>
            </w:tcBorders>
            <w:shd w:val="clear" w:color="DDEBF7" w:fill="F98C71"/>
            <w:noWrap/>
            <w:vAlign w:val="bottom"/>
            <w:hideMark/>
          </w:tcPr>
          <w:p w14:paraId="6D0CD3B9" w14:textId="77777777" w:rsidR="00D02900" w:rsidRPr="00DB44F9" w:rsidRDefault="00D02900" w:rsidP="00D02900">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27%</w:t>
            </w:r>
          </w:p>
        </w:tc>
      </w:tr>
      <w:tr w:rsidR="00D02900" w:rsidRPr="00DB44F9" w14:paraId="6E31BFBF" w14:textId="77777777" w:rsidTr="00DB44F9">
        <w:trPr>
          <w:trHeight w:val="300"/>
        </w:trPr>
        <w:tc>
          <w:tcPr>
            <w:tcW w:w="1555" w:type="dxa"/>
            <w:tcBorders>
              <w:top w:val="single" w:sz="4" w:space="0" w:color="auto"/>
              <w:left w:val="single" w:sz="4" w:space="0" w:color="auto"/>
              <w:bottom w:val="single" w:sz="4" w:space="0" w:color="9BC2E6"/>
              <w:right w:val="single" w:sz="4" w:space="0" w:color="auto"/>
            </w:tcBorders>
            <w:shd w:val="clear" w:color="DDEBF7" w:fill="DDEBF7"/>
            <w:noWrap/>
            <w:vAlign w:val="bottom"/>
            <w:hideMark/>
          </w:tcPr>
          <w:p w14:paraId="0692C0C7"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DRCNORESTE</w:t>
            </w:r>
          </w:p>
        </w:tc>
        <w:tc>
          <w:tcPr>
            <w:tcW w:w="5811" w:type="dxa"/>
            <w:tcBorders>
              <w:top w:val="single" w:sz="4" w:space="0" w:color="auto"/>
              <w:left w:val="single" w:sz="4" w:space="0" w:color="auto"/>
              <w:bottom w:val="single" w:sz="4" w:space="0" w:color="9BC2E6"/>
              <w:right w:val="single" w:sz="4" w:space="0" w:color="auto"/>
            </w:tcBorders>
            <w:shd w:val="clear" w:color="DDEBF7" w:fill="DDEBF7"/>
            <w:noWrap/>
            <w:vAlign w:val="bottom"/>
            <w:hideMark/>
          </w:tcPr>
          <w:p w14:paraId="46FA4026"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Departamento Regional (III) Cibao Noreste</w:t>
            </w:r>
          </w:p>
        </w:tc>
        <w:tc>
          <w:tcPr>
            <w:tcW w:w="1462" w:type="dxa"/>
            <w:tcBorders>
              <w:top w:val="single" w:sz="4" w:space="0" w:color="auto"/>
              <w:left w:val="single" w:sz="4" w:space="0" w:color="auto"/>
              <w:bottom w:val="single" w:sz="4" w:space="0" w:color="9BC2E6"/>
              <w:right w:val="single" w:sz="4" w:space="0" w:color="auto"/>
            </w:tcBorders>
            <w:shd w:val="clear" w:color="DDEBF7" w:fill="F98370"/>
            <w:noWrap/>
            <w:vAlign w:val="bottom"/>
            <w:hideMark/>
          </w:tcPr>
          <w:p w14:paraId="097BD1F1" w14:textId="77777777" w:rsidR="00D02900" w:rsidRPr="00DB44F9" w:rsidRDefault="00D02900" w:rsidP="00D02900">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20%</w:t>
            </w:r>
          </w:p>
        </w:tc>
      </w:tr>
      <w:tr w:rsidR="00D02900" w:rsidRPr="00DB44F9" w14:paraId="0D7F06CB" w14:textId="77777777" w:rsidTr="00DB44F9">
        <w:trPr>
          <w:trHeight w:val="300"/>
        </w:trPr>
        <w:tc>
          <w:tcPr>
            <w:tcW w:w="1555" w:type="dxa"/>
            <w:tcBorders>
              <w:top w:val="single" w:sz="4" w:space="0" w:color="auto"/>
              <w:left w:val="single" w:sz="4" w:space="0" w:color="auto"/>
              <w:bottom w:val="single" w:sz="4" w:space="0" w:color="9BC2E6"/>
              <w:right w:val="single" w:sz="4" w:space="0" w:color="auto"/>
            </w:tcBorders>
            <w:shd w:val="clear" w:color="000000" w:fill="DDEBF7"/>
            <w:noWrap/>
            <w:vAlign w:val="bottom"/>
            <w:hideMark/>
          </w:tcPr>
          <w:p w14:paraId="0596013F"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DRIS</w:t>
            </w:r>
          </w:p>
        </w:tc>
        <w:tc>
          <w:tcPr>
            <w:tcW w:w="5811" w:type="dxa"/>
            <w:tcBorders>
              <w:top w:val="single" w:sz="4" w:space="0" w:color="auto"/>
              <w:left w:val="single" w:sz="4" w:space="0" w:color="auto"/>
              <w:bottom w:val="single" w:sz="4" w:space="0" w:color="9BC2E6"/>
              <w:right w:val="single" w:sz="4" w:space="0" w:color="auto"/>
            </w:tcBorders>
            <w:shd w:val="clear" w:color="000000" w:fill="DDEBF7"/>
            <w:noWrap/>
            <w:vAlign w:val="bottom"/>
            <w:hideMark/>
          </w:tcPr>
          <w:p w14:paraId="66BA6EEE"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Departamento de Rehabilitación e Integración Social</w:t>
            </w:r>
          </w:p>
        </w:tc>
        <w:tc>
          <w:tcPr>
            <w:tcW w:w="1462" w:type="dxa"/>
            <w:tcBorders>
              <w:top w:val="single" w:sz="4" w:space="0" w:color="auto"/>
              <w:left w:val="single" w:sz="4" w:space="0" w:color="auto"/>
              <w:bottom w:val="single" w:sz="4" w:space="0" w:color="9BC2E6"/>
              <w:right w:val="single" w:sz="4" w:space="0" w:color="auto"/>
            </w:tcBorders>
            <w:shd w:val="clear" w:color="DDEBF7" w:fill="F8696B"/>
            <w:noWrap/>
            <w:vAlign w:val="bottom"/>
            <w:hideMark/>
          </w:tcPr>
          <w:p w14:paraId="193E7E46" w14:textId="77777777" w:rsidR="00D02900" w:rsidRPr="00DB44F9" w:rsidRDefault="00D02900" w:rsidP="00D02900">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0%</w:t>
            </w:r>
          </w:p>
        </w:tc>
      </w:tr>
      <w:tr w:rsidR="00D02900" w:rsidRPr="00DB44F9" w14:paraId="48859455" w14:textId="77777777" w:rsidTr="00DB44F9">
        <w:trPr>
          <w:trHeight w:val="300"/>
        </w:trPr>
        <w:tc>
          <w:tcPr>
            <w:tcW w:w="155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D345889"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DVSG</w:t>
            </w:r>
          </w:p>
        </w:tc>
        <w:tc>
          <w:tcPr>
            <w:tcW w:w="581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C3561DA" w14:textId="77777777" w:rsidR="00D02900" w:rsidRPr="00DB44F9" w:rsidRDefault="00D02900" w:rsidP="00D02900">
            <w:pPr>
              <w:spacing w:after="0" w:line="240" w:lineRule="auto"/>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División de Servicios Generales</w:t>
            </w:r>
          </w:p>
        </w:tc>
        <w:tc>
          <w:tcPr>
            <w:tcW w:w="1462" w:type="dxa"/>
            <w:tcBorders>
              <w:top w:val="single" w:sz="4" w:space="0" w:color="auto"/>
              <w:left w:val="single" w:sz="4" w:space="0" w:color="auto"/>
              <w:bottom w:val="single" w:sz="4" w:space="0" w:color="auto"/>
              <w:right w:val="single" w:sz="4" w:space="0" w:color="auto"/>
            </w:tcBorders>
            <w:shd w:val="clear" w:color="DDEBF7" w:fill="F8696B"/>
            <w:noWrap/>
            <w:vAlign w:val="bottom"/>
            <w:hideMark/>
          </w:tcPr>
          <w:p w14:paraId="66F7B91E" w14:textId="77777777" w:rsidR="00D02900" w:rsidRPr="00DB44F9" w:rsidRDefault="00D02900" w:rsidP="00D02900">
            <w:pPr>
              <w:spacing w:after="0" w:line="240" w:lineRule="auto"/>
              <w:jc w:val="center"/>
              <w:rPr>
                <w:rFonts w:ascii="Calibri" w:eastAsia="Times New Roman" w:hAnsi="Calibri" w:cs="Calibri"/>
                <w:color w:val="000000"/>
                <w:kern w:val="0"/>
                <w:sz w:val="22"/>
                <w:szCs w:val="22"/>
                <w:lang w:eastAsia="es-DO"/>
              </w:rPr>
            </w:pPr>
            <w:r w:rsidRPr="00DB44F9">
              <w:rPr>
                <w:rFonts w:ascii="Calibri" w:eastAsia="Times New Roman" w:hAnsi="Calibri" w:cs="Calibri"/>
                <w:color w:val="000000"/>
                <w:kern w:val="0"/>
                <w:sz w:val="22"/>
                <w:szCs w:val="22"/>
                <w:lang w:eastAsia="es-DO"/>
              </w:rPr>
              <w:t>0%</w:t>
            </w:r>
          </w:p>
        </w:tc>
      </w:tr>
    </w:tbl>
    <w:p w14:paraId="620048A4" w14:textId="291A1E57" w:rsidR="009D27B3" w:rsidRPr="0023020B" w:rsidRDefault="009D27B3" w:rsidP="009D27B3">
      <w:pPr>
        <w:pStyle w:val="Descripcin"/>
        <w:jc w:val="center"/>
        <w:rPr>
          <w:rFonts w:ascii="Calibri" w:hAnsi="Calibri" w:cs="Calibri"/>
          <w:color w:val="000000" w:themeColor="text1"/>
          <w:lang w:val="es-ES_tradnl"/>
        </w:rPr>
      </w:pPr>
      <w:r w:rsidRPr="0023020B">
        <w:rPr>
          <w:rFonts w:ascii="Calibri" w:hAnsi="Calibri" w:cs="Calibri"/>
        </w:rPr>
        <w:t xml:space="preserve">Tabla </w:t>
      </w:r>
      <w:r w:rsidR="00D27698" w:rsidRPr="0023020B">
        <w:rPr>
          <w:rFonts w:ascii="Calibri" w:hAnsi="Calibri" w:cs="Calibri"/>
        </w:rPr>
        <w:fldChar w:fldCharType="begin"/>
      </w:r>
      <w:r w:rsidR="00D27698" w:rsidRPr="0023020B">
        <w:rPr>
          <w:rFonts w:ascii="Calibri" w:hAnsi="Calibri" w:cs="Calibri"/>
        </w:rPr>
        <w:instrText xml:space="preserve"> SEQ Tabla \* ARABIC </w:instrText>
      </w:r>
      <w:r w:rsidR="00D27698" w:rsidRPr="0023020B">
        <w:rPr>
          <w:rFonts w:ascii="Calibri" w:hAnsi="Calibri" w:cs="Calibri"/>
        </w:rPr>
        <w:fldChar w:fldCharType="separate"/>
      </w:r>
      <w:r w:rsidR="000D2E64">
        <w:rPr>
          <w:rFonts w:ascii="Calibri" w:hAnsi="Calibri" w:cs="Calibri"/>
          <w:noProof/>
        </w:rPr>
        <w:t>1</w:t>
      </w:r>
      <w:r w:rsidR="00D27698" w:rsidRPr="0023020B">
        <w:rPr>
          <w:rFonts w:ascii="Calibri" w:hAnsi="Calibri" w:cs="Calibri"/>
          <w:noProof/>
        </w:rPr>
        <w:fldChar w:fldCharType="end"/>
      </w:r>
      <w:r w:rsidRPr="0023020B">
        <w:rPr>
          <w:rFonts w:ascii="Calibri" w:hAnsi="Calibri" w:cs="Calibri"/>
        </w:rPr>
        <w:t xml:space="preserve">. Medición </w:t>
      </w:r>
      <w:r w:rsidR="00996350" w:rsidRPr="0023020B">
        <w:rPr>
          <w:rFonts w:ascii="Calibri" w:hAnsi="Calibri" w:cs="Calibri"/>
        </w:rPr>
        <w:t>Trimestral</w:t>
      </w:r>
      <w:r w:rsidRPr="0023020B">
        <w:rPr>
          <w:rFonts w:ascii="Calibri" w:hAnsi="Calibri" w:cs="Calibri"/>
        </w:rPr>
        <w:t>. Elaboración propia.</w:t>
      </w:r>
      <w:bookmarkEnd w:id="16"/>
    </w:p>
    <w:p w14:paraId="0D20C122" w14:textId="77777777" w:rsidR="00455586" w:rsidRDefault="009D27B3" w:rsidP="00455586">
      <w:pPr>
        <w:spacing w:after="0" w:line="360" w:lineRule="auto"/>
        <w:jc w:val="both"/>
        <w:rPr>
          <w:rFonts w:ascii="Calibri" w:hAnsi="Calibri" w:cs="Calibri"/>
          <w:color w:val="000000" w:themeColor="text1"/>
          <w:lang w:val="es-ES_tradnl"/>
        </w:rPr>
      </w:pPr>
      <w:r w:rsidRPr="00D56FF2">
        <w:rPr>
          <w:rFonts w:ascii="Calibri" w:hAnsi="Calibri" w:cs="Calibri"/>
          <w:color w:val="000000" w:themeColor="text1"/>
          <w:lang w:val="es-ES_tradnl"/>
        </w:rPr>
        <w:t>A pesar de nuestro sólido desempeño en la mayoría de las áreas, es fundamental centrarse en las áreas resaltadas en rojo, ya que presentan deficiencias y desviaciones negativas en el cumplimiento de sus objetivos planificados. Estas desviaciones concentradas en dos factores; factores internos, como es la asignación de recursos (Humanos y financieros), disponibilidad de datos y sistemas y capacidades del personal. Factores externos, como solicitudes no respondidas</w:t>
      </w:r>
      <w:r w:rsidR="00D56FF2" w:rsidRPr="00D56FF2">
        <w:rPr>
          <w:rFonts w:ascii="Calibri" w:hAnsi="Calibri" w:cs="Calibri"/>
          <w:color w:val="000000" w:themeColor="text1"/>
          <w:lang w:val="es-ES_tradnl"/>
        </w:rPr>
        <w:t>,</w:t>
      </w:r>
      <w:r w:rsidRPr="00D56FF2">
        <w:rPr>
          <w:rFonts w:ascii="Calibri" w:hAnsi="Calibri" w:cs="Calibri"/>
          <w:color w:val="000000" w:themeColor="text1"/>
          <w:lang w:val="es-ES_tradnl"/>
        </w:rPr>
        <w:t xml:space="preserve"> entre otros. </w:t>
      </w:r>
    </w:p>
    <w:p w14:paraId="11221CE1" w14:textId="77777777" w:rsidR="00455586" w:rsidRDefault="00455586" w:rsidP="00455586">
      <w:pPr>
        <w:spacing w:after="0" w:line="360" w:lineRule="auto"/>
        <w:jc w:val="both"/>
        <w:rPr>
          <w:rFonts w:ascii="Calibri" w:hAnsi="Calibri" w:cs="Calibri"/>
          <w:color w:val="000000" w:themeColor="text1"/>
          <w:lang w:val="es-ES_tradnl"/>
        </w:rPr>
      </w:pPr>
    </w:p>
    <w:p w14:paraId="04744E49" w14:textId="28CC7B47" w:rsidR="00455586" w:rsidRDefault="009D27B3" w:rsidP="00455586">
      <w:pPr>
        <w:spacing w:after="0" w:line="360" w:lineRule="auto"/>
        <w:jc w:val="both"/>
        <w:rPr>
          <w:rFonts w:ascii="Calibri" w:hAnsi="Calibri" w:cs="Calibri"/>
          <w:color w:val="000000" w:themeColor="text1"/>
          <w:lang w:val="es-ES_tradnl"/>
        </w:rPr>
      </w:pPr>
      <w:r w:rsidRPr="00D56FF2">
        <w:rPr>
          <w:rFonts w:ascii="Calibri" w:hAnsi="Calibri" w:cs="Calibri"/>
          <w:color w:val="000000" w:themeColor="text1"/>
          <w:lang w:val="es-ES_tradnl"/>
        </w:rPr>
        <w:t>Para el 1er. trimestre, el cumplimiento de las metas según eje estratégico fueron los siguientes: Fortalecimiento Institucional 8</w:t>
      </w:r>
      <w:r w:rsidR="00CE0091">
        <w:rPr>
          <w:rFonts w:ascii="Calibri" w:hAnsi="Calibri" w:cs="Calibri"/>
          <w:color w:val="000000" w:themeColor="text1"/>
          <w:lang w:val="es-ES_tradnl"/>
        </w:rPr>
        <w:t>4</w:t>
      </w:r>
      <w:r w:rsidRPr="00D56FF2">
        <w:rPr>
          <w:rFonts w:ascii="Calibri" w:hAnsi="Calibri" w:cs="Calibri"/>
          <w:color w:val="000000" w:themeColor="text1"/>
          <w:lang w:val="es-ES_tradnl"/>
        </w:rPr>
        <w:t xml:space="preserve">%; Reducción de la Demanda </w:t>
      </w:r>
      <w:r w:rsidR="00CE0091">
        <w:rPr>
          <w:rFonts w:ascii="Calibri" w:hAnsi="Calibri" w:cs="Calibri"/>
          <w:color w:val="000000" w:themeColor="text1"/>
          <w:lang w:val="es-ES_tradnl"/>
        </w:rPr>
        <w:t>72</w:t>
      </w:r>
      <w:r w:rsidRPr="00D56FF2">
        <w:rPr>
          <w:rFonts w:ascii="Calibri" w:hAnsi="Calibri" w:cs="Calibri"/>
          <w:color w:val="000000" w:themeColor="text1"/>
          <w:lang w:val="es-ES_tradnl"/>
        </w:rPr>
        <w:t xml:space="preserve">%; Investigación 100% y Relaciones Internacionales un </w:t>
      </w:r>
      <w:r w:rsidR="00CE0091">
        <w:rPr>
          <w:rFonts w:ascii="Calibri" w:hAnsi="Calibri" w:cs="Calibri"/>
          <w:color w:val="000000" w:themeColor="text1"/>
          <w:lang w:val="es-ES_tradnl"/>
        </w:rPr>
        <w:t>100</w:t>
      </w:r>
      <w:r w:rsidRPr="00D56FF2">
        <w:rPr>
          <w:rFonts w:ascii="Calibri" w:hAnsi="Calibri" w:cs="Calibri"/>
          <w:color w:val="000000" w:themeColor="text1"/>
          <w:lang w:val="es-ES_tradnl"/>
        </w:rPr>
        <w:t>% (ver gráfico No. 4)</w:t>
      </w:r>
    </w:p>
    <w:p w14:paraId="11EF9789" w14:textId="562166CA" w:rsidR="0023020B" w:rsidRDefault="00CE0091" w:rsidP="0023020B">
      <w:pPr>
        <w:keepNext/>
        <w:spacing w:after="0" w:line="360" w:lineRule="auto"/>
        <w:jc w:val="center"/>
      </w:pPr>
      <w:r w:rsidRPr="00CE0091">
        <w:rPr>
          <w:noProof/>
        </w:rPr>
        <w:drawing>
          <wp:inline distT="0" distB="0" distL="0" distR="0" wp14:anchorId="5A714473" wp14:editId="465BD8C0">
            <wp:extent cx="3096057" cy="1781424"/>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96057" cy="1781424"/>
                    </a:xfrm>
                    <a:prstGeom prst="rect">
                      <a:avLst/>
                    </a:prstGeom>
                  </pic:spPr>
                </pic:pic>
              </a:graphicData>
            </a:graphic>
          </wp:inline>
        </w:drawing>
      </w:r>
    </w:p>
    <w:p w14:paraId="031BCD06" w14:textId="06A11D1C" w:rsidR="00996350" w:rsidRPr="0023020B" w:rsidRDefault="0023020B" w:rsidP="0023020B">
      <w:pPr>
        <w:pStyle w:val="Descripcin"/>
        <w:jc w:val="center"/>
        <w:rPr>
          <w:rFonts w:ascii="Calibri" w:hAnsi="Calibri" w:cs="Calibri"/>
          <w:sz w:val="24"/>
          <w:szCs w:val="24"/>
        </w:rPr>
      </w:pPr>
      <w:bookmarkStart w:id="17" w:name="_Toc195605051"/>
      <w:r w:rsidRPr="0023020B">
        <w:rPr>
          <w:rFonts w:ascii="Calibri" w:hAnsi="Calibri" w:cs="Calibri"/>
        </w:rPr>
        <w:t xml:space="preserve">Gráfica </w:t>
      </w:r>
      <w:r w:rsidRPr="0023020B">
        <w:rPr>
          <w:rFonts w:ascii="Calibri" w:hAnsi="Calibri" w:cs="Calibri"/>
        </w:rPr>
        <w:fldChar w:fldCharType="begin"/>
      </w:r>
      <w:r w:rsidRPr="0023020B">
        <w:rPr>
          <w:rFonts w:ascii="Calibri" w:hAnsi="Calibri" w:cs="Calibri"/>
        </w:rPr>
        <w:instrText xml:space="preserve"> SEQ Gráfica \* ARABIC </w:instrText>
      </w:r>
      <w:r w:rsidRPr="0023020B">
        <w:rPr>
          <w:rFonts w:ascii="Calibri" w:hAnsi="Calibri" w:cs="Calibri"/>
        </w:rPr>
        <w:fldChar w:fldCharType="separate"/>
      </w:r>
      <w:r w:rsidR="000D2E64">
        <w:rPr>
          <w:rFonts w:ascii="Calibri" w:hAnsi="Calibri" w:cs="Calibri"/>
          <w:noProof/>
        </w:rPr>
        <w:t>3</w:t>
      </w:r>
      <w:r w:rsidRPr="0023020B">
        <w:rPr>
          <w:rFonts w:ascii="Calibri" w:hAnsi="Calibri" w:cs="Calibri"/>
        </w:rPr>
        <w:fldChar w:fldCharType="end"/>
      </w:r>
      <w:r w:rsidRPr="0023020B">
        <w:rPr>
          <w:rFonts w:ascii="Calibri" w:hAnsi="Calibri" w:cs="Calibri"/>
        </w:rPr>
        <w:t>-Elaboración propia. Sistema de Monitoreo y Evaluación 2025</w:t>
      </w:r>
      <w:bookmarkEnd w:id="17"/>
    </w:p>
    <w:p w14:paraId="5A52B0B4" w14:textId="184296EF" w:rsidR="00503956" w:rsidRPr="00455586" w:rsidRDefault="00951355" w:rsidP="009B560C">
      <w:pPr>
        <w:pStyle w:val="Ttulo2"/>
      </w:pPr>
      <w:bookmarkStart w:id="18" w:name="_Toc195518389"/>
      <w:bookmarkStart w:id="19" w:name="_Toc195518898"/>
      <w:bookmarkStart w:id="20" w:name="_Toc195605003"/>
      <w:r w:rsidRPr="00455586">
        <w:lastRenderedPageBreak/>
        <w:t xml:space="preserve">EJE 1 - </w:t>
      </w:r>
      <w:r w:rsidR="00A5114D" w:rsidRPr="00455586">
        <w:t>Fortalecimiento Institucional</w:t>
      </w:r>
      <w:bookmarkEnd w:id="18"/>
      <w:bookmarkEnd w:id="19"/>
      <w:bookmarkEnd w:id="20"/>
    </w:p>
    <w:p w14:paraId="2CDD5084" w14:textId="02DEE0FC" w:rsidR="00503956" w:rsidRPr="00D56FF2" w:rsidRDefault="00951355" w:rsidP="000B70B0">
      <w:pPr>
        <w:spacing w:line="360" w:lineRule="auto"/>
        <w:jc w:val="both"/>
        <w:rPr>
          <w:rFonts w:ascii="Calibri" w:eastAsia="Calibri" w:hAnsi="Calibri" w:cs="Calibri"/>
          <w:lang w:val="es-ES"/>
        </w:rPr>
      </w:pPr>
      <w:r w:rsidRPr="00D56FF2">
        <w:rPr>
          <w:rFonts w:ascii="Calibri" w:eastAsia="Calibri" w:hAnsi="Calibri" w:cs="Calibri"/>
          <w:lang w:val="es-ES"/>
        </w:rPr>
        <w:t>En el primer trimestre del año 2025, se evidenció un desempeño positivo en la ejecución de las metas institucionales, alcanzando un promedio de cumplimiento del 84.38%. Este avance refleja un esfuerzo significativo por parte de la organización en áreas clave como la optimización de recursos financieros, humanos, tecnológicos y materiales, así como en la mejora de la imagen institucional, el fortalecimiento de la planificación y la aplicación de buenas prácticas organizacionales. No obstante, aún queda un 15.63% de metas pendientes por completar, lo que indica la necesidad de continuar trabajando en el cierre de brechas para alcanzar los objetivos trazados.</w:t>
      </w:r>
    </w:p>
    <w:p w14:paraId="18A06E60" w14:textId="77777777" w:rsidR="00503956" w:rsidRPr="00D56FF2" w:rsidRDefault="00503956" w:rsidP="003B710E">
      <w:pPr>
        <w:widowControl w:val="0"/>
        <w:autoSpaceDE w:val="0"/>
        <w:autoSpaceDN w:val="0"/>
        <w:spacing w:before="40" w:after="0" w:line="240" w:lineRule="auto"/>
        <w:rPr>
          <w:rFonts w:ascii="Calibri" w:eastAsia="Calibri" w:hAnsi="Calibri" w:cs="Calibri"/>
          <w:b/>
          <w:color w:val="2B4D86"/>
          <w:kern w:val="0"/>
          <w:lang w:val="es-ES"/>
        </w:rPr>
      </w:pPr>
    </w:p>
    <w:p w14:paraId="2F33D10D" w14:textId="77777777" w:rsidR="0023020B" w:rsidRDefault="00951355" w:rsidP="0023020B">
      <w:pPr>
        <w:keepNext/>
        <w:widowControl w:val="0"/>
        <w:autoSpaceDE w:val="0"/>
        <w:autoSpaceDN w:val="0"/>
        <w:spacing w:before="40" w:after="0" w:line="240" w:lineRule="auto"/>
        <w:jc w:val="center"/>
      </w:pPr>
      <w:r w:rsidRPr="00D56FF2">
        <w:rPr>
          <w:rFonts w:ascii="Calibri" w:eastAsia="Calibri" w:hAnsi="Calibri" w:cs="Calibri"/>
          <w:b/>
          <w:noProof/>
          <w:color w:val="2B4D86"/>
          <w:kern w:val="0"/>
          <w:lang w:val="es-ES"/>
        </w:rPr>
        <w:drawing>
          <wp:inline distT="0" distB="0" distL="0" distR="0" wp14:anchorId="5CDCA34D" wp14:editId="7EBDA23D">
            <wp:extent cx="3924848" cy="1952898"/>
            <wp:effectExtent l="0" t="0" r="0" b="9525"/>
            <wp:docPr id="233485160" name="Imagen 1"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85160" name="Imagen 1" descr="Gráfico, Gráfico circular&#10;&#10;El contenido generado por IA puede ser incorrecto."/>
                    <pic:cNvPicPr/>
                  </pic:nvPicPr>
                  <pic:blipFill>
                    <a:blip r:embed="rId20"/>
                    <a:stretch>
                      <a:fillRect/>
                    </a:stretch>
                  </pic:blipFill>
                  <pic:spPr>
                    <a:xfrm>
                      <a:off x="0" y="0"/>
                      <a:ext cx="3924848" cy="1952898"/>
                    </a:xfrm>
                    <a:prstGeom prst="rect">
                      <a:avLst/>
                    </a:prstGeom>
                  </pic:spPr>
                </pic:pic>
              </a:graphicData>
            </a:graphic>
          </wp:inline>
        </w:drawing>
      </w:r>
    </w:p>
    <w:p w14:paraId="51873432" w14:textId="5C26EB38" w:rsidR="00503956" w:rsidRPr="0023020B" w:rsidRDefault="0023020B" w:rsidP="0023020B">
      <w:pPr>
        <w:pStyle w:val="Descripcin"/>
        <w:jc w:val="center"/>
        <w:rPr>
          <w:rFonts w:ascii="Calibri" w:eastAsia="Calibri" w:hAnsi="Calibri" w:cs="Calibri"/>
          <w:b/>
          <w:color w:val="2B4D86"/>
          <w:sz w:val="24"/>
          <w:szCs w:val="24"/>
          <w:lang w:val="es-ES"/>
        </w:rPr>
      </w:pPr>
      <w:bookmarkStart w:id="21" w:name="_Toc195605052"/>
      <w:r w:rsidRPr="0023020B">
        <w:rPr>
          <w:rFonts w:ascii="Calibri" w:hAnsi="Calibri" w:cs="Calibri"/>
        </w:rPr>
        <w:t xml:space="preserve">Gráfica </w:t>
      </w:r>
      <w:r w:rsidRPr="0023020B">
        <w:rPr>
          <w:rFonts w:ascii="Calibri" w:hAnsi="Calibri" w:cs="Calibri"/>
        </w:rPr>
        <w:fldChar w:fldCharType="begin"/>
      </w:r>
      <w:r w:rsidRPr="0023020B">
        <w:rPr>
          <w:rFonts w:ascii="Calibri" w:hAnsi="Calibri" w:cs="Calibri"/>
        </w:rPr>
        <w:instrText xml:space="preserve"> SEQ Gráfica \* ARABIC </w:instrText>
      </w:r>
      <w:r w:rsidRPr="0023020B">
        <w:rPr>
          <w:rFonts w:ascii="Calibri" w:hAnsi="Calibri" w:cs="Calibri"/>
        </w:rPr>
        <w:fldChar w:fldCharType="separate"/>
      </w:r>
      <w:r w:rsidR="000D2E64">
        <w:rPr>
          <w:rFonts w:ascii="Calibri" w:hAnsi="Calibri" w:cs="Calibri"/>
          <w:noProof/>
        </w:rPr>
        <w:t>4</w:t>
      </w:r>
      <w:r w:rsidRPr="0023020B">
        <w:rPr>
          <w:rFonts w:ascii="Calibri" w:hAnsi="Calibri" w:cs="Calibri"/>
        </w:rPr>
        <w:fldChar w:fldCharType="end"/>
      </w:r>
      <w:r w:rsidRPr="0023020B">
        <w:rPr>
          <w:rFonts w:ascii="Calibri" w:hAnsi="Calibri" w:cs="Calibri"/>
        </w:rPr>
        <w:t>-Promedio de cumplimiento al EJE-1.</w:t>
      </w:r>
      <w:bookmarkEnd w:id="21"/>
    </w:p>
    <w:p w14:paraId="21AE0C10" w14:textId="77777777" w:rsidR="00503956" w:rsidRPr="00D56FF2" w:rsidRDefault="00503956" w:rsidP="003B710E">
      <w:pPr>
        <w:widowControl w:val="0"/>
        <w:autoSpaceDE w:val="0"/>
        <w:autoSpaceDN w:val="0"/>
        <w:spacing w:before="40" w:after="0" w:line="240" w:lineRule="auto"/>
        <w:rPr>
          <w:rFonts w:ascii="Calibri" w:eastAsia="Calibri" w:hAnsi="Calibri" w:cs="Calibri"/>
          <w:b/>
          <w:color w:val="2B4D86"/>
          <w:kern w:val="0"/>
        </w:rPr>
      </w:pPr>
    </w:p>
    <w:p w14:paraId="125D2317" w14:textId="77777777" w:rsidR="00503956" w:rsidRPr="00D56FF2" w:rsidRDefault="00503956" w:rsidP="003B710E">
      <w:pPr>
        <w:widowControl w:val="0"/>
        <w:autoSpaceDE w:val="0"/>
        <w:autoSpaceDN w:val="0"/>
        <w:spacing w:before="40" w:after="0" w:line="240" w:lineRule="auto"/>
        <w:rPr>
          <w:rFonts w:ascii="Calibri" w:eastAsia="Calibri" w:hAnsi="Calibri" w:cs="Calibri"/>
          <w:b/>
          <w:color w:val="2B4D86"/>
          <w:kern w:val="0"/>
          <w:lang w:val="es-ES"/>
        </w:rPr>
      </w:pPr>
    </w:p>
    <w:p w14:paraId="49FC2FB8" w14:textId="2F0EFC02" w:rsidR="009B560C" w:rsidRPr="0023020B" w:rsidRDefault="00951355" w:rsidP="0023020B">
      <w:pPr>
        <w:spacing w:line="360" w:lineRule="auto"/>
        <w:jc w:val="both"/>
        <w:rPr>
          <w:rFonts w:ascii="Calibri" w:eastAsia="Calibri" w:hAnsi="Calibri" w:cs="Calibri"/>
          <w:lang w:val="es-ES"/>
        </w:rPr>
      </w:pPr>
      <w:r w:rsidRPr="00D56FF2">
        <w:rPr>
          <w:rFonts w:ascii="Calibri" w:eastAsia="Calibri" w:hAnsi="Calibri" w:cs="Calibri"/>
          <w:lang w:val="es-ES"/>
        </w:rPr>
        <w:t>A continuación, se presenta el alcance obtenido de cumplimientos del 1er trimestre de acuerdo con las unidades ejecutoras correspondiente, cuyo accionar se enmarca en las directrices del eje estratégico, asimismo, se representan las desviaciones en aquellos casos en que las metas quedaron en estado parcial o no cumplidas.</w:t>
      </w:r>
    </w:p>
    <w:p w14:paraId="34DF1CE2" w14:textId="5EFB120A" w:rsidR="00225B76" w:rsidRPr="009B560C" w:rsidRDefault="00225B76" w:rsidP="009B560C">
      <w:pPr>
        <w:pStyle w:val="Ttulo3"/>
      </w:pPr>
      <w:bookmarkStart w:id="22" w:name="_Toc195518390"/>
      <w:bookmarkStart w:id="23" w:name="_Toc195518899"/>
      <w:bookmarkStart w:id="24" w:name="_Toc195605004"/>
      <w:r w:rsidRPr="009B560C">
        <w:t>Despacho</w:t>
      </w:r>
      <w:bookmarkEnd w:id="22"/>
      <w:bookmarkEnd w:id="23"/>
      <w:bookmarkEnd w:id="24"/>
    </w:p>
    <w:p w14:paraId="3F0A1C59" w14:textId="77777777" w:rsidR="000B70B0" w:rsidRPr="00D56FF2" w:rsidRDefault="000B70B0" w:rsidP="00225B76">
      <w:pPr>
        <w:widowControl w:val="0"/>
        <w:autoSpaceDE w:val="0"/>
        <w:autoSpaceDN w:val="0"/>
        <w:spacing w:before="40" w:after="0" w:line="240" w:lineRule="auto"/>
        <w:rPr>
          <w:rFonts w:ascii="Calibri" w:eastAsia="Calibri" w:hAnsi="Calibri" w:cs="Calibri"/>
          <w:b/>
          <w:color w:val="2B4D86"/>
          <w:kern w:val="0"/>
          <w:lang w:val="es-ES"/>
        </w:rPr>
      </w:pPr>
    </w:p>
    <w:p w14:paraId="484249E8" w14:textId="77777777" w:rsidR="00194DC4" w:rsidRDefault="00194DC4" w:rsidP="000B70B0">
      <w:pPr>
        <w:spacing w:line="360" w:lineRule="auto"/>
        <w:jc w:val="both"/>
        <w:rPr>
          <w:rFonts w:ascii="Calibri" w:eastAsia="Calibri" w:hAnsi="Calibri" w:cs="Calibri"/>
          <w:lang w:val="es-ES"/>
        </w:rPr>
        <w:sectPr w:rsidR="00194DC4" w:rsidSect="00ED6186">
          <w:footerReference w:type="default" r:id="rId21"/>
          <w:pgSz w:w="12240" w:h="15840"/>
          <w:pgMar w:top="1417" w:right="1701" w:bottom="1417" w:left="1701" w:header="0" w:footer="0" w:gutter="0"/>
          <w:cols w:space="720"/>
          <w:docGrid w:linePitch="326"/>
        </w:sectPr>
      </w:pPr>
    </w:p>
    <w:p w14:paraId="6CE69CAF" w14:textId="4C8754E9" w:rsidR="0023020B" w:rsidRPr="0023020B" w:rsidRDefault="009D27B3" w:rsidP="0023020B">
      <w:pPr>
        <w:spacing w:line="360" w:lineRule="auto"/>
        <w:jc w:val="both"/>
        <w:rPr>
          <w:rFonts w:ascii="Calibri" w:eastAsia="Calibri" w:hAnsi="Calibri" w:cs="Calibri"/>
          <w:lang w:val="es-ES"/>
        </w:rPr>
        <w:sectPr w:rsidR="0023020B" w:rsidRPr="0023020B" w:rsidSect="0023020B">
          <w:type w:val="continuous"/>
          <w:pgSz w:w="12240" w:h="15840"/>
          <w:pgMar w:top="1417" w:right="1701" w:bottom="1417" w:left="1701" w:header="0" w:footer="0" w:gutter="0"/>
          <w:cols w:space="720"/>
          <w:docGrid w:linePitch="326"/>
        </w:sectPr>
      </w:pPr>
      <w:r w:rsidRPr="00D56FF2">
        <w:rPr>
          <w:rFonts w:ascii="Calibri" w:eastAsia="Calibri" w:hAnsi="Calibri" w:cs="Calibri"/>
          <w:lang w:val="es-ES"/>
        </w:rPr>
        <w:t>Con el objetivo de d</w:t>
      </w:r>
      <w:r w:rsidR="000B70B0" w:rsidRPr="00D56FF2">
        <w:rPr>
          <w:rFonts w:ascii="Calibri" w:eastAsia="Calibri" w:hAnsi="Calibri" w:cs="Calibri"/>
          <w:lang w:val="es-ES"/>
        </w:rPr>
        <w:t>irigir las políticas que atienden a las causas del problema de las drogas, los nuevos retos y las políticas integrales, con énfasis en: la salud pública, la educación, la justicia, el desarrollo social, el Estado de derecho, la seguridad ciudadana y los derechos humanos</w:t>
      </w:r>
    </w:p>
    <w:p w14:paraId="04F396DA" w14:textId="77777777" w:rsidR="00225B76" w:rsidRPr="00D56FF2" w:rsidRDefault="00225B76" w:rsidP="0023020B">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lastRenderedPageBreak/>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5BC48F71" w14:textId="31E48FC2" w:rsidR="00225B76" w:rsidRPr="009B560C" w:rsidRDefault="000B70B0" w:rsidP="000B70B0">
      <w:pPr>
        <w:spacing w:line="1444" w:lineRule="exact"/>
        <w:jc w:val="center"/>
        <w:rPr>
          <w:rFonts w:ascii="Calibri" w:hAnsi="Calibri" w:cs="Calibri"/>
          <w:b/>
          <w:spacing w:val="-4"/>
          <w:w w:val="65"/>
          <w:sz w:val="96"/>
          <w:szCs w:val="96"/>
        </w:rPr>
      </w:pPr>
      <w:r w:rsidRPr="009B560C">
        <w:rPr>
          <w:rFonts w:ascii="Calibri" w:hAnsi="Calibri" w:cs="Calibri"/>
          <w:b/>
          <w:spacing w:val="-4"/>
          <w:w w:val="65"/>
          <w:sz w:val="96"/>
          <w:szCs w:val="96"/>
        </w:rPr>
        <w:t>100</w:t>
      </w:r>
      <w:r w:rsidR="00225B76" w:rsidRPr="009B560C">
        <w:rPr>
          <w:rFonts w:ascii="Calibri" w:hAnsi="Calibri" w:cs="Calibri"/>
          <w:b/>
          <w:spacing w:val="-4"/>
          <w:w w:val="65"/>
          <w:sz w:val="96"/>
          <w:szCs w:val="96"/>
        </w:rPr>
        <w:t>%</w:t>
      </w:r>
    </w:p>
    <w:p w14:paraId="3EB17351" w14:textId="5761E7BD" w:rsidR="00225B76" w:rsidRPr="00D56FF2" w:rsidRDefault="00225B76" w:rsidP="000B70B0">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A30F1E">
        <w:rPr>
          <w:rFonts w:ascii="Calibri" w:eastAsia="Calibri" w:hAnsi="Calibri" w:cs="Calibri"/>
          <w:kern w:val="0"/>
          <w:lang w:val="es-ES"/>
        </w:rPr>
        <w:t>80</w:t>
      </w:r>
      <w:r w:rsidRPr="00D56FF2">
        <w:rPr>
          <w:rFonts w:ascii="Calibri" w:eastAsia="Calibri" w:hAnsi="Calibri" w:cs="Calibri"/>
          <w:kern w:val="0"/>
          <w:lang w:val="es-ES"/>
        </w:rPr>
        <w:t>%.</w:t>
      </w:r>
    </w:p>
    <w:p w14:paraId="17CDB0C0" w14:textId="6F7335D1" w:rsidR="000B70B0" w:rsidRPr="00194DC4" w:rsidRDefault="000B70B0" w:rsidP="00194DC4">
      <w:pPr>
        <w:widowControl w:val="0"/>
        <w:autoSpaceDE w:val="0"/>
        <w:autoSpaceDN w:val="0"/>
        <w:spacing w:after="0" w:line="276" w:lineRule="auto"/>
        <w:ind w:right="123"/>
        <w:jc w:val="center"/>
        <w:rPr>
          <w:rFonts w:ascii="Calibri" w:eastAsia="Calibri" w:hAnsi="Calibri" w:cs="Calibri"/>
          <w:kern w:val="0"/>
          <w:sz w:val="96"/>
          <w:szCs w:val="96"/>
          <w:lang w:val="es-ES"/>
        </w:rPr>
      </w:pPr>
      <w:r w:rsidRPr="00194DC4">
        <w:rPr>
          <w:rFonts w:ascii="Calibri" w:hAnsi="Calibri" w:cs="Calibri"/>
          <w:b/>
          <w:spacing w:val="-4"/>
          <w:w w:val="65"/>
          <w:sz w:val="96"/>
          <w:szCs w:val="96"/>
        </w:rPr>
        <w:t>3</w:t>
      </w:r>
    </w:p>
    <w:p w14:paraId="1C69AAC7" w14:textId="2117BB30" w:rsidR="000B70B0" w:rsidRPr="00D56FF2" w:rsidRDefault="000B70B0" w:rsidP="000B70B0">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3</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321A260B" w14:textId="77777777" w:rsidR="00194DC4" w:rsidRDefault="00194DC4" w:rsidP="00225B76">
      <w:pPr>
        <w:widowControl w:val="0"/>
        <w:autoSpaceDE w:val="0"/>
        <w:autoSpaceDN w:val="0"/>
        <w:spacing w:after="0" w:line="276" w:lineRule="auto"/>
        <w:ind w:right="123"/>
        <w:jc w:val="center"/>
        <w:rPr>
          <w:rFonts w:ascii="Calibri" w:eastAsia="Calibri" w:hAnsi="Calibri" w:cs="Calibri"/>
          <w:kern w:val="0"/>
          <w:lang w:val="es-ES"/>
        </w:rPr>
        <w:sectPr w:rsidR="00194DC4" w:rsidSect="00194DC4">
          <w:type w:val="continuous"/>
          <w:pgSz w:w="12240" w:h="15840"/>
          <w:pgMar w:top="1417" w:right="1701" w:bottom="1417" w:left="1701" w:header="0" w:footer="0" w:gutter="0"/>
          <w:cols w:num="2" w:space="720"/>
          <w:docGrid w:linePitch="326"/>
        </w:sectPr>
      </w:pPr>
    </w:p>
    <w:p w14:paraId="7D6EBD86" w14:textId="77777777" w:rsidR="000B70B0" w:rsidRPr="00D56FF2" w:rsidRDefault="000B70B0" w:rsidP="00225B76">
      <w:pPr>
        <w:widowControl w:val="0"/>
        <w:autoSpaceDE w:val="0"/>
        <w:autoSpaceDN w:val="0"/>
        <w:spacing w:after="0" w:line="276" w:lineRule="auto"/>
        <w:ind w:right="123"/>
        <w:jc w:val="center"/>
        <w:rPr>
          <w:rFonts w:ascii="Calibri" w:eastAsia="Calibri" w:hAnsi="Calibri" w:cs="Calibri"/>
          <w:kern w:val="0"/>
          <w:lang w:val="es-ES"/>
        </w:rPr>
      </w:pPr>
    </w:p>
    <w:p w14:paraId="30609CF9" w14:textId="77777777" w:rsidR="00225B76" w:rsidRPr="00D56FF2" w:rsidRDefault="00225B76" w:rsidP="00225B76">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7"/>
        <w:gridCol w:w="1720"/>
        <w:gridCol w:w="1441"/>
        <w:gridCol w:w="1346"/>
        <w:gridCol w:w="1110"/>
        <w:gridCol w:w="1522"/>
      </w:tblGrid>
      <w:tr w:rsidR="00225B76" w:rsidRPr="00D56FF2" w14:paraId="5A1B089B" w14:textId="77777777" w:rsidTr="00131B17">
        <w:trPr>
          <w:trHeight w:val="427"/>
          <w:jc w:val="center"/>
        </w:trPr>
        <w:tc>
          <w:tcPr>
            <w:tcW w:w="1664" w:type="dxa"/>
            <w:shd w:val="clear" w:color="000000" w:fill="002060"/>
            <w:vAlign w:val="center"/>
            <w:hideMark/>
          </w:tcPr>
          <w:p w14:paraId="3DB19F2E" w14:textId="77777777" w:rsidR="00225B76" w:rsidRPr="00D56FF2" w:rsidRDefault="00225B76"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62346B12" w14:textId="77777777" w:rsidR="00225B76" w:rsidRPr="00D56FF2" w:rsidRDefault="00225B76"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397" w:type="dxa"/>
            <w:shd w:val="clear" w:color="000000" w:fill="002060"/>
            <w:vAlign w:val="center"/>
            <w:hideMark/>
          </w:tcPr>
          <w:p w14:paraId="0FFC76B2" w14:textId="77777777" w:rsidR="00225B76" w:rsidRPr="00D56FF2" w:rsidRDefault="00225B76"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245" w:type="dxa"/>
            <w:shd w:val="clear" w:color="000000" w:fill="002060"/>
            <w:noWrap/>
            <w:vAlign w:val="center"/>
            <w:hideMark/>
          </w:tcPr>
          <w:p w14:paraId="63624661" w14:textId="77777777" w:rsidR="00225B76" w:rsidRPr="00D56FF2" w:rsidRDefault="00225B76"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029" w:type="dxa"/>
            <w:shd w:val="clear" w:color="000000" w:fill="002060"/>
            <w:noWrap/>
            <w:vAlign w:val="center"/>
            <w:hideMark/>
          </w:tcPr>
          <w:p w14:paraId="4C32EE86" w14:textId="77777777" w:rsidR="00225B76" w:rsidRPr="00D56FF2" w:rsidRDefault="00225B76"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444" w:type="dxa"/>
            <w:shd w:val="clear" w:color="000000" w:fill="002060"/>
            <w:vAlign w:val="center"/>
            <w:hideMark/>
          </w:tcPr>
          <w:p w14:paraId="58F56B1C" w14:textId="77777777" w:rsidR="00225B76" w:rsidRPr="00D56FF2" w:rsidRDefault="00225B76"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225B76" w:rsidRPr="00D56FF2" w14:paraId="7995206D" w14:textId="77777777" w:rsidTr="00131B17">
        <w:trPr>
          <w:trHeight w:val="1344"/>
          <w:jc w:val="center"/>
        </w:trPr>
        <w:tc>
          <w:tcPr>
            <w:tcW w:w="1664" w:type="dxa"/>
            <w:shd w:val="clear" w:color="auto" w:fill="auto"/>
            <w:vAlign w:val="center"/>
            <w:hideMark/>
          </w:tcPr>
          <w:p w14:paraId="5A2610AD"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 xml:space="preserve">Estructura del CND y sus expresiones desconcentradas ampliadas </w:t>
            </w:r>
          </w:p>
        </w:tc>
        <w:tc>
          <w:tcPr>
            <w:tcW w:w="1720" w:type="dxa"/>
            <w:shd w:val="clear" w:color="auto" w:fill="auto"/>
            <w:vAlign w:val="center"/>
            <w:hideMark/>
          </w:tcPr>
          <w:p w14:paraId="015AAC0C"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Unidades Desconcentradas habilitadas con recursos</w:t>
            </w:r>
          </w:p>
        </w:tc>
        <w:tc>
          <w:tcPr>
            <w:tcW w:w="1397" w:type="dxa"/>
            <w:shd w:val="clear" w:color="auto" w:fill="auto"/>
            <w:vAlign w:val="center"/>
            <w:hideMark/>
          </w:tcPr>
          <w:p w14:paraId="0E86EAC1"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Informe de estructuración y dotación de recursos a las Regionales</w:t>
            </w:r>
          </w:p>
        </w:tc>
        <w:tc>
          <w:tcPr>
            <w:tcW w:w="1245" w:type="dxa"/>
            <w:shd w:val="clear" w:color="auto" w:fill="auto"/>
            <w:vAlign w:val="center"/>
            <w:hideMark/>
          </w:tcPr>
          <w:p w14:paraId="68E8AFE6"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1</w:t>
            </w:r>
          </w:p>
        </w:tc>
        <w:tc>
          <w:tcPr>
            <w:tcW w:w="1029" w:type="dxa"/>
            <w:shd w:val="clear" w:color="auto" w:fill="auto"/>
            <w:vAlign w:val="center"/>
            <w:hideMark/>
          </w:tcPr>
          <w:p w14:paraId="41B10254"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1</w:t>
            </w:r>
          </w:p>
        </w:tc>
        <w:tc>
          <w:tcPr>
            <w:tcW w:w="1444" w:type="dxa"/>
            <w:shd w:val="clear" w:color="000000" w:fill="92D050"/>
            <w:noWrap/>
            <w:vAlign w:val="center"/>
            <w:hideMark/>
          </w:tcPr>
          <w:p w14:paraId="3EB324BC"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100%</w:t>
            </w:r>
          </w:p>
        </w:tc>
      </w:tr>
      <w:tr w:rsidR="00225B76" w:rsidRPr="00D56FF2" w14:paraId="22F3CC86" w14:textId="77777777" w:rsidTr="00131B17">
        <w:trPr>
          <w:trHeight w:val="2124"/>
          <w:jc w:val="center"/>
        </w:trPr>
        <w:tc>
          <w:tcPr>
            <w:tcW w:w="1664" w:type="dxa"/>
            <w:shd w:val="clear" w:color="auto" w:fill="auto"/>
            <w:vAlign w:val="center"/>
            <w:hideMark/>
          </w:tcPr>
          <w:p w14:paraId="6909F785"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Alianzas estratégicas nacionales e internacionales formalizadas</w:t>
            </w:r>
          </w:p>
        </w:tc>
        <w:tc>
          <w:tcPr>
            <w:tcW w:w="1720" w:type="dxa"/>
            <w:shd w:val="clear" w:color="auto" w:fill="auto"/>
            <w:vAlign w:val="center"/>
            <w:hideMark/>
          </w:tcPr>
          <w:p w14:paraId="3E69A852"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Acuerdos de cooperación formalizados</w:t>
            </w:r>
          </w:p>
        </w:tc>
        <w:tc>
          <w:tcPr>
            <w:tcW w:w="1397" w:type="dxa"/>
            <w:shd w:val="clear" w:color="auto" w:fill="auto"/>
            <w:vAlign w:val="center"/>
            <w:hideMark/>
          </w:tcPr>
          <w:p w14:paraId="766B270E"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Convenios firmados, reportes de actividades conjuntas y listados de recursos movilizados</w:t>
            </w:r>
          </w:p>
        </w:tc>
        <w:tc>
          <w:tcPr>
            <w:tcW w:w="1245" w:type="dxa"/>
            <w:shd w:val="clear" w:color="auto" w:fill="auto"/>
            <w:vAlign w:val="center"/>
            <w:hideMark/>
          </w:tcPr>
          <w:p w14:paraId="07C6390E"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1</w:t>
            </w:r>
          </w:p>
        </w:tc>
        <w:tc>
          <w:tcPr>
            <w:tcW w:w="1029" w:type="dxa"/>
            <w:shd w:val="clear" w:color="auto" w:fill="auto"/>
            <w:vAlign w:val="center"/>
            <w:hideMark/>
          </w:tcPr>
          <w:p w14:paraId="5A877007"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100%</w:t>
            </w:r>
          </w:p>
        </w:tc>
        <w:tc>
          <w:tcPr>
            <w:tcW w:w="1444" w:type="dxa"/>
            <w:shd w:val="clear" w:color="000000" w:fill="92D050"/>
            <w:noWrap/>
            <w:vAlign w:val="center"/>
            <w:hideMark/>
          </w:tcPr>
          <w:p w14:paraId="18E1A140"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100%</w:t>
            </w:r>
          </w:p>
        </w:tc>
      </w:tr>
      <w:tr w:rsidR="00225B76" w:rsidRPr="00D56FF2" w14:paraId="676A5850" w14:textId="77777777" w:rsidTr="00131B17">
        <w:trPr>
          <w:trHeight w:val="1068"/>
          <w:jc w:val="center"/>
        </w:trPr>
        <w:tc>
          <w:tcPr>
            <w:tcW w:w="1664" w:type="dxa"/>
            <w:shd w:val="clear" w:color="auto" w:fill="auto"/>
            <w:vAlign w:val="center"/>
            <w:hideMark/>
          </w:tcPr>
          <w:p w14:paraId="7DF9F3F6"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Accesorios y equipos mejorados</w:t>
            </w:r>
          </w:p>
        </w:tc>
        <w:tc>
          <w:tcPr>
            <w:tcW w:w="1720" w:type="dxa"/>
            <w:shd w:val="clear" w:color="auto" w:fill="auto"/>
            <w:vAlign w:val="center"/>
            <w:hideMark/>
          </w:tcPr>
          <w:p w14:paraId="791128EA"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Cantidad de gestiones realizadas</w:t>
            </w:r>
          </w:p>
        </w:tc>
        <w:tc>
          <w:tcPr>
            <w:tcW w:w="1397" w:type="dxa"/>
            <w:shd w:val="clear" w:color="auto" w:fill="auto"/>
            <w:vAlign w:val="center"/>
            <w:hideMark/>
          </w:tcPr>
          <w:p w14:paraId="225B7F49"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Informe detallado de las acciones realizadas</w:t>
            </w:r>
          </w:p>
        </w:tc>
        <w:tc>
          <w:tcPr>
            <w:tcW w:w="1245" w:type="dxa"/>
            <w:shd w:val="clear" w:color="auto" w:fill="auto"/>
            <w:noWrap/>
            <w:vAlign w:val="center"/>
            <w:hideMark/>
          </w:tcPr>
          <w:p w14:paraId="2B2EEB1D"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1</w:t>
            </w:r>
          </w:p>
        </w:tc>
        <w:tc>
          <w:tcPr>
            <w:tcW w:w="1029" w:type="dxa"/>
            <w:shd w:val="clear" w:color="auto" w:fill="auto"/>
            <w:noWrap/>
            <w:vAlign w:val="center"/>
            <w:hideMark/>
          </w:tcPr>
          <w:p w14:paraId="41FE77F9"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1</w:t>
            </w:r>
          </w:p>
        </w:tc>
        <w:tc>
          <w:tcPr>
            <w:tcW w:w="1444" w:type="dxa"/>
            <w:shd w:val="clear" w:color="000000" w:fill="92D050"/>
            <w:noWrap/>
            <w:vAlign w:val="center"/>
            <w:hideMark/>
          </w:tcPr>
          <w:p w14:paraId="5A4D6D63" w14:textId="77777777" w:rsidR="00225B76" w:rsidRPr="00153B3F" w:rsidRDefault="00225B76" w:rsidP="00886819">
            <w:pPr>
              <w:keepNext/>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100%</w:t>
            </w:r>
          </w:p>
        </w:tc>
      </w:tr>
    </w:tbl>
    <w:p w14:paraId="49A2BE84" w14:textId="77700F10" w:rsidR="00886819" w:rsidRDefault="00886819" w:rsidP="00886819">
      <w:pPr>
        <w:pStyle w:val="Descripcin"/>
      </w:pPr>
      <w:bookmarkStart w:id="25" w:name="_Toc195552921"/>
      <w:r>
        <w:t xml:space="preserve">Tabla </w:t>
      </w:r>
      <w:fldSimple w:instr=" SEQ Tabla \* ARABIC ">
        <w:r w:rsidR="000D2E64">
          <w:rPr>
            <w:noProof/>
          </w:rPr>
          <w:t>2</w:t>
        </w:r>
      </w:fldSimple>
      <w:r>
        <w:t>-Cumplimiento Despacho. Elaboración propia. 2025</w:t>
      </w:r>
      <w:bookmarkEnd w:id="25"/>
    </w:p>
    <w:p w14:paraId="4261FA98" w14:textId="77777777" w:rsidR="00225B76" w:rsidRPr="00D56FF2" w:rsidRDefault="00225B76" w:rsidP="003B710E">
      <w:pPr>
        <w:widowControl w:val="0"/>
        <w:autoSpaceDE w:val="0"/>
        <w:autoSpaceDN w:val="0"/>
        <w:spacing w:before="40" w:after="0" w:line="240" w:lineRule="auto"/>
        <w:rPr>
          <w:rFonts w:ascii="Calibri" w:eastAsia="Calibri" w:hAnsi="Calibri" w:cs="Calibri"/>
          <w:b/>
          <w:color w:val="2B4D86"/>
          <w:kern w:val="0"/>
          <w:lang w:val="es-ES"/>
        </w:rPr>
      </w:pPr>
    </w:p>
    <w:p w14:paraId="35AC199A" w14:textId="7911BD6D" w:rsidR="00951355" w:rsidRPr="00D56FF2" w:rsidRDefault="00951355" w:rsidP="009B560C">
      <w:pPr>
        <w:pStyle w:val="Ttulo3"/>
      </w:pPr>
      <w:bookmarkStart w:id="26" w:name="_Toc195518391"/>
      <w:bookmarkStart w:id="27" w:name="_Toc195518900"/>
      <w:bookmarkStart w:id="28" w:name="_Toc195605005"/>
      <w:r w:rsidRPr="00D56FF2">
        <w:t>Departamento de Planificación y Desarrollo (P&amp;D)</w:t>
      </w:r>
      <w:bookmarkEnd w:id="26"/>
      <w:bookmarkEnd w:id="27"/>
      <w:bookmarkEnd w:id="28"/>
    </w:p>
    <w:p w14:paraId="78392885" w14:textId="77777777" w:rsidR="000B70B0" w:rsidRPr="00D56FF2" w:rsidRDefault="000B70B0" w:rsidP="00951355">
      <w:pPr>
        <w:widowControl w:val="0"/>
        <w:autoSpaceDE w:val="0"/>
        <w:autoSpaceDN w:val="0"/>
        <w:spacing w:before="40" w:after="0" w:line="240" w:lineRule="auto"/>
        <w:rPr>
          <w:rFonts w:ascii="Calibri" w:eastAsia="Calibri" w:hAnsi="Calibri" w:cs="Calibri"/>
          <w:b/>
          <w:color w:val="2B4D86"/>
          <w:kern w:val="0"/>
          <w:lang w:val="es-ES"/>
        </w:rPr>
      </w:pPr>
    </w:p>
    <w:p w14:paraId="620430AC" w14:textId="77777777" w:rsidR="00A30F1E" w:rsidRDefault="00A30F1E" w:rsidP="00EF4D1A">
      <w:pPr>
        <w:spacing w:line="360" w:lineRule="auto"/>
        <w:jc w:val="both"/>
        <w:rPr>
          <w:rFonts w:ascii="Calibri" w:eastAsia="Calibri" w:hAnsi="Calibri" w:cs="Calibri"/>
          <w:lang w:val="es-ES"/>
        </w:rPr>
        <w:sectPr w:rsidR="00A30F1E" w:rsidSect="00194DC4">
          <w:type w:val="continuous"/>
          <w:pgSz w:w="12240" w:h="15840"/>
          <w:pgMar w:top="1417" w:right="1701" w:bottom="1417" w:left="1701" w:header="0" w:footer="0" w:gutter="0"/>
          <w:cols w:space="720"/>
          <w:docGrid w:linePitch="326"/>
        </w:sectPr>
      </w:pPr>
    </w:p>
    <w:p w14:paraId="49241A71" w14:textId="4665A3FD" w:rsidR="000B70B0" w:rsidRPr="00D56FF2" w:rsidRDefault="000B70B0" w:rsidP="00EF4D1A">
      <w:pPr>
        <w:spacing w:line="360" w:lineRule="auto"/>
        <w:jc w:val="both"/>
        <w:rPr>
          <w:rFonts w:ascii="Calibri" w:eastAsia="Calibri" w:hAnsi="Calibri" w:cs="Calibri"/>
          <w:lang w:val="es-ES"/>
        </w:rPr>
      </w:pPr>
      <w:r w:rsidRPr="00D56FF2">
        <w:rPr>
          <w:rFonts w:ascii="Calibri" w:eastAsia="Calibri" w:hAnsi="Calibri" w:cs="Calibri"/>
          <w:lang w:val="es-ES"/>
        </w:rPr>
        <w:t>Para el periodo Enero-</w:t>
      </w:r>
      <w:proofErr w:type="gramStart"/>
      <w:r w:rsidRPr="00D56FF2">
        <w:rPr>
          <w:rFonts w:ascii="Calibri" w:eastAsia="Calibri" w:hAnsi="Calibri" w:cs="Calibri"/>
          <w:lang w:val="es-ES"/>
        </w:rPr>
        <w:t>Marzo</w:t>
      </w:r>
      <w:proofErr w:type="gramEnd"/>
      <w:r w:rsidRPr="00D56FF2">
        <w:rPr>
          <w:rFonts w:ascii="Calibri" w:eastAsia="Calibri" w:hAnsi="Calibri" w:cs="Calibri"/>
          <w:lang w:val="es-ES"/>
        </w:rPr>
        <w:t xml:space="preserve"> 2025 el Departamento de Planificación y Desarrollo programó un total de 13 metas enfocadas en fortalecer la estructura organizativa del CND, así como la optimización de los procesos.</w:t>
      </w:r>
    </w:p>
    <w:p w14:paraId="51B419A5" w14:textId="77777777" w:rsidR="00886819" w:rsidRDefault="00886819" w:rsidP="00951355">
      <w:pPr>
        <w:widowControl w:val="0"/>
        <w:autoSpaceDE w:val="0"/>
        <w:autoSpaceDN w:val="0"/>
        <w:spacing w:before="40" w:after="0" w:line="240" w:lineRule="auto"/>
        <w:rPr>
          <w:rFonts w:ascii="Calibri" w:hAnsi="Calibri" w:cs="Calibri"/>
          <w:lang w:val="es-ES_tradnl"/>
        </w:rPr>
        <w:sectPr w:rsidR="00886819" w:rsidSect="00886819">
          <w:type w:val="continuous"/>
          <w:pgSz w:w="12240" w:h="15840"/>
          <w:pgMar w:top="1417" w:right="1701" w:bottom="1417" w:left="1701" w:header="0" w:footer="0" w:gutter="0"/>
          <w:cols w:space="720"/>
          <w:docGrid w:linePitch="326"/>
        </w:sectPr>
      </w:pPr>
    </w:p>
    <w:p w14:paraId="265EF9CB" w14:textId="77777777" w:rsidR="00951355" w:rsidRPr="00D56FF2" w:rsidRDefault="00951355" w:rsidP="00951355">
      <w:pPr>
        <w:widowControl w:val="0"/>
        <w:autoSpaceDE w:val="0"/>
        <w:autoSpaceDN w:val="0"/>
        <w:spacing w:before="40" w:after="0" w:line="240" w:lineRule="auto"/>
        <w:rPr>
          <w:rFonts w:ascii="Calibri" w:hAnsi="Calibri" w:cs="Calibri"/>
          <w:lang w:val="es-ES_tradnl"/>
        </w:rPr>
      </w:pPr>
    </w:p>
    <w:p w14:paraId="2546F53B" w14:textId="77777777" w:rsidR="00A30F1E" w:rsidRDefault="00A30F1E" w:rsidP="00951355">
      <w:pPr>
        <w:widowControl w:val="0"/>
        <w:autoSpaceDE w:val="0"/>
        <w:autoSpaceDN w:val="0"/>
        <w:spacing w:before="56" w:after="0" w:line="276" w:lineRule="auto"/>
        <w:jc w:val="center"/>
        <w:rPr>
          <w:rFonts w:ascii="Calibri" w:eastAsia="Calibri" w:hAnsi="Calibri" w:cs="Calibri"/>
          <w:b/>
          <w:kern w:val="0"/>
          <w:lang w:val="es-ES"/>
        </w:rPr>
      </w:pPr>
    </w:p>
    <w:p w14:paraId="1B9F8712" w14:textId="77777777" w:rsidR="00A30F1E" w:rsidRDefault="00A30F1E" w:rsidP="00951355">
      <w:pPr>
        <w:widowControl w:val="0"/>
        <w:autoSpaceDE w:val="0"/>
        <w:autoSpaceDN w:val="0"/>
        <w:spacing w:before="56" w:after="0" w:line="276" w:lineRule="auto"/>
        <w:jc w:val="center"/>
        <w:rPr>
          <w:rFonts w:ascii="Calibri" w:eastAsia="Calibri" w:hAnsi="Calibri" w:cs="Calibri"/>
          <w:b/>
          <w:kern w:val="0"/>
          <w:lang w:val="es-ES"/>
        </w:rPr>
      </w:pPr>
    </w:p>
    <w:p w14:paraId="6FFFF99E" w14:textId="77777777" w:rsidR="00886819" w:rsidRDefault="00886819" w:rsidP="00886819">
      <w:pPr>
        <w:widowControl w:val="0"/>
        <w:autoSpaceDE w:val="0"/>
        <w:autoSpaceDN w:val="0"/>
        <w:spacing w:before="56" w:after="0" w:line="276" w:lineRule="auto"/>
        <w:rPr>
          <w:rFonts w:ascii="Calibri" w:eastAsia="Calibri" w:hAnsi="Calibri" w:cs="Calibri"/>
          <w:b/>
          <w:kern w:val="0"/>
          <w:lang w:val="es-ES"/>
        </w:rPr>
      </w:pPr>
    </w:p>
    <w:p w14:paraId="24A1BA36" w14:textId="4757024C" w:rsidR="00951355" w:rsidRPr="00D56FF2" w:rsidRDefault="00951355" w:rsidP="00886819">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 xml:space="preserve">área organizacional durante el </w:t>
      </w:r>
      <w:r w:rsidRPr="00D56FF2">
        <w:rPr>
          <w:rFonts w:ascii="Calibri" w:eastAsia="Calibri" w:hAnsi="Calibri" w:cs="Calibri"/>
          <w:kern w:val="0"/>
          <w:lang w:val="es-ES"/>
        </w:rPr>
        <w:lastRenderedPageBreak/>
        <w:t>periodo evaluativo</w:t>
      </w:r>
    </w:p>
    <w:p w14:paraId="6B717ECF" w14:textId="77777777" w:rsidR="00951355" w:rsidRPr="00D56FF2" w:rsidRDefault="00951355" w:rsidP="00951355">
      <w:pPr>
        <w:widowControl w:val="0"/>
        <w:autoSpaceDE w:val="0"/>
        <w:autoSpaceDN w:val="0"/>
        <w:spacing w:before="40" w:after="0" w:line="240" w:lineRule="auto"/>
        <w:jc w:val="center"/>
        <w:rPr>
          <w:rFonts w:ascii="Calibri" w:hAnsi="Calibri" w:cs="Calibri"/>
          <w:lang w:val="es-ES"/>
        </w:rPr>
      </w:pPr>
    </w:p>
    <w:p w14:paraId="0A136B37" w14:textId="168A3E92" w:rsidR="00951355" w:rsidRPr="00A30F1E" w:rsidRDefault="007A0B10" w:rsidP="000B70B0">
      <w:pPr>
        <w:spacing w:line="1444" w:lineRule="exact"/>
        <w:jc w:val="center"/>
        <w:rPr>
          <w:rFonts w:ascii="Calibri" w:hAnsi="Calibri" w:cs="Calibri"/>
          <w:b/>
          <w:sz w:val="96"/>
          <w:szCs w:val="96"/>
        </w:rPr>
      </w:pPr>
      <w:r w:rsidRPr="00A30F1E">
        <w:rPr>
          <w:rFonts w:ascii="Calibri" w:hAnsi="Calibri" w:cs="Calibri"/>
          <w:b/>
          <w:spacing w:val="-4"/>
          <w:w w:val="65"/>
          <w:sz w:val="96"/>
          <w:szCs w:val="96"/>
        </w:rPr>
        <w:t>99</w:t>
      </w:r>
      <w:r w:rsidR="00951355" w:rsidRPr="00A30F1E">
        <w:rPr>
          <w:rFonts w:ascii="Calibri" w:hAnsi="Calibri" w:cs="Calibri"/>
          <w:b/>
          <w:spacing w:val="-4"/>
          <w:w w:val="65"/>
          <w:sz w:val="96"/>
          <w:szCs w:val="96"/>
        </w:rPr>
        <w:t>%</w:t>
      </w:r>
    </w:p>
    <w:p w14:paraId="2604CA04" w14:textId="77777777" w:rsidR="00951355" w:rsidRPr="00D56FF2" w:rsidRDefault="00951355" w:rsidP="00951355">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w:t>
      </w:r>
      <w:r w:rsidRPr="00D56FF2">
        <w:rPr>
          <w:rFonts w:ascii="Calibri" w:eastAsia="Calibri" w:hAnsi="Calibri" w:cs="Calibri"/>
          <w:kern w:val="0"/>
          <w:lang w:val="es-ES"/>
        </w:rPr>
        <w:t>nivel de ejecución de más de un 0%.</w:t>
      </w:r>
    </w:p>
    <w:p w14:paraId="20C6B54D" w14:textId="77777777" w:rsidR="00951355" w:rsidRPr="00D56FF2" w:rsidRDefault="00951355" w:rsidP="00951355">
      <w:pPr>
        <w:widowControl w:val="0"/>
        <w:autoSpaceDE w:val="0"/>
        <w:autoSpaceDN w:val="0"/>
        <w:spacing w:before="40" w:after="0" w:line="240" w:lineRule="auto"/>
        <w:jc w:val="center"/>
        <w:rPr>
          <w:rFonts w:ascii="Calibri" w:eastAsia="Calibri" w:hAnsi="Calibri" w:cs="Calibri"/>
          <w:kern w:val="0"/>
          <w:lang w:val="es-ES"/>
        </w:rPr>
      </w:pPr>
    </w:p>
    <w:p w14:paraId="02260725" w14:textId="361AE76C" w:rsidR="00951355" w:rsidRPr="00A30F1E" w:rsidRDefault="000B70B0" w:rsidP="00951355">
      <w:pPr>
        <w:widowControl w:val="0"/>
        <w:autoSpaceDE w:val="0"/>
        <w:autoSpaceDN w:val="0"/>
        <w:spacing w:after="0" w:line="276" w:lineRule="auto"/>
        <w:ind w:right="123"/>
        <w:jc w:val="center"/>
        <w:rPr>
          <w:rFonts w:ascii="Calibri" w:hAnsi="Calibri" w:cs="Calibri"/>
          <w:b/>
          <w:spacing w:val="-4"/>
          <w:w w:val="65"/>
          <w:sz w:val="96"/>
          <w:szCs w:val="96"/>
        </w:rPr>
      </w:pPr>
      <w:r w:rsidRPr="00A30F1E">
        <w:rPr>
          <w:rFonts w:ascii="Calibri" w:hAnsi="Calibri" w:cs="Calibri"/>
          <w:b/>
          <w:spacing w:val="-4"/>
          <w:w w:val="65"/>
          <w:sz w:val="96"/>
          <w:szCs w:val="96"/>
        </w:rPr>
        <w:t>9</w:t>
      </w:r>
    </w:p>
    <w:p w14:paraId="239AB12E" w14:textId="77777777" w:rsidR="000B70B0" w:rsidRPr="00D56FF2" w:rsidRDefault="000B70B0" w:rsidP="000B70B0">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9</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5CC2FB8" w14:textId="77777777" w:rsidR="00A30F1E" w:rsidRDefault="00A30F1E" w:rsidP="00951355">
      <w:pPr>
        <w:widowControl w:val="0"/>
        <w:autoSpaceDE w:val="0"/>
        <w:autoSpaceDN w:val="0"/>
        <w:spacing w:after="0" w:line="276" w:lineRule="auto"/>
        <w:ind w:right="123"/>
        <w:jc w:val="center"/>
        <w:rPr>
          <w:rFonts w:ascii="Calibri" w:eastAsia="Calibri" w:hAnsi="Calibri" w:cs="Calibri"/>
          <w:kern w:val="0"/>
          <w:lang w:val="es-ES"/>
        </w:rPr>
        <w:sectPr w:rsidR="00A30F1E" w:rsidSect="00A30F1E">
          <w:type w:val="continuous"/>
          <w:pgSz w:w="12240" w:h="15840"/>
          <w:pgMar w:top="1417" w:right="1701" w:bottom="1417" w:left="1701" w:header="0" w:footer="0" w:gutter="0"/>
          <w:cols w:num="2" w:space="720"/>
          <w:docGrid w:linePitch="326"/>
        </w:sectPr>
      </w:pPr>
    </w:p>
    <w:p w14:paraId="7ABF9A98" w14:textId="77777777" w:rsidR="000B70B0" w:rsidRPr="00D56FF2" w:rsidRDefault="000B70B0" w:rsidP="00951355">
      <w:pPr>
        <w:widowControl w:val="0"/>
        <w:autoSpaceDE w:val="0"/>
        <w:autoSpaceDN w:val="0"/>
        <w:spacing w:after="0" w:line="276" w:lineRule="auto"/>
        <w:ind w:right="123"/>
        <w:jc w:val="center"/>
        <w:rPr>
          <w:rFonts w:ascii="Calibri" w:eastAsia="Calibri" w:hAnsi="Calibri" w:cs="Calibri"/>
          <w:kern w:val="0"/>
          <w:lang w:val="es-ES"/>
        </w:rPr>
      </w:pPr>
    </w:p>
    <w:p w14:paraId="07ECC473" w14:textId="77777777" w:rsidR="00951355" w:rsidRPr="00D56FF2" w:rsidRDefault="00951355" w:rsidP="00951355">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p w14:paraId="0E8D5394" w14:textId="77777777" w:rsidR="00951355" w:rsidRPr="00D56FF2" w:rsidRDefault="00951355" w:rsidP="003B710E">
      <w:pPr>
        <w:widowControl w:val="0"/>
        <w:autoSpaceDE w:val="0"/>
        <w:autoSpaceDN w:val="0"/>
        <w:spacing w:before="40" w:after="0" w:line="240" w:lineRule="auto"/>
        <w:rPr>
          <w:rFonts w:ascii="Calibri" w:eastAsia="Calibri" w:hAnsi="Calibri" w:cs="Calibri"/>
          <w:b/>
          <w:color w:val="2B4D86"/>
          <w:kern w:val="0"/>
          <w:lang w:val="es-ES"/>
        </w:rPr>
      </w:pP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88"/>
        <w:gridCol w:w="1296"/>
        <w:gridCol w:w="1984"/>
        <w:gridCol w:w="1418"/>
        <w:gridCol w:w="1158"/>
        <w:gridCol w:w="1414"/>
      </w:tblGrid>
      <w:tr w:rsidR="00326F72" w:rsidRPr="00D56FF2" w14:paraId="57948092" w14:textId="77777777" w:rsidTr="00326F72">
        <w:trPr>
          <w:trHeight w:val="588"/>
          <w:jc w:val="center"/>
        </w:trPr>
        <w:tc>
          <w:tcPr>
            <w:tcW w:w="1388" w:type="dxa"/>
            <w:shd w:val="clear" w:color="000000" w:fill="002060"/>
            <w:vAlign w:val="center"/>
            <w:hideMark/>
          </w:tcPr>
          <w:p w14:paraId="5CBC6813" w14:textId="77777777" w:rsidR="00326F72" w:rsidRPr="00D56FF2" w:rsidRDefault="00326F72" w:rsidP="007A0B10">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296" w:type="dxa"/>
            <w:shd w:val="clear" w:color="000000" w:fill="002060"/>
            <w:noWrap/>
            <w:vAlign w:val="center"/>
            <w:hideMark/>
          </w:tcPr>
          <w:p w14:paraId="42F19A23" w14:textId="77777777" w:rsidR="00326F72" w:rsidRPr="00D56FF2" w:rsidRDefault="00326F72" w:rsidP="007A0B10">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984" w:type="dxa"/>
            <w:shd w:val="clear" w:color="000000" w:fill="002060"/>
            <w:vAlign w:val="center"/>
            <w:hideMark/>
          </w:tcPr>
          <w:p w14:paraId="49B30682" w14:textId="77777777" w:rsidR="00326F72" w:rsidRPr="00D56FF2" w:rsidRDefault="00326F72" w:rsidP="007A0B10">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418" w:type="dxa"/>
            <w:shd w:val="clear" w:color="000000" w:fill="002060"/>
            <w:noWrap/>
            <w:vAlign w:val="center"/>
            <w:hideMark/>
          </w:tcPr>
          <w:p w14:paraId="740D823D" w14:textId="77777777" w:rsidR="00326F72" w:rsidRPr="00D56FF2" w:rsidRDefault="00326F72" w:rsidP="007A0B10">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158" w:type="dxa"/>
            <w:shd w:val="clear" w:color="000000" w:fill="002060"/>
            <w:noWrap/>
            <w:vAlign w:val="center"/>
            <w:hideMark/>
          </w:tcPr>
          <w:p w14:paraId="454A5645" w14:textId="77777777" w:rsidR="00326F72" w:rsidRPr="00D56FF2" w:rsidRDefault="00326F72" w:rsidP="007A0B10">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414" w:type="dxa"/>
            <w:shd w:val="clear" w:color="000000" w:fill="002060"/>
            <w:vAlign w:val="center"/>
            <w:hideMark/>
          </w:tcPr>
          <w:p w14:paraId="4FDC7580" w14:textId="77777777" w:rsidR="00326F72" w:rsidRPr="00D56FF2" w:rsidRDefault="00326F72" w:rsidP="007A0B10">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326F72" w:rsidRPr="00D56FF2" w14:paraId="2BD7428B" w14:textId="77777777" w:rsidTr="00326F72">
        <w:trPr>
          <w:trHeight w:val="1670"/>
          <w:jc w:val="center"/>
        </w:trPr>
        <w:tc>
          <w:tcPr>
            <w:tcW w:w="1388" w:type="dxa"/>
            <w:shd w:val="clear" w:color="000000" w:fill="FFFFFF"/>
            <w:vAlign w:val="center"/>
            <w:hideMark/>
          </w:tcPr>
          <w:p w14:paraId="77154F68" w14:textId="77777777" w:rsidR="00326F72" w:rsidRPr="00A30F1E" w:rsidRDefault="00326F72" w:rsidP="007A0B10">
            <w:pPr>
              <w:spacing w:after="0" w:line="240" w:lineRule="auto"/>
              <w:jc w:val="center"/>
              <w:rPr>
                <w:rFonts w:ascii="Calibri" w:eastAsia="Times New Roman" w:hAnsi="Calibri" w:cs="Calibri"/>
                <w:kern w:val="0"/>
                <w:sz w:val="22"/>
                <w:szCs w:val="22"/>
                <w:lang w:eastAsia="es-DO"/>
              </w:rPr>
            </w:pPr>
            <w:r w:rsidRPr="00A30F1E">
              <w:rPr>
                <w:rFonts w:ascii="Calibri" w:eastAsia="Times New Roman" w:hAnsi="Calibri" w:cs="Calibri"/>
                <w:kern w:val="0"/>
                <w:sz w:val="22"/>
                <w:szCs w:val="22"/>
                <w:lang w:eastAsia="es-DO"/>
              </w:rPr>
              <w:t>Planificación Estratégica 2025-2028 evaluada y actualizada</w:t>
            </w:r>
          </w:p>
        </w:tc>
        <w:tc>
          <w:tcPr>
            <w:tcW w:w="1296" w:type="dxa"/>
            <w:shd w:val="clear" w:color="000000" w:fill="FFFFFF"/>
            <w:vAlign w:val="center"/>
            <w:hideMark/>
          </w:tcPr>
          <w:p w14:paraId="079437FB" w14:textId="77777777" w:rsidR="00326F72" w:rsidRPr="00A30F1E" w:rsidRDefault="00326F72" w:rsidP="007A0B10">
            <w:pPr>
              <w:spacing w:after="0" w:line="240" w:lineRule="auto"/>
              <w:jc w:val="center"/>
              <w:rPr>
                <w:rFonts w:ascii="Calibri" w:eastAsia="Times New Roman" w:hAnsi="Calibri" w:cs="Calibri"/>
                <w:kern w:val="0"/>
                <w:sz w:val="22"/>
                <w:szCs w:val="22"/>
                <w:lang w:eastAsia="es-DO"/>
              </w:rPr>
            </w:pPr>
            <w:r w:rsidRPr="00A30F1E">
              <w:rPr>
                <w:rFonts w:ascii="Calibri" w:eastAsia="Times New Roman" w:hAnsi="Calibri" w:cs="Calibri"/>
                <w:kern w:val="0"/>
                <w:sz w:val="22"/>
                <w:szCs w:val="22"/>
                <w:lang w:eastAsia="es-DO"/>
              </w:rPr>
              <w:t>Informe Anual de Avance del PEI elaborado</w:t>
            </w:r>
          </w:p>
        </w:tc>
        <w:tc>
          <w:tcPr>
            <w:tcW w:w="1984" w:type="dxa"/>
            <w:shd w:val="clear" w:color="000000" w:fill="FFFFFF"/>
            <w:vAlign w:val="center"/>
            <w:hideMark/>
          </w:tcPr>
          <w:p w14:paraId="5C343A93" w14:textId="77777777" w:rsidR="00326F72" w:rsidRPr="00A30F1E" w:rsidRDefault="00326F72" w:rsidP="007A0B10">
            <w:pPr>
              <w:spacing w:after="0" w:line="240" w:lineRule="auto"/>
              <w:jc w:val="center"/>
              <w:rPr>
                <w:rFonts w:ascii="Calibri" w:eastAsia="Times New Roman" w:hAnsi="Calibri" w:cs="Calibri"/>
                <w:kern w:val="0"/>
                <w:sz w:val="22"/>
                <w:szCs w:val="22"/>
                <w:lang w:eastAsia="es-DO"/>
              </w:rPr>
            </w:pPr>
            <w:r w:rsidRPr="00A30F1E">
              <w:rPr>
                <w:rFonts w:ascii="Calibri" w:eastAsia="Times New Roman" w:hAnsi="Calibri" w:cs="Calibri"/>
                <w:kern w:val="0"/>
                <w:sz w:val="22"/>
                <w:szCs w:val="22"/>
                <w:lang w:eastAsia="es-DO"/>
              </w:rPr>
              <w:t>Correo/Comunicación de solicitud de la evaluación, informe de avance anual PEI 2025-2028 publicado, Matrices de resultados e indicadores</w:t>
            </w:r>
          </w:p>
        </w:tc>
        <w:tc>
          <w:tcPr>
            <w:tcW w:w="1418" w:type="dxa"/>
            <w:shd w:val="clear" w:color="000000" w:fill="FFFFFF"/>
            <w:vAlign w:val="center"/>
            <w:hideMark/>
          </w:tcPr>
          <w:p w14:paraId="5AB8018D" w14:textId="77777777" w:rsidR="00326F72" w:rsidRPr="00A30F1E" w:rsidRDefault="00326F72" w:rsidP="007A0B10">
            <w:pPr>
              <w:spacing w:after="0" w:line="240" w:lineRule="auto"/>
              <w:jc w:val="center"/>
              <w:rPr>
                <w:rFonts w:ascii="Calibri" w:eastAsia="Times New Roman" w:hAnsi="Calibri" w:cs="Calibri"/>
                <w:kern w:val="0"/>
                <w:sz w:val="22"/>
                <w:szCs w:val="22"/>
                <w:lang w:eastAsia="es-DO"/>
              </w:rPr>
            </w:pPr>
            <w:r w:rsidRPr="00A30F1E">
              <w:rPr>
                <w:rFonts w:ascii="Calibri" w:eastAsia="Times New Roman" w:hAnsi="Calibri" w:cs="Calibri"/>
                <w:kern w:val="0"/>
                <w:sz w:val="22"/>
                <w:szCs w:val="22"/>
                <w:lang w:eastAsia="es-DO"/>
              </w:rPr>
              <w:t>1</w:t>
            </w:r>
          </w:p>
        </w:tc>
        <w:tc>
          <w:tcPr>
            <w:tcW w:w="1158" w:type="dxa"/>
            <w:shd w:val="clear" w:color="000000" w:fill="FFFFFF"/>
            <w:vAlign w:val="center"/>
            <w:hideMark/>
          </w:tcPr>
          <w:p w14:paraId="60206A7E" w14:textId="77777777" w:rsidR="00326F72" w:rsidRPr="00A30F1E" w:rsidRDefault="00326F72" w:rsidP="007A0B10">
            <w:pPr>
              <w:spacing w:after="0" w:line="240" w:lineRule="auto"/>
              <w:jc w:val="center"/>
              <w:rPr>
                <w:rFonts w:ascii="Calibri" w:eastAsia="Times New Roman" w:hAnsi="Calibri" w:cs="Calibri"/>
                <w:kern w:val="0"/>
                <w:sz w:val="22"/>
                <w:szCs w:val="22"/>
                <w:lang w:eastAsia="es-DO"/>
              </w:rPr>
            </w:pPr>
            <w:r w:rsidRPr="00A30F1E">
              <w:rPr>
                <w:rFonts w:ascii="Calibri" w:eastAsia="Times New Roman" w:hAnsi="Calibri" w:cs="Calibri"/>
                <w:kern w:val="0"/>
                <w:sz w:val="22"/>
                <w:szCs w:val="22"/>
                <w:lang w:eastAsia="es-DO"/>
              </w:rPr>
              <w:t>1</w:t>
            </w:r>
          </w:p>
        </w:tc>
        <w:tc>
          <w:tcPr>
            <w:tcW w:w="1414" w:type="dxa"/>
            <w:shd w:val="clear" w:color="000000" w:fill="92D050"/>
            <w:vAlign w:val="center"/>
            <w:hideMark/>
          </w:tcPr>
          <w:p w14:paraId="56A24FAB" w14:textId="77777777" w:rsidR="00326F72" w:rsidRPr="00A30F1E" w:rsidRDefault="00326F72" w:rsidP="007A0B10">
            <w:pPr>
              <w:spacing w:after="0" w:line="240" w:lineRule="auto"/>
              <w:jc w:val="center"/>
              <w:rPr>
                <w:rFonts w:ascii="Calibri" w:eastAsia="Times New Roman" w:hAnsi="Calibri" w:cs="Calibri"/>
                <w:kern w:val="0"/>
                <w:sz w:val="22"/>
                <w:szCs w:val="22"/>
                <w:lang w:eastAsia="es-DO"/>
              </w:rPr>
            </w:pPr>
            <w:r w:rsidRPr="00A30F1E">
              <w:rPr>
                <w:rFonts w:ascii="Calibri" w:eastAsia="Times New Roman" w:hAnsi="Calibri" w:cs="Calibri"/>
                <w:kern w:val="0"/>
                <w:sz w:val="22"/>
                <w:szCs w:val="22"/>
                <w:lang w:eastAsia="es-DO"/>
              </w:rPr>
              <w:t>100%</w:t>
            </w:r>
          </w:p>
        </w:tc>
      </w:tr>
      <w:tr w:rsidR="00326F72" w:rsidRPr="00D56FF2" w14:paraId="32BA28CF" w14:textId="77777777" w:rsidTr="00326F72">
        <w:trPr>
          <w:trHeight w:val="703"/>
          <w:jc w:val="center"/>
        </w:trPr>
        <w:tc>
          <w:tcPr>
            <w:tcW w:w="1388" w:type="dxa"/>
            <w:shd w:val="clear" w:color="000000" w:fill="FFFFFF"/>
            <w:vAlign w:val="center"/>
            <w:hideMark/>
          </w:tcPr>
          <w:p w14:paraId="7C2085CA" w14:textId="77777777" w:rsidR="00326F72" w:rsidRPr="00A30F1E" w:rsidRDefault="00326F72" w:rsidP="007A0B10">
            <w:pPr>
              <w:spacing w:after="0" w:line="240" w:lineRule="auto"/>
              <w:jc w:val="center"/>
              <w:rPr>
                <w:rFonts w:ascii="Calibri" w:eastAsia="Times New Roman" w:hAnsi="Calibri" w:cs="Calibri"/>
                <w:kern w:val="0"/>
                <w:sz w:val="22"/>
                <w:szCs w:val="22"/>
                <w:lang w:eastAsia="es-DO"/>
              </w:rPr>
            </w:pPr>
            <w:r w:rsidRPr="00A30F1E">
              <w:rPr>
                <w:rFonts w:ascii="Calibri" w:eastAsia="Times New Roman" w:hAnsi="Calibri" w:cs="Calibri"/>
                <w:kern w:val="0"/>
                <w:sz w:val="22"/>
                <w:szCs w:val="22"/>
                <w:lang w:eastAsia="es-DO"/>
              </w:rPr>
              <w:t>Planificación Operativa Anual 2026 formulada</w:t>
            </w:r>
          </w:p>
        </w:tc>
        <w:tc>
          <w:tcPr>
            <w:tcW w:w="1296" w:type="dxa"/>
            <w:shd w:val="clear" w:color="000000" w:fill="FFFFFF"/>
            <w:vAlign w:val="center"/>
            <w:hideMark/>
          </w:tcPr>
          <w:p w14:paraId="06B99889" w14:textId="77777777" w:rsidR="00326F72" w:rsidRPr="00A30F1E" w:rsidRDefault="00326F72" w:rsidP="007A0B10">
            <w:pPr>
              <w:spacing w:after="0" w:line="240" w:lineRule="auto"/>
              <w:jc w:val="center"/>
              <w:rPr>
                <w:rFonts w:ascii="Calibri" w:eastAsia="Times New Roman" w:hAnsi="Calibri" w:cs="Calibri"/>
                <w:kern w:val="0"/>
                <w:sz w:val="22"/>
                <w:szCs w:val="22"/>
                <w:lang w:eastAsia="es-DO"/>
              </w:rPr>
            </w:pPr>
            <w:r w:rsidRPr="00A30F1E">
              <w:rPr>
                <w:rFonts w:ascii="Calibri" w:eastAsia="Times New Roman" w:hAnsi="Calibri" w:cs="Calibri"/>
                <w:kern w:val="0"/>
                <w:sz w:val="22"/>
                <w:szCs w:val="22"/>
                <w:lang w:eastAsia="es-DO"/>
              </w:rPr>
              <w:t>Taller SIMEC impartido</w:t>
            </w:r>
          </w:p>
        </w:tc>
        <w:tc>
          <w:tcPr>
            <w:tcW w:w="1984" w:type="dxa"/>
            <w:shd w:val="clear" w:color="000000" w:fill="FFFFFF"/>
            <w:vAlign w:val="center"/>
            <w:hideMark/>
          </w:tcPr>
          <w:p w14:paraId="191D86E1" w14:textId="77777777" w:rsidR="00326F72" w:rsidRPr="00A30F1E" w:rsidRDefault="00326F72" w:rsidP="007A0B10">
            <w:pPr>
              <w:spacing w:after="0" w:line="240" w:lineRule="auto"/>
              <w:jc w:val="center"/>
              <w:rPr>
                <w:rFonts w:ascii="Calibri" w:eastAsia="Times New Roman" w:hAnsi="Calibri" w:cs="Calibri"/>
                <w:kern w:val="0"/>
                <w:sz w:val="22"/>
                <w:szCs w:val="22"/>
                <w:lang w:eastAsia="es-DO"/>
              </w:rPr>
            </w:pPr>
            <w:r w:rsidRPr="00A30F1E">
              <w:rPr>
                <w:rFonts w:ascii="Calibri" w:eastAsia="Times New Roman" w:hAnsi="Calibri" w:cs="Calibri"/>
                <w:kern w:val="0"/>
                <w:sz w:val="22"/>
                <w:szCs w:val="22"/>
                <w:lang w:eastAsia="es-DO"/>
              </w:rPr>
              <w:t>Reporte de actividad</w:t>
            </w:r>
          </w:p>
        </w:tc>
        <w:tc>
          <w:tcPr>
            <w:tcW w:w="1418" w:type="dxa"/>
            <w:shd w:val="clear" w:color="000000" w:fill="FFFFFF"/>
            <w:vAlign w:val="center"/>
            <w:hideMark/>
          </w:tcPr>
          <w:p w14:paraId="1CCC27AD" w14:textId="77777777" w:rsidR="00326F72" w:rsidRPr="00A30F1E" w:rsidRDefault="00326F72" w:rsidP="007A0B10">
            <w:pPr>
              <w:spacing w:after="0" w:line="240" w:lineRule="auto"/>
              <w:jc w:val="center"/>
              <w:rPr>
                <w:rFonts w:ascii="Calibri" w:eastAsia="Times New Roman" w:hAnsi="Calibri" w:cs="Calibri"/>
                <w:kern w:val="0"/>
                <w:sz w:val="22"/>
                <w:szCs w:val="22"/>
                <w:lang w:eastAsia="es-DO"/>
              </w:rPr>
            </w:pPr>
            <w:r w:rsidRPr="00A30F1E">
              <w:rPr>
                <w:rFonts w:ascii="Calibri" w:eastAsia="Times New Roman" w:hAnsi="Calibri" w:cs="Calibri"/>
                <w:kern w:val="0"/>
                <w:sz w:val="22"/>
                <w:szCs w:val="22"/>
                <w:lang w:eastAsia="es-DO"/>
              </w:rPr>
              <w:t>1</w:t>
            </w:r>
          </w:p>
        </w:tc>
        <w:tc>
          <w:tcPr>
            <w:tcW w:w="1158" w:type="dxa"/>
            <w:shd w:val="clear" w:color="000000" w:fill="FFFFFF"/>
            <w:vAlign w:val="center"/>
            <w:hideMark/>
          </w:tcPr>
          <w:p w14:paraId="5F1AEBB1" w14:textId="77777777" w:rsidR="00326F72" w:rsidRPr="00A30F1E" w:rsidRDefault="00326F72" w:rsidP="007A0B10">
            <w:pPr>
              <w:spacing w:after="0" w:line="240" w:lineRule="auto"/>
              <w:jc w:val="center"/>
              <w:rPr>
                <w:rFonts w:ascii="Calibri" w:eastAsia="Times New Roman" w:hAnsi="Calibri" w:cs="Calibri"/>
                <w:kern w:val="0"/>
                <w:sz w:val="22"/>
                <w:szCs w:val="22"/>
                <w:lang w:eastAsia="es-DO"/>
              </w:rPr>
            </w:pPr>
            <w:r w:rsidRPr="00A30F1E">
              <w:rPr>
                <w:rFonts w:ascii="Calibri" w:eastAsia="Times New Roman" w:hAnsi="Calibri" w:cs="Calibri"/>
                <w:kern w:val="0"/>
                <w:sz w:val="22"/>
                <w:szCs w:val="22"/>
                <w:lang w:eastAsia="es-DO"/>
              </w:rPr>
              <w:t>1</w:t>
            </w:r>
          </w:p>
        </w:tc>
        <w:tc>
          <w:tcPr>
            <w:tcW w:w="1414" w:type="dxa"/>
            <w:shd w:val="clear" w:color="000000" w:fill="92D050"/>
            <w:vAlign w:val="center"/>
            <w:hideMark/>
          </w:tcPr>
          <w:p w14:paraId="26D0C8F5" w14:textId="77777777" w:rsidR="00326F72" w:rsidRPr="00A30F1E" w:rsidRDefault="00326F72" w:rsidP="007A0B10">
            <w:pPr>
              <w:spacing w:after="0" w:line="240" w:lineRule="auto"/>
              <w:jc w:val="center"/>
              <w:rPr>
                <w:rFonts w:ascii="Calibri" w:eastAsia="Times New Roman" w:hAnsi="Calibri" w:cs="Calibri"/>
                <w:kern w:val="0"/>
                <w:sz w:val="22"/>
                <w:szCs w:val="22"/>
                <w:lang w:eastAsia="es-DO"/>
              </w:rPr>
            </w:pPr>
            <w:r w:rsidRPr="00A30F1E">
              <w:rPr>
                <w:rFonts w:ascii="Calibri" w:eastAsia="Times New Roman" w:hAnsi="Calibri" w:cs="Calibri"/>
                <w:kern w:val="0"/>
                <w:sz w:val="22"/>
                <w:szCs w:val="22"/>
                <w:lang w:eastAsia="es-DO"/>
              </w:rPr>
              <w:t>100%</w:t>
            </w:r>
          </w:p>
        </w:tc>
      </w:tr>
      <w:tr w:rsidR="00326F72" w:rsidRPr="00D56FF2" w14:paraId="3FA6F195" w14:textId="77777777" w:rsidTr="00326F72">
        <w:trPr>
          <w:trHeight w:val="3516"/>
          <w:jc w:val="center"/>
        </w:trPr>
        <w:tc>
          <w:tcPr>
            <w:tcW w:w="1388" w:type="dxa"/>
            <w:shd w:val="clear" w:color="auto" w:fill="auto"/>
            <w:vAlign w:val="center"/>
            <w:hideMark/>
          </w:tcPr>
          <w:p w14:paraId="2ABC63D1"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Plan Anual de Compras y Contrataciones elaborado y monitoreado</w:t>
            </w:r>
          </w:p>
        </w:tc>
        <w:tc>
          <w:tcPr>
            <w:tcW w:w="1296" w:type="dxa"/>
            <w:shd w:val="clear" w:color="auto" w:fill="auto"/>
            <w:vAlign w:val="center"/>
            <w:hideMark/>
          </w:tcPr>
          <w:p w14:paraId="184E21DE"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PACC 2025 elaborado y PACC 2025 monitoreado.</w:t>
            </w:r>
          </w:p>
        </w:tc>
        <w:tc>
          <w:tcPr>
            <w:tcW w:w="1984" w:type="dxa"/>
            <w:shd w:val="clear" w:color="auto" w:fill="auto"/>
            <w:vAlign w:val="center"/>
            <w:hideMark/>
          </w:tcPr>
          <w:p w14:paraId="08760C6E" w14:textId="0BC211B9"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PACC 2025 consolidado y remitido al departamento de compras, correo solicitud de validación a las áreas correspondientes (DRRHH, DTIC, Servicios Generales),</w:t>
            </w:r>
          </w:p>
        </w:tc>
        <w:tc>
          <w:tcPr>
            <w:tcW w:w="1418" w:type="dxa"/>
            <w:shd w:val="clear" w:color="auto" w:fill="auto"/>
            <w:noWrap/>
            <w:vAlign w:val="center"/>
            <w:hideMark/>
          </w:tcPr>
          <w:p w14:paraId="33C79614"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1</w:t>
            </w:r>
          </w:p>
        </w:tc>
        <w:tc>
          <w:tcPr>
            <w:tcW w:w="1158" w:type="dxa"/>
            <w:shd w:val="clear" w:color="auto" w:fill="auto"/>
            <w:noWrap/>
            <w:vAlign w:val="center"/>
            <w:hideMark/>
          </w:tcPr>
          <w:p w14:paraId="0AD54700"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1</w:t>
            </w:r>
          </w:p>
        </w:tc>
        <w:tc>
          <w:tcPr>
            <w:tcW w:w="1414" w:type="dxa"/>
            <w:shd w:val="clear" w:color="000000" w:fill="92D050"/>
            <w:noWrap/>
            <w:vAlign w:val="center"/>
            <w:hideMark/>
          </w:tcPr>
          <w:p w14:paraId="33117449"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100%</w:t>
            </w:r>
          </w:p>
        </w:tc>
      </w:tr>
      <w:tr w:rsidR="00326F72" w:rsidRPr="00D56FF2" w14:paraId="646A332D" w14:textId="77777777" w:rsidTr="00326F72">
        <w:trPr>
          <w:trHeight w:val="1668"/>
          <w:jc w:val="center"/>
        </w:trPr>
        <w:tc>
          <w:tcPr>
            <w:tcW w:w="1388" w:type="dxa"/>
            <w:shd w:val="clear" w:color="auto" w:fill="auto"/>
            <w:vAlign w:val="center"/>
            <w:hideMark/>
          </w:tcPr>
          <w:p w14:paraId="5BA00BBE"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lastRenderedPageBreak/>
              <w:t>Planificación Operativa monitoreada y evaluada</w:t>
            </w:r>
          </w:p>
        </w:tc>
        <w:tc>
          <w:tcPr>
            <w:tcW w:w="1296" w:type="dxa"/>
            <w:shd w:val="clear" w:color="auto" w:fill="auto"/>
            <w:vAlign w:val="center"/>
            <w:hideMark/>
          </w:tcPr>
          <w:p w14:paraId="25EF5636"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Informes de evaluación elaborados y publicados</w:t>
            </w:r>
          </w:p>
        </w:tc>
        <w:tc>
          <w:tcPr>
            <w:tcW w:w="1984" w:type="dxa"/>
            <w:shd w:val="clear" w:color="auto" w:fill="auto"/>
            <w:vAlign w:val="center"/>
            <w:hideMark/>
          </w:tcPr>
          <w:p w14:paraId="69CB1574"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Informes de evaluación POA, informes de monitoreo trimestral y semestral</w:t>
            </w:r>
          </w:p>
        </w:tc>
        <w:tc>
          <w:tcPr>
            <w:tcW w:w="1418" w:type="dxa"/>
            <w:shd w:val="clear" w:color="auto" w:fill="auto"/>
            <w:noWrap/>
            <w:vAlign w:val="center"/>
            <w:hideMark/>
          </w:tcPr>
          <w:p w14:paraId="2F02FA0E"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1</w:t>
            </w:r>
          </w:p>
        </w:tc>
        <w:tc>
          <w:tcPr>
            <w:tcW w:w="1158" w:type="dxa"/>
            <w:shd w:val="clear" w:color="auto" w:fill="auto"/>
            <w:noWrap/>
            <w:vAlign w:val="center"/>
            <w:hideMark/>
          </w:tcPr>
          <w:p w14:paraId="203FA8AE"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1</w:t>
            </w:r>
          </w:p>
        </w:tc>
        <w:tc>
          <w:tcPr>
            <w:tcW w:w="1414" w:type="dxa"/>
            <w:shd w:val="clear" w:color="000000" w:fill="92D050"/>
            <w:noWrap/>
            <w:vAlign w:val="center"/>
            <w:hideMark/>
          </w:tcPr>
          <w:p w14:paraId="4536DA86"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100%</w:t>
            </w:r>
          </w:p>
        </w:tc>
      </w:tr>
      <w:tr w:rsidR="00326F72" w:rsidRPr="00D56FF2" w14:paraId="686D152B" w14:textId="77777777" w:rsidTr="00326F72">
        <w:trPr>
          <w:trHeight w:val="464"/>
          <w:jc w:val="center"/>
        </w:trPr>
        <w:tc>
          <w:tcPr>
            <w:tcW w:w="1388" w:type="dxa"/>
            <w:shd w:val="clear" w:color="auto" w:fill="auto"/>
            <w:vAlign w:val="center"/>
            <w:hideMark/>
          </w:tcPr>
          <w:p w14:paraId="593A1FC9"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Estructura organizacional de cuentas 2025 elaborada</w:t>
            </w:r>
          </w:p>
        </w:tc>
        <w:tc>
          <w:tcPr>
            <w:tcW w:w="1296" w:type="dxa"/>
            <w:shd w:val="clear" w:color="auto" w:fill="auto"/>
            <w:vAlign w:val="center"/>
            <w:hideMark/>
          </w:tcPr>
          <w:p w14:paraId="25E24514"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Propuestas de modificación de estructuras organizacional</w:t>
            </w:r>
          </w:p>
        </w:tc>
        <w:tc>
          <w:tcPr>
            <w:tcW w:w="1984" w:type="dxa"/>
            <w:shd w:val="clear" w:color="auto" w:fill="auto"/>
            <w:vAlign w:val="center"/>
            <w:hideMark/>
          </w:tcPr>
          <w:p w14:paraId="7480C8AF"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 xml:space="preserve">Propuesta remitida a la MAE para su consideración </w:t>
            </w:r>
          </w:p>
        </w:tc>
        <w:tc>
          <w:tcPr>
            <w:tcW w:w="1418" w:type="dxa"/>
            <w:shd w:val="clear" w:color="auto" w:fill="auto"/>
            <w:noWrap/>
            <w:vAlign w:val="center"/>
            <w:hideMark/>
          </w:tcPr>
          <w:p w14:paraId="0B9FD92A"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1</w:t>
            </w:r>
          </w:p>
        </w:tc>
        <w:tc>
          <w:tcPr>
            <w:tcW w:w="1158" w:type="dxa"/>
            <w:shd w:val="clear" w:color="auto" w:fill="auto"/>
            <w:noWrap/>
            <w:vAlign w:val="center"/>
            <w:hideMark/>
          </w:tcPr>
          <w:p w14:paraId="0E5ACFD7"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1</w:t>
            </w:r>
          </w:p>
        </w:tc>
        <w:tc>
          <w:tcPr>
            <w:tcW w:w="1414" w:type="dxa"/>
            <w:shd w:val="clear" w:color="000000" w:fill="92D050"/>
            <w:noWrap/>
            <w:vAlign w:val="center"/>
            <w:hideMark/>
          </w:tcPr>
          <w:p w14:paraId="4CE42BB1"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100%</w:t>
            </w:r>
          </w:p>
        </w:tc>
      </w:tr>
      <w:tr w:rsidR="00326F72" w:rsidRPr="00D56FF2" w14:paraId="7FB31805" w14:textId="77777777" w:rsidTr="00326F72">
        <w:trPr>
          <w:trHeight w:val="1116"/>
          <w:jc w:val="center"/>
        </w:trPr>
        <w:tc>
          <w:tcPr>
            <w:tcW w:w="1388" w:type="dxa"/>
            <w:vMerge w:val="restart"/>
            <w:shd w:val="clear" w:color="auto" w:fill="auto"/>
            <w:vAlign w:val="center"/>
            <w:hideMark/>
          </w:tcPr>
          <w:p w14:paraId="3BD1F3BB"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Procesos institucionales documentados y automatizados</w:t>
            </w:r>
          </w:p>
        </w:tc>
        <w:tc>
          <w:tcPr>
            <w:tcW w:w="1296" w:type="dxa"/>
            <w:shd w:val="clear" w:color="auto" w:fill="auto"/>
            <w:vAlign w:val="center"/>
            <w:hideMark/>
          </w:tcPr>
          <w:p w14:paraId="00801000"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Propuestas de modificación de estructuras Organizacional</w:t>
            </w:r>
          </w:p>
        </w:tc>
        <w:tc>
          <w:tcPr>
            <w:tcW w:w="1984" w:type="dxa"/>
            <w:shd w:val="clear" w:color="auto" w:fill="auto"/>
            <w:vAlign w:val="center"/>
            <w:hideMark/>
          </w:tcPr>
          <w:p w14:paraId="4BF272EB"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Propuesta remitida la MAE para su consideración</w:t>
            </w:r>
          </w:p>
        </w:tc>
        <w:tc>
          <w:tcPr>
            <w:tcW w:w="1418" w:type="dxa"/>
            <w:shd w:val="clear" w:color="auto" w:fill="auto"/>
            <w:noWrap/>
            <w:vAlign w:val="center"/>
            <w:hideMark/>
          </w:tcPr>
          <w:p w14:paraId="2F2F6D93"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1</w:t>
            </w:r>
          </w:p>
        </w:tc>
        <w:tc>
          <w:tcPr>
            <w:tcW w:w="1158" w:type="dxa"/>
            <w:shd w:val="clear" w:color="auto" w:fill="auto"/>
            <w:noWrap/>
            <w:vAlign w:val="center"/>
            <w:hideMark/>
          </w:tcPr>
          <w:p w14:paraId="498B7B4A"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2</w:t>
            </w:r>
          </w:p>
        </w:tc>
        <w:tc>
          <w:tcPr>
            <w:tcW w:w="1414" w:type="dxa"/>
            <w:shd w:val="clear" w:color="000000" w:fill="92D050"/>
            <w:noWrap/>
            <w:vAlign w:val="center"/>
            <w:hideMark/>
          </w:tcPr>
          <w:p w14:paraId="0705AC63"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100%</w:t>
            </w:r>
          </w:p>
        </w:tc>
      </w:tr>
      <w:tr w:rsidR="00326F72" w:rsidRPr="00D56FF2" w14:paraId="2BC9896B" w14:textId="77777777" w:rsidTr="00326F72">
        <w:trPr>
          <w:trHeight w:val="755"/>
          <w:jc w:val="center"/>
        </w:trPr>
        <w:tc>
          <w:tcPr>
            <w:tcW w:w="1388" w:type="dxa"/>
            <w:vMerge/>
            <w:vAlign w:val="center"/>
            <w:hideMark/>
          </w:tcPr>
          <w:p w14:paraId="14AD71A7" w14:textId="77777777" w:rsidR="00326F72" w:rsidRPr="00A30F1E" w:rsidRDefault="00326F72" w:rsidP="007A0B10">
            <w:pPr>
              <w:spacing w:after="0" w:line="240" w:lineRule="auto"/>
              <w:rPr>
                <w:rFonts w:ascii="Calibri" w:eastAsia="Times New Roman" w:hAnsi="Calibri" w:cs="Calibri"/>
                <w:color w:val="000000"/>
                <w:kern w:val="0"/>
                <w:sz w:val="22"/>
                <w:szCs w:val="22"/>
                <w:lang w:eastAsia="es-DO"/>
              </w:rPr>
            </w:pPr>
          </w:p>
        </w:tc>
        <w:tc>
          <w:tcPr>
            <w:tcW w:w="1296" w:type="dxa"/>
            <w:shd w:val="clear" w:color="auto" w:fill="auto"/>
            <w:vAlign w:val="center"/>
            <w:hideMark/>
          </w:tcPr>
          <w:p w14:paraId="5CEDD4A1"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Documentaciones trabajadas</w:t>
            </w:r>
          </w:p>
        </w:tc>
        <w:tc>
          <w:tcPr>
            <w:tcW w:w="1984" w:type="dxa"/>
            <w:shd w:val="clear" w:color="auto" w:fill="auto"/>
            <w:vAlign w:val="center"/>
            <w:hideMark/>
          </w:tcPr>
          <w:p w14:paraId="2B0310D6"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Control de solicitudes de documentación y listados de documentación modificados según controles internos</w:t>
            </w:r>
          </w:p>
        </w:tc>
        <w:tc>
          <w:tcPr>
            <w:tcW w:w="1418" w:type="dxa"/>
            <w:shd w:val="clear" w:color="auto" w:fill="auto"/>
            <w:noWrap/>
            <w:vAlign w:val="center"/>
            <w:hideMark/>
          </w:tcPr>
          <w:p w14:paraId="2FA9AE3F"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3</w:t>
            </w:r>
          </w:p>
        </w:tc>
        <w:tc>
          <w:tcPr>
            <w:tcW w:w="1158" w:type="dxa"/>
            <w:shd w:val="clear" w:color="auto" w:fill="auto"/>
            <w:noWrap/>
            <w:vAlign w:val="center"/>
            <w:hideMark/>
          </w:tcPr>
          <w:p w14:paraId="1B8E6BD3"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3</w:t>
            </w:r>
          </w:p>
        </w:tc>
        <w:tc>
          <w:tcPr>
            <w:tcW w:w="1414" w:type="dxa"/>
            <w:shd w:val="clear" w:color="000000" w:fill="92D050"/>
            <w:noWrap/>
            <w:vAlign w:val="center"/>
            <w:hideMark/>
          </w:tcPr>
          <w:p w14:paraId="41CB3553"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100%</w:t>
            </w:r>
          </w:p>
        </w:tc>
      </w:tr>
      <w:tr w:rsidR="00326F72" w:rsidRPr="00D56FF2" w14:paraId="569FB235" w14:textId="77777777" w:rsidTr="00326F72">
        <w:trPr>
          <w:trHeight w:val="564"/>
          <w:jc w:val="center"/>
        </w:trPr>
        <w:tc>
          <w:tcPr>
            <w:tcW w:w="1388" w:type="dxa"/>
            <w:vMerge w:val="restart"/>
            <w:shd w:val="clear" w:color="auto" w:fill="auto"/>
            <w:vAlign w:val="center"/>
            <w:hideMark/>
          </w:tcPr>
          <w:p w14:paraId="19C0A46A"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Sistema de monitoreo interno implementado</w:t>
            </w:r>
          </w:p>
        </w:tc>
        <w:tc>
          <w:tcPr>
            <w:tcW w:w="1296" w:type="dxa"/>
            <w:shd w:val="clear" w:color="auto" w:fill="auto"/>
            <w:vAlign w:val="center"/>
            <w:hideMark/>
          </w:tcPr>
          <w:p w14:paraId="0E703CB8"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 Indicador del SISMAP</w:t>
            </w:r>
          </w:p>
        </w:tc>
        <w:tc>
          <w:tcPr>
            <w:tcW w:w="1984" w:type="dxa"/>
            <w:vMerge w:val="restart"/>
            <w:shd w:val="clear" w:color="auto" w:fill="auto"/>
            <w:vAlign w:val="center"/>
            <w:hideMark/>
          </w:tcPr>
          <w:p w14:paraId="02D619E4"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proofErr w:type="spellStart"/>
            <w:r w:rsidRPr="00A30F1E">
              <w:rPr>
                <w:rFonts w:ascii="Calibri" w:eastAsia="Times New Roman" w:hAnsi="Calibri" w:cs="Calibri"/>
                <w:color w:val="000000"/>
                <w:kern w:val="0"/>
                <w:sz w:val="22"/>
                <w:szCs w:val="22"/>
                <w:lang w:eastAsia="es-DO"/>
              </w:rPr>
              <w:t>Print</w:t>
            </w:r>
            <w:proofErr w:type="spellEnd"/>
            <w:r w:rsidRPr="00A30F1E">
              <w:rPr>
                <w:rFonts w:ascii="Calibri" w:eastAsia="Times New Roman" w:hAnsi="Calibri" w:cs="Calibri"/>
                <w:color w:val="000000"/>
                <w:kern w:val="0"/>
                <w:sz w:val="22"/>
                <w:szCs w:val="22"/>
                <w:lang w:eastAsia="es-DO"/>
              </w:rPr>
              <w:t xml:space="preserve"> </w:t>
            </w:r>
            <w:proofErr w:type="spellStart"/>
            <w:r w:rsidRPr="00A30F1E">
              <w:rPr>
                <w:rFonts w:ascii="Calibri" w:eastAsia="Times New Roman" w:hAnsi="Calibri" w:cs="Calibri"/>
                <w:color w:val="000000"/>
                <w:kern w:val="0"/>
                <w:sz w:val="22"/>
                <w:szCs w:val="22"/>
                <w:lang w:eastAsia="es-DO"/>
              </w:rPr>
              <w:t>Screen</w:t>
            </w:r>
            <w:proofErr w:type="spellEnd"/>
            <w:r w:rsidRPr="00A30F1E">
              <w:rPr>
                <w:rFonts w:ascii="Calibri" w:eastAsia="Times New Roman" w:hAnsi="Calibri" w:cs="Calibri"/>
                <w:color w:val="000000"/>
                <w:kern w:val="0"/>
                <w:sz w:val="22"/>
                <w:szCs w:val="22"/>
                <w:lang w:eastAsia="es-DO"/>
              </w:rPr>
              <w:t xml:space="preserve"> del portal que representa los indicadores de gestión</w:t>
            </w:r>
          </w:p>
        </w:tc>
        <w:tc>
          <w:tcPr>
            <w:tcW w:w="1418" w:type="dxa"/>
            <w:shd w:val="clear" w:color="auto" w:fill="auto"/>
            <w:noWrap/>
            <w:vAlign w:val="center"/>
            <w:hideMark/>
          </w:tcPr>
          <w:p w14:paraId="6AABF866"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85%</w:t>
            </w:r>
          </w:p>
        </w:tc>
        <w:tc>
          <w:tcPr>
            <w:tcW w:w="1158" w:type="dxa"/>
            <w:shd w:val="clear" w:color="auto" w:fill="auto"/>
            <w:noWrap/>
            <w:vAlign w:val="center"/>
            <w:hideMark/>
          </w:tcPr>
          <w:p w14:paraId="62654037"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75%</w:t>
            </w:r>
          </w:p>
        </w:tc>
        <w:tc>
          <w:tcPr>
            <w:tcW w:w="1414" w:type="dxa"/>
            <w:shd w:val="clear" w:color="auto" w:fill="FFFF00"/>
            <w:noWrap/>
            <w:vAlign w:val="center"/>
            <w:hideMark/>
          </w:tcPr>
          <w:p w14:paraId="615D62AF" w14:textId="0E6F28D0" w:rsidR="00326F72" w:rsidRPr="00D845AA" w:rsidRDefault="00326F72" w:rsidP="007A0B10">
            <w:pPr>
              <w:spacing w:after="0" w:line="240" w:lineRule="auto"/>
              <w:jc w:val="center"/>
              <w:rPr>
                <w:rFonts w:ascii="Calibri" w:eastAsia="Times New Roman" w:hAnsi="Calibri" w:cs="Calibri"/>
                <w:color w:val="002060"/>
                <w:kern w:val="0"/>
                <w:sz w:val="22"/>
                <w:szCs w:val="22"/>
                <w:lang w:eastAsia="es-DO"/>
              </w:rPr>
            </w:pPr>
            <w:r>
              <w:rPr>
                <w:rFonts w:ascii="Calibri" w:eastAsia="Times New Roman" w:hAnsi="Calibri" w:cs="Calibri"/>
                <w:color w:val="000000"/>
                <w:kern w:val="0"/>
                <w:sz w:val="22"/>
                <w:szCs w:val="22"/>
                <w:lang w:eastAsia="es-DO"/>
              </w:rPr>
              <w:t>75</w:t>
            </w:r>
            <w:r w:rsidRPr="00A30F1E">
              <w:rPr>
                <w:rFonts w:ascii="Calibri" w:eastAsia="Times New Roman" w:hAnsi="Calibri" w:cs="Calibri"/>
                <w:color w:val="000000"/>
                <w:kern w:val="0"/>
                <w:sz w:val="22"/>
                <w:szCs w:val="22"/>
                <w:lang w:eastAsia="es-DO"/>
              </w:rPr>
              <w:t>%</w:t>
            </w:r>
          </w:p>
        </w:tc>
      </w:tr>
      <w:tr w:rsidR="00326F72" w:rsidRPr="00D56FF2" w14:paraId="309F8767" w14:textId="77777777" w:rsidTr="00326F72">
        <w:trPr>
          <w:trHeight w:val="499"/>
          <w:jc w:val="center"/>
        </w:trPr>
        <w:tc>
          <w:tcPr>
            <w:tcW w:w="1388" w:type="dxa"/>
            <w:vMerge/>
            <w:vAlign w:val="center"/>
            <w:hideMark/>
          </w:tcPr>
          <w:p w14:paraId="478484E7" w14:textId="77777777" w:rsidR="00326F72" w:rsidRPr="00A30F1E" w:rsidRDefault="00326F72" w:rsidP="007A0B10">
            <w:pPr>
              <w:spacing w:after="0" w:line="240" w:lineRule="auto"/>
              <w:rPr>
                <w:rFonts w:ascii="Calibri" w:eastAsia="Times New Roman" w:hAnsi="Calibri" w:cs="Calibri"/>
                <w:color w:val="000000"/>
                <w:kern w:val="0"/>
                <w:sz w:val="22"/>
                <w:szCs w:val="22"/>
                <w:lang w:eastAsia="es-DO"/>
              </w:rPr>
            </w:pPr>
          </w:p>
        </w:tc>
        <w:tc>
          <w:tcPr>
            <w:tcW w:w="1296" w:type="dxa"/>
            <w:vMerge w:val="restart"/>
            <w:shd w:val="clear" w:color="auto" w:fill="auto"/>
            <w:vAlign w:val="center"/>
            <w:hideMark/>
          </w:tcPr>
          <w:p w14:paraId="41EB701A"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 xml:space="preserve">% Indicador de la </w:t>
            </w:r>
            <w:proofErr w:type="spellStart"/>
            <w:r w:rsidRPr="00A30F1E">
              <w:rPr>
                <w:rFonts w:ascii="Calibri" w:eastAsia="Times New Roman" w:hAnsi="Calibri" w:cs="Calibri"/>
                <w:color w:val="000000"/>
                <w:kern w:val="0"/>
                <w:sz w:val="22"/>
                <w:szCs w:val="22"/>
                <w:lang w:eastAsia="es-DO"/>
              </w:rPr>
              <w:t>Nobaci</w:t>
            </w:r>
            <w:proofErr w:type="spellEnd"/>
          </w:p>
        </w:tc>
        <w:tc>
          <w:tcPr>
            <w:tcW w:w="1984" w:type="dxa"/>
            <w:vMerge/>
            <w:vAlign w:val="center"/>
            <w:hideMark/>
          </w:tcPr>
          <w:p w14:paraId="00387BA7" w14:textId="77777777" w:rsidR="00326F72" w:rsidRPr="00A30F1E" w:rsidRDefault="00326F72" w:rsidP="007A0B10">
            <w:pPr>
              <w:spacing w:after="0" w:line="240" w:lineRule="auto"/>
              <w:rPr>
                <w:rFonts w:ascii="Calibri" w:eastAsia="Times New Roman" w:hAnsi="Calibri" w:cs="Calibri"/>
                <w:color w:val="000000"/>
                <w:kern w:val="0"/>
                <w:sz w:val="22"/>
                <w:szCs w:val="22"/>
                <w:lang w:eastAsia="es-DO"/>
              </w:rPr>
            </w:pPr>
          </w:p>
        </w:tc>
        <w:tc>
          <w:tcPr>
            <w:tcW w:w="1418" w:type="dxa"/>
            <w:vMerge w:val="restart"/>
            <w:shd w:val="clear" w:color="auto" w:fill="auto"/>
            <w:noWrap/>
            <w:vAlign w:val="center"/>
            <w:hideMark/>
          </w:tcPr>
          <w:p w14:paraId="11EC5FDB"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75%</w:t>
            </w:r>
          </w:p>
        </w:tc>
        <w:tc>
          <w:tcPr>
            <w:tcW w:w="1158" w:type="dxa"/>
            <w:vMerge w:val="restart"/>
            <w:shd w:val="clear" w:color="auto" w:fill="auto"/>
            <w:noWrap/>
            <w:vAlign w:val="center"/>
            <w:hideMark/>
          </w:tcPr>
          <w:p w14:paraId="34261227"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77%</w:t>
            </w:r>
          </w:p>
        </w:tc>
        <w:tc>
          <w:tcPr>
            <w:tcW w:w="1414" w:type="dxa"/>
            <w:vMerge w:val="restart"/>
            <w:shd w:val="clear" w:color="000000" w:fill="92D050"/>
            <w:noWrap/>
            <w:vAlign w:val="center"/>
            <w:hideMark/>
          </w:tcPr>
          <w:p w14:paraId="33932FDA"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100%</w:t>
            </w:r>
          </w:p>
        </w:tc>
      </w:tr>
      <w:tr w:rsidR="00326F72" w:rsidRPr="00D56FF2" w14:paraId="44A8F5DF" w14:textId="77777777" w:rsidTr="00326F72">
        <w:trPr>
          <w:trHeight w:val="499"/>
          <w:jc w:val="center"/>
        </w:trPr>
        <w:tc>
          <w:tcPr>
            <w:tcW w:w="1388" w:type="dxa"/>
            <w:vMerge/>
            <w:vAlign w:val="center"/>
            <w:hideMark/>
          </w:tcPr>
          <w:p w14:paraId="731A3FA6" w14:textId="77777777" w:rsidR="00326F72" w:rsidRPr="00A30F1E" w:rsidRDefault="00326F72" w:rsidP="007A0B10">
            <w:pPr>
              <w:spacing w:after="0" w:line="240" w:lineRule="auto"/>
              <w:rPr>
                <w:rFonts w:ascii="Calibri" w:eastAsia="Times New Roman" w:hAnsi="Calibri" w:cs="Calibri"/>
                <w:color w:val="000000"/>
                <w:kern w:val="0"/>
                <w:sz w:val="22"/>
                <w:szCs w:val="22"/>
                <w:lang w:eastAsia="es-DO"/>
              </w:rPr>
            </w:pPr>
          </w:p>
        </w:tc>
        <w:tc>
          <w:tcPr>
            <w:tcW w:w="1296" w:type="dxa"/>
            <w:vMerge/>
            <w:vAlign w:val="center"/>
            <w:hideMark/>
          </w:tcPr>
          <w:p w14:paraId="5108BD36" w14:textId="77777777" w:rsidR="00326F72" w:rsidRPr="00A30F1E" w:rsidRDefault="00326F72" w:rsidP="007A0B10">
            <w:pPr>
              <w:spacing w:after="0" w:line="240" w:lineRule="auto"/>
              <w:rPr>
                <w:rFonts w:ascii="Calibri" w:eastAsia="Times New Roman" w:hAnsi="Calibri" w:cs="Calibri"/>
                <w:color w:val="000000"/>
                <w:kern w:val="0"/>
                <w:sz w:val="22"/>
                <w:szCs w:val="22"/>
                <w:lang w:eastAsia="es-DO"/>
              </w:rPr>
            </w:pPr>
          </w:p>
        </w:tc>
        <w:tc>
          <w:tcPr>
            <w:tcW w:w="1984" w:type="dxa"/>
            <w:vMerge/>
            <w:vAlign w:val="center"/>
            <w:hideMark/>
          </w:tcPr>
          <w:p w14:paraId="574FAED6" w14:textId="77777777" w:rsidR="00326F72" w:rsidRPr="00A30F1E" w:rsidRDefault="00326F72" w:rsidP="007A0B10">
            <w:pPr>
              <w:spacing w:after="0" w:line="240" w:lineRule="auto"/>
              <w:rPr>
                <w:rFonts w:ascii="Calibri" w:eastAsia="Times New Roman" w:hAnsi="Calibri" w:cs="Calibri"/>
                <w:color w:val="000000"/>
                <w:kern w:val="0"/>
                <w:sz w:val="22"/>
                <w:szCs w:val="22"/>
                <w:lang w:eastAsia="es-DO"/>
              </w:rPr>
            </w:pPr>
          </w:p>
        </w:tc>
        <w:tc>
          <w:tcPr>
            <w:tcW w:w="1418" w:type="dxa"/>
            <w:vMerge/>
            <w:vAlign w:val="center"/>
            <w:hideMark/>
          </w:tcPr>
          <w:p w14:paraId="26F32900" w14:textId="77777777" w:rsidR="00326F72" w:rsidRPr="00A30F1E" w:rsidRDefault="00326F72" w:rsidP="007A0B10">
            <w:pPr>
              <w:spacing w:after="0" w:line="240" w:lineRule="auto"/>
              <w:rPr>
                <w:rFonts w:ascii="Calibri" w:eastAsia="Times New Roman" w:hAnsi="Calibri" w:cs="Calibri"/>
                <w:color w:val="000000"/>
                <w:kern w:val="0"/>
                <w:sz w:val="22"/>
                <w:szCs w:val="22"/>
                <w:lang w:eastAsia="es-DO"/>
              </w:rPr>
            </w:pPr>
          </w:p>
        </w:tc>
        <w:tc>
          <w:tcPr>
            <w:tcW w:w="1158" w:type="dxa"/>
            <w:vMerge/>
            <w:vAlign w:val="center"/>
            <w:hideMark/>
          </w:tcPr>
          <w:p w14:paraId="5978B5FF" w14:textId="77777777" w:rsidR="00326F72" w:rsidRPr="00A30F1E" w:rsidRDefault="00326F72" w:rsidP="007A0B10">
            <w:pPr>
              <w:spacing w:after="0" w:line="240" w:lineRule="auto"/>
              <w:rPr>
                <w:rFonts w:ascii="Calibri" w:eastAsia="Times New Roman" w:hAnsi="Calibri" w:cs="Calibri"/>
                <w:color w:val="000000"/>
                <w:kern w:val="0"/>
                <w:sz w:val="22"/>
                <w:szCs w:val="22"/>
                <w:lang w:eastAsia="es-DO"/>
              </w:rPr>
            </w:pPr>
          </w:p>
        </w:tc>
        <w:tc>
          <w:tcPr>
            <w:tcW w:w="1414" w:type="dxa"/>
            <w:vMerge/>
            <w:vAlign w:val="center"/>
            <w:hideMark/>
          </w:tcPr>
          <w:p w14:paraId="06EADF0B" w14:textId="77777777" w:rsidR="00326F72" w:rsidRPr="00A30F1E" w:rsidRDefault="00326F72" w:rsidP="007A0B10">
            <w:pPr>
              <w:spacing w:after="0" w:line="240" w:lineRule="auto"/>
              <w:rPr>
                <w:rFonts w:ascii="Calibri" w:eastAsia="Times New Roman" w:hAnsi="Calibri" w:cs="Calibri"/>
                <w:color w:val="000000"/>
                <w:kern w:val="0"/>
                <w:sz w:val="22"/>
                <w:szCs w:val="22"/>
                <w:lang w:eastAsia="es-DO"/>
              </w:rPr>
            </w:pPr>
          </w:p>
        </w:tc>
      </w:tr>
      <w:tr w:rsidR="00326F72" w:rsidRPr="00D56FF2" w14:paraId="7BA74BD5" w14:textId="77777777" w:rsidTr="00326F72">
        <w:trPr>
          <w:trHeight w:val="300"/>
          <w:jc w:val="center"/>
        </w:trPr>
        <w:tc>
          <w:tcPr>
            <w:tcW w:w="1388" w:type="dxa"/>
            <w:vMerge/>
            <w:vAlign w:val="center"/>
            <w:hideMark/>
          </w:tcPr>
          <w:p w14:paraId="20ED57D6" w14:textId="77777777" w:rsidR="00326F72" w:rsidRPr="00A30F1E" w:rsidRDefault="00326F72" w:rsidP="007A0B10">
            <w:pPr>
              <w:spacing w:after="0" w:line="240" w:lineRule="auto"/>
              <w:rPr>
                <w:rFonts w:ascii="Calibri" w:eastAsia="Times New Roman" w:hAnsi="Calibri" w:cs="Calibri"/>
                <w:color w:val="000000"/>
                <w:kern w:val="0"/>
                <w:sz w:val="22"/>
                <w:szCs w:val="22"/>
                <w:lang w:eastAsia="es-DO"/>
              </w:rPr>
            </w:pPr>
          </w:p>
        </w:tc>
        <w:tc>
          <w:tcPr>
            <w:tcW w:w="1296" w:type="dxa"/>
            <w:shd w:val="clear" w:color="auto" w:fill="auto"/>
            <w:vAlign w:val="center"/>
            <w:hideMark/>
          </w:tcPr>
          <w:p w14:paraId="4C4F6ED4"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 Indicador del ICI</w:t>
            </w:r>
          </w:p>
        </w:tc>
        <w:tc>
          <w:tcPr>
            <w:tcW w:w="1984" w:type="dxa"/>
            <w:vMerge/>
            <w:vAlign w:val="center"/>
            <w:hideMark/>
          </w:tcPr>
          <w:p w14:paraId="1E5B9CCD" w14:textId="77777777" w:rsidR="00326F72" w:rsidRPr="00A30F1E" w:rsidRDefault="00326F72" w:rsidP="007A0B10">
            <w:pPr>
              <w:spacing w:after="0" w:line="240" w:lineRule="auto"/>
              <w:rPr>
                <w:rFonts w:ascii="Calibri" w:eastAsia="Times New Roman" w:hAnsi="Calibri" w:cs="Calibri"/>
                <w:color w:val="000000"/>
                <w:kern w:val="0"/>
                <w:sz w:val="22"/>
                <w:szCs w:val="22"/>
                <w:lang w:eastAsia="es-DO"/>
              </w:rPr>
            </w:pPr>
          </w:p>
        </w:tc>
        <w:tc>
          <w:tcPr>
            <w:tcW w:w="1418" w:type="dxa"/>
            <w:shd w:val="clear" w:color="auto" w:fill="auto"/>
            <w:noWrap/>
            <w:vAlign w:val="center"/>
            <w:hideMark/>
          </w:tcPr>
          <w:p w14:paraId="3B9B1986"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80%</w:t>
            </w:r>
          </w:p>
        </w:tc>
        <w:tc>
          <w:tcPr>
            <w:tcW w:w="1158" w:type="dxa"/>
            <w:shd w:val="clear" w:color="auto" w:fill="auto"/>
            <w:noWrap/>
            <w:vAlign w:val="center"/>
            <w:hideMark/>
          </w:tcPr>
          <w:p w14:paraId="482EF43C"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90%</w:t>
            </w:r>
          </w:p>
        </w:tc>
        <w:tc>
          <w:tcPr>
            <w:tcW w:w="1414" w:type="dxa"/>
            <w:shd w:val="clear" w:color="000000" w:fill="92D050"/>
            <w:noWrap/>
            <w:vAlign w:val="center"/>
            <w:hideMark/>
          </w:tcPr>
          <w:p w14:paraId="4C5C715F"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100%</w:t>
            </w:r>
          </w:p>
        </w:tc>
      </w:tr>
      <w:tr w:rsidR="00326F72" w:rsidRPr="00D56FF2" w14:paraId="6652B7E0" w14:textId="77777777" w:rsidTr="00326F72">
        <w:trPr>
          <w:trHeight w:val="300"/>
          <w:jc w:val="center"/>
        </w:trPr>
        <w:tc>
          <w:tcPr>
            <w:tcW w:w="1388" w:type="dxa"/>
            <w:vMerge/>
            <w:vAlign w:val="center"/>
            <w:hideMark/>
          </w:tcPr>
          <w:p w14:paraId="5C151201" w14:textId="77777777" w:rsidR="00326F72" w:rsidRPr="00A30F1E" w:rsidRDefault="00326F72" w:rsidP="007A0B10">
            <w:pPr>
              <w:spacing w:after="0" w:line="240" w:lineRule="auto"/>
              <w:rPr>
                <w:rFonts w:ascii="Calibri" w:eastAsia="Times New Roman" w:hAnsi="Calibri" w:cs="Calibri"/>
                <w:color w:val="000000"/>
                <w:kern w:val="0"/>
                <w:sz w:val="22"/>
                <w:szCs w:val="22"/>
                <w:lang w:eastAsia="es-DO"/>
              </w:rPr>
            </w:pPr>
          </w:p>
        </w:tc>
        <w:tc>
          <w:tcPr>
            <w:tcW w:w="1296" w:type="dxa"/>
            <w:shd w:val="clear" w:color="auto" w:fill="auto"/>
            <w:vAlign w:val="center"/>
            <w:hideMark/>
          </w:tcPr>
          <w:p w14:paraId="2F60924C"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 IGP</w:t>
            </w:r>
          </w:p>
        </w:tc>
        <w:tc>
          <w:tcPr>
            <w:tcW w:w="1984" w:type="dxa"/>
            <w:vMerge/>
            <w:vAlign w:val="center"/>
            <w:hideMark/>
          </w:tcPr>
          <w:p w14:paraId="26D93099" w14:textId="77777777" w:rsidR="00326F72" w:rsidRPr="00A30F1E" w:rsidRDefault="00326F72" w:rsidP="007A0B10">
            <w:pPr>
              <w:spacing w:after="0" w:line="240" w:lineRule="auto"/>
              <w:rPr>
                <w:rFonts w:ascii="Calibri" w:eastAsia="Times New Roman" w:hAnsi="Calibri" w:cs="Calibri"/>
                <w:color w:val="000000"/>
                <w:kern w:val="0"/>
                <w:sz w:val="22"/>
                <w:szCs w:val="22"/>
                <w:lang w:eastAsia="es-DO"/>
              </w:rPr>
            </w:pPr>
          </w:p>
        </w:tc>
        <w:tc>
          <w:tcPr>
            <w:tcW w:w="1418" w:type="dxa"/>
            <w:shd w:val="clear" w:color="auto" w:fill="auto"/>
            <w:noWrap/>
            <w:vAlign w:val="center"/>
            <w:hideMark/>
          </w:tcPr>
          <w:p w14:paraId="752A1FE4"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80%</w:t>
            </w:r>
          </w:p>
        </w:tc>
        <w:tc>
          <w:tcPr>
            <w:tcW w:w="1158" w:type="dxa"/>
            <w:shd w:val="clear" w:color="auto" w:fill="auto"/>
            <w:noWrap/>
            <w:vAlign w:val="center"/>
            <w:hideMark/>
          </w:tcPr>
          <w:p w14:paraId="6C166483"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87%</w:t>
            </w:r>
          </w:p>
        </w:tc>
        <w:tc>
          <w:tcPr>
            <w:tcW w:w="1414" w:type="dxa"/>
            <w:shd w:val="clear" w:color="000000" w:fill="92D050"/>
            <w:noWrap/>
            <w:vAlign w:val="center"/>
            <w:hideMark/>
          </w:tcPr>
          <w:p w14:paraId="321AEB01"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100%</w:t>
            </w:r>
          </w:p>
        </w:tc>
      </w:tr>
      <w:tr w:rsidR="00326F72" w:rsidRPr="00D56FF2" w14:paraId="1A6571DC" w14:textId="77777777" w:rsidTr="00326F72">
        <w:trPr>
          <w:trHeight w:val="647"/>
          <w:jc w:val="center"/>
        </w:trPr>
        <w:tc>
          <w:tcPr>
            <w:tcW w:w="1388" w:type="dxa"/>
            <w:shd w:val="clear" w:color="auto" w:fill="auto"/>
            <w:vAlign w:val="center"/>
            <w:hideMark/>
          </w:tcPr>
          <w:p w14:paraId="0E64ED43"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Accesorios y equipos mejorado</w:t>
            </w:r>
          </w:p>
        </w:tc>
        <w:tc>
          <w:tcPr>
            <w:tcW w:w="1296" w:type="dxa"/>
            <w:shd w:val="clear" w:color="auto" w:fill="auto"/>
            <w:vAlign w:val="center"/>
            <w:hideMark/>
          </w:tcPr>
          <w:p w14:paraId="50EED17F"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Cantidad de gestiones realizadas</w:t>
            </w:r>
          </w:p>
        </w:tc>
        <w:tc>
          <w:tcPr>
            <w:tcW w:w="1984" w:type="dxa"/>
            <w:shd w:val="clear" w:color="auto" w:fill="auto"/>
            <w:vAlign w:val="center"/>
            <w:hideMark/>
          </w:tcPr>
          <w:p w14:paraId="74E7CAC7"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Informe detallado de las acciones realizadas</w:t>
            </w:r>
          </w:p>
        </w:tc>
        <w:tc>
          <w:tcPr>
            <w:tcW w:w="1418" w:type="dxa"/>
            <w:shd w:val="clear" w:color="auto" w:fill="auto"/>
            <w:noWrap/>
            <w:vAlign w:val="center"/>
            <w:hideMark/>
          </w:tcPr>
          <w:p w14:paraId="7B5B25BB"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1</w:t>
            </w:r>
          </w:p>
        </w:tc>
        <w:tc>
          <w:tcPr>
            <w:tcW w:w="1158" w:type="dxa"/>
            <w:shd w:val="clear" w:color="auto" w:fill="auto"/>
            <w:noWrap/>
            <w:vAlign w:val="center"/>
            <w:hideMark/>
          </w:tcPr>
          <w:p w14:paraId="72C3776F"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1</w:t>
            </w:r>
          </w:p>
        </w:tc>
        <w:tc>
          <w:tcPr>
            <w:tcW w:w="1414" w:type="dxa"/>
            <w:shd w:val="clear" w:color="000000" w:fill="92D050"/>
            <w:noWrap/>
            <w:vAlign w:val="center"/>
            <w:hideMark/>
          </w:tcPr>
          <w:p w14:paraId="4FC9CAF2" w14:textId="77777777" w:rsidR="00326F72" w:rsidRPr="00A30F1E" w:rsidRDefault="00326F72" w:rsidP="007A0B10">
            <w:pPr>
              <w:spacing w:after="0" w:line="240" w:lineRule="auto"/>
              <w:jc w:val="center"/>
              <w:rPr>
                <w:rFonts w:ascii="Calibri" w:eastAsia="Times New Roman" w:hAnsi="Calibri" w:cs="Calibri"/>
                <w:color w:val="000000"/>
                <w:kern w:val="0"/>
                <w:sz w:val="22"/>
                <w:szCs w:val="22"/>
                <w:lang w:eastAsia="es-DO"/>
              </w:rPr>
            </w:pPr>
            <w:r w:rsidRPr="00A30F1E">
              <w:rPr>
                <w:rFonts w:ascii="Calibri" w:eastAsia="Times New Roman" w:hAnsi="Calibri" w:cs="Calibri"/>
                <w:color w:val="000000"/>
                <w:kern w:val="0"/>
                <w:sz w:val="22"/>
                <w:szCs w:val="22"/>
                <w:lang w:eastAsia="es-DO"/>
              </w:rPr>
              <w:t>100%</w:t>
            </w:r>
          </w:p>
        </w:tc>
      </w:tr>
    </w:tbl>
    <w:p w14:paraId="61C82285" w14:textId="48B61E1C" w:rsidR="00A2283C" w:rsidRDefault="00A2283C">
      <w:pPr>
        <w:pStyle w:val="Descripcin"/>
      </w:pPr>
      <w:bookmarkStart w:id="29" w:name="_Toc195552922"/>
      <w:bookmarkStart w:id="30" w:name="_Toc171681435"/>
      <w:r>
        <w:t xml:space="preserve">Tabla </w:t>
      </w:r>
      <w:fldSimple w:instr=" SEQ Tabla \* ARABIC ">
        <w:r w:rsidR="000D2E64">
          <w:rPr>
            <w:noProof/>
          </w:rPr>
          <w:t>3</w:t>
        </w:r>
      </w:fldSimple>
      <w:r>
        <w:t>-</w:t>
      </w:r>
      <w:r w:rsidRPr="00CD07ED">
        <w:t xml:space="preserve">Cumplimiento </w:t>
      </w:r>
      <w:r>
        <w:t>PYD</w:t>
      </w:r>
      <w:r w:rsidRPr="00CD07ED">
        <w:t>. Elaboración propia. 2025</w:t>
      </w:r>
      <w:bookmarkEnd w:id="29"/>
    </w:p>
    <w:bookmarkEnd w:id="30"/>
    <w:p w14:paraId="617E58D6" w14:textId="77777777" w:rsidR="00951355" w:rsidRPr="00D56FF2" w:rsidRDefault="00951355" w:rsidP="003B710E">
      <w:pPr>
        <w:widowControl w:val="0"/>
        <w:autoSpaceDE w:val="0"/>
        <w:autoSpaceDN w:val="0"/>
        <w:spacing w:before="40" w:after="0" w:line="240" w:lineRule="auto"/>
        <w:rPr>
          <w:rFonts w:ascii="Calibri" w:eastAsia="Calibri" w:hAnsi="Calibri" w:cs="Calibri"/>
          <w:b/>
          <w:color w:val="2B4D86"/>
          <w:kern w:val="0"/>
          <w:lang w:val="es-ES"/>
        </w:rPr>
      </w:pPr>
    </w:p>
    <w:p w14:paraId="528FF855" w14:textId="2CA2E4BC" w:rsidR="00A647BD" w:rsidRPr="00812241" w:rsidRDefault="00A647BD" w:rsidP="009B560C">
      <w:pPr>
        <w:pStyle w:val="Ttulo3"/>
      </w:pPr>
      <w:bookmarkStart w:id="31" w:name="_Toc195518392"/>
      <w:bookmarkStart w:id="32" w:name="_Toc195518901"/>
      <w:bookmarkStart w:id="33" w:name="_Toc195605006"/>
      <w:r w:rsidRPr="00D56FF2">
        <w:t>Departamento de Recursos Humanos (RRHH)</w:t>
      </w:r>
      <w:bookmarkEnd w:id="31"/>
      <w:bookmarkEnd w:id="32"/>
      <w:bookmarkEnd w:id="33"/>
    </w:p>
    <w:p w14:paraId="7AD9C197" w14:textId="77777777" w:rsidR="00EF4D1A" w:rsidRPr="00D56FF2" w:rsidRDefault="00EF4D1A" w:rsidP="00A647BD">
      <w:pPr>
        <w:widowControl w:val="0"/>
        <w:autoSpaceDE w:val="0"/>
        <w:autoSpaceDN w:val="0"/>
        <w:spacing w:before="40" w:after="0" w:line="240" w:lineRule="auto"/>
        <w:rPr>
          <w:rFonts w:ascii="Calibri" w:hAnsi="Calibri" w:cs="Calibri"/>
          <w:lang w:val="es-ES_tradnl"/>
        </w:rPr>
      </w:pPr>
    </w:p>
    <w:p w14:paraId="2625B8C9" w14:textId="77777777" w:rsidR="00D72739" w:rsidRDefault="00D72739" w:rsidP="00EF4D1A">
      <w:pPr>
        <w:spacing w:line="360" w:lineRule="auto"/>
        <w:jc w:val="both"/>
        <w:rPr>
          <w:rFonts w:ascii="Calibri" w:eastAsia="Calibri" w:hAnsi="Calibri" w:cs="Calibri"/>
          <w:lang w:val="es-ES"/>
        </w:rPr>
        <w:sectPr w:rsidR="00D72739" w:rsidSect="00194DC4">
          <w:type w:val="continuous"/>
          <w:pgSz w:w="12240" w:h="15840"/>
          <w:pgMar w:top="1417" w:right="1701" w:bottom="1417" w:left="1701" w:header="0" w:footer="0" w:gutter="0"/>
          <w:cols w:space="720"/>
          <w:docGrid w:linePitch="326"/>
        </w:sectPr>
      </w:pPr>
    </w:p>
    <w:p w14:paraId="3398BBBA" w14:textId="77777777" w:rsidR="00167B62" w:rsidRDefault="00EF4D1A" w:rsidP="00167B62">
      <w:pPr>
        <w:spacing w:line="360" w:lineRule="auto"/>
        <w:jc w:val="both"/>
        <w:rPr>
          <w:rFonts w:ascii="Calibri" w:eastAsia="Calibri" w:hAnsi="Calibri" w:cs="Calibri"/>
          <w:lang w:val="es-ES"/>
        </w:rPr>
      </w:pPr>
      <w:r w:rsidRPr="00D56FF2">
        <w:rPr>
          <w:rFonts w:ascii="Calibri" w:eastAsia="Calibri" w:hAnsi="Calibri" w:cs="Calibri"/>
          <w:lang w:val="es-ES"/>
        </w:rPr>
        <w:t>El Departamento de Recursos Humanos del Consejo Nacional de Drogas, programó un total de 6 metas, considerado un nivel de ejecución promedio del 100%.</w:t>
      </w:r>
    </w:p>
    <w:p w14:paraId="31CFC5F9" w14:textId="05668B57" w:rsidR="00167B62" w:rsidRPr="00167B62" w:rsidRDefault="00167B62" w:rsidP="00167B62">
      <w:pPr>
        <w:spacing w:line="360" w:lineRule="auto"/>
        <w:jc w:val="both"/>
        <w:rPr>
          <w:rFonts w:ascii="Calibri" w:eastAsia="Calibri" w:hAnsi="Calibri" w:cs="Calibri"/>
          <w:lang w:val="es-ES"/>
        </w:rPr>
        <w:sectPr w:rsidR="00167B62" w:rsidRPr="00167B62" w:rsidSect="00167B62">
          <w:type w:val="continuous"/>
          <w:pgSz w:w="12240" w:h="15840"/>
          <w:pgMar w:top="1417" w:right="1701" w:bottom="1417" w:left="1701" w:header="0" w:footer="0" w:gutter="0"/>
          <w:cols w:space="720"/>
          <w:docGrid w:linePitch="326"/>
        </w:sectPr>
      </w:pPr>
    </w:p>
    <w:p w14:paraId="7836C99D" w14:textId="77777777" w:rsidR="00A647BD" w:rsidRPr="00D56FF2" w:rsidRDefault="00A647BD" w:rsidP="00167B62">
      <w:pPr>
        <w:widowControl w:val="0"/>
        <w:autoSpaceDE w:val="0"/>
        <w:autoSpaceDN w:val="0"/>
        <w:spacing w:after="0" w:line="276" w:lineRule="auto"/>
        <w:jc w:val="center"/>
        <w:rPr>
          <w:rFonts w:ascii="Calibri" w:eastAsia="Calibri" w:hAnsi="Calibri" w:cs="Calibri"/>
          <w:kern w:val="0"/>
          <w:lang w:val="es-ES"/>
        </w:rPr>
      </w:pPr>
      <w:r w:rsidRPr="00D56FF2">
        <w:rPr>
          <w:rFonts w:ascii="Calibri" w:eastAsia="Calibri" w:hAnsi="Calibri" w:cs="Calibri"/>
          <w:b/>
          <w:kern w:val="0"/>
          <w:lang w:val="es-ES"/>
        </w:rPr>
        <w:lastRenderedPageBreak/>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68E18C16" w14:textId="77777777" w:rsidR="00A647BD" w:rsidRPr="00D56FF2" w:rsidRDefault="00A647BD" w:rsidP="00D72739">
      <w:pPr>
        <w:widowControl w:val="0"/>
        <w:autoSpaceDE w:val="0"/>
        <w:autoSpaceDN w:val="0"/>
        <w:spacing w:after="0" w:line="240" w:lineRule="auto"/>
        <w:jc w:val="center"/>
        <w:rPr>
          <w:rFonts w:ascii="Calibri" w:hAnsi="Calibri" w:cs="Calibri"/>
          <w:lang w:val="es-ES"/>
        </w:rPr>
      </w:pPr>
    </w:p>
    <w:p w14:paraId="540EF8F6" w14:textId="363EC1E2" w:rsidR="00A647BD" w:rsidRPr="00D72739" w:rsidRDefault="00DE4B52" w:rsidP="00D72739">
      <w:pPr>
        <w:widowControl w:val="0"/>
        <w:autoSpaceDE w:val="0"/>
        <w:autoSpaceDN w:val="0"/>
        <w:spacing w:after="0" w:line="276" w:lineRule="auto"/>
        <w:ind w:right="123"/>
        <w:jc w:val="center"/>
        <w:rPr>
          <w:rFonts w:ascii="Calibri" w:hAnsi="Calibri" w:cs="Calibri"/>
          <w:b/>
          <w:spacing w:val="-4"/>
          <w:w w:val="65"/>
          <w:sz w:val="96"/>
          <w:szCs w:val="96"/>
        </w:rPr>
      </w:pPr>
      <w:r w:rsidRPr="00D72739">
        <w:rPr>
          <w:rFonts w:ascii="Calibri" w:hAnsi="Calibri" w:cs="Calibri"/>
          <w:b/>
          <w:spacing w:val="-4"/>
          <w:w w:val="65"/>
          <w:sz w:val="96"/>
          <w:szCs w:val="96"/>
        </w:rPr>
        <w:t>86</w:t>
      </w:r>
      <w:r w:rsidR="00A647BD" w:rsidRPr="00D72739">
        <w:rPr>
          <w:rFonts w:ascii="Calibri" w:hAnsi="Calibri" w:cs="Calibri"/>
          <w:b/>
          <w:spacing w:val="-4"/>
          <w:w w:val="65"/>
          <w:sz w:val="96"/>
          <w:szCs w:val="96"/>
        </w:rPr>
        <w:t>%</w:t>
      </w:r>
    </w:p>
    <w:p w14:paraId="5D71E72F" w14:textId="6DD6F3B6" w:rsidR="00A647BD" w:rsidRPr="00D56FF2" w:rsidRDefault="00A647BD" w:rsidP="00A647BD">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B82F5E">
        <w:rPr>
          <w:rFonts w:ascii="Calibri" w:eastAsia="Calibri" w:hAnsi="Calibri" w:cs="Calibri"/>
          <w:kern w:val="0"/>
          <w:lang w:val="es-ES"/>
        </w:rPr>
        <w:t>8</w:t>
      </w:r>
      <w:r w:rsidRPr="00D56FF2">
        <w:rPr>
          <w:rFonts w:ascii="Calibri" w:eastAsia="Calibri" w:hAnsi="Calibri" w:cs="Calibri"/>
          <w:kern w:val="0"/>
          <w:lang w:val="es-ES"/>
        </w:rPr>
        <w:t>0%.</w:t>
      </w:r>
    </w:p>
    <w:p w14:paraId="75BECC8A" w14:textId="77777777" w:rsidR="00A647BD" w:rsidRPr="00D56FF2" w:rsidRDefault="00A647BD" w:rsidP="00A647BD">
      <w:pPr>
        <w:widowControl w:val="0"/>
        <w:autoSpaceDE w:val="0"/>
        <w:autoSpaceDN w:val="0"/>
        <w:spacing w:before="40" w:after="0" w:line="240" w:lineRule="auto"/>
        <w:jc w:val="center"/>
        <w:rPr>
          <w:rFonts w:ascii="Calibri" w:eastAsia="Calibri" w:hAnsi="Calibri" w:cs="Calibri"/>
          <w:kern w:val="0"/>
          <w:lang w:val="es-ES"/>
        </w:rPr>
      </w:pPr>
    </w:p>
    <w:p w14:paraId="33B9BB80" w14:textId="79374554" w:rsidR="00A647BD" w:rsidRPr="00D72739" w:rsidRDefault="00EF4D1A" w:rsidP="00A647BD">
      <w:pPr>
        <w:widowControl w:val="0"/>
        <w:autoSpaceDE w:val="0"/>
        <w:autoSpaceDN w:val="0"/>
        <w:spacing w:after="0" w:line="276" w:lineRule="auto"/>
        <w:ind w:right="123"/>
        <w:jc w:val="center"/>
        <w:rPr>
          <w:rFonts w:ascii="Calibri" w:hAnsi="Calibri" w:cs="Calibri"/>
          <w:b/>
          <w:spacing w:val="-4"/>
          <w:w w:val="65"/>
          <w:sz w:val="96"/>
          <w:szCs w:val="96"/>
        </w:rPr>
      </w:pPr>
      <w:r w:rsidRPr="00D72739">
        <w:rPr>
          <w:rFonts w:ascii="Calibri" w:hAnsi="Calibri" w:cs="Calibri"/>
          <w:b/>
          <w:spacing w:val="-4"/>
          <w:w w:val="65"/>
          <w:sz w:val="96"/>
          <w:szCs w:val="96"/>
        </w:rPr>
        <w:t>5</w:t>
      </w:r>
    </w:p>
    <w:p w14:paraId="102EAD7F" w14:textId="77777777" w:rsidR="00D72739" w:rsidRDefault="00EF4D1A" w:rsidP="00EF4D1A">
      <w:pPr>
        <w:widowControl w:val="0"/>
        <w:autoSpaceDE w:val="0"/>
        <w:autoSpaceDN w:val="0"/>
        <w:spacing w:before="40" w:after="0" w:line="240" w:lineRule="auto"/>
        <w:jc w:val="center"/>
        <w:rPr>
          <w:rFonts w:ascii="Calibri" w:eastAsia="Calibri" w:hAnsi="Calibri" w:cs="Calibri"/>
          <w:b/>
          <w:spacing w:val="-2"/>
          <w:kern w:val="0"/>
          <w:lang w:val="es-ES"/>
        </w:rPr>
        <w:sectPr w:rsidR="00D72739" w:rsidSect="00D72739">
          <w:type w:val="continuous"/>
          <w:pgSz w:w="12240" w:h="15840"/>
          <w:pgMar w:top="1417" w:right="1701" w:bottom="1417" w:left="1701" w:header="0" w:footer="0" w:gutter="0"/>
          <w:cols w:num="2" w:space="720"/>
          <w:docGrid w:linePitch="326"/>
        </w:sect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6</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2FB2B763" w14:textId="77777777" w:rsidR="00EF4D1A" w:rsidRPr="00D56FF2" w:rsidRDefault="00EF4D1A" w:rsidP="00EF4D1A">
      <w:pPr>
        <w:widowControl w:val="0"/>
        <w:autoSpaceDE w:val="0"/>
        <w:autoSpaceDN w:val="0"/>
        <w:spacing w:before="40" w:after="0" w:line="240" w:lineRule="auto"/>
        <w:jc w:val="center"/>
        <w:rPr>
          <w:rFonts w:ascii="Calibri" w:eastAsia="Calibri" w:hAnsi="Calibri" w:cs="Calibri"/>
          <w:b/>
          <w:spacing w:val="-2"/>
          <w:kern w:val="0"/>
          <w:lang w:val="es-ES"/>
        </w:rPr>
      </w:pPr>
    </w:p>
    <w:p w14:paraId="0C8399DF" w14:textId="77777777" w:rsidR="00EF4D1A" w:rsidRPr="00D56FF2" w:rsidRDefault="00EF4D1A" w:rsidP="00A647BD">
      <w:pPr>
        <w:widowControl w:val="0"/>
        <w:autoSpaceDE w:val="0"/>
        <w:autoSpaceDN w:val="0"/>
        <w:spacing w:after="0" w:line="276" w:lineRule="auto"/>
        <w:ind w:right="123"/>
        <w:jc w:val="center"/>
        <w:rPr>
          <w:rFonts w:ascii="Calibri" w:eastAsia="Calibri" w:hAnsi="Calibri" w:cs="Calibri"/>
          <w:kern w:val="0"/>
          <w:lang w:val="es-ES"/>
        </w:rPr>
      </w:pPr>
    </w:p>
    <w:p w14:paraId="775AF098" w14:textId="77777777" w:rsidR="00A647BD" w:rsidRPr="00D56FF2" w:rsidRDefault="00A647BD" w:rsidP="00A647BD">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tbl>
      <w:tblPr>
        <w:tblW w:w="8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4"/>
        <w:gridCol w:w="1720"/>
        <w:gridCol w:w="1261"/>
        <w:gridCol w:w="1346"/>
        <w:gridCol w:w="1110"/>
        <w:gridCol w:w="1522"/>
      </w:tblGrid>
      <w:tr w:rsidR="00131B17" w:rsidRPr="00D56FF2" w14:paraId="1D2F6259" w14:textId="77777777" w:rsidTr="00131B17">
        <w:trPr>
          <w:trHeight w:val="588"/>
          <w:jc w:val="center"/>
        </w:trPr>
        <w:tc>
          <w:tcPr>
            <w:tcW w:w="1454" w:type="dxa"/>
            <w:shd w:val="clear" w:color="000000" w:fill="002060"/>
            <w:vAlign w:val="center"/>
            <w:hideMark/>
          </w:tcPr>
          <w:p w14:paraId="1CF02ED1" w14:textId="77777777" w:rsidR="00131B17" w:rsidRPr="00D56FF2" w:rsidRDefault="00131B17" w:rsidP="00DE4B52">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4540CDD5" w14:textId="77777777" w:rsidR="00131B17" w:rsidRPr="00D56FF2" w:rsidRDefault="00131B17" w:rsidP="00DE4B52">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261" w:type="dxa"/>
            <w:shd w:val="clear" w:color="000000" w:fill="002060"/>
            <w:vAlign w:val="center"/>
            <w:hideMark/>
          </w:tcPr>
          <w:p w14:paraId="62255046" w14:textId="77777777" w:rsidR="00131B17" w:rsidRPr="00D56FF2" w:rsidRDefault="00131B17" w:rsidP="00DE4B52">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4C857CD9" w14:textId="77777777" w:rsidR="00131B17" w:rsidRPr="00D56FF2" w:rsidRDefault="00131B17" w:rsidP="00DE4B52">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110" w:type="dxa"/>
            <w:shd w:val="clear" w:color="000000" w:fill="002060"/>
            <w:noWrap/>
            <w:vAlign w:val="center"/>
            <w:hideMark/>
          </w:tcPr>
          <w:p w14:paraId="38136E7E" w14:textId="77777777" w:rsidR="00131B17" w:rsidRPr="00D56FF2" w:rsidRDefault="00131B17" w:rsidP="00DE4B52">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vAlign w:val="center"/>
            <w:hideMark/>
          </w:tcPr>
          <w:p w14:paraId="5C82B38F" w14:textId="77777777" w:rsidR="00131B17" w:rsidRPr="00D56FF2" w:rsidRDefault="00131B17" w:rsidP="00DE4B52">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131B17" w:rsidRPr="00D56FF2" w14:paraId="1E2026C7" w14:textId="77777777" w:rsidTr="00131B17">
        <w:trPr>
          <w:trHeight w:val="1188"/>
          <w:jc w:val="center"/>
        </w:trPr>
        <w:tc>
          <w:tcPr>
            <w:tcW w:w="1454" w:type="dxa"/>
            <w:shd w:val="clear" w:color="000000" w:fill="FFFFFF"/>
            <w:vAlign w:val="center"/>
            <w:hideMark/>
          </w:tcPr>
          <w:p w14:paraId="3DDCAB4D"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Manual de cargos y perfiles con las competencias actualizadas</w:t>
            </w:r>
          </w:p>
        </w:tc>
        <w:tc>
          <w:tcPr>
            <w:tcW w:w="1720" w:type="dxa"/>
            <w:shd w:val="clear" w:color="000000" w:fill="FFFFFF"/>
            <w:vAlign w:val="center"/>
            <w:hideMark/>
          </w:tcPr>
          <w:p w14:paraId="55A480F0"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 xml:space="preserve">Porcentaje de los perfiles actualizados </w:t>
            </w:r>
            <w:proofErr w:type="gramStart"/>
            <w:r w:rsidRPr="00C81402">
              <w:rPr>
                <w:rFonts w:ascii="Calibri" w:eastAsia="Times New Roman" w:hAnsi="Calibri" w:cs="Calibri"/>
                <w:kern w:val="0"/>
                <w:sz w:val="22"/>
                <w:szCs w:val="22"/>
                <w:lang w:eastAsia="es-DO"/>
              </w:rPr>
              <w:t>de acuerdo al</w:t>
            </w:r>
            <w:proofErr w:type="gramEnd"/>
            <w:r w:rsidRPr="00C81402">
              <w:rPr>
                <w:rFonts w:ascii="Calibri" w:eastAsia="Times New Roman" w:hAnsi="Calibri" w:cs="Calibri"/>
                <w:kern w:val="0"/>
                <w:sz w:val="22"/>
                <w:szCs w:val="22"/>
                <w:lang w:eastAsia="es-DO"/>
              </w:rPr>
              <w:t xml:space="preserve"> nuevo manual de cargo</w:t>
            </w:r>
          </w:p>
        </w:tc>
        <w:tc>
          <w:tcPr>
            <w:tcW w:w="1261" w:type="dxa"/>
            <w:shd w:val="clear" w:color="000000" w:fill="FFFFFF"/>
            <w:vAlign w:val="center"/>
            <w:hideMark/>
          </w:tcPr>
          <w:p w14:paraId="22F35A78"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Acuse de perfiles actualizados</w:t>
            </w:r>
          </w:p>
        </w:tc>
        <w:tc>
          <w:tcPr>
            <w:tcW w:w="1346" w:type="dxa"/>
            <w:shd w:val="clear" w:color="000000" w:fill="FFFFFF"/>
            <w:vAlign w:val="center"/>
            <w:hideMark/>
          </w:tcPr>
          <w:p w14:paraId="6CE27AEB"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1</w:t>
            </w:r>
          </w:p>
        </w:tc>
        <w:tc>
          <w:tcPr>
            <w:tcW w:w="1110" w:type="dxa"/>
            <w:shd w:val="clear" w:color="000000" w:fill="FFFFFF"/>
            <w:vAlign w:val="center"/>
            <w:hideMark/>
          </w:tcPr>
          <w:p w14:paraId="47927498"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0</w:t>
            </w:r>
          </w:p>
        </w:tc>
        <w:tc>
          <w:tcPr>
            <w:tcW w:w="1522" w:type="dxa"/>
            <w:shd w:val="clear" w:color="000000" w:fill="C00000"/>
            <w:vAlign w:val="center"/>
            <w:hideMark/>
          </w:tcPr>
          <w:p w14:paraId="588FC25C"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0%</w:t>
            </w:r>
          </w:p>
        </w:tc>
      </w:tr>
      <w:tr w:rsidR="00131B17" w:rsidRPr="00D56FF2" w14:paraId="54E3EA01" w14:textId="77777777" w:rsidTr="00131B17">
        <w:trPr>
          <w:trHeight w:val="1392"/>
          <w:jc w:val="center"/>
        </w:trPr>
        <w:tc>
          <w:tcPr>
            <w:tcW w:w="1454" w:type="dxa"/>
            <w:shd w:val="clear" w:color="000000" w:fill="FFFFFF"/>
            <w:vAlign w:val="center"/>
            <w:hideMark/>
          </w:tcPr>
          <w:p w14:paraId="527C7496"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Evaluación del Desempeño mejorada</w:t>
            </w:r>
          </w:p>
        </w:tc>
        <w:tc>
          <w:tcPr>
            <w:tcW w:w="1720" w:type="dxa"/>
            <w:shd w:val="clear" w:color="000000" w:fill="FFFFFF"/>
            <w:vAlign w:val="center"/>
            <w:hideMark/>
          </w:tcPr>
          <w:p w14:paraId="0B918599"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Acuerdo de evaluaciones de desempeño realizadas al personal</w:t>
            </w:r>
          </w:p>
        </w:tc>
        <w:tc>
          <w:tcPr>
            <w:tcW w:w="1261" w:type="dxa"/>
            <w:shd w:val="clear" w:color="000000" w:fill="FFFFFF"/>
            <w:vAlign w:val="center"/>
            <w:hideMark/>
          </w:tcPr>
          <w:p w14:paraId="68BEEFA8"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Listado de acuerdo de desempeño</w:t>
            </w:r>
          </w:p>
        </w:tc>
        <w:tc>
          <w:tcPr>
            <w:tcW w:w="1346" w:type="dxa"/>
            <w:shd w:val="clear" w:color="000000" w:fill="FFFFFF"/>
            <w:vAlign w:val="center"/>
            <w:hideMark/>
          </w:tcPr>
          <w:p w14:paraId="7FFCFF42"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1</w:t>
            </w:r>
          </w:p>
        </w:tc>
        <w:tc>
          <w:tcPr>
            <w:tcW w:w="1110" w:type="dxa"/>
            <w:shd w:val="clear" w:color="000000" w:fill="FFFFFF"/>
            <w:vAlign w:val="center"/>
            <w:hideMark/>
          </w:tcPr>
          <w:p w14:paraId="27D97127"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1</w:t>
            </w:r>
          </w:p>
        </w:tc>
        <w:tc>
          <w:tcPr>
            <w:tcW w:w="1522" w:type="dxa"/>
            <w:shd w:val="clear" w:color="000000" w:fill="92D050"/>
            <w:vAlign w:val="center"/>
            <w:hideMark/>
          </w:tcPr>
          <w:p w14:paraId="5BD6A77A"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100%</w:t>
            </w:r>
          </w:p>
        </w:tc>
      </w:tr>
      <w:tr w:rsidR="00131B17" w:rsidRPr="00D56FF2" w14:paraId="2502B851" w14:textId="77777777" w:rsidTr="00131B17">
        <w:trPr>
          <w:trHeight w:val="1285"/>
          <w:jc w:val="center"/>
        </w:trPr>
        <w:tc>
          <w:tcPr>
            <w:tcW w:w="1454" w:type="dxa"/>
            <w:vMerge w:val="restart"/>
            <w:shd w:val="clear" w:color="000000" w:fill="FFFFFF"/>
            <w:vAlign w:val="center"/>
            <w:hideMark/>
          </w:tcPr>
          <w:p w14:paraId="46951DC7"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Programa de desarrollo y capacitación implementado</w:t>
            </w:r>
          </w:p>
        </w:tc>
        <w:tc>
          <w:tcPr>
            <w:tcW w:w="1720" w:type="dxa"/>
            <w:shd w:val="clear" w:color="000000" w:fill="FFFFFF"/>
            <w:vAlign w:val="center"/>
            <w:hideMark/>
          </w:tcPr>
          <w:p w14:paraId="61A426F8"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Capacitaciones desarrolladas</w:t>
            </w:r>
          </w:p>
        </w:tc>
        <w:tc>
          <w:tcPr>
            <w:tcW w:w="1261" w:type="dxa"/>
            <w:shd w:val="clear" w:color="000000" w:fill="FFFFFF"/>
            <w:vAlign w:val="center"/>
            <w:hideMark/>
          </w:tcPr>
          <w:p w14:paraId="7177E377"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Matriz de indicadores que presenta lo programado vs lo ejecutado</w:t>
            </w:r>
          </w:p>
        </w:tc>
        <w:tc>
          <w:tcPr>
            <w:tcW w:w="1346" w:type="dxa"/>
            <w:shd w:val="clear" w:color="000000" w:fill="FFFFFF"/>
            <w:vAlign w:val="center"/>
            <w:hideMark/>
          </w:tcPr>
          <w:p w14:paraId="1F5E313C"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2</w:t>
            </w:r>
          </w:p>
        </w:tc>
        <w:tc>
          <w:tcPr>
            <w:tcW w:w="1110" w:type="dxa"/>
            <w:shd w:val="clear" w:color="000000" w:fill="FFFFFF"/>
            <w:vAlign w:val="center"/>
            <w:hideMark/>
          </w:tcPr>
          <w:p w14:paraId="7B939EF0"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2</w:t>
            </w:r>
          </w:p>
        </w:tc>
        <w:tc>
          <w:tcPr>
            <w:tcW w:w="1522" w:type="dxa"/>
            <w:shd w:val="clear" w:color="000000" w:fill="92D050"/>
            <w:vAlign w:val="center"/>
            <w:hideMark/>
          </w:tcPr>
          <w:p w14:paraId="69455CB7"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100%</w:t>
            </w:r>
          </w:p>
        </w:tc>
      </w:tr>
      <w:tr w:rsidR="00131B17" w:rsidRPr="00D56FF2" w14:paraId="02034D8E" w14:textId="77777777" w:rsidTr="00131B17">
        <w:trPr>
          <w:trHeight w:val="508"/>
          <w:jc w:val="center"/>
        </w:trPr>
        <w:tc>
          <w:tcPr>
            <w:tcW w:w="1454" w:type="dxa"/>
            <w:vMerge/>
            <w:vAlign w:val="center"/>
            <w:hideMark/>
          </w:tcPr>
          <w:p w14:paraId="7465BB1D" w14:textId="77777777" w:rsidR="00131B17" w:rsidRPr="00C81402" w:rsidRDefault="00131B17" w:rsidP="00DE4B52">
            <w:pPr>
              <w:spacing w:after="0" w:line="240" w:lineRule="auto"/>
              <w:rPr>
                <w:rFonts w:ascii="Calibri" w:eastAsia="Times New Roman" w:hAnsi="Calibri" w:cs="Calibri"/>
                <w:kern w:val="0"/>
                <w:sz w:val="22"/>
                <w:szCs w:val="22"/>
                <w:lang w:eastAsia="es-DO"/>
              </w:rPr>
            </w:pPr>
          </w:p>
        </w:tc>
        <w:tc>
          <w:tcPr>
            <w:tcW w:w="1720" w:type="dxa"/>
            <w:shd w:val="clear" w:color="000000" w:fill="FFFFFF"/>
            <w:vAlign w:val="center"/>
            <w:hideMark/>
          </w:tcPr>
          <w:p w14:paraId="7DC83082"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Porciento de gestiones realizadas</w:t>
            </w:r>
          </w:p>
        </w:tc>
        <w:tc>
          <w:tcPr>
            <w:tcW w:w="1261" w:type="dxa"/>
            <w:shd w:val="clear" w:color="000000" w:fill="FFFFFF"/>
            <w:vAlign w:val="center"/>
            <w:hideMark/>
          </w:tcPr>
          <w:p w14:paraId="03F9D780"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Informe realizado</w:t>
            </w:r>
          </w:p>
        </w:tc>
        <w:tc>
          <w:tcPr>
            <w:tcW w:w="1346" w:type="dxa"/>
            <w:shd w:val="clear" w:color="000000" w:fill="FFFFFF"/>
            <w:vAlign w:val="center"/>
            <w:hideMark/>
          </w:tcPr>
          <w:p w14:paraId="22CD0F1C"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25%</w:t>
            </w:r>
          </w:p>
        </w:tc>
        <w:tc>
          <w:tcPr>
            <w:tcW w:w="1110" w:type="dxa"/>
            <w:shd w:val="clear" w:color="000000" w:fill="FFFFFF"/>
            <w:vAlign w:val="center"/>
            <w:hideMark/>
          </w:tcPr>
          <w:p w14:paraId="2FC97532"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25%</w:t>
            </w:r>
          </w:p>
        </w:tc>
        <w:tc>
          <w:tcPr>
            <w:tcW w:w="1522" w:type="dxa"/>
            <w:shd w:val="clear" w:color="000000" w:fill="92D050"/>
            <w:vAlign w:val="center"/>
            <w:hideMark/>
          </w:tcPr>
          <w:p w14:paraId="5EA1D8B4" w14:textId="77777777" w:rsidR="00131B17" w:rsidRPr="00C81402" w:rsidRDefault="00131B17" w:rsidP="00DE4B52">
            <w:pPr>
              <w:spacing w:after="0" w:line="240" w:lineRule="auto"/>
              <w:jc w:val="center"/>
              <w:rPr>
                <w:rFonts w:ascii="Calibri" w:eastAsia="Times New Roman" w:hAnsi="Calibri" w:cs="Calibri"/>
                <w:kern w:val="0"/>
                <w:sz w:val="22"/>
                <w:szCs w:val="22"/>
                <w:lang w:eastAsia="es-DO"/>
              </w:rPr>
            </w:pPr>
            <w:r w:rsidRPr="00C81402">
              <w:rPr>
                <w:rFonts w:ascii="Calibri" w:eastAsia="Times New Roman" w:hAnsi="Calibri" w:cs="Calibri"/>
                <w:kern w:val="0"/>
                <w:sz w:val="22"/>
                <w:szCs w:val="22"/>
                <w:lang w:eastAsia="es-DO"/>
              </w:rPr>
              <w:t>100%</w:t>
            </w:r>
          </w:p>
        </w:tc>
      </w:tr>
      <w:tr w:rsidR="00131B17" w:rsidRPr="00D56FF2" w14:paraId="2953254B" w14:textId="77777777" w:rsidTr="00131B17">
        <w:trPr>
          <w:trHeight w:val="552"/>
          <w:jc w:val="center"/>
        </w:trPr>
        <w:tc>
          <w:tcPr>
            <w:tcW w:w="1454" w:type="dxa"/>
            <w:vMerge w:val="restart"/>
            <w:shd w:val="clear" w:color="000000" w:fill="FFFFFF"/>
            <w:vAlign w:val="center"/>
            <w:hideMark/>
          </w:tcPr>
          <w:p w14:paraId="53C30418" w14:textId="77777777" w:rsidR="00131B17" w:rsidRPr="00C81402" w:rsidRDefault="00131B17" w:rsidP="00DE4B52">
            <w:pPr>
              <w:spacing w:after="0" w:line="240" w:lineRule="auto"/>
              <w:jc w:val="center"/>
              <w:rPr>
                <w:rFonts w:ascii="Calibri" w:eastAsia="Times New Roman" w:hAnsi="Calibri" w:cs="Calibri"/>
                <w:color w:val="000000"/>
                <w:kern w:val="0"/>
                <w:sz w:val="22"/>
                <w:szCs w:val="22"/>
                <w:lang w:eastAsia="es-DO"/>
              </w:rPr>
            </w:pPr>
            <w:r w:rsidRPr="00C81402">
              <w:rPr>
                <w:rFonts w:ascii="Calibri" w:eastAsia="Times New Roman" w:hAnsi="Calibri" w:cs="Calibri"/>
                <w:color w:val="000000"/>
                <w:kern w:val="0"/>
                <w:sz w:val="22"/>
                <w:szCs w:val="22"/>
                <w:lang w:eastAsia="es-DO"/>
              </w:rPr>
              <w:t>Registro, control y Nomina mejorado</w:t>
            </w:r>
          </w:p>
        </w:tc>
        <w:tc>
          <w:tcPr>
            <w:tcW w:w="1720" w:type="dxa"/>
            <w:vMerge w:val="restart"/>
            <w:shd w:val="clear" w:color="000000" w:fill="FFFFFF"/>
            <w:vAlign w:val="center"/>
            <w:hideMark/>
          </w:tcPr>
          <w:p w14:paraId="7B80FFCF" w14:textId="77777777" w:rsidR="00131B17" w:rsidRPr="00C81402" w:rsidRDefault="00131B17" w:rsidP="00DE4B52">
            <w:pPr>
              <w:spacing w:after="0" w:line="240" w:lineRule="auto"/>
              <w:jc w:val="center"/>
              <w:rPr>
                <w:rFonts w:ascii="Calibri" w:eastAsia="Times New Roman" w:hAnsi="Calibri" w:cs="Calibri"/>
                <w:color w:val="000000"/>
                <w:kern w:val="0"/>
                <w:sz w:val="22"/>
                <w:szCs w:val="22"/>
                <w:lang w:eastAsia="es-DO"/>
              </w:rPr>
            </w:pPr>
            <w:r w:rsidRPr="00C81402">
              <w:rPr>
                <w:rFonts w:ascii="Calibri" w:eastAsia="Times New Roman" w:hAnsi="Calibri" w:cs="Calibri"/>
                <w:color w:val="000000"/>
                <w:kern w:val="0"/>
                <w:sz w:val="22"/>
                <w:szCs w:val="22"/>
                <w:lang w:eastAsia="es-DO"/>
              </w:rPr>
              <w:t>Nominas emitidas</w:t>
            </w:r>
          </w:p>
        </w:tc>
        <w:tc>
          <w:tcPr>
            <w:tcW w:w="1261" w:type="dxa"/>
            <w:vMerge w:val="restart"/>
            <w:shd w:val="clear" w:color="000000" w:fill="FFFFFF"/>
            <w:vAlign w:val="center"/>
            <w:hideMark/>
          </w:tcPr>
          <w:p w14:paraId="1EE2990B" w14:textId="1B228F16" w:rsidR="00131B17" w:rsidRPr="00C81402" w:rsidRDefault="00131B17" w:rsidP="00DE4B52">
            <w:pPr>
              <w:spacing w:after="0" w:line="240" w:lineRule="auto"/>
              <w:jc w:val="center"/>
              <w:rPr>
                <w:rFonts w:ascii="Calibri" w:eastAsia="Times New Roman" w:hAnsi="Calibri" w:cs="Calibri"/>
                <w:color w:val="000000"/>
                <w:kern w:val="0"/>
                <w:sz w:val="22"/>
                <w:szCs w:val="22"/>
                <w:lang w:eastAsia="es-DO"/>
              </w:rPr>
            </w:pPr>
            <w:r w:rsidRPr="00C81402">
              <w:rPr>
                <w:rFonts w:ascii="Calibri" w:eastAsia="Times New Roman" w:hAnsi="Calibri" w:cs="Calibri"/>
                <w:color w:val="000000"/>
                <w:kern w:val="0"/>
                <w:sz w:val="22"/>
                <w:szCs w:val="22"/>
                <w:lang w:eastAsia="es-DO"/>
              </w:rPr>
              <w:t xml:space="preserve"> Nóminas emitidas</w:t>
            </w:r>
          </w:p>
        </w:tc>
        <w:tc>
          <w:tcPr>
            <w:tcW w:w="1346" w:type="dxa"/>
            <w:vMerge w:val="restart"/>
            <w:shd w:val="clear" w:color="000000" w:fill="FFFFFF"/>
            <w:vAlign w:val="center"/>
            <w:hideMark/>
          </w:tcPr>
          <w:p w14:paraId="761603C0" w14:textId="77777777" w:rsidR="00131B17" w:rsidRPr="00C81402" w:rsidRDefault="00131B17" w:rsidP="00DE4B52">
            <w:pPr>
              <w:spacing w:after="0" w:line="240" w:lineRule="auto"/>
              <w:jc w:val="center"/>
              <w:rPr>
                <w:rFonts w:ascii="Calibri" w:eastAsia="Times New Roman" w:hAnsi="Calibri" w:cs="Calibri"/>
                <w:color w:val="000000"/>
                <w:kern w:val="0"/>
                <w:sz w:val="22"/>
                <w:szCs w:val="22"/>
                <w:lang w:eastAsia="es-DO"/>
              </w:rPr>
            </w:pPr>
            <w:r w:rsidRPr="00C81402">
              <w:rPr>
                <w:rFonts w:ascii="Calibri" w:eastAsia="Times New Roman" w:hAnsi="Calibri" w:cs="Calibri"/>
                <w:color w:val="000000"/>
                <w:kern w:val="0"/>
                <w:sz w:val="22"/>
                <w:szCs w:val="22"/>
                <w:lang w:eastAsia="es-DO"/>
              </w:rPr>
              <w:t>3</w:t>
            </w:r>
          </w:p>
        </w:tc>
        <w:tc>
          <w:tcPr>
            <w:tcW w:w="1110" w:type="dxa"/>
            <w:vMerge w:val="restart"/>
            <w:shd w:val="clear" w:color="auto" w:fill="auto"/>
            <w:noWrap/>
            <w:vAlign w:val="center"/>
            <w:hideMark/>
          </w:tcPr>
          <w:p w14:paraId="459AC4E6" w14:textId="77777777" w:rsidR="00131B17" w:rsidRPr="00C81402" w:rsidRDefault="00131B17" w:rsidP="00DE4B52">
            <w:pPr>
              <w:spacing w:after="0" w:line="240" w:lineRule="auto"/>
              <w:jc w:val="center"/>
              <w:rPr>
                <w:rFonts w:ascii="Calibri" w:eastAsia="Times New Roman" w:hAnsi="Calibri" w:cs="Calibri"/>
                <w:color w:val="000000"/>
                <w:kern w:val="0"/>
                <w:sz w:val="22"/>
                <w:szCs w:val="22"/>
                <w:lang w:eastAsia="es-DO"/>
              </w:rPr>
            </w:pPr>
            <w:r w:rsidRPr="00C81402">
              <w:rPr>
                <w:rFonts w:ascii="Calibri" w:eastAsia="Times New Roman" w:hAnsi="Calibri" w:cs="Calibri"/>
                <w:color w:val="000000"/>
                <w:kern w:val="0"/>
                <w:sz w:val="22"/>
                <w:szCs w:val="22"/>
                <w:lang w:eastAsia="es-DO"/>
              </w:rPr>
              <w:t>3</w:t>
            </w:r>
          </w:p>
        </w:tc>
        <w:tc>
          <w:tcPr>
            <w:tcW w:w="1522" w:type="dxa"/>
            <w:vMerge w:val="restart"/>
            <w:shd w:val="clear" w:color="000000" w:fill="92D050"/>
            <w:noWrap/>
            <w:vAlign w:val="center"/>
            <w:hideMark/>
          </w:tcPr>
          <w:p w14:paraId="5D8097F9" w14:textId="77777777" w:rsidR="00131B17" w:rsidRPr="00C81402" w:rsidRDefault="00131B17" w:rsidP="00DE4B52">
            <w:pPr>
              <w:spacing w:after="0" w:line="240" w:lineRule="auto"/>
              <w:jc w:val="center"/>
              <w:rPr>
                <w:rFonts w:ascii="Calibri" w:eastAsia="Times New Roman" w:hAnsi="Calibri" w:cs="Calibri"/>
                <w:color w:val="000000"/>
                <w:kern w:val="0"/>
                <w:sz w:val="22"/>
                <w:szCs w:val="22"/>
                <w:lang w:eastAsia="es-DO"/>
              </w:rPr>
            </w:pPr>
            <w:r w:rsidRPr="00C81402">
              <w:rPr>
                <w:rFonts w:ascii="Calibri" w:eastAsia="Times New Roman" w:hAnsi="Calibri" w:cs="Calibri"/>
                <w:color w:val="000000"/>
                <w:kern w:val="0"/>
                <w:sz w:val="22"/>
                <w:szCs w:val="22"/>
                <w:lang w:eastAsia="es-DO"/>
              </w:rPr>
              <w:t>100%</w:t>
            </w:r>
          </w:p>
        </w:tc>
      </w:tr>
      <w:tr w:rsidR="00131B17" w:rsidRPr="00D56FF2" w14:paraId="3005AC78" w14:textId="77777777" w:rsidTr="00131B17">
        <w:trPr>
          <w:trHeight w:val="499"/>
          <w:jc w:val="center"/>
        </w:trPr>
        <w:tc>
          <w:tcPr>
            <w:tcW w:w="1454" w:type="dxa"/>
            <w:vMerge/>
            <w:vAlign w:val="center"/>
            <w:hideMark/>
          </w:tcPr>
          <w:p w14:paraId="75CA6F0E" w14:textId="77777777" w:rsidR="00131B17" w:rsidRPr="00C81402" w:rsidRDefault="00131B17" w:rsidP="00DE4B52">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721370DB" w14:textId="77777777" w:rsidR="00131B17" w:rsidRPr="00C81402" w:rsidRDefault="00131B17" w:rsidP="00DE4B52">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6EDD7CAA" w14:textId="77777777" w:rsidR="00131B17" w:rsidRPr="00C81402" w:rsidRDefault="00131B17" w:rsidP="00DE4B52">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42047062" w14:textId="77777777" w:rsidR="00131B17" w:rsidRPr="00C81402" w:rsidRDefault="00131B17" w:rsidP="00DE4B52">
            <w:pPr>
              <w:spacing w:after="0" w:line="240" w:lineRule="auto"/>
              <w:rPr>
                <w:rFonts w:ascii="Calibri" w:eastAsia="Times New Roman" w:hAnsi="Calibri" w:cs="Calibri"/>
                <w:color w:val="000000"/>
                <w:kern w:val="0"/>
                <w:sz w:val="22"/>
                <w:szCs w:val="22"/>
                <w:lang w:eastAsia="es-DO"/>
              </w:rPr>
            </w:pPr>
          </w:p>
        </w:tc>
        <w:tc>
          <w:tcPr>
            <w:tcW w:w="1110" w:type="dxa"/>
            <w:vMerge/>
            <w:vAlign w:val="center"/>
            <w:hideMark/>
          </w:tcPr>
          <w:p w14:paraId="3F58255C" w14:textId="77777777" w:rsidR="00131B17" w:rsidRPr="00C81402" w:rsidRDefault="00131B17" w:rsidP="00DE4B52">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339E1862" w14:textId="77777777" w:rsidR="00131B17" w:rsidRPr="00C81402" w:rsidRDefault="00131B17" w:rsidP="00DE4B52">
            <w:pPr>
              <w:spacing w:after="0" w:line="240" w:lineRule="auto"/>
              <w:rPr>
                <w:rFonts w:ascii="Calibri" w:eastAsia="Times New Roman" w:hAnsi="Calibri" w:cs="Calibri"/>
                <w:color w:val="000000"/>
                <w:kern w:val="0"/>
                <w:sz w:val="22"/>
                <w:szCs w:val="22"/>
                <w:lang w:eastAsia="es-DO"/>
              </w:rPr>
            </w:pPr>
          </w:p>
        </w:tc>
      </w:tr>
      <w:tr w:rsidR="00131B17" w:rsidRPr="00D56FF2" w14:paraId="71F7CAF3" w14:textId="77777777" w:rsidTr="00131B17">
        <w:trPr>
          <w:trHeight w:val="499"/>
          <w:jc w:val="center"/>
        </w:trPr>
        <w:tc>
          <w:tcPr>
            <w:tcW w:w="1454" w:type="dxa"/>
            <w:vMerge/>
            <w:vAlign w:val="center"/>
            <w:hideMark/>
          </w:tcPr>
          <w:p w14:paraId="64B6340F" w14:textId="77777777" w:rsidR="00131B17" w:rsidRPr="00C81402" w:rsidRDefault="00131B17" w:rsidP="00DE4B52">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3CF813B1" w14:textId="77777777" w:rsidR="00131B17" w:rsidRPr="00C81402" w:rsidRDefault="00131B17" w:rsidP="00DE4B52">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14184AE4" w14:textId="77777777" w:rsidR="00131B17" w:rsidRPr="00C81402" w:rsidRDefault="00131B17" w:rsidP="00DE4B52">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02FDBB4A" w14:textId="77777777" w:rsidR="00131B17" w:rsidRPr="00C81402" w:rsidRDefault="00131B17" w:rsidP="00DE4B52">
            <w:pPr>
              <w:spacing w:after="0" w:line="240" w:lineRule="auto"/>
              <w:rPr>
                <w:rFonts w:ascii="Calibri" w:eastAsia="Times New Roman" w:hAnsi="Calibri" w:cs="Calibri"/>
                <w:color w:val="000000"/>
                <w:kern w:val="0"/>
                <w:sz w:val="22"/>
                <w:szCs w:val="22"/>
                <w:lang w:eastAsia="es-DO"/>
              </w:rPr>
            </w:pPr>
          </w:p>
        </w:tc>
        <w:tc>
          <w:tcPr>
            <w:tcW w:w="1110" w:type="dxa"/>
            <w:vMerge/>
            <w:vAlign w:val="center"/>
            <w:hideMark/>
          </w:tcPr>
          <w:p w14:paraId="5B06AAAC" w14:textId="77777777" w:rsidR="00131B17" w:rsidRPr="00C81402" w:rsidRDefault="00131B17" w:rsidP="00DE4B52">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29CE6972" w14:textId="77777777" w:rsidR="00131B17" w:rsidRPr="00C81402" w:rsidRDefault="00131B17" w:rsidP="00DE4B52">
            <w:pPr>
              <w:spacing w:after="0" w:line="240" w:lineRule="auto"/>
              <w:rPr>
                <w:rFonts w:ascii="Calibri" w:eastAsia="Times New Roman" w:hAnsi="Calibri" w:cs="Calibri"/>
                <w:color w:val="000000"/>
                <w:kern w:val="0"/>
                <w:sz w:val="22"/>
                <w:szCs w:val="22"/>
                <w:lang w:eastAsia="es-DO"/>
              </w:rPr>
            </w:pPr>
          </w:p>
        </w:tc>
      </w:tr>
      <w:tr w:rsidR="00131B17" w:rsidRPr="00D56FF2" w14:paraId="47F6E778" w14:textId="77777777" w:rsidTr="00131B17">
        <w:trPr>
          <w:trHeight w:val="499"/>
          <w:jc w:val="center"/>
        </w:trPr>
        <w:tc>
          <w:tcPr>
            <w:tcW w:w="1454" w:type="dxa"/>
            <w:vMerge/>
            <w:vAlign w:val="center"/>
            <w:hideMark/>
          </w:tcPr>
          <w:p w14:paraId="40782ECC" w14:textId="77777777" w:rsidR="00131B17" w:rsidRPr="00C81402" w:rsidRDefault="00131B17" w:rsidP="00DE4B52">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5DA8258B" w14:textId="77777777" w:rsidR="00131B17" w:rsidRPr="00C81402" w:rsidRDefault="00131B17" w:rsidP="00DE4B52">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16B532BF" w14:textId="77777777" w:rsidR="00131B17" w:rsidRPr="00C81402" w:rsidRDefault="00131B17" w:rsidP="00DE4B52">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4068766B" w14:textId="77777777" w:rsidR="00131B17" w:rsidRPr="00C81402" w:rsidRDefault="00131B17" w:rsidP="00DE4B52">
            <w:pPr>
              <w:spacing w:after="0" w:line="240" w:lineRule="auto"/>
              <w:rPr>
                <w:rFonts w:ascii="Calibri" w:eastAsia="Times New Roman" w:hAnsi="Calibri" w:cs="Calibri"/>
                <w:color w:val="000000"/>
                <w:kern w:val="0"/>
                <w:sz w:val="22"/>
                <w:szCs w:val="22"/>
                <w:lang w:eastAsia="es-DO"/>
              </w:rPr>
            </w:pPr>
          </w:p>
        </w:tc>
        <w:tc>
          <w:tcPr>
            <w:tcW w:w="1110" w:type="dxa"/>
            <w:vMerge/>
            <w:vAlign w:val="center"/>
            <w:hideMark/>
          </w:tcPr>
          <w:p w14:paraId="0293C715" w14:textId="77777777" w:rsidR="00131B17" w:rsidRPr="00C81402" w:rsidRDefault="00131B17" w:rsidP="00DE4B52">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7A492CCB" w14:textId="77777777" w:rsidR="00131B17" w:rsidRPr="00C81402" w:rsidRDefault="00131B17" w:rsidP="00DE4B52">
            <w:pPr>
              <w:spacing w:after="0" w:line="240" w:lineRule="auto"/>
              <w:rPr>
                <w:rFonts w:ascii="Calibri" w:eastAsia="Times New Roman" w:hAnsi="Calibri" w:cs="Calibri"/>
                <w:color w:val="000000"/>
                <w:kern w:val="0"/>
                <w:sz w:val="22"/>
                <w:szCs w:val="22"/>
                <w:lang w:eastAsia="es-DO"/>
              </w:rPr>
            </w:pPr>
          </w:p>
        </w:tc>
      </w:tr>
      <w:tr w:rsidR="00131B17" w:rsidRPr="00D56FF2" w14:paraId="4545D9A2" w14:textId="77777777" w:rsidTr="00131B17">
        <w:trPr>
          <w:trHeight w:val="1116"/>
          <w:jc w:val="center"/>
        </w:trPr>
        <w:tc>
          <w:tcPr>
            <w:tcW w:w="1454" w:type="dxa"/>
            <w:shd w:val="clear" w:color="000000" w:fill="FFFFFF"/>
            <w:vAlign w:val="center"/>
            <w:hideMark/>
          </w:tcPr>
          <w:p w14:paraId="661AB7D0" w14:textId="77777777" w:rsidR="00131B17" w:rsidRPr="00C81402" w:rsidRDefault="00131B17" w:rsidP="00DE4B52">
            <w:pPr>
              <w:spacing w:after="0" w:line="240" w:lineRule="auto"/>
              <w:jc w:val="center"/>
              <w:rPr>
                <w:rFonts w:ascii="Calibri" w:eastAsia="Times New Roman" w:hAnsi="Calibri" w:cs="Calibri"/>
                <w:color w:val="000000"/>
                <w:kern w:val="0"/>
                <w:sz w:val="22"/>
                <w:szCs w:val="22"/>
                <w:lang w:eastAsia="es-DO"/>
              </w:rPr>
            </w:pPr>
            <w:r w:rsidRPr="00C81402">
              <w:rPr>
                <w:rFonts w:ascii="Calibri" w:eastAsia="Times New Roman" w:hAnsi="Calibri" w:cs="Calibri"/>
                <w:color w:val="000000"/>
                <w:kern w:val="0"/>
                <w:sz w:val="22"/>
                <w:szCs w:val="22"/>
                <w:lang w:eastAsia="es-DO"/>
              </w:rPr>
              <w:lastRenderedPageBreak/>
              <w:t>Pago de prestaciones laborales gestionado</w:t>
            </w:r>
          </w:p>
        </w:tc>
        <w:tc>
          <w:tcPr>
            <w:tcW w:w="1720" w:type="dxa"/>
            <w:shd w:val="clear" w:color="000000" w:fill="FFFFFF"/>
            <w:vAlign w:val="center"/>
            <w:hideMark/>
          </w:tcPr>
          <w:p w14:paraId="2A0AA2DF" w14:textId="77777777" w:rsidR="00131B17" w:rsidRPr="00C81402" w:rsidRDefault="00131B17" w:rsidP="00DE4B52">
            <w:pPr>
              <w:spacing w:after="0" w:line="240" w:lineRule="auto"/>
              <w:jc w:val="center"/>
              <w:rPr>
                <w:rFonts w:ascii="Calibri" w:eastAsia="Times New Roman" w:hAnsi="Calibri" w:cs="Calibri"/>
                <w:color w:val="000000"/>
                <w:kern w:val="0"/>
                <w:sz w:val="22"/>
                <w:szCs w:val="22"/>
                <w:lang w:eastAsia="es-DO"/>
              </w:rPr>
            </w:pPr>
            <w:r w:rsidRPr="00C81402">
              <w:rPr>
                <w:rFonts w:ascii="Calibri" w:eastAsia="Times New Roman" w:hAnsi="Calibri" w:cs="Calibri"/>
                <w:color w:val="000000"/>
                <w:kern w:val="0"/>
                <w:sz w:val="22"/>
                <w:szCs w:val="22"/>
                <w:lang w:eastAsia="es-DO"/>
              </w:rPr>
              <w:t>Porciento de gestiones realizadas</w:t>
            </w:r>
          </w:p>
        </w:tc>
        <w:tc>
          <w:tcPr>
            <w:tcW w:w="1261" w:type="dxa"/>
            <w:shd w:val="clear" w:color="000000" w:fill="FFFFFF"/>
            <w:vAlign w:val="center"/>
            <w:hideMark/>
          </w:tcPr>
          <w:p w14:paraId="75170599" w14:textId="77777777" w:rsidR="00131B17" w:rsidRPr="00C81402" w:rsidRDefault="00131B17" w:rsidP="00DE4B52">
            <w:pPr>
              <w:spacing w:after="0" w:line="240" w:lineRule="auto"/>
              <w:jc w:val="center"/>
              <w:rPr>
                <w:rFonts w:ascii="Calibri" w:eastAsia="Times New Roman" w:hAnsi="Calibri" w:cs="Calibri"/>
                <w:color w:val="000000"/>
                <w:kern w:val="0"/>
                <w:sz w:val="22"/>
                <w:szCs w:val="22"/>
                <w:lang w:eastAsia="es-DO"/>
              </w:rPr>
            </w:pPr>
            <w:r w:rsidRPr="00C81402">
              <w:rPr>
                <w:rFonts w:ascii="Calibri" w:eastAsia="Times New Roman" w:hAnsi="Calibri" w:cs="Calibri"/>
                <w:color w:val="000000"/>
                <w:kern w:val="0"/>
                <w:sz w:val="22"/>
                <w:szCs w:val="22"/>
                <w:lang w:eastAsia="es-DO"/>
              </w:rPr>
              <w:t xml:space="preserve">Informe, matriz </w:t>
            </w:r>
          </w:p>
        </w:tc>
        <w:tc>
          <w:tcPr>
            <w:tcW w:w="1346" w:type="dxa"/>
            <w:shd w:val="clear" w:color="000000" w:fill="FFFFFF"/>
            <w:vAlign w:val="center"/>
            <w:hideMark/>
          </w:tcPr>
          <w:p w14:paraId="0F3EAE74" w14:textId="77777777" w:rsidR="00131B17" w:rsidRPr="00C81402" w:rsidRDefault="00131B17" w:rsidP="00DE4B52">
            <w:pPr>
              <w:spacing w:after="0" w:line="240" w:lineRule="auto"/>
              <w:jc w:val="center"/>
              <w:rPr>
                <w:rFonts w:ascii="Calibri" w:eastAsia="Times New Roman" w:hAnsi="Calibri" w:cs="Calibri"/>
                <w:color w:val="000000"/>
                <w:kern w:val="0"/>
                <w:sz w:val="22"/>
                <w:szCs w:val="22"/>
                <w:lang w:eastAsia="es-DO"/>
              </w:rPr>
            </w:pPr>
            <w:r w:rsidRPr="00C81402">
              <w:rPr>
                <w:rFonts w:ascii="Calibri" w:eastAsia="Times New Roman" w:hAnsi="Calibri" w:cs="Calibri"/>
                <w:color w:val="000000"/>
                <w:kern w:val="0"/>
                <w:sz w:val="22"/>
                <w:szCs w:val="22"/>
                <w:lang w:eastAsia="es-DO"/>
              </w:rPr>
              <w:t>100%</w:t>
            </w:r>
          </w:p>
        </w:tc>
        <w:tc>
          <w:tcPr>
            <w:tcW w:w="1110" w:type="dxa"/>
            <w:shd w:val="clear" w:color="auto" w:fill="auto"/>
            <w:noWrap/>
            <w:vAlign w:val="center"/>
            <w:hideMark/>
          </w:tcPr>
          <w:p w14:paraId="72B752F5" w14:textId="77777777" w:rsidR="00131B17" w:rsidRPr="00C81402" w:rsidRDefault="00131B17" w:rsidP="00DE4B52">
            <w:pPr>
              <w:spacing w:after="0" w:line="240" w:lineRule="auto"/>
              <w:jc w:val="center"/>
              <w:rPr>
                <w:rFonts w:ascii="Calibri" w:eastAsia="Times New Roman" w:hAnsi="Calibri" w:cs="Calibri"/>
                <w:color w:val="000000"/>
                <w:kern w:val="0"/>
                <w:sz w:val="22"/>
                <w:szCs w:val="22"/>
                <w:lang w:eastAsia="es-DO"/>
              </w:rPr>
            </w:pPr>
            <w:r w:rsidRPr="00C81402">
              <w:rPr>
                <w:rFonts w:ascii="Calibri" w:eastAsia="Times New Roman" w:hAnsi="Calibri" w:cs="Calibri"/>
                <w:color w:val="000000"/>
                <w:kern w:val="0"/>
                <w:sz w:val="22"/>
                <w:szCs w:val="22"/>
                <w:lang w:eastAsia="es-DO"/>
              </w:rPr>
              <w:t>100%</w:t>
            </w:r>
          </w:p>
        </w:tc>
        <w:tc>
          <w:tcPr>
            <w:tcW w:w="1522" w:type="dxa"/>
            <w:shd w:val="clear" w:color="000000" w:fill="92D050"/>
            <w:noWrap/>
            <w:vAlign w:val="center"/>
            <w:hideMark/>
          </w:tcPr>
          <w:p w14:paraId="7DF67165" w14:textId="77777777" w:rsidR="00131B17" w:rsidRPr="00C81402" w:rsidRDefault="00131B17" w:rsidP="00DE4B52">
            <w:pPr>
              <w:spacing w:after="0" w:line="240" w:lineRule="auto"/>
              <w:jc w:val="center"/>
              <w:rPr>
                <w:rFonts w:ascii="Calibri" w:eastAsia="Times New Roman" w:hAnsi="Calibri" w:cs="Calibri"/>
                <w:color w:val="000000"/>
                <w:kern w:val="0"/>
                <w:sz w:val="22"/>
                <w:szCs w:val="22"/>
                <w:lang w:eastAsia="es-DO"/>
              </w:rPr>
            </w:pPr>
            <w:r w:rsidRPr="00C81402">
              <w:rPr>
                <w:rFonts w:ascii="Calibri" w:eastAsia="Times New Roman" w:hAnsi="Calibri" w:cs="Calibri"/>
                <w:color w:val="000000"/>
                <w:kern w:val="0"/>
                <w:sz w:val="22"/>
                <w:szCs w:val="22"/>
                <w:lang w:eastAsia="es-DO"/>
              </w:rPr>
              <w:t>100%</w:t>
            </w:r>
          </w:p>
        </w:tc>
      </w:tr>
      <w:tr w:rsidR="00131B17" w:rsidRPr="00D56FF2" w14:paraId="31F5CF00" w14:textId="77777777" w:rsidTr="00131B17">
        <w:trPr>
          <w:trHeight w:val="1116"/>
          <w:jc w:val="center"/>
        </w:trPr>
        <w:tc>
          <w:tcPr>
            <w:tcW w:w="1454" w:type="dxa"/>
            <w:shd w:val="clear" w:color="000000" w:fill="FFFFFF"/>
            <w:vAlign w:val="center"/>
            <w:hideMark/>
          </w:tcPr>
          <w:p w14:paraId="23BAEECD" w14:textId="77777777" w:rsidR="00131B17" w:rsidRPr="00C81402" w:rsidRDefault="00131B17" w:rsidP="00DE4B52">
            <w:pPr>
              <w:spacing w:after="0" w:line="240" w:lineRule="auto"/>
              <w:jc w:val="center"/>
              <w:rPr>
                <w:rFonts w:ascii="Calibri" w:eastAsia="Times New Roman" w:hAnsi="Calibri" w:cs="Calibri"/>
                <w:color w:val="000000"/>
                <w:kern w:val="0"/>
                <w:sz w:val="22"/>
                <w:szCs w:val="22"/>
                <w:lang w:eastAsia="es-DO"/>
              </w:rPr>
            </w:pPr>
            <w:r w:rsidRPr="00C81402">
              <w:rPr>
                <w:rFonts w:ascii="Calibri" w:eastAsia="Times New Roman" w:hAnsi="Calibri" w:cs="Calibri"/>
                <w:color w:val="000000"/>
                <w:kern w:val="0"/>
                <w:sz w:val="22"/>
                <w:szCs w:val="22"/>
                <w:lang w:eastAsia="es-DO"/>
              </w:rPr>
              <w:t>Accesorios y equipos mejorados</w:t>
            </w:r>
          </w:p>
        </w:tc>
        <w:tc>
          <w:tcPr>
            <w:tcW w:w="1720" w:type="dxa"/>
            <w:shd w:val="clear" w:color="000000" w:fill="FFFFFF"/>
            <w:vAlign w:val="center"/>
            <w:hideMark/>
          </w:tcPr>
          <w:p w14:paraId="5567E4DF" w14:textId="77777777" w:rsidR="00131B17" w:rsidRPr="00C81402" w:rsidRDefault="00131B17" w:rsidP="00DE4B52">
            <w:pPr>
              <w:spacing w:after="0" w:line="240" w:lineRule="auto"/>
              <w:jc w:val="center"/>
              <w:rPr>
                <w:rFonts w:ascii="Calibri" w:eastAsia="Times New Roman" w:hAnsi="Calibri" w:cs="Calibri"/>
                <w:color w:val="000000"/>
                <w:kern w:val="0"/>
                <w:sz w:val="22"/>
                <w:szCs w:val="22"/>
                <w:lang w:eastAsia="es-DO"/>
              </w:rPr>
            </w:pPr>
            <w:r w:rsidRPr="00C81402">
              <w:rPr>
                <w:rFonts w:ascii="Calibri" w:eastAsia="Times New Roman" w:hAnsi="Calibri" w:cs="Calibri"/>
                <w:color w:val="000000"/>
                <w:kern w:val="0"/>
                <w:sz w:val="22"/>
                <w:szCs w:val="22"/>
                <w:lang w:eastAsia="es-DO"/>
              </w:rPr>
              <w:t>Cantidad de gestiones realizadas</w:t>
            </w:r>
          </w:p>
        </w:tc>
        <w:tc>
          <w:tcPr>
            <w:tcW w:w="1261" w:type="dxa"/>
            <w:shd w:val="clear" w:color="000000" w:fill="FFFFFF"/>
            <w:vAlign w:val="center"/>
            <w:hideMark/>
          </w:tcPr>
          <w:p w14:paraId="0DC413E9" w14:textId="77777777" w:rsidR="00131B17" w:rsidRPr="00C81402" w:rsidRDefault="00131B17" w:rsidP="00DE4B52">
            <w:pPr>
              <w:spacing w:after="0" w:line="240" w:lineRule="auto"/>
              <w:jc w:val="center"/>
              <w:rPr>
                <w:rFonts w:ascii="Calibri" w:eastAsia="Times New Roman" w:hAnsi="Calibri" w:cs="Calibri"/>
                <w:color w:val="000000"/>
                <w:kern w:val="0"/>
                <w:sz w:val="22"/>
                <w:szCs w:val="22"/>
                <w:lang w:eastAsia="es-DO"/>
              </w:rPr>
            </w:pPr>
            <w:r w:rsidRPr="00C81402">
              <w:rPr>
                <w:rFonts w:ascii="Calibri" w:eastAsia="Times New Roman" w:hAnsi="Calibri" w:cs="Calibri"/>
                <w:color w:val="000000"/>
                <w:kern w:val="0"/>
                <w:sz w:val="22"/>
                <w:szCs w:val="22"/>
                <w:lang w:eastAsia="es-DO"/>
              </w:rPr>
              <w:t>Informe detallado de las actividades realizadas</w:t>
            </w:r>
          </w:p>
        </w:tc>
        <w:tc>
          <w:tcPr>
            <w:tcW w:w="1346" w:type="dxa"/>
            <w:shd w:val="clear" w:color="000000" w:fill="FFFFFF"/>
            <w:vAlign w:val="center"/>
            <w:hideMark/>
          </w:tcPr>
          <w:p w14:paraId="363C7D67" w14:textId="77777777" w:rsidR="00131B17" w:rsidRPr="00C81402" w:rsidRDefault="00131B17" w:rsidP="00DE4B52">
            <w:pPr>
              <w:spacing w:after="0" w:line="240" w:lineRule="auto"/>
              <w:jc w:val="center"/>
              <w:rPr>
                <w:rFonts w:ascii="Calibri" w:eastAsia="Times New Roman" w:hAnsi="Calibri" w:cs="Calibri"/>
                <w:color w:val="000000"/>
                <w:kern w:val="0"/>
                <w:sz w:val="22"/>
                <w:szCs w:val="22"/>
                <w:lang w:eastAsia="es-DO"/>
              </w:rPr>
            </w:pPr>
            <w:r w:rsidRPr="00C81402">
              <w:rPr>
                <w:rFonts w:ascii="Calibri" w:eastAsia="Times New Roman" w:hAnsi="Calibri" w:cs="Calibri"/>
                <w:color w:val="000000"/>
                <w:kern w:val="0"/>
                <w:sz w:val="22"/>
                <w:szCs w:val="22"/>
                <w:lang w:eastAsia="es-DO"/>
              </w:rPr>
              <w:t>1</w:t>
            </w:r>
          </w:p>
        </w:tc>
        <w:tc>
          <w:tcPr>
            <w:tcW w:w="1110" w:type="dxa"/>
            <w:shd w:val="clear" w:color="auto" w:fill="auto"/>
            <w:noWrap/>
            <w:vAlign w:val="center"/>
            <w:hideMark/>
          </w:tcPr>
          <w:p w14:paraId="49A3B541" w14:textId="77777777" w:rsidR="00131B17" w:rsidRPr="00C81402" w:rsidRDefault="00131B17" w:rsidP="00DE4B52">
            <w:pPr>
              <w:spacing w:after="0" w:line="240" w:lineRule="auto"/>
              <w:jc w:val="center"/>
              <w:rPr>
                <w:rFonts w:ascii="Calibri" w:eastAsia="Times New Roman" w:hAnsi="Calibri" w:cs="Calibri"/>
                <w:color w:val="000000"/>
                <w:kern w:val="0"/>
                <w:sz w:val="22"/>
                <w:szCs w:val="22"/>
                <w:lang w:eastAsia="es-DO"/>
              </w:rPr>
            </w:pPr>
            <w:r w:rsidRPr="00C81402">
              <w:rPr>
                <w:rFonts w:ascii="Calibri" w:eastAsia="Times New Roman" w:hAnsi="Calibri" w:cs="Calibri"/>
                <w:color w:val="000000"/>
                <w:kern w:val="0"/>
                <w:sz w:val="22"/>
                <w:szCs w:val="22"/>
                <w:lang w:eastAsia="es-DO"/>
              </w:rPr>
              <w:t>1</w:t>
            </w:r>
          </w:p>
        </w:tc>
        <w:tc>
          <w:tcPr>
            <w:tcW w:w="1522" w:type="dxa"/>
            <w:shd w:val="clear" w:color="000000" w:fill="92D050"/>
            <w:noWrap/>
            <w:vAlign w:val="center"/>
            <w:hideMark/>
          </w:tcPr>
          <w:p w14:paraId="286D5A7A" w14:textId="77777777" w:rsidR="00131B17" w:rsidRPr="00C81402" w:rsidRDefault="00131B17" w:rsidP="00DE4B52">
            <w:pPr>
              <w:spacing w:after="0" w:line="240" w:lineRule="auto"/>
              <w:jc w:val="center"/>
              <w:rPr>
                <w:rFonts w:ascii="Calibri" w:eastAsia="Times New Roman" w:hAnsi="Calibri" w:cs="Calibri"/>
                <w:color w:val="000000"/>
                <w:kern w:val="0"/>
                <w:sz w:val="22"/>
                <w:szCs w:val="22"/>
                <w:lang w:eastAsia="es-DO"/>
              </w:rPr>
            </w:pPr>
            <w:r w:rsidRPr="00C81402">
              <w:rPr>
                <w:rFonts w:ascii="Calibri" w:eastAsia="Times New Roman" w:hAnsi="Calibri" w:cs="Calibri"/>
                <w:color w:val="000000"/>
                <w:kern w:val="0"/>
                <w:sz w:val="22"/>
                <w:szCs w:val="22"/>
                <w:lang w:eastAsia="es-DO"/>
              </w:rPr>
              <w:t>100%</w:t>
            </w:r>
          </w:p>
        </w:tc>
      </w:tr>
    </w:tbl>
    <w:p w14:paraId="05ED4AE0" w14:textId="618C1A94" w:rsidR="00A647BD" w:rsidRPr="00D56FF2" w:rsidRDefault="00B12101" w:rsidP="00B12101">
      <w:pPr>
        <w:pStyle w:val="Descripcin"/>
        <w:rPr>
          <w:rFonts w:ascii="Calibri" w:eastAsia="Calibri" w:hAnsi="Calibri" w:cs="Calibri"/>
          <w:b/>
          <w:color w:val="2B4D86"/>
          <w:sz w:val="24"/>
          <w:szCs w:val="24"/>
        </w:rPr>
      </w:pPr>
      <w:bookmarkStart w:id="34" w:name="_Toc195552923"/>
      <w:r>
        <w:t xml:space="preserve">Tabla </w:t>
      </w:r>
      <w:fldSimple w:instr=" SEQ Tabla \* ARABIC ">
        <w:r w:rsidR="000D2E64">
          <w:rPr>
            <w:noProof/>
          </w:rPr>
          <w:t>4</w:t>
        </w:r>
      </w:fldSimple>
      <w:r>
        <w:t>-</w:t>
      </w:r>
      <w:r w:rsidRPr="00792AA6">
        <w:t xml:space="preserve">Cumplimiento </w:t>
      </w:r>
      <w:r>
        <w:t>RRHH</w:t>
      </w:r>
      <w:r w:rsidRPr="00792AA6">
        <w:t>. Elaboración propia. 2025</w:t>
      </w:r>
      <w:bookmarkEnd w:id="34"/>
    </w:p>
    <w:p w14:paraId="6194EBA8" w14:textId="7E9E602F" w:rsidR="00D015CD" w:rsidRPr="00DD5B27" w:rsidRDefault="00D015CD" w:rsidP="00DD5B27">
      <w:pPr>
        <w:pStyle w:val="Ttulo3"/>
      </w:pPr>
      <w:bookmarkStart w:id="35" w:name="_Toc195518393"/>
      <w:bookmarkStart w:id="36" w:name="_Toc195518902"/>
      <w:bookmarkStart w:id="37" w:name="_Toc195605007"/>
      <w:r w:rsidRPr="00DD5B27">
        <w:t>Departamento de Tecnología de la Información y Comunicación (TIC)</w:t>
      </w:r>
      <w:bookmarkEnd w:id="35"/>
      <w:bookmarkEnd w:id="36"/>
      <w:bookmarkEnd w:id="37"/>
    </w:p>
    <w:p w14:paraId="2921863E" w14:textId="77777777" w:rsidR="00D015CD" w:rsidRPr="00D56FF2" w:rsidRDefault="00D015CD" w:rsidP="00D015CD">
      <w:pPr>
        <w:widowControl w:val="0"/>
        <w:autoSpaceDE w:val="0"/>
        <w:autoSpaceDN w:val="0"/>
        <w:spacing w:before="40" w:after="0" w:line="240" w:lineRule="auto"/>
        <w:rPr>
          <w:rFonts w:ascii="Calibri" w:hAnsi="Calibri" w:cs="Calibri"/>
          <w:lang w:val="es-ES_tradnl"/>
        </w:rPr>
      </w:pPr>
    </w:p>
    <w:p w14:paraId="3B2374E5" w14:textId="77777777" w:rsidR="00DD5B27" w:rsidRDefault="00DD5B27" w:rsidP="00EF4D1A">
      <w:pPr>
        <w:spacing w:line="360" w:lineRule="auto"/>
        <w:jc w:val="both"/>
        <w:rPr>
          <w:rFonts w:ascii="Calibri" w:eastAsia="Calibri" w:hAnsi="Calibri" w:cs="Calibri"/>
          <w:lang w:val="es-ES"/>
        </w:rPr>
        <w:sectPr w:rsidR="00DD5B27" w:rsidSect="00194DC4">
          <w:type w:val="continuous"/>
          <w:pgSz w:w="12240" w:h="15840"/>
          <w:pgMar w:top="1417" w:right="1701" w:bottom="1417" w:left="1701" w:header="0" w:footer="0" w:gutter="0"/>
          <w:cols w:space="720"/>
          <w:docGrid w:linePitch="326"/>
        </w:sectPr>
      </w:pPr>
    </w:p>
    <w:p w14:paraId="762DE001" w14:textId="684EA12F" w:rsidR="00D015CD" w:rsidRPr="00D56FF2" w:rsidRDefault="00D015CD" w:rsidP="00EF4D1A">
      <w:pPr>
        <w:spacing w:line="360" w:lineRule="auto"/>
        <w:jc w:val="both"/>
        <w:rPr>
          <w:rFonts w:ascii="Calibri" w:eastAsia="Calibri" w:hAnsi="Calibri" w:cs="Calibri"/>
          <w:lang w:val="es-ES"/>
        </w:rPr>
      </w:pPr>
      <w:r w:rsidRPr="00D56FF2">
        <w:rPr>
          <w:rFonts w:ascii="Calibri" w:eastAsia="Calibri" w:hAnsi="Calibri" w:cs="Calibri"/>
          <w:lang w:val="es-ES"/>
        </w:rPr>
        <w:t>Este Departamento, encargado de realizar el mantenimiento de la infraestructura tecnológica y las bases de datos, gestionando eficientemente los riesgos y asegurando la provisión continua de los servicios tecnológicos de la Institución.</w:t>
      </w:r>
    </w:p>
    <w:p w14:paraId="1480C534" w14:textId="77777777" w:rsidR="0023020B" w:rsidRDefault="0023020B" w:rsidP="00D015CD">
      <w:pPr>
        <w:widowControl w:val="0"/>
        <w:autoSpaceDE w:val="0"/>
        <w:autoSpaceDN w:val="0"/>
        <w:spacing w:before="56" w:after="0" w:line="276" w:lineRule="auto"/>
        <w:jc w:val="center"/>
        <w:rPr>
          <w:rFonts w:ascii="Calibri" w:eastAsia="Calibri" w:hAnsi="Calibri" w:cs="Calibri"/>
          <w:b/>
          <w:kern w:val="0"/>
          <w:lang w:val="es-ES"/>
        </w:rPr>
        <w:sectPr w:rsidR="0023020B" w:rsidSect="0023020B">
          <w:type w:val="continuous"/>
          <w:pgSz w:w="12240" w:h="15840"/>
          <w:pgMar w:top="1417" w:right="1701" w:bottom="1417" w:left="1701" w:header="0" w:footer="0" w:gutter="0"/>
          <w:cols w:space="720"/>
          <w:docGrid w:linePitch="326"/>
        </w:sectPr>
      </w:pPr>
    </w:p>
    <w:p w14:paraId="0627B5D2" w14:textId="77777777" w:rsidR="00D015CD" w:rsidRPr="00D56FF2" w:rsidRDefault="00D015CD" w:rsidP="00D015CD">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3C76DCBB" w14:textId="77777777" w:rsidR="00D015CD" w:rsidRPr="00D56FF2" w:rsidRDefault="00D015CD" w:rsidP="00D015CD">
      <w:pPr>
        <w:widowControl w:val="0"/>
        <w:autoSpaceDE w:val="0"/>
        <w:autoSpaceDN w:val="0"/>
        <w:spacing w:before="40" w:after="0" w:line="240" w:lineRule="auto"/>
        <w:jc w:val="center"/>
        <w:rPr>
          <w:rFonts w:ascii="Calibri" w:hAnsi="Calibri" w:cs="Calibri"/>
          <w:lang w:val="es-ES"/>
        </w:rPr>
      </w:pPr>
    </w:p>
    <w:p w14:paraId="26BA6DC0" w14:textId="18F8597C" w:rsidR="00D015CD" w:rsidRPr="00B12101" w:rsidRDefault="00EF4D1A" w:rsidP="00B12101">
      <w:pPr>
        <w:spacing w:line="1444" w:lineRule="exact"/>
        <w:jc w:val="center"/>
        <w:rPr>
          <w:rFonts w:ascii="Calibri" w:hAnsi="Calibri" w:cs="Calibri"/>
          <w:b/>
          <w:sz w:val="96"/>
          <w:szCs w:val="96"/>
        </w:rPr>
      </w:pPr>
      <w:r w:rsidRPr="00DD5B27">
        <w:rPr>
          <w:rFonts w:ascii="Calibri" w:hAnsi="Calibri" w:cs="Calibri"/>
          <w:b/>
          <w:spacing w:val="-4"/>
          <w:w w:val="65"/>
          <w:sz w:val="96"/>
          <w:szCs w:val="96"/>
        </w:rPr>
        <w:t>10</w:t>
      </w:r>
      <w:r w:rsidR="00D015CD" w:rsidRPr="00DD5B27">
        <w:rPr>
          <w:rFonts w:ascii="Calibri" w:hAnsi="Calibri" w:cs="Calibri"/>
          <w:b/>
          <w:spacing w:val="-4"/>
          <w:w w:val="65"/>
          <w:sz w:val="96"/>
          <w:szCs w:val="96"/>
        </w:rPr>
        <w:t>0%</w:t>
      </w:r>
    </w:p>
    <w:p w14:paraId="5911287B" w14:textId="1A4869EC" w:rsidR="00D015CD" w:rsidRPr="00D56FF2" w:rsidRDefault="00D015CD" w:rsidP="00D015CD">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EF4D1A" w:rsidRPr="00D56FF2">
        <w:rPr>
          <w:rFonts w:ascii="Calibri" w:eastAsia="Calibri" w:hAnsi="Calibri" w:cs="Calibri"/>
          <w:kern w:val="0"/>
          <w:lang w:val="es-ES"/>
        </w:rPr>
        <w:t>10</w:t>
      </w:r>
      <w:r w:rsidRPr="00D56FF2">
        <w:rPr>
          <w:rFonts w:ascii="Calibri" w:eastAsia="Calibri" w:hAnsi="Calibri" w:cs="Calibri"/>
          <w:kern w:val="0"/>
          <w:lang w:val="es-ES"/>
        </w:rPr>
        <w:t>0%.</w:t>
      </w:r>
    </w:p>
    <w:p w14:paraId="024AD1D7" w14:textId="77777777" w:rsidR="00D015CD" w:rsidRPr="00D56FF2" w:rsidRDefault="00D015CD" w:rsidP="00D015CD">
      <w:pPr>
        <w:widowControl w:val="0"/>
        <w:autoSpaceDE w:val="0"/>
        <w:autoSpaceDN w:val="0"/>
        <w:spacing w:before="40" w:after="0" w:line="240" w:lineRule="auto"/>
        <w:jc w:val="center"/>
        <w:rPr>
          <w:rFonts w:ascii="Calibri" w:eastAsia="Calibri" w:hAnsi="Calibri" w:cs="Calibri"/>
          <w:kern w:val="0"/>
          <w:lang w:val="es-ES"/>
        </w:rPr>
      </w:pPr>
    </w:p>
    <w:p w14:paraId="0B60C421" w14:textId="7D6AED2B" w:rsidR="00D015CD" w:rsidRPr="00DD5B27" w:rsidRDefault="00EF4D1A" w:rsidP="00D015CD">
      <w:pPr>
        <w:widowControl w:val="0"/>
        <w:autoSpaceDE w:val="0"/>
        <w:autoSpaceDN w:val="0"/>
        <w:spacing w:after="0" w:line="276" w:lineRule="auto"/>
        <w:ind w:right="123"/>
        <w:jc w:val="center"/>
        <w:rPr>
          <w:rFonts w:ascii="Calibri" w:hAnsi="Calibri" w:cs="Calibri"/>
          <w:b/>
          <w:spacing w:val="-4"/>
          <w:w w:val="65"/>
          <w:sz w:val="96"/>
          <w:szCs w:val="96"/>
        </w:rPr>
      </w:pPr>
      <w:r w:rsidRPr="00DD5B27">
        <w:rPr>
          <w:rFonts w:ascii="Calibri" w:hAnsi="Calibri" w:cs="Calibri"/>
          <w:b/>
          <w:spacing w:val="-4"/>
          <w:w w:val="65"/>
          <w:sz w:val="96"/>
          <w:szCs w:val="96"/>
        </w:rPr>
        <w:t>4</w:t>
      </w:r>
    </w:p>
    <w:p w14:paraId="0BE8CBAE" w14:textId="690AA2CB" w:rsidR="00EF4D1A" w:rsidRPr="00D56FF2" w:rsidRDefault="00EF4D1A" w:rsidP="00EF4D1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A4838DA" w14:textId="77777777" w:rsidR="00DD5B27" w:rsidRDefault="00DD5B27" w:rsidP="00D015CD">
      <w:pPr>
        <w:widowControl w:val="0"/>
        <w:autoSpaceDE w:val="0"/>
        <w:autoSpaceDN w:val="0"/>
        <w:spacing w:after="0" w:line="276" w:lineRule="auto"/>
        <w:ind w:right="123"/>
        <w:jc w:val="center"/>
        <w:rPr>
          <w:rFonts w:ascii="Calibri" w:eastAsia="Calibri" w:hAnsi="Calibri" w:cs="Calibri"/>
          <w:kern w:val="0"/>
          <w:lang w:val="es-ES"/>
        </w:rPr>
        <w:sectPr w:rsidR="00DD5B27" w:rsidSect="0023020B">
          <w:type w:val="continuous"/>
          <w:pgSz w:w="12240" w:h="15840"/>
          <w:pgMar w:top="1417" w:right="1701" w:bottom="1417" w:left="1701" w:header="0" w:footer="0" w:gutter="0"/>
          <w:cols w:num="2" w:space="720"/>
          <w:docGrid w:linePitch="326"/>
        </w:sectPr>
      </w:pPr>
    </w:p>
    <w:p w14:paraId="71595A44" w14:textId="77777777" w:rsidR="00EF4D1A" w:rsidRPr="00D56FF2" w:rsidRDefault="00EF4D1A" w:rsidP="00D015CD">
      <w:pPr>
        <w:widowControl w:val="0"/>
        <w:autoSpaceDE w:val="0"/>
        <w:autoSpaceDN w:val="0"/>
        <w:spacing w:after="0" w:line="276" w:lineRule="auto"/>
        <w:ind w:right="123"/>
        <w:jc w:val="center"/>
        <w:rPr>
          <w:rFonts w:ascii="Calibri" w:eastAsia="Calibri" w:hAnsi="Calibri" w:cs="Calibri"/>
          <w:kern w:val="0"/>
          <w:lang w:val="es-ES"/>
        </w:rPr>
      </w:pPr>
    </w:p>
    <w:p w14:paraId="6F1F12D4" w14:textId="42B96A35" w:rsidR="0080216E" w:rsidRPr="00D56FF2" w:rsidRDefault="00D015CD" w:rsidP="00D015CD">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4"/>
        <w:gridCol w:w="1608"/>
        <w:gridCol w:w="1658"/>
        <w:gridCol w:w="1319"/>
        <w:gridCol w:w="1088"/>
        <w:gridCol w:w="1491"/>
      </w:tblGrid>
      <w:tr w:rsidR="00131B17" w:rsidRPr="00D56FF2" w14:paraId="33CF564C" w14:textId="77777777" w:rsidTr="00131B17">
        <w:trPr>
          <w:trHeight w:val="588"/>
          <w:jc w:val="center"/>
        </w:trPr>
        <w:tc>
          <w:tcPr>
            <w:tcW w:w="1621" w:type="dxa"/>
            <w:shd w:val="clear" w:color="000000" w:fill="002060"/>
            <w:vAlign w:val="center"/>
            <w:hideMark/>
          </w:tcPr>
          <w:p w14:paraId="25BC47C6" w14:textId="77777777" w:rsidR="00131B17" w:rsidRPr="00D56FF2" w:rsidRDefault="00131B17" w:rsidP="0080216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642" w:type="dxa"/>
            <w:shd w:val="clear" w:color="000000" w:fill="002060"/>
            <w:noWrap/>
            <w:vAlign w:val="center"/>
            <w:hideMark/>
          </w:tcPr>
          <w:p w14:paraId="431A466E" w14:textId="77777777" w:rsidR="00131B17" w:rsidRPr="00D56FF2" w:rsidRDefault="00131B17" w:rsidP="0080216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616" w:type="dxa"/>
            <w:shd w:val="clear" w:color="000000" w:fill="002060"/>
            <w:vAlign w:val="center"/>
            <w:hideMark/>
          </w:tcPr>
          <w:p w14:paraId="620CB915" w14:textId="77777777" w:rsidR="00131B17" w:rsidRPr="00D56FF2" w:rsidRDefault="00131B17" w:rsidP="0080216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287" w:type="dxa"/>
            <w:shd w:val="clear" w:color="000000" w:fill="002060"/>
            <w:noWrap/>
            <w:vAlign w:val="center"/>
            <w:hideMark/>
          </w:tcPr>
          <w:p w14:paraId="1D2553A4" w14:textId="77777777" w:rsidR="00131B17" w:rsidRPr="00D56FF2" w:rsidRDefault="00131B17" w:rsidP="0080216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062" w:type="dxa"/>
            <w:shd w:val="clear" w:color="000000" w:fill="002060"/>
            <w:noWrap/>
            <w:vAlign w:val="center"/>
            <w:hideMark/>
          </w:tcPr>
          <w:p w14:paraId="3C067B77" w14:textId="77777777" w:rsidR="00131B17" w:rsidRPr="00D56FF2" w:rsidRDefault="00131B17" w:rsidP="0080216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454" w:type="dxa"/>
            <w:shd w:val="clear" w:color="000000" w:fill="002060"/>
            <w:vAlign w:val="center"/>
            <w:hideMark/>
          </w:tcPr>
          <w:p w14:paraId="5FBB699B" w14:textId="77777777" w:rsidR="00131B17" w:rsidRPr="00D56FF2" w:rsidRDefault="00131B17" w:rsidP="0080216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131B17" w:rsidRPr="00D56FF2" w14:paraId="47B0AAD0" w14:textId="77777777" w:rsidTr="00131B17">
        <w:trPr>
          <w:trHeight w:val="2136"/>
          <w:jc w:val="center"/>
        </w:trPr>
        <w:tc>
          <w:tcPr>
            <w:tcW w:w="1621" w:type="dxa"/>
            <w:vMerge w:val="restart"/>
            <w:shd w:val="clear" w:color="auto" w:fill="auto"/>
            <w:vAlign w:val="center"/>
            <w:hideMark/>
          </w:tcPr>
          <w:p w14:paraId="342E662B"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Normas y Políticas sobre Tecnologías de la Información y Comunicación gestionadas y aplicadas.</w:t>
            </w:r>
          </w:p>
        </w:tc>
        <w:tc>
          <w:tcPr>
            <w:tcW w:w="1642" w:type="dxa"/>
            <w:shd w:val="clear" w:color="auto" w:fill="auto"/>
            <w:vAlign w:val="center"/>
            <w:hideMark/>
          </w:tcPr>
          <w:p w14:paraId="7312612D"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Políticas y normas TIC aplicadas y socializadas en el CND</w:t>
            </w:r>
          </w:p>
        </w:tc>
        <w:tc>
          <w:tcPr>
            <w:tcW w:w="1616" w:type="dxa"/>
            <w:shd w:val="clear" w:color="auto" w:fill="auto"/>
            <w:vAlign w:val="center"/>
            <w:hideMark/>
          </w:tcPr>
          <w:p w14:paraId="2326E838"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Matriz y/o puntuación de la NOBACI, NORTIC, correos, Políticas elaboradas y aprobadas.</w:t>
            </w:r>
          </w:p>
        </w:tc>
        <w:tc>
          <w:tcPr>
            <w:tcW w:w="1287" w:type="dxa"/>
            <w:shd w:val="clear" w:color="auto" w:fill="auto"/>
            <w:noWrap/>
            <w:vAlign w:val="center"/>
            <w:hideMark/>
          </w:tcPr>
          <w:p w14:paraId="26A78356"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25%</w:t>
            </w:r>
          </w:p>
        </w:tc>
        <w:tc>
          <w:tcPr>
            <w:tcW w:w="1062" w:type="dxa"/>
            <w:shd w:val="clear" w:color="auto" w:fill="auto"/>
            <w:noWrap/>
            <w:vAlign w:val="center"/>
            <w:hideMark/>
          </w:tcPr>
          <w:p w14:paraId="03664FAA"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25%</w:t>
            </w:r>
          </w:p>
        </w:tc>
        <w:tc>
          <w:tcPr>
            <w:tcW w:w="1454" w:type="dxa"/>
            <w:shd w:val="clear" w:color="000000" w:fill="92D050"/>
            <w:noWrap/>
            <w:vAlign w:val="center"/>
            <w:hideMark/>
          </w:tcPr>
          <w:p w14:paraId="070AE2EF"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100%</w:t>
            </w:r>
          </w:p>
        </w:tc>
      </w:tr>
      <w:tr w:rsidR="00131B17" w:rsidRPr="00D56FF2" w14:paraId="0B8D8EAA" w14:textId="77777777" w:rsidTr="00131B17">
        <w:trPr>
          <w:trHeight w:val="1860"/>
          <w:jc w:val="center"/>
        </w:trPr>
        <w:tc>
          <w:tcPr>
            <w:tcW w:w="1621" w:type="dxa"/>
            <w:vMerge/>
            <w:vAlign w:val="center"/>
            <w:hideMark/>
          </w:tcPr>
          <w:p w14:paraId="5F95CC0C" w14:textId="77777777" w:rsidR="00131B17" w:rsidRPr="00DD5B27" w:rsidRDefault="00131B17" w:rsidP="0080216E">
            <w:pPr>
              <w:spacing w:after="0" w:line="240" w:lineRule="auto"/>
              <w:rPr>
                <w:rFonts w:ascii="Calibri" w:eastAsia="Times New Roman" w:hAnsi="Calibri" w:cs="Calibri"/>
                <w:color w:val="000000"/>
                <w:kern w:val="0"/>
                <w:sz w:val="22"/>
                <w:szCs w:val="22"/>
                <w:lang w:eastAsia="es-DO"/>
              </w:rPr>
            </w:pPr>
          </w:p>
        </w:tc>
        <w:tc>
          <w:tcPr>
            <w:tcW w:w="1642" w:type="dxa"/>
            <w:shd w:val="clear" w:color="auto" w:fill="auto"/>
            <w:vAlign w:val="center"/>
            <w:hideMark/>
          </w:tcPr>
          <w:p w14:paraId="10C1C413"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Porcentaje de cumplimiento del ITICGE</w:t>
            </w:r>
          </w:p>
        </w:tc>
        <w:tc>
          <w:tcPr>
            <w:tcW w:w="1616" w:type="dxa"/>
            <w:shd w:val="clear" w:color="auto" w:fill="auto"/>
            <w:vAlign w:val="center"/>
            <w:hideMark/>
          </w:tcPr>
          <w:p w14:paraId="748BCCF7"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Informe con Índice de Uso de TIC, implementación de Gobierno Electrónico (</w:t>
            </w:r>
            <w:proofErr w:type="spellStart"/>
            <w:r w:rsidRPr="00DD5B27">
              <w:rPr>
                <w:rFonts w:ascii="Calibri" w:eastAsia="Times New Roman" w:hAnsi="Calibri" w:cs="Calibri"/>
                <w:color w:val="000000"/>
                <w:kern w:val="0"/>
                <w:sz w:val="22"/>
                <w:szCs w:val="22"/>
                <w:lang w:eastAsia="es-DO"/>
              </w:rPr>
              <w:t>iTICge</w:t>
            </w:r>
            <w:proofErr w:type="spellEnd"/>
            <w:r w:rsidRPr="00DD5B27">
              <w:rPr>
                <w:rFonts w:ascii="Calibri" w:eastAsia="Times New Roman" w:hAnsi="Calibri" w:cs="Calibri"/>
                <w:color w:val="000000"/>
                <w:kern w:val="0"/>
                <w:sz w:val="22"/>
                <w:szCs w:val="22"/>
                <w:lang w:eastAsia="es-DO"/>
              </w:rPr>
              <w:t>) 2024</w:t>
            </w:r>
          </w:p>
        </w:tc>
        <w:tc>
          <w:tcPr>
            <w:tcW w:w="1287" w:type="dxa"/>
            <w:shd w:val="clear" w:color="auto" w:fill="auto"/>
            <w:vAlign w:val="center"/>
            <w:hideMark/>
          </w:tcPr>
          <w:p w14:paraId="3243052F"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80%</w:t>
            </w:r>
          </w:p>
        </w:tc>
        <w:tc>
          <w:tcPr>
            <w:tcW w:w="1062" w:type="dxa"/>
            <w:shd w:val="clear" w:color="auto" w:fill="auto"/>
            <w:vAlign w:val="center"/>
            <w:hideMark/>
          </w:tcPr>
          <w:p w14:paraId="502AB3D1"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80%</w:t>
            </w:r>
          </w:p>
        </w:tc>
        <w:tc>
          <w:tcPr>
            <w:tcW w:w="1454" w:type="dxa"/>
            <w:shd w:val="clear" w:color="000000" w:fill="92D050"/>
            <w:noWrap/>
            <w:vAlign w:val="center"/>
            <w:hideMark/>
          </w:tcPr>
          <w:p w14:paraId="1141274E"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100%</w:t>
            </w:r>
          </w:p>
        </w:tc>
      </w:tr>
      <w:tr w:rsidR="00131B17" w:rsidRPr="00D56FF2" w14:paraId="1D7FBAA0" w14:textId="77777777" w:rsidTr="00131B17">
        <w:trPr>
          <w:trHeight w:val="1596"/>
          <w:jc w:val="center"/>
        </w:trPr>
        <w:tc>
          <w:tcPr>
            <w:tcW w:w="1621" w:type="dxa"/>
            <w:shd w:val="clear" w:color="auto" w:fill="auto"/>
            <w:vAlign w:val="center"/>
            <w:hideMark/>
          </w:tcPr>
          <w:p w14:paraId="50A6D37E"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Infraestructura Tecnológica actualizada.</w:t>
            </w:r>
          </w:p>
        </w:tc>
        <w:tc>
          <w:tcPr>
            <w:tcW w:w="1642" w:type="dxa"/>
            <w:shd w:val="clear" w:color="auto" w:fill="auto"/>
            <w:vAlign w:val="center"/>
            <w:hideMark/>
          </w:tcPr>
          <w:p w14:paraId="2B0C6A68"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 xml:space="preserve">Porcentaje Acciones en el Plan de actualización infraestructura ejecutado </w:t>
            </w:r>
          </w:p>
        </w:tc>
        <w:tc>
          <w:tcPr>
            <w:tcW w:w="1616" w:type="dxa"/>
            <w:shd w:val="clear" w:color="auto" w:fill="auto"/>
            <w:vAlign w:val="center"/>
            <w:hideMark/>
          </w:tcPr>
          <w:p w14:paraId="165AE543"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 xml:space="preserve">Plan de actualización de infraestructura 2024 ejecutado </w:t>
            </w:r>
          </w:p>
        </w:tc>
        <w:tc>
          <w:tcPr>
            <w:tcW w:w="1287" w:type="dxa"/>
            <w:shd w:val="clear" w:color="auto" w:fill="auto"/>
            <w:vAlign w:val="center"/>
            <w:hideMark/>
          </w:tcPr>
          <w:p w14:paraId="3819E7C6"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25%</w:t>
            </w:r>
          </w:p>
        </w:tc>
        <w:tc>
          <w:tcPr>
            <w:tcW w:w="1062" w:type="dxa"/>
            <w:shd w:val="clear" w:color="auto" w:fill="auto"/>
            <w:vAlign w:val="center"/>
            <w:hideMark/>
          </w:tcPr>
          <w:p w14:paraId="54DD65C1"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25%</w:t>
            </w:r>
          </w:p>
        </w:tc>
        <w:tc>
          <w:tcPr>
            <w:tcW w:w="1454" w:type="dxa"/>
            <w:shd w:val="clear" w:color="000000" w:fill="92D050"/>
            <w:noWrap/>
            <w:vAlign w:val="center"/>
            <w:hideMark/>
          </w:tcPr>
          <w:p w14:paraId="4C957A40"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100%</w:t>
            </w:r>
          </w:p>
        </w:tc>
      </w:tr>
      <w:tr w:rsidR="00131B17" w:rsidRPr="00D56FF2" w14:paraId="4B33F2FB" w14:textId="77777777" w:rsidTr="00131B17">
        <w:trPr>
          <w:trHeight w:val="516"/>
          <w:jc w:val="center"/>
        </w:trPr>
        <w:tc>
          <w:tcPr>
            <w:tcW w:w="1621" w:type="dxa"/>
            <w:vMerge w:val="restart"/>
            <w:shd w:val="clear" w:color="auto" w:fill="auto"/>
            <w:vAlign w:val="center"/>
            <w:hideMark/>
          </w:tcPr>
          <w:p w14:paraId="482749A4"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Interoperabilidad tecnológica de CND SEDE-Departamento Regionales realizado</w:t>
            </w:r>
          </w:p>
        </w:tc>
        <w:tc>
          <w:tcPr>
            <w:tcW w:w="1642" w:type="dxa"/>
            <w:vMerge w:val="restart"/>
            <w:shd w:val="clear" w:color="auto" w:fill="auto"/>
            <w:vAlign w:val="center"/>
            <w:hideMark/>
          </w:tcPr>
          <w:p w14:paraId="2640F74A"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Porcentaje de integración sede central-Regionales ejecutado y monitoreado</w:t>
            </w:r>
          </w:p>
        </w:tc>
        <w:tc>
          <w:tcPr>
            <w:tcW w:w="1616" w:type="dxa"/>
            <w:vMerge w:val="restart"/>
            <w:shd w:val="clear" w:color="auto" w:fill="auto"/>
            <w:vAlign w:val="center"/>
            <w:hideMark/>
          </w:tcPr>
          <w:p w14:paraId="4697E034" w14:textId="4ABFE3B3" w:rsidR="00131B17" w:rsidRPr="00DD5B27" w:rsidRDefault="00131B17" w:rsidP="006C0A99">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Informe de interoperabilidad Reportes de los sistemas,</w:t>
            </w:r>
          </w:p>
          <w:p w14:paraId="255B9C24" w14:textId="1716A9A9"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 xml:space="preserve"> fotos de las instalaciones, correos de prueba</w:t>
            </w:r>
          </w:p>
        </w:tc>
        <w:tc>
          <w:tcPr>
            <w:tcW w:w="1287" w:type="dxa"/>
            <w:vMerge w:val="restart"/>
            <w:shd w:val="clear" w:color="auto" w:fill="auto"/>
            <w:vAlign w:val="center"/>
            <w:hideMark/>
          </w:tcPr>
          <w:p w14:paraId="4681C4C7"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20%</w:t>
            </w:r>
          </w:p>
        </w:tc>
        <w:tc>
          <w:tcPr>
            <w:tcW w:w="1062" w:type="dxa"/>
            <w:vMerge w:val="restart"/>
            <w:shd w:val="clear" w:color="auto" w:fill="auto"/>
            <w:vAlign w:val="center"/>
            <w:hideMark/>
          </w:tcPr>
          <w:p w14:paraId="7B66ECDE"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20%</w:t>
            </w:r>
          </w:p>
        </w:tc>
        <w:tc>
          <w:tcPr>
            <w:tcW w:w="1454" w:type="dxa"/>
            <w:vMerge w:val="restart"/>
            <w:shd w:val="clear" w:color="000000" w:fill="92D050"/>
            <w:noWrap/>
            <w:vAlign w:val="center"/>
            <w:hideMark/>
          </w:tcPr>
          <w:p w14:paraId="3699F40A"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100%</w:t>
            </w:r>
          </w:p>
        </w:tc>
      </w:tr>
      <w:tr w:rsidR="00131B17" w:rsidRPr="00D56FF2" w14:paraId="0ADE99D4" w14:textId="77777777" w:rsidTr="00131B17">
        <w:trPr>
          <w:trHeight w:val="1020"/>
          <w:jc w:val="center"/>
        </w:trPr>
        <w:tc>
          <w:tcPr>
            <w:tcW w:w="1621" w:type="dxa"/>
            <w:vMerge/>
            <w:vAlign w:val="center"/>
            <w:hideMark/>
          </w:tcPr>
          <w:p w14:paraId="22FD6EBD" w14:textId="77777777" w:rsidR="00131B17" w:rsidRPr="00DD5B27" w:rsidRDefault="00131B17" w:rsidP="0080216E">
            <w:pPr>
              <w:spacing w:after="0" w:line="240" w:lineRule="auto"/>
              <w:rPr>
                <w:rFonts w:ascii="Calibri" w:eastAsia="Times New Roman" w:hAnsi="Calibri" w:cs="Calibri"/>
                <w:color w:val="000000"/>
                <w:kern w:val="0"/>
                <w:sz w:val="22"/>
                <w:szCs w:val="22"/>
                <w:lang w:eastAsia="es-DO"/>
              </w:rPr>
            </w:pPr>
          </w:p>
        </w:tc>
        <w:tc>
          <w:tcPr>
            <w:tcW w:w="1642" w:type="dxa"/>
            <w:vMerge/>
            <w:vAlign w:val="center"/>
            <w:hideMark/>
          </w:tcPr>
          <w:p w14:paraId="6F8DFD2F" w14:textId="77777777" w:rsidR="00131B17" w:rsidRPr="00DD5B27" w:rsidRDefault="00131B17" w:rsidP="0080216E">
            <w:pPr>
              <w:spacing w:after="0" w:line="240" w:lineRule="auto"/>
              <w:rPr>
                <w:rFonts w:ascii="Calibri" w:eastAsia="Times New Roman" w:hAnsi="Calibri" w:cs="Calibri"/>
                <w:color w:val="000000"/>
                <w:kern w:val="0"/>
                <w:sz w:val="22"/>
                <w:szCs w:val="22"/>
                <w:lang w:eastAsia="es-DO"/>
              </w:rPr>
            </w:pPr>
          </w:p>
        </w:tc>
        <w:tc>
          <w:tcPr>
            <w:tcW w:w="1616" w:type="dxa"/>
            <w:vMerge/>
            <w:vAlign w:val="center"/>
            <w:hideMark/>
          </w:tcPr>
          <w:p w14:paraId="3536DA94" w14:textId="77777777" w:rsidR="00131B17" w:rsidRPr="00DD5B27" w:rsidRDefault="00131B17" w:rsidP="0080216E">
            <w:pPr>
              <w:spacing w:after="0" w:line="240" w:lineRule="auto"/>
              <w:rPr>
                <w:rFonts w:ascii="Calibri" w:eastAsia="Times New Roman" w:hAnsi="Calibri" w:cs="Calibri"/>
                <w:color w:val="000000"/>
                <w:kern w:val="0"/>
                <w:sz w:val="22"/>
                <w:szCs w:val="22"/>
                <w:lang w:eastAsia="es-DO"/>
              </w:rPr>
            </w:pPr>
          </w:p>
        </w:tc>
        <w:tc>
          <w:tcPr>
            <w:tcW w:w="1287" w:type="dxa"/>
            <w:vMerge/>
            <w:vAlign w:val="center"/>
            <w:hideMark/>
          </w:tcPr>
          <w:p w14:paraId="146C25D4" w14:textId="77777777" w:rsidR="00131B17" w:rsidRPr="00DD5B27" w:rsidRDefault="00131B17" w:rsidP="0080216E">
            <w:pPr>
              <w:spacing w:after="0" w:line="240" w:lineRule="auto"/>
              <w:rPr>
                <w:rFonts w:ascii="Calibri" w:eastAsia="Times New Roman" w:hAnsi="Calibri" w:cs="Calibri"/>
                <w:color w:val="000000"/>
                <w:kern w:val="0"/>
                <w:sz w:val="22"/>
                <w:szCs w:val="22"/>
                <w:lang w:eastAsia="es-DO"/>
              </w:rPr>
            </w:pPr>
          </w:p>
        </w:tc>
        <w:tc>
          <w:tcPr>
            <w:tcW w:w="1062" w:type="dxa"/>
            <w:vMerge/>
            <w:vAlign w:val="center"/>
            <w:hideMark/>
          </w:tcPr>
          <w:p w14:paraId="13F3E320" w14:textId="77777777" w:rsidR="00131B17" w:rsidRPr="00DD5B27" w:rsidRDefault="00131B17" w:rsidP="0080216E">
            <w:pPr>
              <w:spacing w:after="0" w:line="240" w:lineRule="auto"/>
              <w:rPr>
                <w:rFonts w:ascii="Calibri" w:eastAsia="Times New Roman" w:hAnsi="Calibri" w:cs="Calibri"/>
                <w:color w:val="000000"/>
                <w:kern w:val="0"/>
                <w:sz w:val="22"/>
                <w:szCs w:val="22"/>
                <w:lang w:eastAsia="es-DO"/>
              </w:rPr>
            </w:pPr>
          </w:p>
        </w:tc>
        <w:tc>
          <w:tcPr>
            <w:tcW w:w="1454" w:type="dxa"/>
            <w:vMerge/>
            <w:vAlign w:val="center"/>
            <w:hideMark/>
          </w:tcPr>
          <w:p w14:paraId="0E5D0371" w14:textId="77777777" w:rsidR="00131B17" w:rsidRPr="00DD5B27" w:rsidRDefault="00131B17" w:rsidP="0080216E">
            <w:pPr>
              <w:spacing w:after="0" w:line="240" w:lineRule="auto"/>
              <w:rPr>
                <w:rFonts w:ascii="Calibri" w:eastAsia="Times New Roman" w:hAnsi="Calibri" w:cs="Calibri"/>
                <w:color w:val="000000"/>
                <w:kern w:val="0"/>
                <w:sz w:val="22"/>
                <w:szCs w:val="22"/>
                <w:lang w:eastAsia="es-DO"/>
              </w:rPr>
            </w:pPr>
          </w:p>
        </w:tc>
      </w:tr>
      <w:tr w:rsidR="00131B17" w:rsidRPr="00D56FF2" w14:paraId="7582CC97" w14:textId="77777777" w:rsidTr="00131B17">
        <w:trPr>
          <w:trHeight w:val="2124"/>
          <w:jc w:val="center"/>
        </w:trPr>
        <w:tc>
          <w:tcPr>
            <w:tcW w:w="1621" w:type="dxa"/>
            <w:shd w:val="clear" w:color="auto" w:fill="auto"/>
            <w:vAlign w:val="center"/>
            <w:hideMark/>
          </w:tcPr>
          <w:p w14:paraId="18C01E34"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 xml:space="preserve"> Plan de Mejoras de Seguridad TIC implementado</w:t>
            </w:r>
          </w:p>
        </w:tc>
        <w:tc>
          <w:tcPr>
            <w:tcW w:w="1642" w:type="dxa"/>
            <w:shd w:val="clear" w:color="auto" w:fill="auto"/>
            <w:vAlign w:val="center"/>
            <w:hideMark/>
          </w:tcPr>
          <w:p w14:paraId="1D536F9C"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Porcentaje de avance del Plan de Mejoras de Seguridad TIC</w:t>
            </w:r>
          </w:p>
        </w:tc>
        <w:tc>
          <w:tcPr>
            <w:tcW w:w="1616" w:type="dxa"/>
            <w:shd w:val="clear" w:color="auto" w:fill="auto"/>
            <w:vAlign w:val="center"/>
            <w:hideMark/>
          </w:tcPr>
          <w:p w14:paraId="24ED686C"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Informe sobre los equipos y sistemas seguridad instalados, informe de monitoreo de los procesos.</w:t>
            </w:r>
          </w:p>
        </w:tc>
        <w:tc>
          <w:tcPr>
            <w:tcW w:w="1287" w:type="dxa"/>
            <w:shd w:val="clear" w:color="auto" w:fill="auto"/>
            <w:vAlign w:val="center"/>
            <w:hideMark/>
          </w:tcPr>
          <w:p w14:paraId="42CBCC47"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25%</w:t>
            </w:r>
          </w:p>
        </w:tc>
        <w:tc>
          <w:tcPr>
            <w:tcW w:w="1062" w:type="dxa"/>
            <w:shd w:val="clear" w:color="auto" w:fill="auto"/>
            <w:vAlign w:val="center"/>
            <w:hideMark/>
          </w:tcPr>
          <w:p w14:paraId="1F689FDA"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25%</w:t>
            </w:r>
          </w:p>
        </w:tc>
        <w:tc>
          <w:tcPr>
            <w:tcW w:w="1454" w:type="dxa"/>
            <w:shd w:val="clear" w:color="000000" w:fill="92D050"/>
            <w:noWrap/>
            <w:vAlign w:val="center"/>
            <w:hideMark/>
          </w:tcPr>
          <w:p w14:paraId="0BC942CB" w14:textId="77777777" w:rsidR="00131B17" w:rsidRPr="00DD5B27" w:rsidRDefault="00131B17" w:rsidP="0080216E">
            <w:pPr>
              <w:spacing w:after="0" w:line="240" w:lineRule="auto"/>
              <w:jc w:val="center"/>
              <w:rPr>
                <w:rFonts w:ascii="Calibri" w:eastAsia="Times New Roman" w:hAnsi="Calibri" w:cs="Calibri"/>
                <w:color w:val="000000"/>
                <w:kern w:val="0"/>
                <w:sz w:val="22"/>
                <w:szCs w:val="22"/>
                <w:lang w:eastAsia="es-DO"/>
              </w:rPr>
            </w:pPr>
            <w:r w:rsidRPr="00DD5B27">
              <w:rPr>
                <w:rFonts w:ascii="Calibri" w:eastAsia="Times New Roman" w:hAnsi="Calibri" w:cs="Calibri"/>
                <w:color w:val="000000"/>
                <w:kern w:val="0"/>
                <w:sz w:val="22"/>
                <w:szCs w:val="22"/>
                <w:lang w:eastAsia="es-DO"/>
              </w:rPr>
              <w:t>100%</w:t>
            </w:r>
          </w:p>
        </w:tc>
      </w:tr>
    </w:tbl>
    <w:p w14:paraId="38DF1BC9" w14:textId="69CC18F4" w:rsidR="0080216E" w:rsidRDefault="00B12101" w:rsidP="00B12101">
      <w:pPr>
        <w:pStyle w:val="Descripcin"/>
      </w:pPr>
      <w:bookmarkStart w:id="38" w:name="_Toc195552924"/>
      <w:r>
        <w:t xml:space="preserve">Tabla </w:t>
      </w:r>
      <w:fldSimple w:instr=" SEQ Tabla \* ARABIC ">
        <w:r w:rsidR="000D2E64">
          <w:rPr>
            <w:noProof/>
          </w:rPr>
          <w:t>5</w:t>
        </w:r>
      </w:fldSimple>
      <w:r>
        <w:t>-</w:t>
      </w:r>
      <w:r w:rsidRPr="002B63EE">
        <w:t>Cumplimiento D</w:t>
      </w:r>
      <w:r>
        <w:t>TIC</w:t>
      </w:r>
      <w:r w:rsidRPr="002B63EE">
        <w:t>. Elaboración propia. 2025</w:t>
      </w:r>
      <w:bookmarkEnd w:id="38"/>
    </w:p>
    <w:p w14:paraId="41342A09" w14:textId="77777777" w:rsidR="00B12101" w:rsidRPr="00B12101" w:rsidRDefault="00B12101" w:rsidP="00B12101"/>
    <w:p w14:paraId="63C1B7AC" w14:textId="37AB0B29" w:rsidR="0080216E" w:rsidRPr="0023020B" w:rsidRDefault="0080216E" w:rsidP="00DD5B27">
      <w:pPr>
        <w:pStyle w:val="Ttulo3"/>
      </w:pPr>
      <w:bookmarkStart w:id="39" w:name="_Toc195518394"/>
      <w:bookmarkStart w:id="40" w:name="_Toc195518903"/>
      <w:bookmarkStart w:id="41" w:name="_Toc195605008"/>
      <w:r w:rsidRPr="00DD5B27">
        <w:t>Departamento Jurídico (DJ)</w:t>
      </w:r>
      <w:bookmarkEnd w:id="39"/>
      <w:bookmarkEnd w:id="40"/>
      <w:bookmarkEnd w:id="41"/>
      <w:r w:rsidRPr="0023020B">
        <w:tab/>
      </w:r>
    </w:p>
    <w:p w14:paraId="1041650C" w14:textId="162CE010" w:rsidR="0080216E" w:rsidRPr="00D56FF2" w:rsidRDefault="0080216E" w:rsidP="00EF4D1A">
      <w:pPr>
        <w:spacing w:line="360" w:lineRule="auto"/>
        <w:jc w:val="both"/>
        <w:rPr>
          <w:rFonts w:ascii="Calibri" w:eastAsia="Calibri" w:hAnsi="Calibri" w:cs="Calibri"/>
          <w:lang w:val="es-ES"/>
        </w:rPr>
      </w:pPr>
      <w:r w:rsidRPr="00D56FF2">
        <w:rPr>
          <w:rFonts w:ascii="Calibri" w:eastAsia="Calibri" w:hAnsi="Calibri" w:cs="Calibri"/>
          <w:lang w:val="es-ES"/>
        </w:rPr>
        <w:t>El Departamento Jurídico enfocado en gestionar de forma eficiente todo lo concerniente al aspecto jurídico del CND</w:t>
      </w:r>
      <w:r w:rsidR="00EF4D1A" w:rsidRPr="00D56FF2">
        <w:rPr>
          <w:rFonts w:ascii="Calibri" w:eastAsia="Calibri" w:hAnsi="Calibri" w:cs="Calibri"/>
          <w:lang w:val="es-ES"/>
        </w:rPr>
        <w:t>.</w:t>
      </w:r>
    </w:p>
    <w:p w14:paraId="349EED7B" w14:textId="77777777" w:rsidR="00DD5B27" w:rsidRDefault="00DD5B27" w:rsidP="00EF4D1A">
      <w:pPr>
        <w:widowControl w:val="0"/>
        <w:autoSpaceDE w:val="0"/>
        <w:autoSpaceDN w:val="0"/>
        <w:spacing w:before="56" w:after="0" w:line="276" w:lineRule="auto"/>
        <w:jc w:val="center"/>
        <w:rPr>
          <w:rFonts w:ascii="Calibri" w:eastAsia="Calibri" w:hAnsi="Calibri" w:cs="Calibri"/>
          <w:b/>
          <w:kern w:val="0"/>
          <w:lang w:val="es-ES"/>
        </w:rPr>
        <w:sectPr w:rsidR="00DD5B27" w:rsidSect="00194DC4">
          <w:type w:val="continuous"/>
          <w:pgSz w:w="12240" w:h="15840"/>
          <w:pgMar w:top="1417" w:right="1701" w:bottom="1417" w:left="1701" w:header="0" w:footer="0" w:gutter="0"/>
          <w:cols w:space="720"/>
          <w:docGrid w:linePitch="326"/>
        </w:sectPr>
      </w:pPr>
    </w:p>
    <w:p w14:paraId="17BB46CC" w14:textId="2A51A17B" w:rsidR="0080216E" w:rsidRPr="00D56FF2" w:rsidRDefault="0080216E" w:rsidP="00EF4D1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0697B683" w14:textId="2224936F" w:rsidR="0080216E" w:rsidRPr="00DD5B27" w:rsidRDefault="007907FE" w:rsidP="0080216E">
      <w:pPr>
        <w:spacing w:line="1444" w:lineRule="exact"/>
        <w:jc w:val="center"/>
        <w:rPr>
          <w:rFonts w:ascii="Calibri" w:hAnsi="Calibri" w:cs="Calibri"/>
          <w:b/>
          <w:sz w:val="96"/>
          <w:szCs w:val="96"/>
        </w:rPr>
      </w:pPr>
      <w:r w:rsidRPr="00DD5B27">
        <w:rPr>
          <w:rFonts w:ascii="Calibri" w:hAnsi="Calibri" w:cs="Calibri"/>
          <w:b/>
          <w:spacing w:val="-4"/>
          <w:w w:val="65"/>
          <w:sz w:val="96"/>
          <w:szCs w:val="96"/>
        </w:rPr>
        <w:t>10</w:t>
      </w:r>
      <w:r w:rsidR="0080216E" w:rsidRPr="00DD5B27">
        <w:rPr>
          <w:rFonts w:ascii="Calibri" w:hAnsi="Calibri" w:cs="Calibri"/>
          <w:b/>
          <w:spacing w:val="-4"/>
          <w:w w:val="65"/>
          <w:sz w:val="96"/>
          <w:szCs w:val="96"/>
        </w:rPr>
        <w:t>0%</w:t>
      </w:r>
    </w:p>
    <w:p w14:paraId="0D37903A" w14:textId="78B71085" w:rsidR="0080216E" w:rsidRPr="00D56FF2" w:rsidRDefault="0080216E" w:rsidP="00B12101">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B80715" w:rsidRPr="00D56FF2">
        <w:rPr>
          <w:rFonts w:ascii="Calibri" w:eastAsia="Calibri" w:hAnsi="Calibri" w:cs="Calibri"/>
          <w:kern w:val="0"/>
          <w:lang w:val="es-ES"/>
        </w:rPr>
        <w:t>10</w:t>
      </w:r>
      <w:r w:rsidRPr="00D56FF2">
        <w:rPr>
          <w:rFonts w:ascii="Calibri" w:eastAsia="Calibri" w:hAnsi="Calibri" w:cs="Calibri"/>
          <w:kern w:val="0"/>
          <w:lang w:val="es-ES"/>
        </w:rPr>
        <w:t>0%.</w:t>
      </w:r>
    </w:p>
    <w:p w14:paraId="4B755618" w14:textId="77777777" w:rsidR="00B12101" w:rsidRDefault="00B80715" w:rsidP="00B12101">
      <w:pPr>
        <w:widowControl w:val="0"/>
        <w:autoSpaceDE w:val="0"/>
        <w:autoSpaceDN w:val="0"/>
        <w:spacing w:after="0" w:line="276" w:lineRule="auto"/>
        <w:ind w:right="123"/>
        <w:jc w:val="center"/>
        <w:rPr>
          <w:rFonts w:ascii="Calibri" w:hAnsi="Calibri" w:cs="Calibri"/>
          <w:b/>
          <w:spacing w:val="-4"/>
          <w:w w:val="65"/>
          <w:sz w:val="96"/>
          <w:szCs w:val="96"/>
        </w:rPr>
      </w:pPr>
      <w:r w:rsidRPr="00DD5B27">
        <w:rPr>
          <w:rFonts w:ascii="Calibri" w:hAnsi="Calibri" w:cs="Calibri"/>
          <w:b/>
          <w:spacing w:val="-4"/>
          <w:w w:val="65"/>
          <w:sz w:val="96"/>
          <w:szCs w:val="96"/>
        </w:rPr>
        <w:t>3</w:t>
      </w:r>
    </w:p>
    <w:p w14:paraId="32AE6523" w14:textId="65CED95B" w:rsidR="00EF4D1A" w:rsidRPr="00B12101" w:rsidRDefault="00EF4D1A" w:rsidP="00B12101">
      <w:pPr>
        <w:widowControl w:val="0"/>
        <w:autoSpaceDE w:val="0"/>
        <w:autoSpaceDN w:val="0"/>
        <w:spacing w:after="0" w:line="276" w:lineRule="auto"/>
        <w:ind w:right="123"/>
        <w:jc w:val="center"/>
        <w:rPr>
          <w:rFonts w:ascii="Calibri" w:hAnsi="Calibri" w:cs="Calibri"/>
          <w:b/>
          <w:spacing w:val="-4"/>
          <w:w w:val="65"/>
          <w:sz w:val="96"/>
          <w:szCs w:val="96"/>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3</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0096664" w14:textId="77777777" w:rsidR="00DD5B27" w:rsidRDefault="00DD5B27" w:rsidP="00B12101">
      <w:pPr>
        <w:widowControl w:val="0"/>
        <w:autoSpaceDE w:val="0"/>
        <w:autoSpaceDN w:val="0"/>
        <w:spacing w:after="0" w:line="276" w:lineRule="auto"/>
        <w:ind w:right="123"/>
        <w:rPr>
          <w:rFonts w:ascii="Calibri" w:eastAsia="Calibri" w:hAnsi="Calibri" w:cs="Calibri"/>
          <w:kern w:val="0"/>
          <w:lang w:val="es-ES"/>
        </w:rPr>
        <w:sectPr w:rsidR="00DD5B27" w:rsidSect="00DD5B27">
          <w:type w:val="continuous"/>
          <w:pgSz w:w="12240" w:h="15840"/>
          <w:pgMar w:top="1417" w:right="1701" w:bottom="1417" w:left="1701" w:header="0" w:footer="0" w:gutter="0"/>
          <w:cols w:num="2" w:space="720"/>
          <w:docGrid w:linePitch="326"/>
        </w:sectPr>
      </w:pPr>
    </w:p>
    <w:p w14:paraId="5A596617" w14:textId="77777777" w:rsidR="00EF4D1A" w:rsidRPr="00D56FF2" w:rsidRDefault="00EF4D1A" w:rsidP="00B12101">
      <w:pPr>
        <w:widowControl w:val="0"/>
        <w:autoSpaceDE w:val="0"/>
        <w:autoSpaceDN w:val="0"/>
        <w:spacing w:after="0" w:line="276" w:lineRule="auto"/>
        <w:ind w:right="123"/>
        <w:rPr>
          <w:rFonts w:ascii="Calibri" w:eastAsia="Calibri" w:hAnsi="Calibri" w:cs="Calibri"/>
          <w:kern w:val="0"/>
          <w:lang w:val="es-ES"/>
        </w:rPr>
      </w:pPr>
    </w:p>
    <w:p w14:paraId="75308AB5" w14:textId="77777777" w:rsidR="0080216E" w:rsidRPr="00D56FF2" w:rsidRDefault="0080216E" w:rsidP="0080216E">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6"/>
        <w:gridCol w:w="1720"/>
        <w:gridCol w:w="1441"/>
        <w:gridCol w:w="1346"/>
        <w:gridCol w:w="1110"/>
        <w:gridCol w:w="1522"/>
      </w:tblGrid>
      <w:tr w:rsidR="00131B17" w:rsidRPr="00D56FF2" w14:paraId="525A2534" w14:textId="77777777" w:rsidTr="00131B17">
        <w:trPr>
          <w:trHeight w:val="588"/>
          <w:jc w:val="center"/>
        </w:trPr>
        <w:tc>
          <w:tcPr>
            <w:tcW w:w="1536" w:type="dxa"/>
            <w:shd w:val="clear" w:color="000000" w:fill="002060"/>
            <w:vAlign w:val="center"/>
            <w:hideMark/>
          </w:tcPr>
          <w:p w14:paraId="559817ED" w14:textId="77777777" w:rsidR="00131B17" w:rsidRPr="00D56FF2" w:rsidRDefault="00131B17" w:rsidP="007907F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46DABDBB" w14:textId="77777777" w:rsidR="00131B17" w:rsidRPr="00D56FF2" w:rsidRDefault="00131B17" w:rsidP="007907F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441" w:type="dxa"/>
            <w:shd w:val="clear" w:color="000000" w:fill="002060"/>
            <w:vAlign w:val="center"/>
            <w:hideMark/>
          </w:tcPr>
          <w:p w14:paraId="50AD9895" w14:textId="77777777" w:rsidR="00131B17" w:rsidRPr="00D56FF2" w:rsidRDefault="00131B17" w:rsidP="007907F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2EC36A51" w14:textId="77777777" w:rsidR="00131B17" w:rsidRPr="00D56FF2" w:rsidRDefault="00131B17" w:rsidP="007907F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110" w:type="dxa"/>
            <w:shd w:val="clear" w:color="000000" w:fill="002060"/>
            <w:noWrap/>
            <w:vAlign w:val="center"/>
            <w:hideMark/>
          </w:tcPr>
          <w:p w14:paraId="19D26544" w14:textId="77777777" w:rsidR="00131B17" w:rsidRPr="00D56FF2" w:rsidRDefault="00131B17" w:rsidP="007907F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vAlign w:val="center"/>
            <w:hideMark/>
          </w:tcPr>
          <w:p w14:paraId="3783B240" w14:textId="77777777" w:rsidR="00131B17" w:rsidRPr="00D56FF2" w:rsidRDefault="00131B17" w:rsidP="007907F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131B17" w:rsidRPr="00D56FF2" w14:paraId="160183B2" w14:textId="77777777" w:rsidTr="00131B17">
        <w:trPr>
          <w:trHeight w:val="864"/>
          <w:jc w:val="center"/>
        </w:trPr>
        <w:tc>
          <w:tcPr>
            <w:tcW w:w="1536" w:type="dxa"/>
            <w:vMerge w:val="restart"/>
            <w:shd w:val="clear" w:color="auto" w:fill="auto"/>
            <w:vAlign w:val="center"/>
            <w:hideMark/>
          </w:tcPr>
          <w:p w14:paraId="67522191" w14:textId="77777777" w:rsidR="00131B17" w:rsidRPr="0023020B" w:rsidRDefault="00131B17" w:rsidP="007907FE">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Asesoramiento Jurídico realizado</w:t>
            </w:r>
          </w:p>
        </w:tc>
        <w:tc>
          <w:tcPr>
            <w:tcW w:w="1720" w:type="dxa"/>
            <w:vMerge w:val="restart"/>
            <w:shd w:val="clear" w:color="000000" w:fill="FFFFFF"/>
            <w:vAlign w:val="center"/>
            <w:hideMark/>
          </w:tcPr>
          <w:p w14:paraId="54DEA42C"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Porcentaje (%) de solicitudes atendidas</w:t>
            </w:r>
          </w:p>
        </w:tc>
        <w:tc>
          <w:tcPr>
            <w:tcW w:w="1441" w:type="dxa"/>
            <w:vMerge w:val="restart"/>
            <w:shd w:val="clear" w:color="000000" w:fill="FFFFFF"/>
            <w:vAlign w:val="center"/>
            <w:hideMark/>
          </w:tcPr>
          <w:p w14:paraId="7C4D066B"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Informe de solicitudes atendidas</w:t>
            </w:r>
          </w:p>
        </w:tc>
        <w:tc>
          <w:tcPr>
            <w:tcW w:w="1346" w:type="dxa"/>
            <w:vMerge w:val="restart"/>
            <w:shd w:val="clear" w:color="000000" w:fill="FFFFFF"/>
            <w:noWrap/>
            <w:vAlign w:val="center"/>
            <w:hideMark/>
          </w:tcPr>
          <w:p w14:paraId="31FC404A"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96%</w:t>
            </w:r>
          </w:p>
        </w:tc>
        <w:tc>
          <w:tcPr>
            <w:tcW w:w="1110" w:type="dxa"/>
            <w:vMerge w:val="restart"/>
            <w:shd w:val="clear" w:color="000000" w:fill="FFFFFF"/>
            <w:noWrap/>
            <w:vAlign w:val="center"/>
            <w:hideMark/>
          </w:tcPr>
          <w:p w14:paraId="353B35D1"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96%</w:t>
            </w:r>
          </w:p>
        </w:tc>
        <w:tc>
          <w:tcPr>
            <w:tcW w:w="1522" w:type="dxa"/>
            <w:vMerge w:val="restart"/>
            <w:shd w:val="clear" w:color="000000" w:fill="92D050"/>
            <w:vAlign w:val="center"/>
            <w:hideMark/>
          </w:tcPr>
          <w:p w14:paraId="3B8C7216"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100%</w:t>
            </w:r>
          </w:p>
        </w:tc>
      </w:tr>
      <w:tr w:rsidR="00131B17" w:rsidRPr="00D56FF2" w14:paraId="08338514" w14:textId="77777777" w:rsidTr="00131B17">
        <w:trPr>
          <w:trHeight w:val="499"/>
          <w:jc w:val="center"/>
        </w:trPr>
        <w:tc>
          <w:tcPr>
            <w:tcW w:w="1536" w:type="dxa"/>
            <w:vMerge/>
            <w:vAlign w:val="center"/>
            <w:hideMark/>
          </w:tcPr>
          <w:p w14:paraId="53260500" w14:textId="77777777" w:rsidR="00131B17" w:rsidRPr="0023020B" w:rsidRDefault="00131B17" w:rsidP="007907FE">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749AB9D2" w14:textId="77777777" w:rsidR="00131B17" w:rsidRPr="0023020B" w:rsidRDefault="00131B17" w:rsidP="007907FE">
            <w:pPr>
              <w:spacing w:after="0" w:line="240" w:lineRule="auto"/>
              <w:rPr>
                <w:rFonts w:ascii="Calibri" w:eastAsia="Times New Roman" w:hAnsi="Calibri" w:cs="Calibri"/>
                <w:kern w:val="0"/>
                <w:sz w:val="22"/>
                <w:szCs w:val="22"/>
                <w:lang w:eastAsia="es-DO"/>
              </w:rPr>
            </w:pPr>
          </w:p>
        </w:tc>
        <w:tc>
          <w:tcPr>
            <w:tcW w:w="1441" w:type="dxa"/>
            <w:vMerge/>
            <w:vAlign w:val="center"/>
            <w:hideMark/>
          </w:tcPr>
          <w:p w14:paraId="6ED7B1E9" w14:textId="77777777" w:rsidR="00131B17" w:rsidRPr="0023020B" w:rsidRDefault="00131B17" w:rsidP="007907FE">
            <w:pPr>
              <w:spacing w:after="0" w:line="240" w:lineRule="auto"/>
              <w:rPr>
                <w:rFonts w:ascii="Calibri" w:eastAsia="Times New Roman" w:hAnsi="Calibri" w:cs="Calibri"/>
                <w:kern w:val="0"/>
                <w:sz w:val="22"/>
                <w:szCs w:val="22"/>
                <w:lang w:eastAsia="es-DO"/>
              </w:rPr>
            </w:pPr>
          </w:p>
        </w:tc>
        <w:tc>
          <w:tcPr>
            <w:tcW w:w="1346" w:type="dxa"/>
            <w:vMerge/>
            <w:vAlign w:val="center"/>
            <w:hideMark/>
          </w:tcPr>
          <w:p w14:paraId="63D124F7" w14:textId="77777777" w:rsidR="00131B17" w:rsidRPr="0023020B" w:rsidRDefault="00131B17" w:rsidP="007907FE">
            <w:pPr>
              <w:spacing w:after="0" w:line="240" w:lineRule="auto"/>
              <w:rPr>
                <w:rFonts w:ascii="Calibri" w:eastAsia="Times New Roman" w:hAnsi="Calibri" w:cs="Calibri"/>
                <w:kern w:val="0"/>
                <w:sz w:val="22"/>
                <w:szCs w:val="22"/>
                <w:lang w:eastAsia="es-DO"/>
              </w:rPr>
            </w:pPr>
          </w:p>
        </w:tc>
        <w:tc>
          <w:tcPr>
            <w:tcW w:w="1110" w:type="dxa"/>
            <w:vMerge/>
            <w:vAlign w:val="center"/>
            <w:hideMark/>
          </w:tcPr>
          <w:p w14:paraId="6983F22B" w14:textId="77777777" w:rsidR="00131B17" w:rsidRPr="0023020B" w:rsidRDefault="00131B17" w:rsidP="007907FE">
            <w:pPr>
              <w:spacing w:after="0" w:line="240" w:lineRule="auto"/>
              <w:rPr>
                <w:rFonts w:ascii="Calibri" w:eastAsia="Times New Roman" w:hAnsi="Calibri" w:cs="Calibri"/>
                <w:kern w:val="0"/>
                <w:sz w:val="22"/>
                <w:szCs w:val="22"/>
                <w:lang w:eastAsia="es-DO"/>
              </w:rPr>
            </w:pPr>
          </w:p>
        </w:tc>
        <w:tc>
          <w:tcPr>
            <w:tcW w:w="1522" w:type="dxa"/>
            <w:vMerge/>
            <w:vAlign w:val="center"/>
            <w:hideMark/>
          </w:tcPr>
          <w:p w14:paraId="05EE3EAE" w14:textId="77777777" w:rsidR="00131B17" w:rsidRPr="0023020B" w:rsidRDefault="00131B17" w:rsidP="007907FE">
            <w:pPr>
              <w:spacing w:after="0" w:line="240" w:lineRule="auto"/>
              <w:rPr>
                <w:rFonts w:ascii="Calibri" w:eastAsia="Times New Roman" w:hAnsi="Calibri" w:cs="Calibri"/>
                <w:kern w:val="0"/>
                <w:sz w:val="22"/>
                <w:szCs w:val="22"/>
                <w:lang w:eastAsia="es-DO"/>
              </w:rPr>
            </w:pPr>
          </w:p>
        </w:tc>
      </w:tr>
      <w:tr w:rsidR="00131B17" w:rsidRPr="00D56FF2" w14:paraId="5C72D55C" w14:textId="77777777" w:rsidTr="00131B17">
        <w:trPr>
          <w:trHeight w:val="864"/>
          <w:jc w:val="center"/>
        </w:trPr>
        <w:tc>
          <w:tcPr>
            <w:tcW w:w="1536" w:type="dxa"/>
            <w:shd w:val="clear" w:color="auto" w:fill="auto"/>
            <w:vAlign w:val="center"/>
            <w:hideMark/>
          </w:tcPr>
          <w:p w14:paraId="3B84FFD8" w14:textId="77777777" w:rsidR="00131B17" w:rsidRPr="0023020B" w:rsidRDefault="00131B17" w:rsidP="007907FE">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Representación legal del CND realizada</w:t>
            </w:r>
          </w:p>
        </w:tc>
        <w:tc>
          <w:tcPr>
            <w:tcW w:w="1720" w:type="dxa"/>
            <w:shd w:val="clear" w:color="auto" w:fill="auto"/>
            <w:vAlign w:val="center"/>
            <w:hideMark/>
          </w:tcPr>
          <w:p w14:paraId="7857E86B"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Porcentaje (%) de solicitudes de representaciones legales atendidas</w:t>
            </w:r>
          </w:p>
        </w:tc>
        <w:tc>
          <w:tcPr>
            <w:tcW w:w="1441" w:type="dxa"/>
            <w:shd w:val="clear" w:color="auto" w:fill="auto"/>
            <w:vAlign w:val="center"/>
            <w:hideMark/>
          </w:tcPr>
          <w:p w14:paraId="5F7C40BD"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INFORME</w:t>
            </w:r>
          </w:p>
        </w:tc>
        <w:tc>
          <w:tcPr>
            <w:tcW w:w="1346" w:type="dxa"/>
            <w:shd w:val="clear" w:color="auto" w:fill="auto"/>
            <w:vAlign w:val="center"/>
            <w:hideMark/>
          </w:tcPr>
          <w:p w14:paraId="3CCC73D8"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96%</w:t>
            </w:r>
          </w:p>
        </w:tc>
        <w:tc>
          <w:tcPr>
            <w:tcW w:w="1110" w:type="dxa"/>
            <w:shd w:val="clear" w:color="auto" w:fill="auto"/>
            <w:vAlign w:val="center"/>
            <w:hideMark/>
          </w:tcPr>
          <w:p w14:paraId="0A84EF80"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96%</w:t>
            </w:r>
          </w:p>
        </w:tc>
        <w:tc>
          <w:tcPr>
            <w:tcW w:w="1522" w:type="dxa"/>
            <w:shd w:val="clear" w:color="000000" w:fill="92D050"/>
            <w:vAlign w:val="center"/>
            <w:hideMark/>
          </w:tcPr>
          <w:p w14:paraId="28E4C6A9"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100%</w:t>
            </w:r>
          </w:p>
        </w:tc>
      </w:tr>
      <w:tr w:rsidR="00131B17" w:rsidRPr="00D56FF2" w14:paraId="53108DBF" w14:textId="77777777" w:rsidTr="00131B17">
        <w:trPr>
          <w:trHeight w:val="864"/>
          <w:jc w:val="center"/>
        </w:trPr>
        <w:tc>
          <w:tcPr>
            <w:tcW w:w="1536" w:type="dxa"/>
            <w:vMerge w:val="restart"/>
            <w:shd w:val="clear" w:color="auto" w:fill="auto"/>
            <w:vAlign w:val="center"/>
            <w:hideMark/>
          </w:tcPr>
          <w:p w14:paraId="3C700469" w14:textId="77777777" w:rsidR="00131B17" w:rsidRPr="0023020B" w:rsidRDefault="00131B17" w:rsidP="007907FE">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Documentos legales revisados y/o elaborados</w:t>
            </w:r>
          </w:p>
        </w:tc>
        <w:tc>
          <w:tcPr>
            <w:tcW w:w="1720" w:type="dxa"/>
            <w:shd w:val="clear" w:color="auto" w:fill="auto"/>
            <w:vAlign w:val="center"/>
            <w:hideMark/>
          </w:tcPr>
          <w:p w14:paraId="30660FC1"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Porcentaje (%) de Notarizaciones atendidas</w:t>
            </w:r>
          </w:p>
        </w:tc>
        <w:tc>
          <w:tcPr>
            <w:tcW w:w="1441" w:type="dxa"/>
            <w:shd w:val="clear" w:color="auto" w:fill="auto"/>
            <w:vAlign w:val="center"/>
            <w:hideMark/>
          </w:tcPr>
          <w:p w14:paraId="56773042"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Informe de notarizaciones realizadas</w:t>
            </w:r>
          </w:p>
        </w:tc>
        <w:tc>
          <w:tcPr>
            <w:tcW w:w="1346" w:type="dxa"/>
            <w:shd w:val="clear" w:color="auto" w:fill="auto"/>
            <w:vAlign w:val="center"/>
            <w:hideMark/>
          </w:tcPr>
          <w:p w14:paraId="35834951"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90%</w:t>
            </w:r>
          </w:p>
        </w:tc>
        <w:tc>
          <w:tcPr>
            <w:tcW w:w="1110" w:type="dxa"/>
            <w:shd w:val="clear" w:color="auto" w:fill="auto"/>
            <w:vAlign w:val="center"/>
            <w:hideMark/>
          </w:tcPr>
          <w:p w14:paraId="08A06D24"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90%</w:t>
            </w:r>
          </w:p>
        </w:tc>
        <w:tc>
          <w:tcPr>
            <w:tcW w:w="1522" w:type="dxa"/>
            <w:shd w:val="clear" w:color="000000" w:fill="92D050"/>
            <w:vAlign w:val="center"/>
            <w:hideMark/>
          </w:tcPr>
          <w:p w14:paraId="0D87A0D9"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100%</w:t>
            </w:r>
          </w:p>
        </w:tc>
      </w:tr>
      <w:tr w:rsidR="00131B17" w:rsidRPr="00D56FF2" w14:paraId="6DB3A978" w14:textId="77777777" w:rsidTr="00131B17">
        <w:trPr>
          <w:trHeight w:val="1452"/>
          <w:jc w:val="center"/>
        </w:trPr>
        <w:tc>
          <w:tcPr>
            <w:tcW w:w="1536" w:type="dxa"/>
            <w:vMerge/>
            <w:vAlign w:val="center"/>
            <w:hideMark/>
          </w:tcPr>
          <w:p w14:paraId="3D1AC628" w14:textId="77777777" w:rsidR="00131B17" w:rsidRPr="0023020B" w:rsidRDefault="00131B17" w:rsidP="007907FE">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4730CA57" w14:textId="77777777" w:rsidR="00131B17" w:rsidRPr="0023020B" w:rsidRDefault="00131B17" w:rsidP="007907FE">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Porcentaje (%) de solicitudes atendidas</w:t>
            </w:r>
          </w:p>
        </w:tc>
        <w:tc>
          <w:tcPr>
            <w:tcW w:w="1441" w:type="dxa"/>
            <w:shd w:val="clear" w:color="auto" w:fill="auto"/>
            <w:vAlign w:val="center"/>
            <w:hideMark/>
          </w:tcPr>
          <w:p w14:paraId="35CF5555" w14:textId="77777777" w:rsidR="00131B17" w:rsidRPr="0023020B" w:rsidRDefault="00131B17" w:rsidP="007907FE">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Informe de documentos renovados, elaborados y/o modificados</w:t>
            </w:r>
          </w:p>
        </w:tc>
        <w:tc>
          <w:tcPr>
            <w:tcW w:w="1346" w:type="dxa"/>
            <w:shd w:val="clear" w:color="auto" w:fill="auto"/>
            <w:vAlign w:val="center"/>
            <w:hideMark/>
          </w:tcPr>
          <w:p w14:paraId="6E095CAB" w14:textId="77777777" w:rsidR="00131B17" w:rsidRPr="0023020B" w:rsidRDefault="00131B17" w:rsidP="007907FE">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96%</w:t>
            </w:r>
          </w:p>
        </w:tc>
        <w:tc>
          <w:tcPr>
            <w:tcW w:w="1110" w:type="dxa"/>
            <w:shd w:val="clear" w:color="auto" w:fill="auto"/>
            <w:vAlign w:val="center"/>
            <w:hideMark/>
          </w:tcPr>
          <w:p w14:paraId="7834EE33" w14:textId="77777777" w:rsidR="00131B17" w:rsidRPr="0023020B" w:rsidRDefault="00131B17" w:rsidP="007907FE">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96%</w:t>
            </w:r>
          </w:p>
        </w:tc>
        <w:tc>
          <w:tcPr>
            <w:tcW w:w="1522" w:type="dxa"/>
            <w:shd w:val="clear" w:color="000000" w:fill="92D050"/>
            <w:vAlign w:val="center"/>
            <w:hideMark/>
          </w:tcPr>
          <w:p w14:paraId="21A311E4" w14:textId="77777777" w:rsidR="00131B17" w:rsidRPr="0023020B" w:rsidRDefault="00131B17" w:rsidP="007907FE">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100%</w:t>
            </w:r>
          </w:p>
        </w:tc>
      </w:tr>
    </w:tbl>
    <w:p w14:paraId="65E88C29" w14:textId="39CFA2E6" w:rsidR="00A647BD" w:rsidRPr="00D56FF2" w:rsidRDefault="00B12101" w:rsidP="00B12101">
      <w:pPr>
        <w:pStyle w:val="Descripcin"/>
        <w:rPr>
          <w:rFonts w:ascii="Calibri" w:eastAsia="Calibri" w:hAnsi="Calibri" w:cs="Calibri"/>
          <w:b/>
          <w:color w:val="2B4D86"/>
          <w:sz w:val="24"/>
          <w:szCs w:val="24"/>
        </w:rPr>
      </w:pPr>
      <w:bookmarkStart w:id="42" w:name="_Toc195552925"/>
      <w:r>
        <w:t xml:space="preserve">Tabla </w:t>
      </w:r>
      <w:fldSimple w:instr=" SEQ Tabla \* ARABIC ">
        <w:r w:rsidR="000D2E64">
          <w:rPr>
            <w:noProof/>
          </w:rPr>
          <w:t>6</w:t>
        </w:r>
      </w:fldSimple>
      <w:r>
        <w:t>-</w:t>
      </w:r>
      <w:r w:rsidRPr="002679E3">
        <w:t xml:space="preserve">Cumplimiento </w:t>
      </w:r>
      <w:r>
        <w:t>DJ</w:t>
      </w:r>
      <w:r w:rsidRPr="002679E3">
        <w:t>. Elaboración propia. 2025</w:t>
      </w:r>
      <w:bookmarkEnd w:id="42"/>
    </w:p>
    <w:p w14:paraId="1AADCE1F" w14:textId="454AFF4F" w:rsidR="00EC2243" w:rsidRPr="0023020B" w:rsidRDefault="00EC2243" w:rsidP="0023020B">
      <w:pPr>
        <w:pStyle w:val="Ttulo3"/>
      </w:pPr>
      <w:bookmarkStart w:id="43" w:name="_Toc195518395"/>
      <w:bookmarkStart w:id="44" w:name="_Toc195518904"/>
      <w:bookmarkStart w:id="45" w:name="_Toc195605009"/>
      <w:r w:rsidRPr="0023020B">
        <w:t>Departamento De Comunicaciones (DC)</w:t>
      </w:r>
      <w:bookmarkEnd w:id="43"/>
      <w:bookmarkEnd w:id="44"/>
      <w:bookmarkEnd w:id="45"/>
    </w:p>
    <w:p w14:paraId="259D2B0D" w14:textId="77777777" w:rsidR="00FD2602" w:rsidRPr="00D56FF2" w:rsidRDefault="00FD2602" w:rsidP="00EC2243">
      <w:pPr>
        <w:widowControl w:val="0"/>
        <w:autoSpaceDE w:val="0"/>
        <w:autoSpaceDN w:val="0"/>
        <w:spacing w:before="40" w:after="0" w:line="240" w:lineRule="auto"/>
        <w:rPr>
          <w:rFonts w:ascii="Calibri" w:eastAsia="Calibri" w:hAnsi="Calibri" w:cs="Calibri"/>
          <w:b/>
          <w:color w:val="2B4D86"/>
          <w:kern w:val="0"/>
          <w:lang w:val="es-ES"/>
        </w:rPr>
      </w:pPr>
    </w:p>
    <w:p w14:paraId="44A8EABF" w14:textId="27A9E5CF" w:rsidR="00FD2602" w:rsidRPr="00D56FF2" w:rsidRDefault="00FD2602" w:rsidP="00FD2602">
      <w:pPr>
        <w:spacing w:line="360" w:lineRule="auto"/>
        <w:jc w:val="both"/>
        <w:rPr>
          <w:rFonts w:ascii="Calibri" w:eastAsia="Calibri" w:hAnsi="Calibri" w:cs="Calibri"/>
          <w:lang w:val="es-ES"/>
        </w:rPr>
      </w:pPr>
      <w:r w:rsidRPr="00D56FF2">
        <w:rPr>
          <w:rFonts w:ascii="Calibri" w:eastAsia="Calibri" w:hAnsi="Calibri" w:cs="Calibri"/>
          <w:lang w:val="es-ES"/>
        </w:rPr>
        <w:t>En el referido periodo el Departamento de Comunicaciones, programó un total de 5 metas, logrando obtener un nivel de cumplimiento del 60%.</w:t>
      </w:r>
    </w:p>
    <w:p w14:paraId="640B141B" w14:textId="77777777" w:rsidR="00EC2243" w:rsidRPr="00D56FF2" w:rsidRDefault="00EC2243" w:rsidP="00EC2243">
      <w:pPr>
        <w:widowControl w:val="0"/>
        <w:autoSpaceDE w:val="0"/>
        <w:autoSpaceDN w:val="0"/>
        <w:spacing w:before="40" w:after="0" w:line="240" w:lineRule="auto"/>
        <w:rPr>
          <w:rFonts w:ascii="Calibri" w:hAnsi="Calibri" w:cs="Calibri"/>
          <w:lang w:val="es-ES_tradnl"/>
        </w:rPr>
      </w:pPr>
    </w:p>
    <w:p w14:paraId="7A703D84" w14:textId="77777777" w:rsidR="0023020B" w:rsidRDefault="0023020B" w:rsidP="00EC2243">
      <w:pPr>
        <w:widowControl w:val="0"/>
        <w:autoSpaceDE w:val="0"/>
        <w:autoSpaceDN w:val="0"/>
        <w:spacing w:before="56" w:after="0" w:line="276" w:lineRule="auto"/>
        <w:jc w:val="center"/>
        <w:rPr>
          <w:rFonts w:ascii="Calibri" w:eastAsia="Calibri" w:hAnsi="Calibri" w:cs="Calibri"/>
          <w:b/>
          <w:kern w:val="0"/>
          <w:lang w:val="es-ES"/>
        </w:rPr>
        <w:sectPr w:rsidR="0023020B" w:rsidSect="00194DC4">
          <w:type w:val="continuous"/>
          <w:pgSz w:w="12240" w:h="15840"/>
          <w:pgMar w:top="1417" w:right="1701" w:bottom="1417" w:left="1701" w:header="0" w:footer="0" w:gutter="0"/>
          <w:cols w:space="720"/>
          <w:docGrid w:linePitch="326"/>
        </w:sectPr>
      </w:pPr>
    </w:p>
    <w:p w14:paraId="18C94C1D" w14:textId="77777777" w:rsidR="00EC2243" w:rsidRPr="00D56FF2" w:rsidRDefault="00EC2243" w:rsidP="00EC2243">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7D79A7A2" w14:textId="77777777" w:rsidR="00EC2243" w:rsidRPr="00D56FF2" w:rsidRDefault="00EC2243" w:rsidP="00EC2243">
      <w:pPr>
        <w:widowControl w:val="0"/>
        <w:autoSpaceDE w:val="0"/>
        <w:autoSpaceDN w:val="0"/>
        <w:spacing w:before="40" w:after="0" w:line="240" w:lineRule="auto"/>
        <w:jc w:val="center"/>
        <w:rPr>
          <w:rFonts w:ascii="Calibri" w:hAnsi="Calibri" w:cs="Calibri"/>
          <w:lang w:val="es-ES"/>
        </w:rPr>
      </w:pPr>
    </w:p>
    <w:p w14:paraId="1A41E332" w14:textId="5F75304D" w:rsidR="00EC2243" w:rsidRPr="0023020B" w:rsidRDefault="00D02900" w:rsidP="0023020B">
      <w:pPr>
        <w:spacing w:line="1444" w:lineRule="exact"/>
        <w:jc w:val="center"/>
        <w:rPr>
          <w:rFonts w:ascii="Calibri" w:hAnsi="Calibri" w:cs="Calibri"/>
          <w:b/>
          <w:sz w:val="96"/>
          <w:szCs w:val="96"/>
        </w:rPr>
      </w:pPr>
      <w:r>
        <w:rPr>
          <w:rFonts w:ascii="Calibri" w:hAnsi="Calibri" w:cs="Calibri"/>
          <w:b/>
          <w:spacing w:val="-4"/>
          <w:w w:val="65"/>
          <w:sz w:val="96"/>
          <w:szCs w:val="96"/>
        </w:rPr>
        <w:t>87</w:t>
      </w:r>
      <w:r w:rsidR="00EC2243" w:rsidRPr="0023020B">
        <w:rPr>
          <w:rFonts w:ascii="Calibri" w:hAnsi="Calibri" w:cs="Calibri"/>
          <w:b/>
          <w:spacing w:val="-4"/>
          <w:w w:val="65"/>
          <w:sz w:val="96"/>
          <w:szCs w:val="96"/>
        </w:rPr>
        <w:t>%</w:t>
      </w:r>
    </w:p>
    <w:p w14:paraId="6CB5B573" w14:textId="6563D48E" w:rsidR="00EC2243" w:rsidRPr="00D56FF2" w:rsidRDefault="00EC2243" w:rsidP="00EC2243">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un </w:t>
      </w:r>
      <w:r w:rsidR="00FD2602" w:rsidRPr="00D56FF2">
        <w:rPr>
          <w:rFonts w:ascii="Calibri" w:eastAsia="Calibri" w:hAnsi="Calibri" w:cs="Calibri"/>
          <w:kern w:val="0"/>
          <w:lang w:val="es-ES"/>
        </w:rPr>
        <w:t>6</w:t>
      </w:r>
      <w:r w:rsidRPr="00D56FF2">
        <w:rPr>
          <w:rFonts w:ascii="Calibri" w:eastAsia="Calibri" w:hAnsi="Calibri" w:cs="Calibri"/>
          <w:kern w:val="0"/>
          <w:lang w:val="es-ES"/>
        </w:rPr>
        <w:t>0%.</w:t>
      </w:r>
    </w:p>
    <w:p w14:paraId="11FEF723" w14:textId="77777777" w:rsidR="00EC2243" w:rsidRPr="00D56FF2" w:rsidRDefault="00EC2243" w:rsidP="00EC2243">
      <w:pPr>
        <w:widowControl w:val="0"/>
        <w:autoSpaceDE w:val="0"/>
        <w:autoSpaceDN w:val="0"/>
        <w:spacing w:before="40" w:after="0" w:line="240" w:lineRule="auto"/>
        <w:jc w:val="center"/>
        <w:rPr>
          <w:rFonts w:ascii="Calibri" w:eastAsia="Calibri" w:hAnsi="Calibri" w:cs="Calibri"/>
          <w:kern w:val="0"/>
          <w:lang w:val="es-ES"/>
        </w:rPr>
      </w:pPr>
    </w:p>
    <w:p w14:paraId="7D5BC504" w14:textId="1031FFED" w:rsidR="00EC2243" w:rsidRPr="0023020B" w:rsidRDefault="00BF35CF" w:rsidP="00EC2243">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3</w:t>
      </w:r>
    </w:p>
    <w:p w14:paraId="47C08A79" w14:textId="77777777" w:rsidR="00FD2602" w:rsidRPr="00D56FF2" w:rsidRDefault="00FD2602" w:rsidP="00FD2602">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5</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3EF4ED09" w14:textId="77777777" w:rsidR="0023020B" w:rsidRDefault="0023020B" w:rsidP="00EC2243">
      <w:pPr>
        <w:widowControl w:val="0"/>
        <w:autoSpaceDE w:val="0"/>
        <w:autoSpaceDN w:val="0"/>
        <w:spacing w:after="0" w:line="276" w:lineRule="auto"/>
        <w:ind w:right="123"/>
        <w:jc w:val="center"/>
        <w:rPr>
          <w:rFonts w:ascii="Calibri" w:eastAsia="Calibri" w:hAnsi="Calibri" w:cs="Calibri"/>
          <w:kern w:val="0"/>
          <w:lang w:val="es-ES"/>
        </w:rPr>
        <w:sectPr w:rsidR="0023020B" w:rsidSect="0023020B">
          <w:type w:val="continuous"/>
          <w:pgSz w:w="12240" w:h="15840"/>
          <w:pgMar w:top="1417" w:right="1701" w:bottom="1417" w:left="1701" w:header="0" w:footer="0" w:gutter="0"/>
          <w:cols w:num="2" w:space="720"/>
          <w:docGrid w:linePitch="326"/>
        </w:sectPr>
      </w:pPr>
    </w:p>
    <w:p w14:paraId="21FB7B93" w14:textId="77777777" w:rsidR="00FD2602" w:rsidRPr="00D56FF2" w:rsidRDefault="00FD2602" w:rsidP="00EC2243">
      <w:pPr>
        <w:widowControl w:val="0"/>
        <w:autoSpaceDE w:val="0"/>
        <w:autoSpaceDN w:val="0"/>
        <w:spacing w:after="0" w:line="276" w:lineRule="auto"/>
        <w:ind w:right="123"/>
        <w:jc w:val="center"/>
        <w:rPr>
          <w:rFonts w:ascii="Calibri" w:eastAsia="Calibri" w:hAnsi="Calibri" w:cs="Calibri"/>
          <w:kern w:val="0"/>
          <w:lang w:val="es-ES"/>
        </w:rPr>
      </w:pPr>
    </w:p>
    <w:p w14:paraId="44A21959" w14:textId="77777777" w:rsidR="00EC2243" w:rsidRPr="00D56FF2" w:rsidRDefault="00EC2243" w:rsidP="00EC2243">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w:t>
      </w:r>
      <w:r w:rsidRPr="00D56FF2">
        <w:rPr>
          <w:rFonts w:ascii="Calibri" w:eastAsia="Calibri" w:hAnsi="Calibri" w:cs="Calibri"/>
          <w:kern w:val="0"/>
          <w:lang w:val="es-ES"/>
        </w:rPr>
        <w:lastRenderedPageBreak/>
        <w:t>programados dentro del periodo evaluativo enero-marzo, 2025:</w:t>
      </w:r>
    </w:p>
    <w:p w14:paraId="6A112BD4" w14:textId="77777777" w:rsidR="00A647BD" w:rsidRPr="00D56FF2" w:rsidRDefault="00A647BD" w:rsidP="003B710E">
      <w:pPr>
        <w:widowControl w:val="0"/>
        <w:autoSpaceDE w:val="0"/>
        <w:autoSpaceDN w:val="0"/>
        <w:spacing w:before="40" w:after="0" w:line="240" w:lineRule="auto"/>
        <w:rPr>
          <w:rFonts w:ascii="Calibri" w:eastAsia="Calibri" w:hAnsi="Calibri" w:cs="Calibri"/>
          <w:b/>
          <w:color w:val="2B4D86"/>
          <w:kern w:val="0"/>
          <w:lang w:val="es-ES"/>
        </w:rPr>
      </w:pP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0"/>
        <w:gridCol w:w="1715"/>
        <w:gridCol w:w="1380"/>
        <w:gridCol w:w="1346"/>
        <w:gridCol w:w="1110"/>
        <w:gridCol w:w="1522"/>
      </w:tblGrid>
      <w:tr w:rsidR="00131B17" w:rsidRPr="00D56FF2" w14:paraId="35F312BA" w14:textId="77777777" w:rsidTr="00131B17">
        <w:trPr>
          <w:trHeight w:val="588"/>
          <w:jc w:val="center"/>
        </w:trPr>
        <w:tc>
          <w:tcPr>
            <w:tcW w:w="1625" w:type="dxa"/>
            <w:shd w:val="clear" w:color="000000" w:fill="002060"/>
            <w:vAlign w:val="center"/>
            <w:hideMark/>
          </w:tcPr>
          <w:p w14:paraId="1272DD6E" w14:textId="77777777" w:rsidR="00131B17" w:rsidRPr="00D56FF2" w:rsidRDefault="00131B17" w:rsidP="002D49B0">
            <w:pPr>
              <w:spacing w:after="0" w:line="240" w:lineRule="auto"/>
              <w:jc w:val="center"/>
              <w:rPr>
                <w:rFonts w:ascii="Calibri" w:eastAsia="Times New Roman" w:hAnsi="Calibri" w:cs="Calibri"/>
                <w:color w:val="FFFFFF"/>
                <w:kern w:val="0"/>
                <w:lang w:eastAsia="es-DO"/>
              </w:rPr>
            </w:pPr>
            <w:bookmarkStart w:id="46" w:name="_Toc171681438"/>
            <w:r w:rsidRPr="00D56FF2">
              <w:rPr>
                <w:rFonts w:ascii="Calibri" w:eastAsia="Times New Roman" w:hAnsi="Calibri" w:cs="Calibri"/>
                <w:color w:val="FFFFFF"/>
                <w:kern w:val="0"/>
                <w:lang w:eastAsia="es-DO"/>
              </w:rPr>
              <w:t>Nombre del producto</w:t>
            </w:r>
          </w:p>
        </w:tc>
        <w:tc>
          <w:tcPr>
            <w:tcW w:w="1715" w:type="dxa"/>
            <w:shd w:val="clear" w:color="000000" w:fill="002060"/>
            <w:noWrap/>
            <w:vAlign w:val="center"/>
            <w:hideMark/>
          </w:tcPr>
          <w:p w14:paraId="5BA57EBB" w14:textId="77777777" w:rsidR="00131B17" w:rsidRPr="00D56FF2" w:rsidRDefault="00131B17" w:rsidP="002D49B0">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376" w:type="dxa"/>
            <w:shd w:val="clear" w:color="000000" w:fill="002060"/>
            <w:vAlign w:val="center"/>
            <w:hideMark/>
          </w:tcPr>
          <w:p w14:paraId="76FBA77E" w14:textId="77777777" w:rsidR="00131B17" w:rsidRPr="00D56FF2" w:rsidRDefault="00131B17" w:rsidP="002D49B0">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2" w:type="dxa"/>
            <w:shd w:val="clear" w:color="000000" w:fill="002060"/>
            <w:noWrap/>
            <w:vAlign w:val="center"/>
            <w:hideMark/>
          </w:tcPr>
          <w:p w14:paraId="2F558BA1" w14:textId="77777777" w:rsidR="00131B17" w:rsidRPr="00D56FF2" w:rsidRDefault="00131B17" w:rsidP="002D49B0">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107" w:type="dxa"/>
            <w:shd w:val="clear" w:color="000000" w:fill="002060"/>
            <w:noWrap/>
            <w:vAlign w:val="center"/>
            <w:hideMark/>
          </w:tcPr>
          <w:p w14:paraId="7FDA66E4" w14:textId="77777777" w:rsidR="00131B17" w:rsidRPr="00D56FF2" w:rsidRDefault="00131B17" w:rsidP="002D49B0">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17" w:type="dxa"/>
            <w:shd w:val="clear" w:color="000000" w:fill="002060"/>
            <w:vAlign w:val="center"/>
            <w:hideMark/>
          </w:tcPr>
          <w:p w14:paraId="78AA3D00" w14:textId="77777777" w:rsidR="00131B17" w:rsidRPr="00D56FF2" w:rsidRDefault="00131B17" w:rsidP="002D49B0">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131B17" w:rsidRPr="00D56FF2" w14:paraId="434FB5E5" w14:textId="77777777" w:rsidTr="00131B17">
        <w:trPr>
          <w:trHeight w:val="499"/>
          <w:jc w:val="center"/>
        </w:trPr>
        <w:tc>
          <w:tcPr>
            <w:tcW w:w="1625" w:type="dxa"/>
            <w:vMerge w:val="restart"/>
            <w:shd w:val="clear" w:color="auto" w:fill="auto"/>
            <w:vAlign w:val="center"/>
            <w:hideMark/>
          </w:tcPr>
          <w:p w14:paraId="4922286F"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Contenido y material comunicacional elaborado.</w:t>
            </w:r>
          </w:p>
        </w:tc>
        <w:tc>
          <w:tcPr>
            <w:tcW w:w="1715" w:type="dxa"/>
            <w:vMerge w:val="restart"/>
            <w:shd w:val="clear" w:color="auto" w:fill="auto"/>
            <w:vAlign w:val="center"/>
            <w:hideMark/>
          </w:tcPr>
          <w:p w14:paraId="3E761360"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Porcentaje de solicitudes atendidas acorde a tiempo establecido por la DC y requerimientos</w:t>
            </w:r>
          </w:p>
        </w:tc>
        <w:tc>
          <w:tcPr>
            <w:tcW w:w="1376" w:type="dxa"/>
            <w:vMerge w:val="restart"/>
            <w:shd w:val="clear" w:color="auto" w:fill="auto"/>
            <w:vAlign w:val="center"/>
            <w:hideMark/>
          </w:tcPr>
          <w:p w14:paraId="52D216AD"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Informes mensuales de contenidos creados gestionados y publicados</w:t>
            </w:r>
          </w:p>
        </w:tc>
        <w:tc>
          <w:tcPr>
            <w:tcW w:w="1342" w:type="dxa"/>
            <w:vMerge w:val="restart"/>
            <w:shd w:val="clear" w:color="auto" w:fill="auto"/>
            <w:noWrap/>
            <w:vAlign w:val="center"/>
            <w:hideMark/>
          </w:tcPr>
          <w:p w14:paraId="60BCCBA7"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1</w:t>
            </w:r>
          </w:p>
        </w:tc>
        <w:tc>
          <w:tcPr>
            <w:tcW w:w="1107" w:type="dxa"/>
            <w:vMerge w:val="restart"/>
            <w:shd w:val="clear" w:color="auto" w:fill="auto"/>
            <w:noWrap/>
            <w:vAlign w:val="center"/>
            <w:hideMark/>
          </w:tcPr>
          <w:p w14:paraId="45DDB995"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1</w:t>
            </w:r>
          </w:p>
        </w:tc>
        <w:tc>
          <w:tcPr>
            <w:tcW w:w="1517" w:type="dxa"/>
            <w:vMerge w:val="restart"/>
            <w:shd w:val="clear" w:color="000000" w:fill="92D050"/>
            <w:noWrap/>
            <w:vAlign w:val="center"/>
            <w:hideMark/>
          </w:tcPr>
          <w:p w14:paraId="662562E4"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100%</w:t>
            </w:r>
          </w:p>
        </w:tc>
      </w:tr>
      <w:tr w:rsidR="00131B17" w:rsidRPr="00D56FF2" w14:paraId="4FEF1B4B" w14:textId="77777777" w:rsidTr="00131B17">
        <w:trPr>
          <w:trHeight w:val="1488"/>
          <w:jc w:val="center"/>
        </w:trPr>
        <w:tc>
          <w:tcPr>
            <w:tcW w:w="1625" w:type="dxa"/>
            <w:vMerge/>
            <w:vAlign w:val="center"/>
            <w:hideMark/>
          </w:tcPr>
          <w:p w14:paraId="6401EFB3" w14:textId="77777777" w:rsidR="00131B17" w:rsidRPr="0023020B" w:rsidRDefault="00131B17" w:rsidP="002D49B0">
            <w:pPr>
              <w:spacing w:after="0" w:line="240" w:lineRule="auto"/>
              <w:rPr>
                <w:rFonts w:ascii="Calibri" w:eastAsia="Times New Roman" w:hAnsi="Calibri" w:cs="Calibri"/>
                <w:color w:val="000000"/>
                <w:kern w:val="0"/>
                <w:sz w:val="22"/>
                <w:szCs w:val="22"/>
                <w:lang w:eastAsia="es-DO"/>
              </w:rPr>
            </w:pPr>
          </w:p>
        </w:tc>
        <w:tc>
          <w:tcPr>
            <w:tcW w:w="1715" w:type="dxa"/>
            <w:vMerge/>
            <w:vAlign w:val="center"/>
            <w:hideMark/>
          </w:tcPr>
          <w:p w14:paraId="39559A3E" w14:textId="77777777" w:rsidR="00131B17" w:rsidRPr="0023020B" w:rsidRDefault="00131B17" w:rsidP="002D49B0">
            <w:pPr>
              <w:spacing w:after="0" w:line="240" w:lineRule="auto"/>
              <w:rPr>
                <w:rFonts w:ascii="Calibri" w:eastAsia="Times New Roman" w:hAnsi="Calibri" w:cs="Calibri"/>
                <w:color w:val="000000"/>
                <w:kern w:val="0"/>
                <w:sz w:val="22"/>
                <w:szCs w:val="22"/>
                <w:lang w:eastAsia="es-DO"/>
              </w:rPr>
            </w:pPr>
          </w:p>
        </w:tc>
        <w:tc>
          <w:tcPr>
            <w:tcW w:w="1376" w:type="dxa"/>
            <w:vMerge/>
            <w:vAlign w:val="center"/>
            <w:hideMark/>
          </w:tcPr>
          <w:p w14:paraId="240B0BCD" w14:textId="77777777" w:rsidR="00131B17" w:rsidRPr="0023020B" w:rsidRDefault="00131B17" w:rsidP="002D49B0">
            <w:pPr>
              <w:spacing w:after="0" w:line="240" w:lineRule="auto"/>
              <w:rPr>
                <w:rFonts w:ascii="Calibri" w:eastAsia="Times New Roman" w:hAnsi="Calibri" w:cs="Calibri"/>
                <w:color w:val="000000"/>
                <w:kern w:val="0"/>
                <w:sz w:val="22"/>
                <w:szCs w:val="22"/>
                <w:lang w:eastAsia="es-DO"/>
              </w:rPr>
            </w:pPr>
          </w:p>
        </w:tc>
        <w:tc>
          <w:tcPr>
            <w:tcW w:w="1342" w:type="dxa"/>
            <w:vMerge/>
            <w:vAlign w:val="center"/>
            <w:hideMark/>
          </w:tcPr>
          <w:p w14:paraId="56D071B1" w14:textId="77777777" w:rsidR="00131B17" w:rsidRPr="0023020B" w:rsidRDefault="00131B17" w:rsidP="002D49B0">
            <w:pPr>
              <w:spacing w:after="0" w:line="240" w:lineRule="auto"/>
              <w:rPr>
                <w:rFonts w:ascii="Calibri" w:eastAsia="Times New Roman" w:hAnsi="Calibri" w:cs="Calibri"/>
                <w:color w:val="000000"/>
                <w:kern w:val="0"/>
                <w:sz w:val="22"/>
                <w:szCs w:val="22"/>
                <w:lang w:eastAsia="es-DO"/>
              </w:rPr>
            </w:pPr>
          </w:p>
        </w:tc>
        <w:tc>
          <w:tcPr>
            <w:tcW w:w="1107" w:type="dxa"/>
            <w:vMerge/>
            <w:vAlign w:val="center"/>
            <w:hideMark/>
          </w:tcPr>
          <w:p w14:paraId="15A67250" w14:textId="77777777" w:rsidR="00131B17" w:rsidRPr="0023020B" w:rsidRDefault="00131B17" w:rsidP="002D49B0">
            <w:pPr>
              <w:spacing w:after="0" w:line="240" w:lineRule="auto"/>
              <w:rPr>
                <w:rFonts w:ascii="Calibri" w:eastAsia="Times New Roman" w:hAnsi="Calibri" w:cs="Calibri"/>
                <w:color w:val="000000"/>
                <w:kern w:val="0"/>
                <w:sz w:val="22"/>
                <w:szCs w:val="22"/>
                <w:lang w:eastAsia="es-DO"/>
              </w:rPr>
            </w:pPr>
          </w:p>
        </w:tc>
        <w:tc>
          <w:tcPr>
            <w:tcW w:w="1517" w:type="dxa"/>
            <w:vMerge/>
            <w:vAlign w:val="center"/>
            <w:hideMark/>
          </w:tcPr>
          <w:p w14:paraId="2D7C26D4" w14:textId="77777777" w:rsidR="00131B17" w:rsidRPr="0023020B" w:rsidRDefault="00131B17" w:rsidP="002D49B0">
            <w:pPr>
              <w:spacing w:after="0" w:line="240" w:lineRule="auto"/>
              <w:rPr>
                <w:rFonts w:ascii="Calibri" w:eastAsia="Times New Roman" w:hAnsi="Calibri" w:cs="Calibri"/>
                <w:color w:val="000000"/>
                <w:kern w:val="0"/>
                <w:sz w:val="22"/>
                <w:szCs w:val="22"/>
                <w:lang w:eastAsia="es-DO"/>
              </w:rPr>
            </w:pPr>
          </w:p>
        </w:tc>
      </w:tr>
      <w:tr w:rsidR="00131B17" w:rsidRPr="00D56FF2" w14:paraId="63D1DF2E" w14:textId="77777777" w:rsidTr="00131B17">
        <w:trPr>
          <w:trHeight w:val="499"/>
          <w:jc w:val="center"/>
        </w:trPr>
        <w:tc>
          <w:tcPr>
            <w:tcW w:w="1625" w:type="dxa"/>
            <w:vMerge w:val="restart"/>
            <w:shd w:val="clear" w:color="auto" w:fill="auto"/>
            <w:vAlign w:val="center"/>
            <w:hideMark/>
          </w:tcPr>
          <w:p w14:paraId="22F6F18D"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Fortalecimiento del posicionamiento institucional en los medios de comunicación</w:t>
            </w:r>
          </w:p>
        </w:tc>
        <w:tc>
          <w:tcPr>
            <w:tcW w:w="1715" w:type="dxa"/>
            <w:vMerge w:val="restart"/>
            <w:shd w:val="clear" w:color="auto" w:fill="auto"/>
            <w:vAlign w:val="center"/>
            <w:hideMark/>
          </w:tcPr>
          <w:p w14:paraId="769D77E0"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Media tours gestionados</w:t>
            </w:r>
          </w:p>
        </w:tc>
        <w:tc>
          <w:tcPr>
            <w:tcW w:w="1376" w:type="dxa"/>
            <w:vMerge w:val="restart"/>
            <w:shd w:val="clear" w:color="auto" w:fill="auto"/>
            <w:vAlign w:val="center"/>
            <w:hideMark/>
          </w:tcPr>
          <w:p w14:paraId="120CBB6C"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Informe mensual de media tours gestionados.</w:t>
            </w:r>
          </w:p>
        </w:tc>
        <w:tc>
          <w:tcPr>
            <w:tcW w:w="1342" w:type="dxa"/>
            <w:vMerge w:val="restart"/>
            <w:shd w:val="clear" w:color="auto" w:fill="auto"/>
            <w:noWrap/>
            <w:vAlign w:val="center"/>
            <w:hideMark/>
          </w:tcPr>
          <w:p w14:paraId="0D7ED935"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95%</w:t>
            </w:r>
          </w:p>
        </w:tc>
        <w:tc>
          <w:tcPr>
            <w:tcW w:w="1107" w:type="dxa"/>
            <w:vMerge w:val="restart"/>
            <w:shd w:val="clear" w:color="auto" w:fill="auto"/>
            <w:noWrap/>
            <w:vAlign w:val="center"/>
            <w:hideMark/>
          </w:tcPr>
          <w:p w14:paraId="565F77DB"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95%</w:t>
            </w:r>
          </w:p>
        </w:tc>
        <w:tc>
          <w:tcPr>
            <w:tcW w:w="1517" w:type="dxa"/>
            <w:vMerge w:val="restart"/>
            <w:shd w:val="clear" w:color="000000" w:fill="92D050"/>
            <w:noWrap/>
            <w:vAlign w:val="center"/>
            <w:hideMark/>
          </w:tcPr>
          <w:p w14:paraId="2785EFD7"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100%</w:t>
            </w:r>
          </w:p>
        </w:tc>
      </w:tr>
      <w:tr w:rsidR="00131B17" w:rsidRPr="00D56FF2" w14:paraId="3163BBA6" w14:textId="77777777" w:rsidTr="00131B17">
        <w:trPr>
          <w:trHeight w:val="1356"/>
          <w:jc w:val="center"/>
        </w:trPr>
        <w:tc>
          <w:tcPr>
            <w:tcW w:w="1625" w:type="dxa"/>
            <w:vMerge/>
            <w:vAlign w:val="center"/>
            <w:hideMark/>
          </w:tcPr>
          <w:p w14:paraId="056BE525" w14:textId="77777777" w:rsidR="00131B17" w:rsidRPr="0023020B" w:rsidRDefault="00131B17" w:rsidP="002D49B0">
            <w:pPr>
              <w:spacing w:after="0" w:line="240" w:lineRule="auto"/>
              <w:rPr>
                <w:rFonts w:ascii="Calibri" w:eastAsia="Times New Roman" w:hAnsi="Calibri" w:cs="Calibri"/>
                <w:color w:val="000000"/>
                <w:kern w:val="0"/>
                <w:sz w:val="22"/>
                <w:szCs w:val="22"/>
                <w:lang w:eastAsia="es-DO"/>
              </w:rPr>
            </w:pPr>
          </w:p>
        </w:tc>
        <w:tc>
          <w:tcPr>
            <w:tcW w:w="1715" w:type="dxa"/>
            <w:vMerge/>
            <w:vAlign w:val="center"/>
            <w:hideMark/>
          </w:tcPr>
          <w:p w14:paraId="17427278" w14:textId="77777777" w:rsidR="00131B17" w:rsidRPr="0023020B" w:rsidRDefault="00131B17" w:rsidP="002D49B0">
            <w:pPr>
              <w:spacing w:after="0" w:line="240" w:lineRule="auto"/>
              <w:rPr>
                <w:rFonts w:ascii="Calibri" w:eastAsia="Times New Roman" w:hAnsi="Calibri" w:cs="Calibri"/>
                <w:color w:val="000000"/>
                <w:kern w:val="0"/>
                <w:sz w:val="22"/>
                <w:szCs w:val="22"/>
                <w:lang w:eastAsia="es-DO"/>
              </w:rPr>
            </w:pPr>
          </w:p>
        </w:tc>
        <w:tc>
          <w:tcPr>
            <w:tcW w:w="1376" w:type="dxa"/>
            <w:vMerge/>
            <w:vAlign w:val="center"/>
            <w:hideMark/>
          </w:tcPr>
          <w:p w14:paraId="6B2E17A5" w14:textId="77777777" w:rsidR="00131B17" w:rsidRPr="0023020B" w:rsidRDefault="00131B17" w:rsidP="002D49B0">
            <w:pPr>
              <w:spacing w:after="0" w:line="240" w:lineRule="auto"/>
              <w:rPr>
                <w:rFonts w:ascii="Calibri" w:eastAsia="Times New Roman" w:hAnsi="Calibri" w:cs="Calibri"/>
                <w:color w:val="000000"/>
                <w:kern w:val="0"/>
                <w:sz w:val="22"/>
                <w:szCs w:val="22"/>
                <w:lang w:eastAsia="es-DO"/>
              </w:rPr>
            </w:pPr>
          </w:p>
        </w:tc>
        <w:tc>
          <w:tcPr>
            <w:tcW w:w="1342" w:type="dxa"/>
            <w:vMerge/>
            <w:vAlign w:val="center"/>
            <w:hideMark/>
          </w:tcPr>
          <w:p w14:paraId="624DFBAB" w14:textId="77777777" w:rsidR="00131B17" w:rsidRPr="0023020B" w:rsidRDefault="00131B17" w:rsidP="002D49B0">
            <w:pPr>
              <w:spacing w:after="0" w:line="240" w:lineRule="auto"/>
              <w:rPr>
                <w:rFonts w:ascii="Calibri" w:eastAsia="Times New Roman" w:hAnsi="Calibri" w:cs="Calibri"/>
                <w:color w:val="000000"/>
                <w:kern w:val="0"/>
                <w:sz w:val="22"/>
                <w:szCs w:val="22"/>
                <w:lang w:eastAsia="es-DO"/>
              </w:rPr>
            </w:pPr>
          </w:p>
        </w:tc>
        <w:tc>
          <w:tcPr>
            <w:tcW w:w="1107" w:type="dxa"/>
            <w:vMerge/>
            <w:vAlign w:val="center"/>
            <w:hideMark/>
          </w:tcPr>
          <w:p w14:paraId="64BCAA28" w14:textId="77777777" w:rsidR="00131B17" w:rsidRPr="0023020B" w:rsidRDefault="00131B17" w:rsidP="002D49B0">
            <w:pPr>
              <w:spacing w:after="0" w:line="240" w:lineRule="auto"/>
              <w:rPr>
                <w:rFonts w:ascii="Calibri" w:eastAsia="Times New Roman" w:hAnsi="Calibri" w:cs="Calibri"/>
                <w:color w:val="000000"/>
                <w:kern w:val="0"/>
                <w:sz w:val="22"/>
                <w:szCs w:val="22"/>
                <w:lang w:eastAsia="es-DO"/>
              </w:rPr>
            </w:pPr>
          </w:p>
        </w:tc>
        <w:tc>
          <w:tcPr>
            <w:tcW w:w="1517" w:type="dxa"/>
            <w:vMerge/>
            <w:vAlign w:val="center"/>
            <w:hideMark/>
          </w:tcPr>
          <w:p w14:paraId="34D8B4F9" w14:textId="77777777" w:rsidR="00131B17" w:rsidRPr="0023020B" w:rsidRDefault="00131B17" w:rsidP="002D49B0">
            <w:pPr>
              <w:spacing w:after="0" w:line="240" w:lineRule="auto"/>
              <w:rPr>
                <w:rFonts w:ascii="Calibri" w:eastAsia="Times New Roman" w:hAnsi="Calibri" w:cs="Calibri"/>
                <w:color w:val="000000"/>
                <w:kern w:val="0"/>
                <w:sz w:val="22"/>
                <w:szCs w:val="22"/>
                <w:lang w:eastAsia="es-DO"/>
              </w:rPr>
            </w:pPr>
          </w:p>
        </w:tc>
      </w:tr>
      <w:tr w:rsidR="00131B17" w:rsidRPr="00D56FF2" w14:paraId="18400D5A" w14:textId="77777777" w:rsidTr="00131B17">
        <w:trPr>
          <w:trHeight w:val="1224"/>
          <w:jc w:val="center"/>
        </w:trPr>
        <w:tc>
          <w:tcPr>
            <w:tcW w:w="1625" w:type="dxa"/>
            <w:vMerge w:val="restart"/>
            <w:shd w:val="clear" w:color="auto" w:fill="auto"/>
            <w:vAlign w:val="center"/>
            <w:hideMark/>
          </w:tcPr>
          <w:p w14:paraId="5A22AF70"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Seguimiento a las publicaciones sobre drogas</w:t>
            </w:r>
          </w:p>
        </w:tc>
        <w:tc>
          <w:tcPr>
            <w:tcW w:w="1715" w:type="dxa"/>
            <w:vMerge w:val="restart"/>
            <w:shd w:val="clear" w:color="auto" w:fill="auto"/>
            <w:vAlign w:val="center"/>
            <w:hideMark/>
          </w:tcPr>
          <w:p w14:paraId="7FB1373F"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 xml:space="preserve">Informe mensual </w:t>
            </w:r>
            <w:proofErr w:type="spellStart"/>
            <w:r w:rsidRPr="0023020B">
              <w:rPr>
                <w:rFonts w:ascii="Calibri" w:eastAsia="Times New Roman" w:hAnsi="Calibri" w:cs="Calibri"/>
                <w:color w:val="000000"/>
                <w:kern w:val="0"/>
                <w:sz w:val="22"/>
                <w:szCs w:val="22"/>
                <w:lang w:eastAsia="es-DO"/>
              </w:rPr>
              <w:t>publicities</w:t>
            </w:r>
            <w:proofErr w:type="spellEnd"/>
          </w:p>
        </w:tc>
        <w:tc>
          <w:tcPr>
            <w:tcW w:w="1376" w:type="dxa"/>
            <w:vMerge w:val="restart"/>
            <w:shd w:val="clear" w:color="auto" w:fill="auto"/>
            <w:vAlign w:val="center"/>
            <w:hideMark/>
          </w:tcPr>
          <w:p w14:paraId="4CA16ABD"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Carpeta (Digital) con informes publicites</w:t>
            </w:r>
          </w:p>
        </w:tc>
        <w:tc>
          <w:tcPr>
            <w:tcW w:w="1342" w:type="dxa"/>
            <w:vMerge w:val="restart"/>
            <w:shd w:val="clear" w:color="auto" w:fill="auto"/>
            <w:noWrap/>
            <w:vAlign w:val="center"/>
            <w:hideMark/>
          </w:tcPr>
          <w:p w14:paraId="6788C26E"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3</w:t>
            </w:r>
          </w:p>
        </w:tc>
        <w:tc>
          <w:tcPr>
            <w:tcW w:w="1107" w:type="dxa"/>
            <w:vMerge w:val="restart"/>
            <w:shd w:val="clear" w:color="auto" w:fill="auto"/>
            <w:noWrap/>
            <w:vAlign w:val="center"/>
            <w:hideMark/>
          </w:tcPr>
          <w:p w14:paraId="0497D3C6"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1</w:t>
            </w:r>
          </w:p>
        </w:tc>
        <w:tc>
          <w:tcPr>
            <w:tcW w:w="1517" w:type="dxa"/>
            <w:vMerge w:val="restart"/>
            <w:shd w:val="clear" w:color="000000" w:fill="C00000"/>
            <w:noWrap/>
            <w:vAlign w:val="center"/>
            <w:hideMark/>
          </w:tcPr>
          <w:p w14:paraId="4FA4164A"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33%</w:t>
            </w:r>
          </w:p>
        </w:tc>
      </w:tr>
      <w:tr w:rsidR="00131B17" w:rsidRPr="00D56FF2" w14:paraId="1DAA9BC7" w14:textId="77777777" w:rsidTr="00131B17">
        <w:trPr>
          <w:trHeight w:val="499"/>
          <w:jc w:val="center"/>
        </w:trPr>
        <w:tc>
          <w:tcPr>
            <w:tcW w:w="1625" w:type="dxa"/>
            <w:vMerge/>
            <w:vAlign w:val="center"/>
            <w:hideMark/>
          </w:tcPr>
          <w:p w14:paraId="6C4D069E" w14:textId="77777777" w:rsidR="00131B17" w:rsidRPr="0023020B" w:rsidRDefault="00131B17" w:rsidP="002D49B0">
            <w:pPr>
              <w:spacing w:after="0" w:line="240" w:lineRule="auto"/>
              <w:rPr>
                <w:rFonts w:ascii="Calibri" w:eastAsia="Times New Roman" w:hAnsi="Calibri" w:cs="Calibri"/>
                <w:color w:val="000000"/>
                <w:kern w:val="0"/>
                <w:sz w:val="22"/>
                <w:szCs w:val="22"/>
                <w:lang w:eastAsia="es-DO"/>
              </w:rPr>
            </w:pPr>
          </w:p>
        </w:tc>
        <w:tc>
          <w:tcPr>
            <w:tcW w:w="1715" w:type="dxa"/>
            <w:vMerge/>
            <w:vAlign w:val="center"/>
            <w:hideMark/>
          </w:tcPr>
          <w:p w14:paraId="6203BBD4" w14:textId="77777777" w:rsidR="00131B17" w:rsidRPr="0023020B" w:rsidRDefault="00131B17" w:rsidP="002D49B0">
            <w:pPr>
              <w:spacing w:after="0" w:line="240" w:lineRule="auto"/>
              <w:rPr>
                <w:rFonts w:ascii="Calibri" w:eastAsia="Times New Roman" w:hAnsi="Calibri" w:cs="Calibri"/>
                <w:color w:val="000000"/>
                <w:kern w:val="0"/>
                <w:sz w:val="22"/>
                <w:szCs w:val="22"/>
                <w:lang w:eastAsia="es-DO"/>
              </w:rPr>
            </w:pPr>
          </w:p>
        </w:tc>
        <w:tc>
          <w:tcPr>
            <w:tcW w:w="1376" w:type="dxa"/>
            <w:vMerge/>
            <w:vAlign w:val="center"/>
            <w:hideMark/>
          </w:tcPr>
          <w:p w14:paraId="4449AB87" w14:textId="77777777" w:rsidR="00131B17" w:rsidRPr="0023020B" w:rsidRDefault="00131B17" w:rsidP="002D49B0">
            <w:pPr>
              <w:spacing w:after="0" w:line="240" w:lineRule="auto"/>
              <w:rPr>
                <w:rFonts w:ascii="Calibri" w:eastAsia="Times New Roman" w:hAnsi="Calibri" w:cs="Calibri"/>
                <w:color w:val="000000"/>
                <w:kern w:val="0"/>
                <w:sz w:val="22"/>
                <w:szCs w:val="22"/>
                <w:lang w:eastAsia="es-DO"/>
              </w:rPr>
            </w:pPr>
          </w:p>
        </w:tc>
        <w:tc>
          <w:tcPr>
            <w:tcW w:w="1342" w:type="dxa"/>
            <w:vMerge/>
            <w:vAlign w:val="center"/>
            <w:hideMark/>
          </w:tcPr>
          <w:p w14:paraId="59462904" w14:textId="77777777" w:rsidR="00131B17" w:rsidRPr="0023020B" w:rsidRDefault="00131B17" w:rsidP="002D49B0">
            <w:pPr>
              <w:spacing w:after="0" w:line="240" w:lineRule="auto"/>
              <w:rPr>
                <w:rFonts w:ascii="Calibri" w:eastAsia="Times New Roman" w:hAnsi="Calibri" w:cs="Calibri"/>
                <w:color w:val="000000"/>
                <w:kern w:val="0"/>
                <w:sz w:val="22"/>
                <w:szCs w:val="22"/>
                <w:lang w:eastAsia="es-DO"/>
              </w:rPr>
            </w:pPr>
          </w:p>
        </w:tc>
        <w:tc>
          <w:tcPr>
            <w:tcW w:w="1107" w:type="dxa"/>
            <w:vMerge/>
            <w:vAlign w:val="center"/>
            <w:hideMark/>
          </w:tcPr>
          <w:p w14:paraId="73A06986" w14:textId="77777777" w:rsidR="00131B17" w:rsidRPr="0023020B" w:rsidRDefault="00131B17" w:rsidP="002D49B0">
            <w:pPr>
              <w:spacing w:after="0" w:line="240" w:lineRule="auto"/>
              <w:rPr>
                <w:rFonts w:ascii="Calibri" w:eastAsia="Times New Roman" w:hAnsi="Calibri" w:cs="Calibri"/>
                <w:color w:val="000000"/>
                <w:kern w:val="0"/>
                <w:sz w:val="22"/>
                <w:szCs w:val="22"/>
                <w:lang w:eastAsia="es-DO"/>
              </w:rPr>
            </w:pPr>
          </w:p>
        </w:tc>
        <w:tc>
          <w:tcPr>
            <w:tcW w:w="1517" w:type="dxa"/>
            <w:vMerge/>
            <w:vAlign w:val="center"/>
            <w:hideMark/>
          </w:tcPr>
          <w:p w14:paraId="6BFD292C" w14:textId="77777777" w:rsidR="00131B17" w:rsidRPr="0023020B" w:rsidRDefault="00131B17" w:rsidP="002D49B0">
            <w:pPr>
              <w:spacing w:after="0" w:line="240" w:lineRule="auto"/>
              <w:rPr>
                <w:rFonts w:ascii="Calibri" w:eastAsia="Times New Roman" w:hAnsi="Calibri" w:cs="Calibri"/>
                <w:color w:val="000000"/>
                <w:kern w:val="0"/>
                <w:sz w:val="22"/>
                <w:szCs w:val="22"/>
                <w:lang w:eastAsia="es-DO"/>
              </w:rPr>
            </w:pPr>
          </w:p>
        </w:tc>
      </w:tr>
      <w:tr w:rsidR="00131B17" w:rsidRPr="00D56FF2" w14:paraId="55D6A60D" w14:textId="77777777" w:rsidTr="00131B17">
        <w:trPr>
          <w:trHeight w:val="1740"/>
          <w:jc w:val="center"/>
        </w:trPr>
        <w:tc>
          <w:tcPr>
            <w:tcW w:w="1625" w:type="dxa"/>
            <w:shd w:val="clear" w:color="auto" w:fill="auto"/>
            <w:vAlign w:val="center"/>
            <w:hideMark/>
          </w:tcPr>
          <w:p w14:paraId="3526EFAB"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Planes de comunicación institucional</w:t>
            </w:r>
          </w:p>
        </w:tc>
        <w:tc>
          <w:tcPr>
            <w:tcW w:w="1715" w:type="dxa"/>
            <w:shd w:val="clear" w:color="auto" w:fill="auto"/>
            <w:vAlign w:val="center"/>
            <w:hideMark/>
          </w:tcPr>
          <w:p w14:paraId="31C54CD0"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Planes de comunicación realizados, alineados a la estrategia institucional.</w:t>
            </w:r>
          </w:p>
        </w:tc>
        <w:tc>
          <w:tcPr>
            <w:tcW w:w="1376" w:type="dxa"/>
            <w:shd w:val="clear" w:color="auto" w:fill="auto"/>
            <w:vAlign w:val="center"/>
            <w:hideMark/>
          </w:tcPr>
          <w:p w14:paraId="79208B4B"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Plan de comunicación realizado</w:t>
            </w:r>
          </w:p>
        </w:tc>
        <w:tc>
          <w:tcPr>
            <w:tcW w:w="1342" w:type="dxa"/>
            <w:shd w:val="clear" w:color="auto" w:fill="auto"/>
            <w:noWrap/>
            <w:vAlign w:val="center"/>
            <w:hideMark/>
          </w:tcPr>
          <w:p w14:paraId="708CC43D"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1</w:t>
            </w:r>
          </w:p>
        </w:tc>
        <w:tc>
          <w:tcPr>
            <w:tcW w:w="1107" w:type="dxa"/>
            <w:shd w:val="clear" w:color="auto" w:fill="auto"/>
            <w:noWrap/>
            <w:vAlign w:val="center"/>
            <w:hideMark/>
          </w:tcPr>
          <w:p w14:paraId="63514C13"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0</w:t>
            </w:r>
          </w:p>
        </w:tc>
        <w:tc>
          <w:tcPr>
            <w:tcW w:w="1517" w:type="dxa"/>
            <w:shd w:val="clear" w:color="000000" w:fill="C00000"/>
            <w:noWrap/>
            <w:vAlign w:val="center"/>
            <w:hideMark/>
          </w:tcPr>
          <w:p w14:paraId="40E04EBE"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0%</w:t>
            </w:r>
          </w:p>
        </w:tc>
      </w:tr>
      <w:tr w:rsidR="00131B17" w:rsidRPr="00D56FF2" w14:paraId="41419DB1" w14:textId="77777777" w:rsidTr="00BF35CF">
        <w:trPr>
          <w:trHeight w:val="1164"/>
          <w:jc w:val="center"/>
        </w:trPr>
        <w:tc>
          <w:tcPr>
            <w:tcW w:w="1625" w:type="dxa"/>
            <w:shd w:val="clear" w:color="auto" w:fill="auto"/>
            <w:vAlign w:val="center"/>
            <w:hideMark/>
          </w:tcPr>
          <w:p w14:paraId="26AD3563"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Accesorios y equipos mejorados</w:t>
            </w:r>
          </w:p>
        </w:tc>
        <w:tc>
          <w:tcPr>
            <w:tcW w:w="1715" w:type="dxa"/>
            <w:shd w:val="clear" w:color="auto" w:fill="auto"/>
            <w:vAlign w:val="center"/>
            <w:hideMark/>
          </w:tcPr>
          <w:p w14:paraId="5DE5E9AF"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Cantidad de gestiones realizadas</w:t>
            </w:r>
          </w:p>
        </w:tc>
        <w:tc>
          <w:tcPr>
            <w:tcW w:w="1376" w:type="dxa"/>
            <w:shd w:val="clear" w:color="auto" w:fill="auto"/>
            <w:vAlign w:val="center"/>
            <w:hideMark/>
          </w:tcPr>
          <w:p w14:paraId="5842CCCB"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Informe detallado de las acciones realizadas</w:t>
            </w:r>
          </w:p>
        </w:tc>
        <w:tc>
          <w:tcPr>
            <w:tcW w:w="1342" w:type="dxa"/>
            <w:shd w:val="clear" w:color="auto" w:fill="auto"/>
            <w:noWrap/>
            <w:vAlign w:val="center"/>
            <w:hideMark/>
          </w:tcPr>
          <w:p w14:paraId="15B76902"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1</w:t>
            </w:r>
          </w:p>
        </w:tc>
        <w:tc>
          <w:tcPr>
            <w:tcW w:w="1107" w:type="dxa"/>
            <w:shd w:val="clear" w:color="auto" w:fill="auto"/>
            <w:noWrap/>
            <w:vAlign w:val="center"/>
            <w:hideMark/>
          </w:tcPr>
          <w:p w14:paraId="38441C5D" w14:textId="77777777" w:rsidR="00131B17" w:rsidRPr="0023020B" w:rsidRDefault="00131B17" w:rsidP="002D49B0">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1</w:t>
            </w:r>
          </w:p>
        </w:tc>
        <w:tc>
          <w:tcPr>
            <w:tcW w:w="1517" w:type="dxa"/>
            <w:shd w:val="clear" w:color="auto" w:fill="92D050"/>
            <w:noWrap/>
            <w:vAlign w:val="center"/>
            <w:hideMark/>
          </w:tcPr>
          <w:p w14:paraId="2800DCD3" w14:textId="02A45922" w:rsidR="00131B17" w:rsidRPr="0023020B" w:rsidRDefault="00BF35CF" w:rsidP="002D49B0">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10</w:t>
            </w:r>
            <w:r w:rsidR="00131B17" w:rsidRPr="0023020B">
              <w:rPr>
                <w:rFonts w:ascii="Calibri" w:eastAsia="Times New Roman" w:hAnsi="Calibri" w:cs="Calibri"/>
                <w:color w:val="000000"/>
                <w:kern w:val="0"/>
                <w:sz w:val="22"/>
                <w:szCs w:val="22"/>
                <w:lang w:eastAsia="es-DO"/>
              </w:rPr>
              <w:t>0%</w:t>
            </w:r>
          </w:p>
        </w:tc>
      </w:tr>
    </w:tbl>
    <w:p w14:paraId="4F2560E1" w14:textId="76A59223" w:rsidR="00575FC8" w:rsidRDefault="00575FC8">
      <w:pPr>
        <w:pStyle w:val="Descripcin"/>
      </w:pPr>
      <w:bookmarkStart w:id="47" w:name="_Toc195552926"/>
      <w:r>
        <w:t xml:space="preserve">Tabla </w:t>
      </w:r>
      <w:fldSimple w:instr=" SEQ Tabla \* ARABIC ">
        <w:r w:rsidR="000D2E64">
          <w:rPr>
            <w:noProof/>
          </w:rPr>
          <w:t>7</w:t>
        </w:r>
      </w:fldSimple>
      <w:r>
        <w:t>-</w:t>
      </w:r>
      <w:r w:rsidRPr="003A75FB">
        <w:t xml:space="preserve">Cumplimiento </w:t>
      </w:r>
      <w:r>
        <w:t>DC</w:t>
      </w:r>
      <w:r w:rsidRPr="003A75FB">
        <w:t>. Elaboración propia. 2025</w:t>
      </w:r>
      <w:bookmarkEnd w:id="47"/>
    </w:p>
    <w:p w14:paraId="1BBDBB94" w14:textId="2AD41F2D" w:rsidR="00A647BD" w:rsidRPr="00575FC8" w:rsidRDefault="002D49B0" w:rsidP="00575FC8">
      <w:pPr>
        <w:pStyle w:val="Descripcin"/>
        <w:rPr>
          <w:rFonts w:ascii="Calibri" w:hAnsi="Calibri" w:cs="Calibri"/>
          <w:sz w:val="24"/>
          <w:szCs w:val="24"/>
        </w:rPr>
      </w:pPr>
      <w:r w:rsidRPr="00D56FF2">
        <w:rPr>
          <w:rFonts w:ascii="Calibri" w:hAnsi="Calibri" w:cs="Calibri"/>
          <w:sz w:val="24"/>
          <w:szCs w:val="24"/>
        </w:rPr>
        <w:t>.</w:t>
      </w:r>
      <w:bookmarkEnd w:id="46"/>
    </w:p>
    <w:p w14:paraId="22A38E27" w14:textId="13D1C12A" w:rsidR="000655C4" w:rsidRPr="00575FC8" w:rsidRDefault="000655C4" w:rsidP="00575FC8">
      <w:pPr>
        <w:pStyle w:val="Ttulo3"/>
      </w:pPr>
      <w:bookmarkStart w:id="48" w:name="_Toc195518396"/>
      <w:bookmarkStart w:id="49" w:name="_Toc195518905"/>
      <w:bookmarkStart w:id="50" w:name="_Toc195605010"/>
      <w:r w:rsidRPr="00575FC8">
        <w:t>Oficina de Acceso a la Información (OAI)</w:t>
      </w:r>
      <w:bookmarkEnd w:id="48"/>
      <w:bookmarkEnd w:id="49"/>
      <w:bookmarkEnd w:id="50"/>
    </w:p>
    <w:p w14:paraId="769C1DF5" w14:textId="77777777" w:rsidR="00FD2602" w:rsidRPr="00D56FF2" w:rsidRDefault="00FD2602" w:rsidP="000655C4">
      <w:pPr>
        <w:widowControl w:val="0"/>
        <w:autoSpaceDE w:val="0"/>
        <w:autoSpaceDN w:val="0"/>
        <w:spacing w:before="40" w:after="0" w:line="240" w:lineRule="auto"/>
        <w:rPr>
          <w:rFonts w:ascii="Calibri" w:eastAsia="Calibri" w:hAnsi="Calibri" w:cs="Calibri"/>
          <w:b/>
          <w:color w:val="2B4D86"/>
          <w:kern w:val="0"/>
          <w:lang w:val="es-ES"/>
        </w:rPr>
      </w:pPr>
    </w:p>
    <w:p w14:paraId="60307B1C" w14:textId="7F6602AE" w:rsidR="00FD2602" w:rsidRPr="00D56FF2" w:rsidRDefault="00FD2602" w:rsidP="00FD2602">
      <w:pPr>
        <w:spacing w:line="360" w:lineRule="auto"/>
        <w:jc w:val="both"/>
        <w:rPr>
          <w:rFonts w:ascii="Calibri" w:eastAsia="Calibri" w:hAnsi="Calibri" w:cs="Calibri"/>
          <w:lang w:val="es-ES"/>
        </w:rPr>
      </w:pPr>
      <w:r w:rsidRPr="00D56FF2">
        <w:rPr>
          <w:rFonts w:ascii="Calibri" w:eastAsia="Calibri" w:hAnsi="Calibri" w:cs="Calibri"/>
          <w:lang w:val="es-ES"/>
        </w:rPr>
        <w:t xml:space="preserve">La Oficina de Acceso a la Información, se encarga de garantizar que la información pública esté disponible de manera accesible y oportuna, promoviendo así la transparencia y la </w:t>
      </w:r>
      <w:r w:rsidRPr="00D56FF2">
        <w:rPr>
          <w:rFonts w:ascii="Calibri" w:eastAsia="Calibri" w:hAnsi="Calibri" w:cs="Calibri"/>
          <w:lang w:val="es-ES"/>
        </w:rPr>
        <w:lastRenderedPageBreak/>
        <w:t>rendición de cuentas en la gestión pública. Para el periodo comprendido de este informe, la unidad ejecutora programó un total de 4 metas, teniendo un 75% de cumplimiento.</w:t>
      </w:r>
    </w:p>
    <w:p w14:paraId="480800DC" w14:textId="77777777" w:rsidR="000655C4" w:rsidRPr="00D56FF2" w:rsidRDefault="000655C4" w:rsidP="000655C4">
      <w:pPr>
        <w:widowControl w:val="0"/>
        <w:autoSpaceDE w:val="0"/>
        <w:autoSpaceDN w:val="0"/>
        <w:spacing w:before="40" w:after="0" w:line="240" w:lineRule="auto"/>
        <w:rPr>
          <w:rFonts w:ascii="Calibri" w:hAnsi="Calibri" w:cs="Calibri"/>
          <w:lang w:val="es-ES_tradnl"/>
        </w:rPr>
      </w:pPr>
    </w:p>
    <w:p w14:paraId="40E39CDA" w14:textId="77777777" w:rsidR="00575FC8" w:rsidRDefault="00575FC8" w:rsidP="000655C4">
      <w:pPr>
        <w:widowControl w:val="0"/>
        <w:autoSpaceDE w:val="0"/>
        <w:autoSpaceDN w:val="0"/>
        <w:spacing w:before="56" w:after="0" w:line="276" w:lineRule="auto"/>
        <w:jc w:val="center"/>
        <w:rPr>
          <w:rFonts w:ascii="Calibri" w:eastAsia="Calibri" w:hAnsi="Calibri" w:cs="Calibri"/>
          <w:b/>
          <w:kern w:val="0"/>
          <w:lang w:val="es-ES"/>
        </w:rPr>
        <w:sectPr w:rsidR="00575FC8" w:rsidSect="00194DC4">
          <w:type w:val="continuous"/>
          <w:pgSz w:w="12240" w:h="15840"/>
          <w:pgMar w:top="1417" w:right="1701" w:bottom="1417" w:left="1701" w:header="0" w:footer="0" w:gutter="0"/>
          <w:cols w:space="720"/>
          <w:docGrid w:linePitch="326"/>
        </w:sectPr>
      </w:pPr>
    </w:p>
    <w:p w14:paraId="7791222A" w14:textId="77777777" w:rsidR="000655C4" w:rsidRPr="00D56FF2" w:rsidRDefault="000655C4" w:rsidP="000655C4">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15D8A7B6" w14:textId="77777777" w:rsidR="000655C4" w:rsidRPr="00D56FF2" w:rsidRDefault="000655C4" w:rsidP="000655C4">
      <w:pPr>
        <w:widowControl w:val="0"/>
        <w:autoSpaceDE w:val="0"/>
        <w:autoSpaceDN w:val="0"/>
        <w:spacing w:before="40" w:after="0" w:line="240" w:lineRule="auto"/>
        <w:jc w:val="center"/>
        <w:rPr>
          <w:rFonts w:ascii="Calibri" w:hAnsi="Calibri" w:cs="Calibri"/>
          <w:lang w:val="es-ES"/>
        </w:rPr>
      </w:pPr>
    </w:p>
    <w:p w14:paraId="64AB6B4E" w14:textId="70FE3AA1" w:rsidR="000655C4" w:rsidRPr="00575FC8" w:rsidRDefault="00BF35CF" w:rsidP="00575FC8">
      <w:pPr>
        <w:spacing w:line="1444" w:lineRule="exact"/>
        <w:jc w:val="center"/>
        <w:rPr>
          <w:rFonts w:ascii="Calibri" w:hAnsi="Calibri" w:cs="Calibri"/>
          <w:b/>
          <w:sz w:val="96"/>
          <w:szCs w:val="96"/>
        </w:rPr>
      </w:pPr>
      <w:r>
        <w:rPr>
          <w:rFonts w:ascii="Calibri" w:hAnsi="Calibri" w:cs="Calibri"/>
          <w:b/>
          <w:spacing w:val="-4"/>
          <w:w w:val="65"/>
          <w:sz w:val="96"/>
          <w:szCs w:val="96"/>
        </w:rPr>
        <w:t>100</w:t>
      </w:r>
      <w:r w:rsidR="000655C4" w:rsidRPr="00575FC8">
        <w:rPr>
          <w:rFonts w:ascii="Calibri" w:hAnsi="Calibri" w:cs="Calibri"/>
          <w:b/>
          <w:spacing w:val="-4"/>
          <w:w w:val="65"/>
          <w:sz w:val="96"/>
          <w:szCs w:val="96"/>
        </w:rPr>
        <w:t>%</w:t>
      </w:r>
    </w:p>
    <w:p w14:paraId="1F4079D0" w14:textId="453EA032" w:rsidR="000655C4" w:rsidRPr="00D56FF2" w:rsidRDefault="000655C4" w:rsidP="000655C4">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FD2602" w:rsidRPr="00D56FF2">
        <w:rPr>
          <w:rFonts w:ascii="Calibri" w:eastAsia="Calibri" w:hAnsi="Calibri" w:cs="Calibri"/>
          <w:kern w:val="0"/>
          <w:lang w:val="es-ES"/>
        </w:rPr>
        <w:t>75</w:t>
      </w:r>
      <w:r w:rsidRPr="00D56FF2">
        <w:rPr>
          <w:rFonts w:ascii="Calibri" w:eastAsia="Calibri" w:hAnsi="Calibri" w:cs="Calibri"/>
          <w:kern w:val="0"/>
          <w:lang w:val="es-ES"/>
        </w:rPr>
        <w:t>%.</w:t>
      </w:r>
    </w:p>
    <w:p w14:paraId="078DD850" w14:textId="77777777" w:rsidR="000655C4" w:rsidRPr="00D56FF2" w:rsidRDefault="000655C4" w:rsidP="000655C4">
      <w:pPr>
        <w:widowControl w:val="0"/>
        <w:autoSpaceDE w:val="0"/>
        <w:autoSpaceDN w:val="0"/>
        <w:spacing w:before="40" w:after="0" w:line="240" w:lineRule="auto"/>
        <w:jc w:val="center"/>
        <w:rPr>
          <w:rFonts w:ascii="Calibri" w:eastAsia="Calibri" w:hAnsi="Calibri" w:cs="Calibri"/>
          <w:kern w:val="0"/>
          <w:lang w:val="es-ES"/>
        </w:rPr>
      </w:pPr>
    </w:p>
    <w:p w14:paraId="67B02DEE" w14:textId="24A9F1E6" w:rsidR="000655C4" w:rsidRPr="00575FC8" w:rsidRDefault="00BF35CF" w:rsidP="000655C4">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4</w:t>
      </w:r>
    </w:p>
    <w:p w14:paraId="764E086E" w14:textId="77777777" w:rsidR="00FD2602" w:rsidRPr="00D56FF2" w:rsidRDefault="00FD2602" w:rsidP="00FD2602">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77053AC6" w14:textId="77777777" w:rsidR="00575FC8" w:rsidRDefault="00575FC8" w:rsidP="000655C4">
      <w:pPr>
        <w:widowControl w:val="0"/>
        <w:autoSpaceDE w:val="0"/>
        <w:autoSpaceDN w:val="0"/>
        <w:spacing w:after="0" w:line="276" w:lineRule="auto"/>
        <w:ind w:right="123"/>
        <w:jc w:val="center"/>
        <w:rPr>
          <w:rFonts w:ascii="Calibri" w:eastAsia="Calibri" w:hAnsi="Calibri" w:cs="Calibri"/>
          <w:kern w:val="0"/>
          <w:lang w:val="es-ES"/>
        </w:rPr>
        <w:sectPr w:rsidR="00575FC8" w:rsidSect="00575FC8">
          <w:type w:val="continuous"/>
          <w:pgSz w:w="12240" w:h="15840"/>
          <w:pgMar w:top="1417" w:right="1701" w:bottom="1417" w:left="1701" w:header="0" w:footer="0" w:gutter="0"/>
          <w:cols w:num="2" w:space="720"/>
          <w:docGrid w:linePitch="326"/>
        </w:sectPr>
      </w:pPr>
    </w:p>
    <w:p w14:paraId="7EF774F0" w14:textId="77777777" w:rsidR="00FD2602" w:rsidRPr="00D56FF2" w:rsidRDefault="00FD2602" w:rsidP="000655C4">
      <w:pPr>
        <w:widowControl w:val="0"/>
        <w:autoSpaceDE w:val="0"/>
        <w:autoSpaceDN w:val="0"/>
        <w:spacing w:after="0" w:line="276" w:lineRule="auto"/>
        <w:ind w:right="123"/>
        <w:jc w:val="center"/>
        <w:rPr>
          <w:rFonts w:ascii="Calibri" w:eastAsia="Calibri" w:hAnsi="Calibri" w:cs="Calibri"/>
          <w:kern w:val="0"/>
          <w:lang w:val="es-ES"/>
        </w:rPr>
      </w:pPr>
    </w:p>
    <w:p w14:paraId="3FD7A3BB" w14:textId="4EB11BF1" w:rsidR="000655C4" w:rsidRPr="00D56FF2" w:rsidRDefault="000655C4" w:rsidP="000655C4">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4"/>
        <w:gridCol w:w="1695"/>
        <w:gridCol w:w="1548"/>
        <w:gridCol w:w="1346"/>
        <w:gridCol w:w="1110"/>
        <w:gridCol w:w="1522"/>
      </w:tblGrid>
      <w:tr w:rsidR="00131B17" w:rsidRPr="00D56FF2" w14:paraId="2B01A2D4" w14:textId="77777777" w:rsidTr="00131B17">
        <w:trPr>
          <w:trHeight w:val="588"/>
          <w:jc w:val="center"/>
        </w:trPr>
        <w:tc>
          <w:tcPr>
            <w:tcW w:w="1541" w:type="dxa"/>
            <w:shd w:val="clear" w:color="000000" w:fill="002060"/>
            <w:vAlign w:val="center"/>
            <w:hideMark/>
          </w:tcPr>
          <w:p w14:paraId="302765DF" w14:textId="77777777" w:rsidR="00131B17" w:rsidRPr="00D56FF2" w:rsidRDefault="00131B17" w:rsidP="000655C4">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695" w:type="dxa"/>
            <w:shd w:val="clear" w:color="000000" w:fill="002060"/>
            <w:noWrap/>
            <w:vAlign w:val="center"/>
            <w:hideMark/>
          </w:tcPr>
          <w:p w14:paraId="727BDE9F" w14:textId="77777777" w:rsidR="00131B17" w:rsidRPr="00D56FF2" w:rsidRDefault="00131B17" w:rsidP="000655C4">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525" w:type="dxa"/>
            <w:shd w:val="clear" w:color="000000" w:fill="002060"/>
            <w:vAlign w:val="center"/>
            <w:hideMark/>
          </w:tcPr>
          <w:p w14:paraId="151865F6" w14:textId="77777777" w:rsidR="00131B17" w:rsidRPr="00D56FF2" w:rsidRDefault="00131B17" w:rsidP="000655C4">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27" w:type="dxa"/>
            <w:shd w:val="clear" w:color="000000" w:fill="002060"/>
            <w:noWrap/>
            <w:vAlign w:val="center"/>
            <w:hideMark/>
          </w:tcPr>
          <w:p w14:paraId="640C4CEE" w14:textId="77777777" w:rsidR="00131B17" w:rsidRPr="00D56FF2" w:rsidRDefault="00131B17" w:rsidP="000655C4">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094" w:type="dxa"/>
            <w:shd w:val="clear" w:color="000000" w:fill="002060"/>
            <w:noWrap/>
            <w:vAlign w:val="center"/>
            <w:hideMark/>
          </w:tcPr>
          <w:p w14:paraId="46F03A00" w14:textId="77777777" w:rsidR="00131B17" w:rsidRPr="00D56FF2" w:rsidRDefault="00131B17" w:rsidP="000655C4">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00" w:type="dxa"/>
            <w:shd w:val="clear" w:color="000000" w:fill="002060"/>
            <w:vAlign w:val="center"/>
            <w:hideMark/>
          </w:tcPr>
          <w:p w14:paraId="08EDEF4A" w14:textId="77777777" w:rsidR="00131B17" w:rsidRPr="00D56FF2" w:rsidRDefault="00131B17" w:rsidP="000655C4">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131B17" w:rsidRPr="00D56FF2" w14:paraId="42A7C848" w14:textId="77777777" w:rsidTr="00131B17">
        <w:trPr>
          <w:trHeight w:val="499"/>
          <w:jc w:val="center"/>
        </w:trPr>
        <w:tc>
          <w:tcPr>
            <w:tcW w:w="1541" w:type="dxa"/>
            <w:vMerge w:val="restart"/>
            <w:shd w:val="clear" w:color="auto" w:fill="auto"/>
            <w:vAlign w:val="center"/>
            <w:hideMark/>
          </w:tcPr>
          <w:p w14:paraId="78D07AA6"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Requerimientos de información del ciudadano gestionado</w:t>
            </w:r>
          </w:p>
        </w:tc>
        <w:tc>
          <w:tcPr>
            <w:tcW w:w="1695" w:type="dxa"/>
            <w:vMerge w:val="restart"/>
            <w:shd w:val="clear" w:color="auto" w:fill="auto"/>
            <w:vAlign w:val="center"/>
            <w:hideMark/>
          </w:tcPr>
          <w:p w14:paraId="70FE3820"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 xml:space="preserve"> % de requerimientos de información respondidos antes de los 15 días establecidos en la ley 200-04</w:t>
            </w:r>
          </w:p>
        </w:tc>
        <w:tc>
          <w:tcPr>
            <w:tcW w:w="1525" w:type="dxa"/>
            <w:vMerge w:val="restart"/>
            <w:shd w:val="clear" w:color="auto" w:fill="auto"/>
            <w:vAlign w:val="center"/>
            <w:hideMark/>
          </w:tcPr>
          <w:p w14:paraId="63BC0D59"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Matriz de control mensual de solicitudes</w:t>
            </w:r>
          </w:p>
        </w:tc>
        <w:tc>
          <w:tcPr>
            <w:tcW w:w="1327" w:type="dxa"/>
            <w:vMerge w:val="restart"/>
            <w:shd w:val="clear" w:color="auto" w:fill="auto"/>
            <w:vAlign w:val="center"/>
            <w:hideMark/>
          </w:tcPr>
          <w:p w14:paraId="4058F48F"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1</w:t>
            </w:r>
          </w:p>
        </w:tc>
        <w:tc>
          <w:tcPr>
            <w:tcW w:w="1094" w:type="dxa"/>
            <w:vMerge w:val="restart"/>
            <w:shd w:val="clear" w:color="auto" w:fill="auto"/>
            <w:vAlign w:val="center"/>
            <w:hideMark/>
          </w:tcPr>
          <w:p w14:paraId="2FAAFB00"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1</w:t>
            </w:r>
          </w:p>
        </w:tc>
        <w:tc>
          <w:tcPr>
            <w:tcW w:w="1500" w:type="dxa"/>
            <w:vMerge w:val="restart"/>
            <w:shd w:val="clear" w:color="000000" w:fill="92D050"/>
            <w:vAlign w:val="center"/>
            <w:hideMark/>
          </w:tcPr>
          <w:p w14:paraId="4D6BFBCD"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100%</w:t>
            </w:r>
          </w:p>
        </w:tc>
      </w:tr>
      <w:tr w:rsidR="00131B17" w:rsidRPr="00D56FF2" w14:paraId="233652F0" w14:textId="77777777" w:rsidTr="00131B17">
        <w:trPr>
          <w:trHeight w:val="1752"/>
          <w:jc w:val="center"/>
        </w:trPr>
        <w:tc>
          <w:tcPr>
            <w:tcW w:w="1541" w:type="dxa"/>
            <w:vMerge/>
            <w:vAlign w:val="center"/>
            <w:hideMark/>
          </w:tcPr>
          <w:p w14:paraId="39BB3FB5"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695" w:type="dxa"/>
            <w:vMerge/>
            <w:vAlign w:val="center"/>
            <w:hideMark/>
          </w:tcPr>
          <w:p w14:paraId="5F87DC84"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525" w:type="dxa"/>
            <w:vMerge/>
            <w:vAlign w:val="center"/>
            <w:hideMark/>
          </w:tcPr>
          <w:p w14:paraId="7A23A504"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327" w:type="dxa"/>
            <w:vMerge/>
            <w:vAlign w:val="center"/>
            <w:hideMark/>
          </w:tcPr>
          <w:p w14:paraId="447E8E54"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094" w:type="dxa"/>
            <w:vMerge/>
            <w:vAlign w:val="center"/>
            <w:hideMark/>
          </w:tcPr>
          <w:p w14:paraId="4626FA5E"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500" w:type="dxa"/>
            <w:vMerge/>
            <w:vAlign w:val="center"/>
            <w:hideMark/>
          </w:tcPr>
          <w:p w14:paraId="605FB76C"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r>
      <w:tr w:rsidR="00131B17" w:rsidRPr="00D56FF2" w14:paraId="3A0FEC72" w14:textId="77777777" w:rsidTr="00131B17">
        <w:trPr>
          <w:trHeight w:val="499"/>
          <w:jc w:val="center"/>
        </w:trPr>
        <w:tc>
          <w:tcPr>
            <w:tcW w:w="1541" w:type="dxa"/>
            <w:vMerge w:val="restart"/>
            <w:shd w:val="clear" w:color="auto" w:fill="auto"/>
            <w:vAlign w:val="center"/>
            <w:hideMark/>
          </w:tcPr>
          <w:p w14:paraId="761880F3"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proofErr w:type="gramStart"/>
            <w:r w:rsidRPr="00A27018">
              <w:rPr>
                <w:rFonts w:ascii="Calibri" w:eastAsia="Times New Roman" w:hAnsi="Calibri" w:cs="Calibri"/>
                <w:color w:val="000000"/>
                <w:kern w:val="0"/>
                <w:sz w:val="22"/>
                <w:szCs w:val="22"/>
                <w:lang w:eastAsia="es-DO"/>
              </w:rPr>
              <w:t>Sub Portal</w:t>
            </w:r>
            <w:proofErr w:type="gramEnd"/>
            <w:r w:rsidRPr="00A27018">
              <w:rPr>
                <w:rFonts w:ascii="Calibri" w:eastAsia="Times New Roman" w:hAnsi="Calibri" w:cs="Calibri"/>
                <w:color w:val="000000"/>
                <w:kern w:val="0"/>
                <w:sz w:val="22"/>
                <w:szCs w:val="22"/>
                <w:lang w:eastAsia="es-DO"/>
              </w:rPr>
              <w:t xml:space="preserve"> de Transparencia Institucional actualizado</w:t>
            </w:r>
          </w:p>
        </w:tc>
        <w:tc>
          <w:tcPr>
            <w:tcW w:w="1695" w:type="dxa"/>
            <w:vMerge w:val="restart"/>
            <w:shd w:val="clear" w:color="auto" w:fill="auto"/>
            <w:vAlign w:val="center"/>
            <w:hideMark/>
          </w:tcPr>
          <w:p w14:paraId="2517DA39"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Calificación institucional en el indicador de Transparencia Institucional otorgada</w:t>
            </w:r>
          </w:p>
        </w:tc>
        <w:tc>
          <w:tcPr>
            <w:tcW w:w="1525" w:type="dxa"/>
            <w:vMerge w:val="restart"/>
            <w:shd w:val="clear" w:color="auto" w:fill="auto"/>
            <w:vAlign w:val="center"/>
            <w:hideMark/>
          </w:tcPr>
          <w:p w14:paraId="1F1B7E92"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 xml:space="preserve">Reportes de Evaluación del </w:t>
            </w:r>
            <w:proofErr w:type="gramStart"/>
            <w:r w:rsidRPr="00A27018">
              <w:rPr>
                <w:rFonts w:ascii="Calibri" w:eastAsia="Times New Roman" w:hAnsi="Calibri" w:cs="Calibri"/>
                <w:color w:val="000000"/>
                <w:kern w:val="0"/>
                <w:sz w:val="22"/>
                <w:szCs w:val="22"/>
                <w:lang w:eastAsia="es-DO"/>
              </w:rPr>
              <w:t>Sub Portal</w:t>
            </w:r>
            <w:proofErr w:type="gramEnd"/>
            <w:r w:rsidRPr="00A27018">
              <w:rPr>
                <w:rFonts w:ascii="Calibri" w:eastAsia="Times New Roman" w:hAnsi="Calibri" w:cs="Calibri"/>
                <w:color w:val="000000"/>
                <w:kern w:val="0"/>
                <w:sz w:val="22"/>
                <w:szCs w:val="22"/>
                <w:lang w:eastAsia="es-DO"/>
              </w:rPr>
              <w:t xml:space="preserve"> de Transparencia Gubernamental</w:t>
            </w:r>
          </w:p>
        </w:tc>
        <w:tc>
          <w:tcPr>
            <w:tcW w:w="1327" w:type="dxa"/>
            <w:vMerge w:val="restart"/>
            <w:shd w:val="clear" w:color="auto" w:fill="auto"/>
            <w:vAlign w:val="center"/>
            <w:hideMark/>
          </w:tcPr>
          <w:p w14:paraId="7CD373E9"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90%</w:t>
            </w:r>
          </w:p>
        </w:tc>
        <w:tc>
          <w:tcPr>
            <w:tcW w:w="1094" w:type="dxa"/>
            <w:vMerge w:val="restart"/>
            <w:shd w:val="clear" w:color="auto" w:fill="auto"/>
            <w:vAlign w:val="center"/>
            <w:hideMark/>
          </w:tcPr>
          <w:p w14:paraId="5712BFC8"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90%</w:t>
            </w:r>
          </w:p>
        </w:tc>
        <w:tc>
          <w:tcPr>
            <w:tcW w:w="1500" w:type="dxa"/>
            <w:vMerge w:val="restart"/>
            <w:shd w:val="clear" w:color="000000" w:fill="92D050"/>
            <w:vAlign w:val="center"/>
            <w:hideMark/>
          </w:tcPr>
          <w:p w14:paraId="05544B87"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100%</w:t>
            </w:r>
          </w:p>
        </w:tc>
      </w:tr>
      <w:tr w:rsidR="00131B17" w:rsidRPr="00D56FF2" w14:paraId="68E1D483" w14:textId="77777777" w:rsidTr="00131B17">
        <w:trPr>
          <w:trHeight w:val="1620"/>
          <w:jc w:val="center"/>
        </w:trPr>
        <w:tc>
          <w:tcPr>
            <w:tcW w:w="1541" w:type="dxa"/>
            <w:vMerge/>
            <w:vAlign w:val="center"/>
            <w:hideMark/>
          </w:tcPr>
          <w:p w14:paraId="0FEE9AB2"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695" w:type="dxa"/>
            <w:vMerge/>
            <w:vAlign w:val="center"/>
            <w:hideMark/>
          </w:tcPr>
          <w:p w14:paraId="4FB16ADE"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525" w:type="dxa"/>
            <w:vMerge/>
            <w:vAlign w:val="center"/>
            <w:hideMark/>
          </w:tcPr>
          <w:p w14:paraId="645D9612"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327" w:type="dxa"/>
            <w:vMerge/>
            <w:vAlign w:val="center"/>
            <w:hideMark/>
          </w:tcPr>
          <w:p w14:paraId="75531F0E"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094" w:type="dxa"/>
            <w:vMerge/>
            <w:vAlign w:val="center"/>
            <w:hideMark/>
          </w:tcPr>
          <w:p w14:paraId="10DB5938"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500" w:type="dxa"/>
            <w:vMerge/>
            <w:vAlign w:val="center"/>
            <w:hideMark/>
          </w:tcPr>
          <w:p w14:paraId="49FA7A02"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r>
      <w:tr w:rsidR="00131B17" w:rsidRPr="00D56FF2" w14:paraId="17A2740E" w14:textId="77777777" w:rsidTr="00131B17">
        <w:trPr>
          <w:trHeight w:val="499"/>
          <w:jc w:val="center"/>
        </w:trPr>
        <w:tc>
          <w:tcPr>
            <w:tcW w:w="1541" w:type="dxa"/>
            <w:vMerge w:val="restart"/>
            <w:shd w:val="clear" w:color="auto" w:fill="auto"/>
            <w:vAlign w:val="center"/>
            <w:hideMark/>
          </w:tcPr>
          <w:p w14:paraId="3AA28F64"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Informaciones del Sistema Nacional de Atención Ciudadana 311 gestionadas</w:t>
            </w:r>
          </w:p>
        </w:tc>
        <w:tc>
          <w:tcPr>
            <w:tcW w:w="1695" w:type="dxa"/>
            <w:vMerge w:val="restart"/>
            <w:shd w:val="clear" w:color="auto" w:fill="auto"/>
            <w:vAlign w:val="center"/>
            <w:hideMark/>
          </w:tcPr>
          <w:p w14:paraId="0963B517"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Porcentaje de informaciones del sistema 311 respondidas</w:t>
            </w:r>
          </w:p>
        </w:tc>
        <w:tc>
          <w:tcPr>
            <w:tcW w:w="1525" w:type="dxa"/>
            <w:vMerge w:val="restart"/>
            <w:shd w:val="clear" w:color="auto" w:fill="auto"/>
            <w:vAlign w:val="center"/>
            <w:hideMark/>
          </w:tcPr>
          <w:p w14:paraId="5126EAF4"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Matriz de quejas y sugerencias gestionadas</w:t>
            </w:r>
          </w:p>
        </w:tc>
        <w:tc>
          <w:tcPr>
            <w:tcW w:w="1327" w:type="dxa"/>
            <w:vMerge w:val="restart"/>
            <w:shd w:val="clear" w:color="auto" w:fill="auto"/>
            <w:vAlign w:val="center"/>
            <w:hideMark/>
          </w:tcPr>
          <w:p w14:paraId="5D1063F0"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1</w:t>
            </w:r>
          </w:p>
        </w:tc>
        <w:tc>
          <w:tcPr>
            <w:tcW w:w="1094" w:type="dxa"/>
            <w:vMerge w:val="restart"/>
            <w:shd w:val="clear" w:color="auto" w:fill="auto"/>
            <w:vAlign w:val="center"/>
            <w:hideMark/>
          </w:tcPr>
          <w:p w14:paraId="58D6CB19"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1</w:t>
            </w:r>
          </w:p>
        </w:tc>
        <w:tc>
          <w:tcPr>
            <w:tcW w:w="1500" w:type="dxa"/>
            <w:vMerge w:val="restart"/>
            <w:shd w:val="clear" w:color="000000" w:fill="92D050"/>
            <w:vAlign w:val="center"/>
            <w:hideMark/>
          </w:tcPr>
          <w:p w14:paraId="433A60EA"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100%</w:t>
            </w:r>
          </w:p>
        </w:tc>
      </w:tr>
      <w:tr w:rsidR="00131B17" w:rsidRPr="00D56FF2" w14:paraId="19381760" w14:textId="77777777" w:rsidTr="00131B17">
        <w:trPr>
          <w:trHeight w:val="1704"/>
          <w:jc w:val="center"/>
        </w:trPr>
        <w:tc>
          <w:tcPr>
            <w:tcW w:w="1541" w:type="dxa"/>
            <w:vMerge/>
            <w:vAlign w:val="center"/>
            <w:hideMark/>
          </w:tcPr>
          <w:p w14:paraId="4E4AEB8A"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695" w:type="dxa"/>
            <w:vMerge/>
            <w:vAlign w:val="center"/>
            <w:hideMark/>
          </w:tcPr>
          <w:p w14:paraId="2B3AFEA7"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525" w:type="dxa"/>
            <w:vMerge/>
            <w:vAlign w:val="center"/>
            <w:hideMark/>
          </w:tcPr>
          <w:p w14:paraId="11480744"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327" w:type="dxa"/>
            <w:vMerge/>
            <w:vAlign w:val="center"/>
            <w:hideMark/>
          </w:tcPr>
          <w:p w14:paraId="134B70D5"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094" w:type="dxa"/>
            <w:vMerge/>
            <w:vAlign w:val="center"/>
            <w:hideMark/>
          </w:tcPr>
          <w:p w14:paraId="50344689"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500" w:type="dxa"/>
            <w:vMerge/>
            <w:vAlign w:val="center"/>
            <w:hideMark/>
          </w:tcPr>
          <w:p w14:paraId="0082E797"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r>
      <w:tr w:rsidR="00131B17" w:rsidRPr="00D56FF2" w14:paraId="50CF8AE9" w14:textId="77777777" w:rsidTr="00BF35CF">
        <w:trPr>
          <w:trHeight w:val="1164"/>
          <w:jc w:val="center"/>
        </w:trPr>
        <w:tc>
          <w:tcPr>
            <w:tcW w:w="1541" w:type="dxa"/>
            <w:shd w:val="clear" w:color="auto" w:fill="auto"/>
            <w:vAlign w:val="center"/>
            <w:hideMark/>
          </w:tcPr>
          <w:p w14:paraId="17E57600"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lastRenderedPageBreak/>
              <w:t>Accesorios y equipos mejorados</w:t>
            </w:r>
          </w:p>
        </w:tc>
        <w:tc>
          <w:tcPr>
            <w:tcW w:w="1695" w:type="dxa"/>
            <w:shd w:val="clear" w:color="auto" w:fill="auto"/>
            <w:vAlign w:val="center"/>
            <w:hideMark/>
          </w:tcPr>
          <w:p w14:paraId="58EC9359"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Cantidad de gestiones realizadas</w:t>
            </w:r>
          </w:p>
        </w:tc>
        <w:tc>
          <w:tcPr>
            <w:tcW w:w="1525" w:type="dxa"/>
            <w:shd w:val="clear" w:color="auto" w:fill="auto"/>
            <w:vAlign w:val="center"/>
            <w:hideMark/>
          </w:tcPr>
          <w:p w14:paraId="06DDA3C3"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Informe detallado de las acciones realizadas</w:t>
            </w:r>
          </w:p>
        </w:tc>
        <w:tc>
          <w:tcPr>
            <w:tcW w:w="1327" w:type="dxa"/>
            <w:shd w:val="clear" w:color="auto" w:fill="auto"/>
            <w:vAlign w:val="center"/>
            <w:hideMark/>
          </w:tcPr>
          <w:p w14:paraId="7FE02EED"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1</w:t>
            </w:r>
          </w:p>
        </w:tc>
        <w:tc>
          <w:tcPr>
            <w:tcW w:w="1094" w:type="dxa"/>
            <w:shd w:val="clear" w:color="auto" w:fill="auto"/>
            <w:vAlign w:val="center"/>
            <w:hideMark/>
          </w:tcPr>
          <w:p w14:paraId="5675380D" w14:textId="73D1C787" w:rsidR="00131B17" w:rsidRPr="00A27018" w:rsidRDefault="00BF35CF" w:rsidP="000655C4">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1</w:t>
            </w:r>
          </w:p>
        </w:tc>
        <w:tc>
          <w:tcPr>
            <w:tcW w:w="1500" w:type="dxa"/>
            <w:shd w:val="clear" w:color="auto" w:fill="92D050"/>
            <w:vAlign w:val="center"/>
            <w:hideMark/>
          </w:tcPr>
          <w:p w14:paraId="69F43199" w14:textId="08D302DC" w:rsidR="00131B17" w:rsidRPr="00A27018" w:rsidRDefault="00BF35CF" w:rsidP="000655C4">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10</w:t>
            </w:r>
            <w:r w:rsidR="00131B17" w:rsidRPr="00A27018">
              <w:rPr>
                <w:rFonts w:ascii="Calibri" w:eastAsia="Times New Roman" w:hAnsi="Calibri" w:cs="Calibri"/>
                <w:color w:val="000000"/>
                <w:kern w:val="0"/>
                <w:sz w:val="22"/>
                <w:szCs w:val="22"/>
                <w:lang w:eastAsia="es-DO"/>
              </w:rPr>
              <w:t>0%</w:t>
            </w:r>
          </w:p>
        </w:tc>
      </w:tr>
    </w:tbl>
    <w:p w14:paraId="550128A0" w14:textId="6F0B5763" w:rsidR="00A647BD" w:rsidRDefault="00A27018" w:rsidP="00A27018">
      <w:pPr>
        <w:pStyle w:val="Descripcin"/>
      </w:pPr>
      <w:bookmarkStart w:id="51" w:name="_Toc195552927"/>
      <w:r>
        <w:t xml:space="preserve">Tabla </w:t>
      </w:r>
      <w:fldSimple w:instr=" SEQ Tabla \* ARABIC ">
        <w:r w:rsidR="000D2E64">
          <w:rPr>
            <w:noProof/>
          </w:rPr>
          <w:t>8</w:t>
        </w:r>
      </w:fldSimple>
      <w:r>
        <w:t>-</w:t>
      </w:r>
      <w:r w:rsidRPr="00A84425">
        <w:t xml:space="preserve">Cumplimiento </w:t>
      </w:r>
      <w:r>
        <w:t>OAI</w:t>
      </w:r>
      <w:r w:rsidRPr="00A84425">
        <w:t>. Elaboración propia. 2025</w:t>
      </w:r>
      <w:bookmarkEnd w:id="51"/>
    </w:p>
    <w:p w14:paraId="67B1C8B3" w14:textId="77777777" w:rsidR="00A27018" w:rsidRPr="00A27018" w:rsidRDefault="00A27018" w:rsidP="00A27018"/>
    <w:p w14:paraId="6E39D667" w14:textId="3B790DA0" w:rsidR="00AE25F6" w:rsidRPr="00D56FF2" w:rsidRDefault="00AE25F6" w:rsidP="00A27018">
      <w:pPr>
        <w:pStyle w:val="Ttulo3"/>
      </w:pPr>
      <w:bookmarkStart w:id="52" w:name="_Toc195518397"/>
      <w:bookmarkStart w:id="53" w:name="_Toc195518906"/>
      <w:bookmarkStart w:id="54" w:name="_Toc195605011"/>
      <w:r w:rsidRPr="00D56FF2">
        <w:t>Escuela de Formación en Políticas de Drogas (EFPD)</w:t>
      </w:r>
      <w:bookmarkEnd w:id="52"/>
      <w:bookmarkEnd w:id="53"/>
      <w:bookmarkEnd w:id="54"/>
    </w:p>
    <w:p w14:paraId="5718ED15" w14:textId="77777777" w:rsidR="00AE25F6" w:rsidRPr="00D56FF2" w:rsidRDefault="00AE25F6" w:rsidP="00AE25F6">
      <w:pPr>
        <w:widowControl w:val="0"/>
        <w:autoSpaceDE w:val="0"/>
        <w:autoSpaceDN w:val="0"/>
        <w:spacing w:before="40" w:after="0" w:line="240" w:lineRule="auto"/>
        <w:rPr>
          <w:rFonts w:ascii="Calibri" w:eastAsia="Calibri" w:hAnsi="Calibri" w:cs="Calibri"/>
          <w:b/>
          <w:color w:val="2B4D86"/>
          <w:kern w:val="0"/>
          <w:lang w:val="es-ES"/>
        </w:rPr>
      </w:pPr>
    </w:p>
    <w:p w14:paraId="6CB540DE" w14:textId="3F93FC1E" w:rsidR="00AE25F6" w:rsidRPr="00D56FF2" w:rsidRDefault="00AE25F6" w:rsidP="00FD2602">
      <w:pPr>
        <w:spacing w:line="360" w:lineRule="auto"/>
        <w:jc w:val="both"/>
        <w:rPr>
          <w:rFonts w:ascii="Calibri" w:eastAsia="Calibri" w:hAnsi="Calibri" w:cs="Calibri"/>
          <w:lang w:val="es-ES"/>
        </w:rPr>
      </w:pPr>
      <w:r w:rsidRPr="00D56FF2">
        <w:rPr>
          <w:rFonts w:ascii="Calibri" w:eastAsia="Calibri" w:hAnsi="Calibri" w:cs="Calibri"/>
          <w:lang w:val="es-ES"/>
        </w:rPr>
        <w:t>La escuela de Formación en Políticas de Drogas, dedicada a la formación, investigación y promoción de buenas prácticas en la gestión de políticas de drogas</w:t>
      </w:r>
      <w:r w:rsidR="00A92182" w:rsidRPr="00D56FF2">
        <w:rPr>
          <w:rFonts w:ascii="Calibri" w:eastAsia="Calibri" w:hAnsi="Calibri" w:cs="Calibri"/>
          <w:lang w:val="es-ES"/>
        </w:rPr>
        <w:t>.</w:t>
      </w:r>
    </w:p>
    <w:p w14:paraId="3BE3321E" w14:textId="77777777" w:rsidR="00AE25F6" w:rsidRPr="00D56FF2" w:rsidRDefault="00AE25F6" w:rsidP="00AE25F6">
      <w:pPr>
        <w:widowControl w:val="0"/>
        <w:autoSpaceDE w:val="0"/>
        <w:autoSpaceDN w:val="0"/>
        <w:spacing w:before="40" w:after="0" w:line="240" w:lineRule="auto"/>
        <w:rPr>
          <w:rFonts w:ascii="Calibri" w:hAnsi="Calibri" w:cs="Calibri"/>
          <w:lang w:val="es-ES_tradnl"/>
        </w:rPr>
      </w:pPr>
    </w:p>
    <w:p w14:paraId="23D0CFE3" w14:textId="77777777" w:rsidR="00A27018" w:rsidRDefault="00A27018" w:rsidP="00AE25F6">
      <w:pPr>
        <w:widowControl w:val="0"/>
        <w:autoSpaceDE w:val="0"/>
        <w:autoSpaceDN w:val="0"/>
        <w:spacing w:before="56" w:after="0" w:line="276" w:lineRule="auto"/>
        <w:jc w:val="center"/>
        <w:rPr>
          <w:rFonts w:ascii="Calibri" w:eastAsia="Calibri" w:hAnsi="Calibri" w:cs="Calibri"/>
          <w:b/>
          <w:kern w:val="0"/>
          <w:lang w:val="es-ES"/>
        </w:rPr>
        <w:sectPr w:rsidR="00A27018" w:rsidSect="00194DC4">
          <w:type w:val="continuous"/>
          <w:pgSz w:w="12240" w:h="15840"/>
          <w:pgMar w:top="1417" w:right="1701" w:bottom="1417" w:left="1701" w:header="0" w:footer="0" w:gutter="0"/>
          <w:cols w:space="720"/>
          <w:docGrid w:linePitch="326"/>
        </w:sectPr>
      </w:pPr>
    </w:p>
    <w:p w14:paraId="160676C0" w14:textId="77777777" w:rsidR="00AE25F6" w:rsidRPr="00D56FF2" w:rsidRDefault="00AE25F6" w:rsidP="00AE25F6">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11067307" w14:textId="77777777" w:rsidR="00AE25F6" w:rsidRPr="00D56FF2" w:rsidRDefault="00AE25F6" w:rsidP="00AE25F6">
      <w:pPr>
        <w:widowControl w:val="0"/>
        <w:autoSpaceDE w:val="0"/>
        <w:autoSpaceDN w:val="0"/>
        <w:spacing w:before="40" w:after="0" w:line="240" w:lineRule="auto"/>
        <w:jc w:val="center"/>
        <w:rPr>
          <w:rFonts w:ascii="Calibri" w:hAnsi="Calibri" w:cs="Calibri"/>
          <w:lang w:val="es-ES"/>
        </w:rPr>
      </w:pPr>
    </w:p>
    <w:p w14:paraId="22F1F8F3" w14:textId="4CB52EC8" w:rsidR="00AE25F6" w:rsidRPr="00A27018" w:rsidRDefault="00290C97" w:rsidP="00FD2602">
      <w:pPr>
        <w:spacing w:line="1444" w:lineRule="exact"/>
        <w:jc w:val="center"/>
        <w:rPr>
          <w:rFonts w:ascii="Calibri" w:hAnsi="Calibri" w:cs="Calibri"/>
          <w:b/>
          <w:sz w:val="96"/>
          <w:szCs w:val="96"/>
        </w:rPr>
      </w:pPr>
      <w:r w:rsidRPr="00A27018">
        <w:rPr>
          <w:rFonts w:ascii="Calibri" w:hAnsi="Calibri" w:cs="Calibri"/>
          <w:b/>
          <w:spacing w:val="-4"/>
          <w:w w:val="65"/>
          <w:sz w:val="96"/>
          <w:szCs w:val="96"/>
        </w:rPr>
        <w:t>10</w:t>
      </w:r>
      <w:r w:rsidR="00AE25F6" w:rsidRPr="00A27018">
        <w:rPr>
          <w:rFonts w:ascii="Calibri" w:hAnsi="Calibri" w:cs="Calibri"/>
          <w:b/>
          <w:spacing w:val="-4"/>
          <w:w w:val="65"/>
          <w:sz w:val="96"/>
          <w:szCs w:val="96"/>
        </w:rPr>
        <w:t>0%</w:t>
      </w:r>
    </w:p>
    <w:p w14:paraId="37E843FE" w14:textId="77777777" w:rsidR="00AE25F6" w:rsidRPr="00D56FF2" w:rsidRDefault="00AE25F6" w:rsidP="00AE25F6">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con un nivel de ejecución de más de un 0%.</w:t>
      </w:r>
    </w:p>
    <w:p w14:paraId="64852636" w14:textId="77777777" w:rsidR="00AE25F6" w:rsidRPr="00D56FF2" w:rsidRDefault="00AE25F6" w:rsidP="00AE25F6">
      <w:pPr>
        <w:widowControl w:val="0"/>
        <w:autoSpaceDE w:val="0"/>
        <w:autoSpaceDN w:val="0"/>
        <w:spacing w:before="40" w:after="0" w:line="240" w:lineRule="auto"/>
        <w:jc w:val="center"/>
        <w:rPr>
          <w:rFonts w:ascii="Calibri" w:eastAsia="Calibri" w:hAnsi="Calibri" w:cs="Calibri"/>
          <w:kern w:val="0"/>
          <w:lang w:val="es-ES"/>
        </w:rPr>
      </w:pPr>
    </w:p>
    <w:p w14:paraId="6317D5A2" w14:textId="5BC598A7" w:rsidR="00AE25F6" w:rsidRPr="00A27018" w:rsidRDefault="00FD2602" w:rsidP="00AE25F6">
      <w:pPr>
        <w:widowControl w:val="0"/>
        <w:autoSpaceDE w:val="0"/>
        <w:autoSpaceDN w:val="0"/>
        <w:spacing w:after="0" w:line="276" w:lineRule="auto"/>
        <w:ind w:right="123"/>
        <w:jc w:val="center"/>
        <w:rPr>
          <w:rFonts w:ascii="Calibri" w:hAnsi="Calibri" w:cs="Calibri"/>
          <w:b/>
          <w:spacing w:val="-4"/>
          <w:w w:val="65"/>
          <w:sz w:val="96"/>
          <w:szCs w:val="96"/>
        </w:rPr>
      </w:pPr>
      <w:r w:rsidRPr="00A27018">
        <w:rPr>
          <w:rFonts w:ascii="Calibri" w:hAnsi="Calibri" w:cs="Calibri"/>
          <w:b/>
          <w:spacing w:val="-4"/>
          <w:w w:val="65"/>
          <w:sz w:val="96"/>
          <w:szCs w:val="96"/>
        </w:rPr>
        <w:t>2</w:t>
      </w:r>
    </w:p>
    <w:p w14:paraId="3B37CAB8" w14:textId="70FA4851" w:rsidR="00FD2602" w:rsidRPr="00D56FF2" w:rsidRDefault="00FD2602" w:rsidP="00FD2602">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2</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1CC3F8CE" w14:textId="77777777" w:rsidR="00A27018" w:rsidRDefault="00A27018" w:rsidP="00AE25F6">
      <w:pPr>
        <w:widowControl w:val="0"/>
        <w:autoSpaceDE w:val="0"/>
        <w:autoSpaceDN w:val="0"/>
        <w:spacing w:after="0" w:line="276" w:lineRule="auto"/>
        <w:ind w:right="123"/>
        <w:jc w:val="center"/>
        <w:rPr>
          <w:rFonts w:ascii="Calibri" w:eastAsia="Calibri" w:hAnsi="Calibri" w:cs="Calibri"/>
          <w:kern w:val="0"/>
          <w:lang w:val="es-ES"/>
        </w:rPr>
        <w:sectPr w:rsidR="00A27018" w:rsidSect="00A27018">
          <w:type w:val="continuous"/>
          <w:pgSz w:w="12240" w:h="15840"/>
          <w:pgMar w:top="1417" w:right="1701" w:bottom="1417" w:left="1701" w:header="0" w:footer="0" w:gutter="0"/>
          <w:cols w:num="2" w:space="720"/>
          <w:docGrid w:linePitch="326"/>
        </w:sectPr>
      </w:pPr>
    </w:p>
    <w:p w14:paraId="2000011F" w14:textId="77777777" w:rsidR="00FD2602" w:rsidRPr="00D56FF2" w:rsidRDefault="00FD2602" w:rsidP="00AE25F6">
      <w:pPr>
        <w:widowControl w:val="0"/>
        <w:autoSpaceDE w:val="0"/>
        <w:autoSpaceDN w:val="0"/>
        <w:spacing w:after="0" w:line="276" w:lineRule="auto"/>
        <w:ind w:right="123"/>
        <w:jc w:val="center"/>
        <w:rPr>
          <w:rFonts w:ascii="Calibri" w:eastAsia="Calibri" w:hAnsi="Calibri" w:cs="Calibri"/>
          <w:kern w:val="0"/>
          <w:lang w:val="es-ES"/>
        </w:rPr>
      </w:pPr>
    </w:p>
    <w:p w14:paraId="246B96E6" w14:textId="77777777" w:rsidR="00AE25F6" w:rsidRPr="00D56FF2" w:rsidRDefault="00AE25F6" w:rsidP="00AE25F6">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4"/>
        <w:gridCol w:w="1720"/>
        <w:gridCol w:w="1261"/>
        <w:gridCol w:w="1346"/>
        <w:gridCol w:w="1110"/>
        <w:gridCol w:w="1522"/>
      </w:tblGrid>
      <w:tr w:rsidR="00A92182" w:rsidRPr="00D56FF2" w14:paraId="73DA49CF" w14:textId="77777777" w:rsidTr="00131B17">
        <w:trPr>
          <w:trHeight w:val="588"/>
          <w:jc w:val="center"/>
        </w:trPr>
        <w:tc>
          <w:tcPr>
            <w:tcW w:w="1486" w:type="dxa"/>
            <w:shd w:val="clear" w:color="000000" w:fill="002060"/>
            <w:vAlign w:val="center"/>
            <w:hideMark/>
          </w:tcPr>
          <w:p w14:paraId="6989EB28" w14:textId="77777777" w:rsidR="00A92182" w:rsidRPr="00D56FF2" w:rsidRDefault="00A92182" w:rsidP="00A92182">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6B0F563D" w14:textId="77777777" w:rsidR="00A92182" w:rsidRPr="00D56FF2" w:rsidRDefault="00A92182" w:rsidP="00A92182">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383" w:type="dxa"/>
            <w:shd w:val="clear" w:color="000000" w:fill="002060"/>
            <w:vAlign w:val="center"/>
            <w:hideMark/>
          </w:tcPr>
          <w:p w14:paraId="466C53E7" w14:textId="77777777" w:rsidR="00A92182" w:rsidRPr="00D56FF2" w:rsidRDefault="00A92182" w:rsidP="00A92182">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245" w:type="dxa"/>
            <w:shd w:val="clear" w:color="000000" w:fill="002060"/>
            <w:noWrap/>
            <w:vAlign w:val="center"/>
            <w:hideMark/>
          </w:tcPr>
          <w:p w14:paraId="44DB9491" w14:textId="77777777" w:rsidR="00A92182" w:rsidRPr="00D56FF2" w:rsidRDefault="00A92182" w:rsidP="00A92182">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029" w:type="dxa"/>
            <w:shd w:val="clear" w:color="000000" w:fill="002060"/>
            <w:noWrap/>
            <w:vAlign w:val="center"/>
            <w:hideMark/>
          </w:tcPr>
          <w:p w14:paraId="36DF5BBD" w14:textId="77777777" w:rsidR="00A92182" w:rsidRPr="00D56FF2" w:rsidRDefault="00A92182" w:rsidP="00A92182">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457" w:type="dxa"/>
            <w:shd w:val="clear" w:color="000000" w:fill="002060"/>
            <w:vAlign w:val="center"/>
            <w:hideMark/>
          </w:tcPr>
          <w:p w14:paraId="31CF2C11" w14:textId="77777777" w:rsidR="00A92182" w:rsidRPr="00D56FF2" w:rsidRDefault="00A92182" w:rsidP="00A92182">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A92182" w:rsidRPr="00D56FF2" w14:paraId="78B8887A" w14:textId="77777777" w:rsidTr="00131B17">
        <w:trPr>
          <w:trHeight w:val="1860"/>
          <w:jc w:val="center"/>
        </w:trPr>
        <w:tc>
          <w:tcPr>
            <w:tcW w:w="1486" w:type="dxa"/>
            <w:shd w:val="clear" w:color="auto" w:fill="auto"/>
            <w:vAlign w:val="center"/>
            <w:hideMark/>
          </w:tcPr>
          <w:p w14:paraId="184E8EE6" w14:textId="77777777" w:rsidR="00A92182" w:rsidRPr="00B10F27" w:rsidRDefault="00A92182" w:rsidP="00A92182">
            <w:pPr>
              <w:spacing w:after="0" w:line="240" w:lineRule="auto"/>
              <w:jc w:val="center"/>
              <w:rPr>
                <w:rFonts w:ascii="Calibri" w:eastAsia="Times New Roman" w:hAnsi="Calibri" w:cs="Calibri"/>
                <w:color w:val="000000"/>
                <w:kern w:val="0"/>
                <w:sz w:val="22"/>
                <w:szCs w:val="22"/>
                <w:lang w:eastAsia="es-DO"/>
              </w:rPr>
            </w:pPr>
            <w:r w:rsidRPr="00B10F27">
              <w:rPr>
                <w:rFonts w:ascii="Calibri" w:eastAsia="Times New Roman" w:hAnsi="Calibri" w:cs="Calibri"/>
                <w:color w:val="000000"/>
                <w:kern w:val="0"/>
                <w:sz w:val="22"/>
                <w:szCs w:val="22"/>
                <w:lang w:eastAsia="es-DO"/>
              </w:rPr>
              <w:t>Conferencias Nacionales e internacionales realizadas</w:t>
            </w:r>
          </w:p>
        </w:tc>
        <w:tc>
          <w:tcPr>
            <w:tcW w:w="1720" w:type="dxa"/>
            <w:shd w:val="clear" w:color="auto" w:fill="auto"/>
            <w:vAlign w:val="center"/>
            <w:hideMark/>
          </w:tcPr>
          <w:p w14:paraId="18CCDB68" w14:textId="77777777" w:rsidR="00A92182" w:rsidRPr="00B10F27" w:rsidRDefault="00A92182" w:rsidP="00A92182">
            <w:pPr>
              <w:spacing w:after="0" w:line="240" w:lineRule="auto"/>
              <w:jc w:val="center"/>
              <w:rPr>
                <w:rFonts w:ascii="Calibri" w:eastAsia="Times New Roman" w:hAnsi="Calibri" w:cs="Calibri"/>
                <w:color w:val="000000"/>
                <w:kern w:val="0"/>
                <w:sz w:val="22"/>
                <w:szCs w:val="22"/>
                <w:lang w:eastAsia="es-DO"/>
              </w:rPr>
            </w:pPr>
            <w:r w:rsidRPr="00B10F27">
              <w:rPr>
                <w:rFonts w:ascii="Calibri" w:eastAsia="Times New Roman" w:hAnsi="Calibri" w:cs="Calibri"/>
                <w:color w:val="000000"/>
                <w:kern w:val="0"/>
                <w:sz w:val="22"/>
                <w:szCs w:val="22"/>
                <w:lang w:eastAsia="es-DO"/>
              </w:rPr>
              <w:t xml:space="preserve"> % de requerimientos de información respondidos antes de los 15 días establecidos en la ley 200-04</w:t>
            </w:r>
          </w:p>
        </w:tc>
        <w:tc>
          <w:tcPr>
            <w:tcW w:w="1383" w:type="dxa"/>
            <w:shd w:val="clear" w:color="auto" w:fill="auto"/>
            <w:vAlign w:val="center"/>
            <w:hideMark/>
          </w:tcPr>
          <w:p w14:paraId="0609F40F" w14:textId="77777777" w:rsidR="00A92182" w:rsidRPr="00B10F27" w:rsidRDefault="00A92182" w:rsidP="00A92182">
            <w:pPr>
              <w:spacing w:after="0" w:line="240" w:lineRule="auto"/>
              <w:jc w:val="center"/>
              <w:rPr>
                <w:rFonts w:ascii="Calibri" w:eastAsia="Times New Roman" w:hAnsi="Calibri" w:cs="Calibri"/>
                <w:color w:val="000000"/>
                <w:kern w:val="0"/>
                <w:sz w:val="22"/>
                <w:szCs w:val="22"/>
                <w:lang w:eastAsia="es-DO"/>
              </w:rPr>
            </w:pPr>
            <w:r w:rsidRPr="00B10F27">
              <w:rPr>
                <w:rFonts w:ascii="Calibri" w:eastAsia="Times New Roman" w:hAnsi="Calibri" w:cs="Calibri"/>
                <w:color w:val="000000"/>
                <w:kern w:val="0"/>
                <w:sz w:val="22"/>
                <w:szCs w:val="22"/>
                <w:lang w:eastAsia="es-DO"/>
              </w:rPr>
              <w:t>Matriz de control mensual de solicitudes</w:t>
            </w:r>
          </w:p>
        </w:tc>
        <w:tc>
          <w:tcPr>
            <w:tcW w:w="1245" w:type="dxa"/>
            <w:shd w:val="clear" w:color="auto" w:fill="auto"/>
            <w:vAlign w:val="center"/>
            <w:hideMark/>
          </w:tcPr>
          <w:p w14:paraId="46E49DAB" w14:textId="77777777" w:rsidR="00A92182" w:rsidRPr="00B10F27" w:rsidRDefault="00A92182" w:rsidP="00A92182">
            <w:pPr>
              <w:spacing w:after="0" w:line="240" w:lineRule="auto"/>
              <w:jc w:val="center"/>
              <w:rPr>
                <w:rFonts w:ascii="Calibri" w:eastAsia="Times New Roman" w:hAnsi="Calibri" w:cs="Calibri"/>
                <w:color w:val="000000"/>
                <w:kern w:val="0"/>
                <w:sz w:val="22"/>
                <w:szCs w:val="22"/>
                <w:lang w:eastAsia="es-DO"/>
              </w:rPr>
            </w:pPr>
            <w:r w:rsidRPr="00B10F27">
              <w:rPr>
                <w:rFonts w:ascii="Calibri" w:eastAsia="Times New Roman" w:hAnsi="Calibri" w:cs="Calibri"/>
                <w:color w:val="000000"/>
                <w:kern w:val="0"/>
                <w:sz w:val="22"/>
                <w:szCs w:val="22"/>
                <w:lang w:eastAsia="es-DO"/>
              </w:rPr>
              <w:t>1</w:t>
            </w:r>
          </w:p>
        </w:tc>
        <w:tc>
          <w:tcPr>
            <w:tcW w:w="1029" w:type="dxa"/>
            <w:shd w:val="clear" w:color="auto" w:fill="auto"/>
            <w:vAlign w:val="center"/>
            <w:hideMark/>
          </w:tcPr>
          <w:p w14:paraId="4B818821" w14:textId="77777777" w:rsidR="00A92182" w:rsidRPr="00B10F27" w:rsidRDefault="00A92182" w:rsidP="00A92182">
            <w:pPr>
              <w:spacing w:after="0" w:line="240" w:lineRule="auto"/>
              <w:jc w:val="center"/>
              <w:rPr>
                <w:rFonts w:ascii="Calibri" w:eastAsia="Times New Roman" w:hAnsi="Calibri" w:cs="Calibri"/>
                <w:color w:val="000000"/>
                <w:kern w:val="0"/>
                <w:sz w:val="22"/>
                <w:szCs w:val="22"/>
                <w:lang w:eastAsia="es-DO"/>
              </w:rPr>
            </w:pPr>
            <w:r w:rsidRPr="00B10F27">
              <w:rPr>
                <w:rFonts w:ascii="Calibri" w:eastAsia="Times New Roman" w:hAnsi="Calibri" w:cs="Calibri"/>
                <w:color w:val="000000"/>
                <w:kern w:val="0"/>
                <w:sz w:val="22"/>
                <w:szCs w:val="22"/>
                <w:lang w:eastAsia="es-DO"/>
              </w:rPr>
              <w:t>3</w:t>
            </w:r>
          </w:p>
        </w:tc>
        <w:tc>
          <w:tcPr>
            <w:tcW w:w="1457" w:type="dxa"/>
            <w:shd w:val="clear" w:color="000000" w:fill="92D050"/>
            <w:vAlign w:val="center"/>
            <w:hideMark/>
          </w:tcPr>
          <w:p w14:paraId="4350401E" w14:textId="77777777" w:rsidR="00A92182" w:rsidRPr="00B10F27" w:rsidRDefault="00A92182" w:rsidP="00A92182">
            <w:pPr>
              <w:spacing w:after="0" w:line="240" w:lineRule="auto"/>
              <w:jc w:val="center"/>
              <w:rPr>
                <w:rFonts w:ascii="Calibri" w:eastAsia="Times New Roman" w:hAnsi="Calibri" w:cs="Calibri"/>
                <w:color w:val="000000"/>
                <w:kern w:val="0"/>
                <w:sz w:val="22"/>
                <w:szCs w:val="22"/>
                <w:lang w:eastAsia="es-DO"/>
              </w:rPr>
            </w:pPr>
            <w:r w:rsidRPr="00B10F27">
              <w:rPr>
                <w:rFonts w:ascii="Calibri" w:eastAsia="Times New Roman" w:hAnsi="Calibri" w:cs="Calibri"/>
                <w:color w:val="000000"/>
                <w:kern w:val="0"/>
                <w:sz w:val="22"/>
                <w:szCs w:val="22"/>
                <w:lang w:eastAsia="es-DO"/>
              </w:rPr>
              <w:t>100%</w:t>
            </w:r>
          </w:p>
        </w:tc>
      </w:tr>
      <w:tr w:rsidR="00A92182" w:rsidRPr="00D56FF2" w14:paraId="03D97640" w14:textId="77777777" w:rsidTr="00131B17">
        <w:trPr>
          <w:trHeight w:val="1032"/>
          <w:jc w:val="center"/>
        </w:trPr>
        <w:tc>
          <w:tcPr>
            <w:tcW w:w="1486" w:type="dxa"/>
            <w:shd w:val="clear" w:color="auto" w:fill="auto"/>
            <w:vAlign w:val="center"/>
            <w:hideMark/>
          </w:tcPr>
          <w:p w14:paraId="5A589865" w14:textId="77777777" w:rsidR="00A92182" w:rsidRPr="00B10F27" w:rsidRDefault="00A92182" w:rsidP="00A92182">
            <w:pPr>
              <w:spacing w:after="0" w:line="240" w:lineRule="auto"/>
              <w:jc w:val="center"/>
              <w:rPr>
                <w:rFonts w:ascii="Calibri" w:eastAsia="Times New Roman" w:hAnsi="Calibri" w:cs="Calibri"/>
                <w:color w:val="000000"/>
                <w:kern w:val="0"/>
                <w:sz w:val="22"/>
                <w:szCs w:val="22"/>
                <w:lang w:eastAsia="es-DO"/>
              </w:rPr>
            </w:pPr>
            <w:r w:rsidRPr="00B10F27">
              <w:rPr>
                <w:rFonts w:ascii="Calibri" w:eastAsia="Times New Roman" w:hAnsi="Calibri" w:cs="Calibri"/>
                <w:color w:val="000000"/>
                <w:kern w:val="0"/>
                <w:sz w:val="22"/>
                <w:szCs w:val="22"/>
                <w:lang w:eastAsia="es-DO"/>
              </w:rPr>
              <w:t>Accesorios y equipos mejorados</w:t>
            </w:r>
          </w:p>
        </w:tc>
        <w:tc>
          <w:tcPr>
            <w:tcW w:w="1720" w:type="dxa"/>
            <w:shd w:val="clear" w:color="auto" w:fill="auto"/>
            <w:vAlign w:val="center"/>
            <w:hideMark/>
          </w:tcPr>
          <w:p w14:paraId="13DB4013" w14:textId="77777777" w:rsidR="00A92182" w:rsidRPr="00B10F27" w:rsidRDefault="00A92182" w:rsidP="00A92182">
            <w:pPr>
              <w:spacing w:after="0" w:line="240" w:lineRule="auto"/>
              <w:jc w:val="center"/>
              <w:rPr>
                <w:rFonts w:ascii="Calibri" w:eastAsia="Times New Roman" w:hAnsi="Calibri" w:cs="Calibri"/>
                <w:color w:val="000000"/>
                <w:kern w:val="0"/>
                <w:sz w:val="22"/>
                <w:szCs w:val="22"/>
                <w:lang w:eastAsia="es-DO"/>
              </w:rPr>
            </w:pPr>
            <w:r w:rsidRPr="00B10F27">
              <w:rPr>
                <w:rFonts w:ascii="Calibri" w:eastAsia="Times New Roman" w:hAnsi="Calibri" w:cs="Calibri"/>
                <w:color w:val="000000"/>
                <w:kern w:val="0"/>
                <w:sz w:val="22"/>
                <w:szCs w:val="22"/>
                <w:lang w:eastAsia="es-DO"/>
              </w:rPr>
              <w:t>Cantidad de gestiones realizadas</w:t>
            </w:r>
          </w:p>
        </w:tc>
        <w:tc>
          <w:tcPr>
            <w:tcW w:w="1383" w:type="dxa"/>
            <w:shd w:val="clear" w:color="auto" w:fill="auto"/>
            <w:vAlign w:val="center"/>
            <w:hideMark/>
          </w:tcPr>
          <w:p w14:paraId="5D35C329" w14:textId="77777777" w:rsidR="00A92182" w:rsidRPr="00B10F27" w:rsidRDefault="00A92182" w:rsidP="00A92182">
            <w:pPr>
              <w:spacing w:after="0" w:line="240" w:lineRule="auto"/>
              <w:jc w:val="center"/>
              <w:rPr>
                <w:rFonts w:ascii="Calibri" w:eastAsia="Times New Roman" w:hAnsi="Calibri" w:cs="Calibri"/>
                <w:color w:val="000000"/>
                <w:kern w:val="0"/>
                <w:sz w:val="22"/>
                <w:szCs w:val="22"/>
                <w:lang w:eastAsia="es-DO"/>
              </w:rPr>
            </w:pPr>
            <w:r w:rsidRPr="00B10F27">
              <w:rPr>
                <w:rFonts w:ascii="Calibri" w:eastAsia="Times New Roman" w:hAnsi="Calibri" w:cs="Calibri"/>
                <w:color w:val="000000"/>
                <w:kern w:val="0"/>
                <w:sz w:val="22"/>
                <w:szCs w:val="22"/>
                <w:lang w:eastAsia="es-DO"/>
              </w:rPr>
              <w:t>Informe de las solicitudes realizadas</w:t>
            </w:r>
          </w:p>
        </w:tc>
        <w:tc>
          <w:tcPr>
            <w:tcW w:w="1245" w:type="dxa"/>
            <w:shd w:val="clear" w:color="auto" w:fill="auto"/>
            <w:vAlign w:val="center"/>
            <w:hideMark/>
          </w:tcPr>
          <w:p w14:paraId="728CE6D0" w14:textId="77777777" w:rsidR="00A92182" w:rsidRPr="00B10F27" w:rsidRDefault="00A92182" w:rsidP="00A92182">
            <w:pPr>
              <w:spacing w:after="0" w:line="240" w:lineRule="auto"/>
              <w:jc w:val="center"/>
              <w:rPr>
                <w:rFonts w:ascii="Calibri" w:eastAsia="Times New Roman" w:hAnsi="Calibri" w:cs="Calibri"/>
                <w:color w:val="000000"/>
                <w:kern w:val="0"/>
                <w:sz w:val="22"/>
                <w:szCs w:val="22"/>
                <w:lang w:eastAsia="es-DO"/>
              </w:rPr>
            </w:pPr>
            <w:r w:rsidRPr="00B10F27">
              <w:rPr>
                <w:rFonts w:ascii="Calibri" w:eastAsia="Times New Roman" w:hAnsi="Calibri" w:cs="Calibri"/>
                <w:color w:val="000000"/>
                <w:kern w:val="0"/>
                <w:sz w:val="22"/>
                <w:szCs w:val="22"/>
                <w:lang w:eastAsia="es-DO"/>
              </w:rPr>
              <w:t>1</w:t>
            </w:r>
          </w:p>
        </w:tc>
        <w:tc>
          <w:tcPr>
            <w:tcW w:w="1029" w:type="dxa"/>
            <w:shd w:val="clear" w:color="auto" w:fill="auto"/>
            <w:vAlign w:val="center"/>
            <w:hideMark/>
          </w:tcPr>
          <w:p w14:paraId="227FC17C" w14:textId="77777777" w:rsidR="00A92182" w:rsidRPr="00B10F27" w:rsidRDefault="00A92182" w:rsidP="00A92182">
            <w:pPr>
              <w:spacing w:after="0" w:line="240" w:lineRule="auto"/>
              <w:jc w:val="center"/>
              <w:rPr>
                <w:rFonts w:ascii="Calibri" w:eastAsia="Times New Roman" w:hAnsi="Calibri" w:cs="Calibri"/>
                <w:color w:val="000000"/>
                <w:kern w:val="0"/>
                <w:sz w:val="22"/>
                <w:szCs w:val="22"/>
                <w:lang w:eastAsia="es-DO"/>
              </w:rPr>
            </w:pPr>
            <w:r w:rsidRPr="00B10F27">
              <w:rPr>
                <w:rFonts w:ascii="Calibri" w:eastAsia="Times New Roman" w:hAnsi="Calibri" w:cs="Calibri"/>
                <w:color w:val="000000"/>
                <w:kern w:val="0"/>
                <w:sz w:val="22"/>
                <w:szCs w:val="22"/>
                <w:lang w:eastAsia="es-DO"/>
              </w:rPr>
              <w:t>1</w:t>
            </w:r>
          </w:p>
        </w:tc>
        <w:tc>
          <w:tcPr>
            <w:tcW w:w="1457" w:type="dxa"/>
            <w:shd w:val="clear" w:color="000000" w:fill="92D050"/>
            <w:vAlign w:val="center"/>
            <w:hideMark/>
          </w:tcPr>
          <w:p w14:paraId="1A2E78B5" w14:textId="77777777" w:rsidR="00A92182" w:rsidRPr="00B10F27" w:rsidRDefault="00A92182" w:rsidP="00B10F27">
            <w:pPr>
              <w:keepNext/>
              <w:spacing w:after="0" w:line="240" w:lineRule="auto"/>
              <w:jc w:val="center"/>
              <w:rPr>
                <w:rFonts w:ascii="Calibri" w:eastAsia="Times New Roman" w:hAnsi="Calibri" w:cs="Calibri"/>
                <w:color w:val="000000"/>
                <w:kern w:val="0"/>
                <w:sz w:val="22"/>
                <w:szCs w:val="22"/>
                <w:lang w:eastAsia="es-DO"/>
              </w:rPr>
            </w:pPr>
            <w:r w:rsidRPr="00B10F27">
              <w:rPr>
                <w:rFonts w:ascii="Calibri" w:eastAsia="Times New Roman" w:hAnsi="Calibri" w:cs="Calibri"/>
                <w:color w:val="000000"/>
                <w:kern w:val="0"/>
                <w:sz w:val="22"/>
                <w:szCs w:val="22"/>
                <w:lang w:eastAsia="es-DO"/>
              </w:rPr>
              <w:t>100%</w:t>
            </w:r>
          </w:p>
        </w:tc>
      </w:tr>
    </w:tbl>
    <w:p w14:paraId="62825FCD" w14:textId="69FD62D7" w:rsidR="00A647BD" w:rsidRDefault="00B10F27" w:rsidP="00B10F27">
      <w:pPr>
        <w:pStyle w:val="Descripcin"/>
      </w:pPr>
      <w:bookmarkStart w:id="55" w:name="_Toc195552928"/>
      <w:r>
        <w:t xml:space="preserve">Tabla </w:t>
      </w:r>
      <w:fldSimple w:instr=" SEQ Tabla \* ARABIC ">
        <w:r w:rsidR="000D2E64">
          <w:rPr>
            <w:noProof/>
          </w:rPr>
          <w:t>9</w:t>
        </w:r>
      </w:fldSimple>
      <w:r>
        <w:t>-</w:t>
      </w:r>
      <w:r w:rsidRPr="000360DE">
        <w:t xml:space="preserve">Cumplimiento </w:t>
      </w:r>
      <w:r>
        <w:t>Escuela</w:t>
      </w:r>
      <w:r w:rsidRPr="000360DE">
        <w:t>. Elaboración propia. 2025</w:t>
      </w:r>
      <w:bookmarkEnd w:id="55"/>
    </w:p>
    <w:p w14:paraId="6192B827" w14:textId="77777777" w:rsidR="00B10F27" w:rsidRPr="00B10F27" w:rsidRDefault="00B10F27" w:rsidP="00B10F27"/>
    <w:p w14:paraId="10C8C590" w14:textId="02DFBBA2" w:rsidR="002C4442" w:rsidRPr="00D56FF2" w:rsidRDefault="002C4442" w:rsidP="00B10F27">
      <w:pPr>
        <w:pStyle w:val="Ttulo3"/>
      </w:pPr>
      <w:bookmarkStart w:id="56" w:name="_Toc195518398"/>
      <w:bookmarkStart w:id="57" w:name="_Toc195518907"/>
      <w:bookmarkStart w:id="58" w:name="_Toc195605012"/>
      <w:r w:rsidRPr="00D56FF2">
        <w:lastRenderedPageBreak/>
        <w:t>Dirección Administrativa y Financiera (DAF)</w:t>
      </w:r>
      <w:bookmarkEnd w:id="56"/>
      <w:bookmarkEnd w:id="57"/>
      <w:bookmarkEnd w:id="58"/>
    </w:p>
    <w:p w14:paraId="65DC0A07" w14:textId="77777777" w:rsidR="00C372DF" w:rsidRPr="00D56FF2" w:rsidRDefault="00C372DF" w:rsidP="00C372DF">
      <w:pPr>
        <w:rPr>
          <w:rFonts w:ascii="Calibri" w:hAnsi="Calibri" w:cs="Calibri"/>
          <w:lang w:val="es-ES"/>
        </w:rPr>
      </w:pPr>
    </w:p>
    <w:p w14:paraId="6E455A2D" w14:textId="0D574116" w:rsidR="002C4442" w:rsidRPr="00D56FF2" w:rsidRDefault="00FD2602" w:rsidP="00FD2602">
      <w:pPr>
        <w:spacing w:line="360" w:lineRule="auto"/>
        <w:jc w:val="both"/>
        <w:rPr>
          <w:rFonts w:ascii="Calibri" w:eastAsia="Calibri" w:hAnsi="Calibri" w:cs="Calibri"/>
          <w:lang w:val="es-ES"/>
        </w:rPr>
      </w:pPr>
      <w:r w:rsidRPr="00D56FF2">
        <w:rPr>
          <w:rFonts w:ascii="Calibri" w:eastAsia="Calibri" w:hAnsi="Calibri" w:cs="Calibri"/>
          <w:lang w:val="es-ES"/>
        </w:rPr>
        <w:t>La Dirección Administrativa y Financiera es responsable de gestionar y supervisar los recursos financieros y materiales de la institución. Se encarga de la planificación y ejecución del presupuesto, asegurando la eficiencia y transparencia en el uso de los fondos. Además, supervisa la adquisición y mantenimiento de bienes y servicios.  Para el referido trimestre la unidad ejecutora programó un total de 3 metas, teniendo un nivel de cumplimiento del 100%.</w:t>
      </w:r>
    </w:p>
    <w:p w14:paraId="54AF95D8" w14:textId="77777777" w:rsidR="00B10F27" w:rsidRDefault="00B10F27" w:rsidP="002C4442">
      <w:pPr>
        <w:widowControl w:val="0"/>
        <w:autoSpaceDE w:val="0"/>
        <w:autoSpaceDN w:val="0"/>
        <w:spacing w:before="56" w:after="0" w:line="276" w:lineRule="auto"/>
        <w:jc w:val="center"/>
        <w:rPr>
          <w:rFonts w:ascii="Calibri" w:eastAsia="Calibri" w:hAnsi="Calibri" w:cs="Calibri"/>
          <w:b/>
          <w:kern w:val="0"/>
          <w:lang w:val="es-ES"/>
        </w:rPr>
        <w:sectPr w:rsidR="00B10F27" w:rsidSect="00194DC4">
          <w:type w:val="continuous"/>
          <w:pgSz w:w="12240" w:h="15840"/>
          <w:pgMar w:top="1417" w:right="1701" w:bottom="1417" w:left="1701" w:header="0" w:footer="0" w:gutter="0"/>
          <w:cols w:space="720"/>
          <w:docGrid w:linePitch="326"/>
        </w:sectPr>
      </w:pPr>
    </w:p>
    <w:p w14:paraId="75A152E0" w14:textId="77777777" w:rsidR="002C4442" w:rsidRPr="00D56FF2" w:rsidRDefault="002C4442" w:rsidP="002C4442">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48F561B9" w14:textId="77777777" w:rsidR="002C4442" w:rsidRPr="00D56FF2" w:rsidRDefault="002C4442" w:rsidP="002C4442">
      <w:pPr>
        <w:widowControl w:val="0"/>
        <w:autoSpaceDE w:val="0"/>
        <w:autoSpaceDN w:val="0"/>
        <w:spacing w:before="40" w:after="0" w:line="240" w:lineRule="auto"/>
        <w:jc w:val="center"/>
        <w:rPr>
          <w:rFonts w:ascii="Calibri" w:hAnsi="Calibri" w:cs="Calibri"/>
          <w:lang w:val="es-ES"/>
        </w:rPr>
      </w:pPr>
    </w:p>
    <w:p w14:paraId="27CDEAFD" w14:textId="5C575953" w:rsidR="002C4442" w:rsidRPr="00B10F27" w:rsidRDefault="002C4442" w:rsidP="00FD2602">
      <w:pPr>
        <w:spacing w:line="1444" w:lineRule="exact"/>
        <w:jc w:val="center"/>
        <w:rPr>
          <w:rFonts w:ascii="Calibri" w:hAnsi="Calibri" w:cs="Calibri"/>
          <w:b/>
          <w:sz w:val="96"/>
          <w:szCs w:val="96"/>
        </w:rPr>
      </w:pPr>
      <w:r w:rsidRPr="00B10F27">
        <w:rPr>
          <w:rFonts w:ascii="Calibri" w:hAnsi="Calibri" w:cs="Calibri"/>
          <w:b/>
          <w:spacing w:val="-4"/>
          <w:w w:val="65"/>
          <w:sz w:val="96"/>
          <w:szCs w:val="96"/>
        </w:rPr>
        <w:t>100%</w:t>
      </w:r>
    </w:p>
    <w:p w14:paraId="21BCB2B8" w14:textId="1CE63562" w:rsidR="002C4442" w:rsidRPr="00D56FF2" w:rsidRDefault="002C4442" w:rsidP="002C4442">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FD2602" w:rsidRPr="00D56FF2">
        <w:rPr>
          <w:rFonts w:ascii="Calibri" w:eastAsia="Calibri" w:hAnsi="Calibri" w:cs="Calibri"/>
          <w:kern w:val="0"/>
          <w:lang w:val="es-ES"/>
        </w:rPr>
        <w:t>10</w:t>
      </w:r>
      <w:r w:rsidRPr="00D56FF2">
        <w:rPr>
          <w:rFonts w:ascii="Calibri" w:eastAsia="Calibri" w:hAnsi="Calibri" w:cs="Calibri"/>
          <w:kern w:val="0"/>
          <w:lang w:val="es-ES"/>
        </w:rPr>
        <w:t>0%.</w:t>
      </w:r>
    </w:p>
    <w:p w14:paraId="5F210945" w14:textId="77777777" w:rsidR="002C4442" w:rsidRPr="00D56FF2" w:rsidRDefault="002C4442" w:rsidP="002C4442">
      <w:pPr>
        <w:widowControl w:val="0"/>
        <w:autoSpaceDE w:val="0"/>
        <w:autoSpaceDN w:val="0"/>
        <w:spacing w:before="40" w:after="0" w:line="240" w:lineRule="auto"/>
        <w:jc w:val="center"/>
        <w:rPr>
          <w:rFonts w:ascii="Calibri" w:eastAsia="Calibri" w:hAnsi="Calibri" w:cs="Calibri"/>
          <w:kern w:val="0"/>
          <w:lang w:val="es-ES"/>
        </w:rPr>
      </w:pPr>
    </w:p>
    <w:p w14:paraId="116D8066" w14:textId="35B45D55" w:rsidR="002C4442" w:rsidRPr="00B10F27" w:rsidRDefault="00FD2602" w:rsidP="002C4442">
      <w:pPr>
        <w:widowControl w:val="0"/>
        <w:autoSpaceDE w:val="0"/>
        <w:autoSpaceDN w:val="0"/>
        <w:spacing w:after="0" w:line="276" w:lineRule="auto"/>
        <w:ind w:right="123"/>
        <w:jc w:val="center"/>
        <w:rPr>
          <w:rFonts w:ascii="Calibri" w:hAnsi="Calibri" w:cs="Calibri"/>
          <w:b/>
          <w:spacing w:val="-4"/>
          <w:w w:val="65"/>
          <w:sz w:val="96"/>
          <w:szCs w:val="96"/>
        </w:rPr>
      </w:pPr>
      <w:r w:rsidRPr="00B10F27">
        <w:rPr>
          <w:rFonts w:ascii="Calibri" w:hAnsi="Calibri" w:cs="Calibri"/>
          <w:b/>
          <w:spacing w:val="-4"/>
          <w:w w:val="65"/>
          <w:sz w:val="96"/>
          <w:szCs w:val="96"/>
        </w:rPr>
        <w:t>4</w:t>
      </w:r>
    </w:p>
    <w:p w14:paraId="3A40A06D" w14:textId="77777777" w:rsidR="00FD2602" w:rsidRPr="00D56FF2" w:rsidRDefault="00FD2602" w:rsidP="00FD2602">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6F146BF6" w14:textId="77777777" w:rsidR="00B10F27" w:rsidRDefault="00B10F27" w:rsidP="002C4442">
      <w:pPr>
        <w:widowControl w:val="0"/>
        <w:autoSpaceDE w:val="0"/>
        <w:autoSpaceDN w:val="0"/>
        <w:spacing w:after="0" w:line="276" w:lineRule="auto"/>
        <w:ind w:right="123"/>
        <w:jc w:val="center"/>
        <w:rPr>
          <w:rFonts w:ascii="Calibri" w:eastAsia="Calibri" w:hAnsi="Calibri" w:cs="Calibri"/>
          <w:kern w:val="0"/>
          <w:lang w:val="es-ES"/>
        </w:rPr>
        <w:sectPr w:rsidR="00B10F27" w:rsidSect="00B10F27">
          <w:type w:val="continuous"/>
          <w:pgSz w:w="12240" w:h="15840"/>
          <w:pgMar w:top="1417" w:right="1701" w:bottom="1417" w:left="1701" w:header="0" w:footer="0" w:gutter="0"/>
          <w:cols w:num="2" w:space="720"/>
          <w:docGrid w:linePitch="326"/>
        </w:sectPr>
      </w:pPr>
    </w:p>
    <w:p w14:paraId="554E5C88" w14:textId="77777777" w:rsidR="00FD2602" w:rsidRPr="00D56FF2" w:rsidRDefault="00FD2602" w:rsidP="002C4442">
      <w:pPr>
        <w:widowControl w:val="0"/>
        <w:autoSpaceDE w:val="0"/>
        <w:autoSpaceDN w:val="0"/>
        <w:spacing w:after="0" w:line="276" w:lineRule="auto"/>
        <w:ind w:right="123"/>
        <w:jc w:val="center"/>
        <w:rPr>
          <w:rFonts w:ascii="Calibri" w:eastAsia="Calibri" w:hAnsi="Calibri" w:cs="Calibri"/>
          <w:kern w:val="0"/>
          <w:lang w:val="es-ES"/>
        </w:rPr>
      </w:pPr>
    </w:p>
    <w:p w14:paraId="30E384D9" w14:textId="77777777" w:rsidR="002C4442" w:rsidRPr="00D56FF2" w:rsidRDefault="002C4442" w:rsidP="002C4442">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7"/>
        <w:gridCol w:w="1720"/>
        <w:gridCol w:w="1346"/>
        <w:gridCol w:w="1346"/>
        <w:gridCol w:w="1110"/>
        <w:gridCol w:w="1522"/>
      </w:tblGrid>
      <w:tr w:rsidR="002C4442" w:rsidRPr="00D56FF2" w14:paraId="3F98F5B5" w14:textId="77777777" w:rsidTr="00131B17">
        <w:trPr>
          <w:trHeight w:val="588"/>
          <w:jc w:val="center"/>
        </w:trPr>
        <w:tc>
          <w:tcPr>
            <w:tcW w:w="1415" w:type="dxa"/>
            <w:shd w:val="clear" w:color="000000" w:fill="002060"/>
            <w:vAlign w:val="center"/>
            <w:hideMark/>
          </w:tcPr>
          <w:p w14:paraId="540B1D1F" w14:textId="77777777" w:rsidR="002C4442" w:rsidRPr="00D56FF2" w:rsidRDefault="002C4442" w:rsidP="002C4442">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49690ACC" w14:textId="77777777" w:rsidR="002C4442" w:rsidRPr="00D56FF2" w:rsidRDefault="002C4442" w:rsidP="002C4442">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431" w:type="dxa"/>
            <w:shd w:val="clear" w:color="000000" w:fill="002060"/>
            <w:vAlign w:val="center"/>
            <w:hideMark/>
          </w:tcPr>
          <w:p w14:paraId="5DD01A76" w14:textId="77777777" w:rsidR="002C4442" w:rsidRPr="00D56FF2" w:rsidRDefault="002C4442" w:rsidP="002C4442">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245" w:type="dxa"/>
            <w:shd w:val="clear" w:color="000000" w:fill="002060"/>
            <w:noWrap/>
            <w:vAlign w:val="center"/>
            <w:hideMark/>
          </w:tcPr>
          <w:p w14:paraId="1393FF5B" w14:textId="77777777" w:rsidR="002C4442" w:rsidRPr="00D56FF2" w:rsidRDefault="002C4442" w:rsidP="002C4442">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029" w:type="dxa"/>
            <w:shd w:val="clear" w:color="000000" w:fill="002060"/>
            <w:noWrap/>
            <w:vAlign w:val="center"/>
            <w:hideMark/>
          </w:tcPr>
          <w:p w14:paraId="2FB7FB69" w14:textId="77777777" w:rsidR="002C4442" w:rsidRPr="00D56FF2" w:rsidRDefault="002C4442" w:rsidP="002C4442">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480" w:type="dxa"/>
            <w:shd w:val="clear" w:color="000000" w:fill="002060"/>
            <w:vAlign w:val="center"/>
            <w:hideMark/>
          </w:tcPr>
          <w:p w14:paraId="4034AB35" w14:textId="77777777" w:rsidR="002C4442" w:rsidRPr="00D56FF2" w:rsidRDefault="002C4442" w:rsidP="002C4442">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2C4442" w:rsidRPr="00D56FF2" w14:paraId="18367C75" w14:textId="77777777" w:rsidTr="00131B17">
        <w:trPr>
          <w:trHeight w:val="2400"/>
          <w:jc w:val="center"/>
        </w:trPr>
        <w:tc>
          <w:tcPr>
            <w:tcW w:w="1415" w:type="dxa"/>
            <w:shd w:val="clear" w:color="auto" w:fill="auto"/>
            <w:vAlign w:val="center"/>
            <w:hideMark/>
          </w:tcPr>
          <w:p w14:paraId="6A16F858"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 xml:space="preserve">Presupuesto Financiero Registrado </w:t>
            </w:r>
          </w:p>
        </w:tc>
        <w:tc>
          <w:tcPr>
            <w:tcW w:w="1720" w:type="dxa"/>
            <w:shd w:val="clear" w:color="auto" w:fill="auto"/>
            <w:vAlign w:val="center"/>
            <w:hideMark/>
          </w:tcPr>
          <w:p w14:paraId="0E422EC6"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Productos registrados con asignación presupuestaria en el SIGEF (Formulado, programado y con distribución administrativa)</w:t>
            </w:r>
          </w:p>
        </w:tc>
        <w:tc>
          <w:tcPr>
            <w:tcW w:w="1431" w:type="dxa"/>
            <w:shd w:val="clear" w:color="auto" w:fill="auto"/>
            <w:vAlign w:val="center"/>
            <w:hideMark/>
          </w:tcPr>
          <w:p w14:paraId="1C091D80"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Reportes del SIGEF y Matrices de formulación elaboradas</w:t>
            </w:r>
          </w:p>
        </w:tc>
        <w:tc>
          <w:tcPr>
            <w:tcW w:w="1245" w:type="dxa"/>
            <w:shd w:val="clear" w:color="auto" w:fill="auto"/>
            <w:vAlign w:val="center"/>
            <w:hideMark/>
          </w:tcPr>
          <w:p w14:paraId="24BD7A7D"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w:t>
            </w:r>
          </w:p>
        </w:tc>
        <w:tc>
          <w:tcPr>
            <w:tcW w:w="1029" w:type="dxa"/>
            <w:shd w:val="clear" w:color="auto" w:fill="auto"/>
            <w:vAlign w:val="center"/>
            <w:hideMark/>
          </w:tcPr>
          <w:p w14:paraId="1410CFBA"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2</w:t>
            </w:r>
          </w:p>
        </w:tc>
        <w:tc>
          <w:tcPr>
            <w:tcW w:w="1480" w:type="dxa"/>
            <w:shd w:val="clear" w:color="000000" w:fill="92D050"/>
            <w:noWrap/>
            <w:vAlign w:val="center"/>
            <w:hideMark/>
          </w:tcPr>
          <w:p w14:paraId="63FDBC87"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100%</w:t>
            </w:r>
          </w:p>
        </w:tc>
      </w:tr>
      <w:tr w:rsidR="002C4442" w:rsidRPr="00D56FF2" w14:paraId="2E75492B" w14:textId="77777777" w:rsidTr="00131B17">
        <w:trPr>
          <w:trHeight w:val="1332"/>
          <w:jc w:val="center"/>
        </w:trPr>
        <w:tc>
          <w:tcPr>
            <w:tcW w:w="1415" w:type="dxa"/>
            <w:shd w:val="clear" w:color="auto" w:fill="auto"/>
            <w:vAlign w:val="center"/>
            <w:hideMark/>
          </w:tcPr>
          <w:p w14:paraId="7D51602E"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Presupuesto Financiero Ejecutado</w:t>
            </w:r>
          </w:p>
        </w:tc>
        <w:tc>
          <w:tcPr>
            <w:tcW w:w="1720" w:type="dxa"/>
            <w:shd w:val="clear" w:color="auto" w:fill="auto"/>
            <w:vAlign w:val="center"/>
            <w:hideMark/>
          </w:tcPr>
          <w:p w14:paraId="35E3B016"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Porcentaje de cumplimiento de la Programación presupuestaria devengada. (IGP)</w:t>
            </w:r>
          </w:p>
        </w:tc>
        <w:tc>
          <w:tcPr>
            <w:tcW w:w="1431" w:type="dxa"/>
            <w:shd w:val="clear" w:color="auto" w:fill="auto"/>
            <w:vAlign w:val="center"/>
            <w:hideMark/>
          </w:tcPr>
          <w:p w14:paraId="7AE6FAB4"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Reportes de presupuestos ejecutados del SIGEF</w:t>
            </w:r>
          </w:p>
        </w:tc>
        <w:tc>
          <w:tcPr>
            <w:tcW w:w="1245" w:type="dxa"/>
            <w:shd w:val="clear" w:color="auto" w:fill="auto"/>
            <w:vAlign w:val="center"/>
            <w:hideMark/>
          </w:tcPr>
          <w:p w14:paraId="0A2CCCDF"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90%</w:t>
            </w:r>
          </w:p>
        </w:tc>
        <w:tc>
          <w:tcPr>
            <w:tcW w:w="1029" w:type="dxa"/>
            <w:shd w:val="clear" w:color="auto" w:fill="auto"/>
            <w:vAlign w:val="center"/>
            <w:hideMark/>
          </w:tcPr>
          <w:p w14:paraId="73BC35B0"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90%</w:t>
            </w:r>
          </w:p>
        </w:tc>
        <w:tc>
          <w:tcPr>
            <w:tcW w:w="1480" w:type="dxa"/>
            <w:shd w:val="clear" w:color="000000" w:fill="92D050"/>
            <w:noWrap/>
            <w:vAlign w:val="center"/>
            <w:hideMark/>
          </w:tcPr>
          <w:p w14:paraId="1664A75D"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100%</w:t>
            </w:r>
          </w:p>
        </w:tc>
      </w:tr>
      <w:tr w:rsidR="002C4442" w:rsidRPr="00D56FF2" w14:paraId="490C5735" w14:textId="77777777" w:rsidTr="00131B17">
        <w:trPr>
          <w:trHeight w:val="1068"/>
          <w:jc w:val="center"/>
        </w:trPr>
        <w:tc>
          <w:tcPr>
            <w:tcW w:w="1415" w:type="dxa"/>
            <w:shd w:val="clear" w:color="auto" w:fill="auto"/>
            <w:vAlign w:val="center"/>
            <w:hideMark/>
          </w:tcPr>
          <w:p w14:paraId="6484BACE"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lastRenderedPageBreak/>
              <w:t>Inventario de activo fijo debidamente administrado</w:t>
            </w:r>
          </w:p>
        </w:tc>
        <w:tc>
          <w:tcPr>
            <w:tcW w:w="1720" w:type="dxa"/>
            <w:shd w:val="clear" w:color="auto" w:fill="auto"/>
            <w:vAlign w:val="center"/>
            <w:hideMark/>
          </w:tcPr>
          <w:p w14:paraId="52FF55EA"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Activo fijos entrantes</w:t>
            </w:r>
          </w:p>
        </w:tc>
        <w:tc>
          <w:tcPr>
            <w:tcW w:w="1431" w:type="dxa"/>
            <w:shd w:val="clear" w:color="auto" w:fill="auto"/>
            <w:vAlign w:val="center"/>
            <w:hideMark/>
          </w:tcPr>
          <w:p w14:paraId="288FCD1F"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Reporte de activos fijos entrantes codificados</w:t>
            </w:r>
          </w:p>
        </w:tc>
        <w:tc>
          <w:tcPr>
            <w:tcW w:w="1245" w:type="dxa"/>
            <w:shd w:val="clear" w:color="auto" w:fill="auto"/>
            <w:noWrap/>
            <w:vAlign w:val="center"/>
            <w:hideMark/>
          </w:tcPr>
          <w:p w14:paraId="2FBCF34F"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w:t>
            </w:r>
          </w:p>
        </w:tc>
        <w:tc>
          <w:tcPr>
            <w:tcW w:w="1029" w:type="dxa"/>
            <w:shd w:val="clear" w:color="auto" w:fill="auto"/>
            <w:noWrap/>
            <w:vAlign w:val="center"/>
            <w:hideMark/>
          </w:tcPr>
          <w:p w14:paraId="7ECED764"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2</w:t>
            </w:r>
          </w:p>
        </w:tc>
        <w:tc>
          <w:tcPr>
            <w:tcW w:w="1480" w:type="dxa"/>
            <w:shd w:val="clear" w:color="000000" w:fill="92D050"/>
            <w:noWrap/>
            <w:vAlign w:val="center"/>
            <w:hideMark/>
          </w:tcPr>
          <w:p w14:paraId="602A1249"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100%</w:t>
            </w:r>
          </w:p>
        </w:tc>
      </w:tr>
      <w:tr w:rsidR="002C4442" w:rsidRPr="00D56FF2" w14:paraId="3AEFFF66" w14:textId="77777777" w:rsidTr="00131B17">
        <w:trPr>
          <w:trHeight w:val="804"/>
          <w:jc w:val="center"/>
        </w:trPr>
        <w:tc>
          <w:tcPr>
            <w:tcW w:w="1415" w:type="dxa"/>
            <w:shd w:val="clear" w:color="auto" w:fill="auto"/>
            <w:vAlign w:val="center"/>
            <w:hideMark/>
          </w:tcPr>
          <w:p w14:paraId="797A5A2D"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Accesorios y equipos mejorados</w:t>
            </w:r>
          </w:p>
        </w:tc>
        <w:tc>
          <w:tcPr>
            <w:tcW w:w="1720" w:type="dxa"/>
            <w:shd w:val="clear" w:color="auto" w:fill="auto"/>
            <w:vAlign w:val="center"/>
            <w:hideMark/>
          </w:tcPr>
          <w:p w14:paraId="65E26CF4"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Cantidad de gestiones realizadas</w:t>
            </w:r>
          </w:p>
        </w:tc>
        <w:tc>
          <w:tcPr>
            <w:tcW w:w="1431" w:type="dxa"/>
            <w:shd w:val="clear" w:color="auto" w:fill="auto"/>
            <w:vAlign w:val="center"/>
            <w:hideMark/>
          </w:tcPr>
          <w:p w14:paraId="3A7AA92D"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Informe de las solicitudes realizadas</w:t>
            </w:r>
          </w:p>
        </w:tc>
        <w:tc>
          <w:tcPr>
            <w:tcW w:w="1245" w:type="dxa"/>
            <w:shd w:val="clear" w:color="auto" w:fill="auto"/>
            <w:vAlign w:val="center"/>
            <w:hideMark/>
          </w:tcPr>
          <w:p w14:paraId="0EB909B4"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w:t>
            </w:r>
          </w:p>
        </w:tc>
        <w:tc>
          <w:tcPr>
            <w:tcW w:w="1029" w:type="dxa"/>
            <w:shd w:val="clear" w:color="auto" w:fill="auto"/>
            <w:vAlign w:val="center"/>
            <w:hideMark/>
          </w:tcPr>
          <w:p w14:paraId="6BB5F682" w14:textId="77777777" w:rsidR="002C4442" w:rsidRPr="00456A07" w:rsidRDefault="002C4442" w:rsidP="002C4442">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3</w:t>
            </w:r>
          </w:p>
        </w:tc>
        <w:tc>
          <w:tcPr>
            <w:tcW w:w="1480" w:type="dxa"/>
            <w:shd w:val="clear" w:color="000000" w:fill="92D050"/>
            <w:vAlign w:val="center"/>
            <w:hideMark/>
          </w:tcPr>
          <w:p w14:paraId="3EBEDB4D" w14:textId="77777777" w:rsidR="002C4442" w:rsidRPr="00456A07" w:rsidRDefault="002C4442" w:rsidP="00456A07">
            <w:pPr>
              <w:keepNext/>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100%</w:t>
            </w:r>
          </w:p>
        </w:tc>
      </w:tr>
    </w:tbl>
    <w:p w14:paraId="6E79A8CE" w14:textId="5FCC5795" w:rsidR="00A647BD" w:rsidRPr="00D56FF2" w:rsidRDefault="00456A07" w:rsidP="00456A07">
      <w:pPr>
        <w:pStyle w:val="Descripcin"/>
        <w:rPr>
          <w:rFonts w:ascii="Calibri" w:eastAsia="Calibri" w:hAnsi="Calibri" w:cs="Calibri"/>
          <w:b/>
          <w:color w:val="2B4D86"/>
          <w:sz w:val="24"/>
          <w:szCs w:val="24"/>
        </w:rPr>
      </w:pPr>
      <w:bookmarkStart w:id="59" w:name="_Toc195552929"/>
      <w:r>
        <w:t xml:space="preserve">Tabla </w:t>
      </w:r>
      <w:fldSimple w:instr=" SEQ Tabla \* ARABIC ">
        <w:r w:rsidR="000D2E64">
          <w:rPr>
            <w:noProof/>
          </w:rPr>
          <w:t>10</w:t>
        </w:r>
      </w:fldSimple>
      <w:r>
        <w:t>-</w:t>
      </w:r>
      <w:r w:rsidRPr="00DE1D33">
        <w:t xml:space="preserve">Cumplimiento </w:t>
      </w:r>
      <w:r>
        <w:t>DAF</w:t>
      </w:r>
      <w:r w:rsidRPr="00DE1D33">
        <w:t>. Elaboración propia. 2025</w:t>
      </w:r>
      <w:bookmarkEnd w:id="59"/>
    </w:p>
    <w:p w14:paraId="61A87358" w14:textId="77777777" w:rsidR="00A647BD" w:rsidRPr="00D56FF2" w:rsidRDefault="00A647BD" w:rsidP="003B710E">
      <w:pPr>
        <w:widowControl w:val="0"/>
        <w:autoSpaceDE w:val="0"/>
        <w:autoSpaceDN w:val="0"/>
        <w:spacing w:before="40" w:after="0" w:line="240" w:lineRule="auto"/>
        <w:rPr>
          <w:rFonts w:ascii="Calibri" w:eastAsia="Calibri" w:hAnsi="Calibri" w:cs="Calibri"/>
          <w:b/>
          <w:color w:val="2B4D86"/>
          <w:kern w:val="0"/>
          <w:lang w:val="es-ES"/>
        </w:rPr>
      </w:pPr>
    </w:p>
    <w:p w14:paraId="02176ACA" w14:textId="677FC5DA" w:rsidR="00225B76" w:rsidRPr="00456A07" w:rsidRDefault="00225B76" w:rsidP="00456A07">
      <w:pPr>
        <w:pStyle w:val="Ttulo3"/>
      </w:pPr>
      <w:bookmarkStart w:id="60" w:name="_Toc195518399"/>
      <w:bookmarkStart w:id="61" w:name="_Toc195518908"/>
      <w:bookmarkStart w:id="62" w:name="_Toc195605013"/>
      <w:r w:rsidRPr="00456A07">
        <w:t>División de Contabilidad (DVC)</w:t>
      </w:r>
      <w:bookmarkEnd w:id="60"/>
      <w:bookmarkEnd w:id="61"/>
      <w:bookmarkEnd w:id="62"/>
    </w:p>
    <w:p w14:paraId="47B84E35" w14:textId="77777777" w:rsidR="00260DE5" w:rsidRPr="00D56FF2" w:rsidRDefault="00260DE5" w:rsidP="00225B76">
      <w:pPr>
        <w:widowControl w:val="0"/>
        <w:autoSpaceDE w:val="0"/>
        <w:autoSpaceDN w:val="0"/>
        <w:spacing w:before="40" w:after="0" w:line="240" w:lineRule="auto"/>
        <w:rPr>
          <w:rFonts w:ascii="Calibri" w:eastAsia="Calibri" w:hAnsi="Calibri" w:cs="Calibri"/>
          <w:b/>
          <w:color w:val="2B4D86"/>
          <w:kern w:val="0"/>
          <w:lang w:val="es-ES"/>
        </w:rPr>
      </w:pPr>
    </w:p>
    <w:p w14:paraId="19B836A7" w14:textId="1AC331E1" w:rsidR="00260DE5" w:rsidRPr="00D56FF2" w:rsidRDefault="00260DE5" w:rsidP="00260DE5">
      <w:pPr>
        <w:spacing w:line="360" w:lineRule="auto"/>
        <w:jc w:val="both"/>
        <w:rPr>
          <w:rFonts w:ascii="Calibri" w:eastAsia="Calibri" w:hAnsi="Calibri" w:cs="Calibri"/>
          <w:lang w:val="es-ES"/>
        </w:rPr>
      </w:pPr>
      <w:r w:rsidRPr="00D56FF2">
        <w:rPr>
          <w:rFonts w:ascii="Calibri" w:eastAsia="Calibri" w:hAnsi="Calibri" w:cs="Calibri"/>
          <w:lang w:val="es-ES"/>
        </w:rPr>
        <w:t>La División de Contabilidad (DVC) es responsable de llevar el control y registro de todas las transacciones financieras de la institución. Sus funciones incluyen la elaboración y presentación de estados financieros, el manejo de cuentas por pagar y cobrar, y la supervisión de la correcta aplicación de normas contables y fiscales, para este trimestre la unidad programó un total de 5 metas, teniendo un cumplimiento del 100%.</w:t>
      </w:r>
    </w:p>
    <w:p w14:paraId="576883B3" w14:textId="77777777" w:rsidR="00225B76" w:rsidRPr="00D56FF2" w:rsidRDefault="00225B76" w:rsidP="00225B76">
      <w:pPr>
        <w:widowControl w:val="0"/>
        <w:autoSpaceDE w:val="0"/>
        <w:autoSpaceDN w:val="0"/>
        <w:spacing w:before="40" w:after="0" w:line="240" w:lineRule="auto"/>
        <w:rPr>
          <w:rFonts w:ascii="Calibri" w:hAnsi="Calibri" w:cs="Calibri"/>
          <w:lang w:val="es-ES_tradnl"/>
        </w:rPr>
      </w:pPr>
    </w:p>
    <w:p w14:paraId="071242EA" w14:textId="77777777" w:rsidR="00456A07" w:rsidRDefault="00456A07" w:rsidP="00225B76">
      <w:pPr>
        <w:widowControl w:val="0"/>
        <w:autoSpaceDE w:val="0"/>
        <w:autoSpaceDN w:val="0"/>
        <w:spacing w:before="56" w:after="0" w:line="276" w:lineRule="auto"/>
        <w:jc w:val="center"/>
        <w:rPr>
          <w:rFonts w:ascii="Calibri" w:eastAsia="Calibri" w:hAnsi="Calibri" w:cs="Calibri"/>
          <w:b/>
          <w:kern w:val="0"/>
          <w:lang w:val="es-ES"/>
        </w:rPr>
        <w:sectPr w:rsidR="00456A07" w:rsidSect="00194DC4">
          <w:type w:val="continuous"/>
          <w:pgSz w:w="12240" w:h="15840"/>
          <w:pgMar w:top="1417" w:right="1701" w:bottom="1417" w:left="1701" w:header="0" w:footer="0" w:gutter="0"/>
          <w:cols w:space="720"/>
          <w:docGrid w:linePitch="326"/>
        </w:sectPr>
      </w:pPr>
    </w:p>
    <w:p w14:paraId="5F914C56" w14:textId="77777777" w:rsidR="00225B76" w:rsidRPr="00D56FF2" w:rsidRDefault="00225B76" w:rsidP="00225B76">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642A55B5" w14:textId="77777777" w:rsidR="00225B76" w:rsidRPr="00D56FF2" w:rsidRDefault="00225B76" w:rsidP="00225B76">
      <w:pPr>
        <w:widowControl w:val="0"/>
        <w:autoSpaceDE w:val="0"/>
        <w:autoSpaceDN w:val="0"/>
        <w:spacing w:before="40" w:after="0" w:line="240" w:lineRule="auto"/>
        <w:jc w:val="center"/>
        <w:rPr>
          <w:rFonts w:ascii="Calibri" w:hAnsi="Calibri" w:cs="Calibri"/>
          <w:lang w:val="es-ES"/>
        </w:rPr>
      </w:pPr>
    </w:p>
    <w:p w14:paraId="6B98A03C" w14:textId="04985761" w:rsidR="00225B76" w:rsidRPr="00456A07" w:rsidRDefault="00FD2602" w:rsidP="00260DE5">
      <w:pPr>
        <w:spacing w:line="1444" w:lineRule="exact"/>
        <w:jc w:val="center"/>
        <w:rPr>
          <w:rFonts w:ascii="Calibri" w:hAnsi="Calibri" w:cs="Calibri"/>
          <w:b/>
          <w:sz w:val="96"/>
          <w:szCs w:val="96"/>
        </w:rPr>
      </w:pPr>
      <w:r w:rsidRPr="00456A07">
        <w:rPr>
          <w:rFonts w:ascii="Calibri" w:hAnsi="Calibri" w:cs="Calibri"/>
          <w:b/>
          <w:spacing w:val="-4"/>
          <w:w w:val="65"/>
          <w:sz w:val="96"/>
          <w:szCs w:val="96"/>
        </w:rPr>
        <w:t>10</w:t>
      </w:r>
      <w:r w:rsidR="00225B76" w:rsidRPr="00456A07">
        <w:rPr>
          <w:rFonts w:ascii="Calibri" w:hAnsi="Calibri" w:cs="Calibri"/>
          <w:b/>
          <w:spacing w:val="-4"/>
          <w:w w:val="65"/>
          <w:sz w:val="96"/>
          <w:szCs w:val="96"/>
        </w:rPr>
        <w:t>0%</w:t>
      </w:r>
    </w:p>
    <w:p w14:paraId="594816A8" w14:textId="7CC0AE28" w:rsidR="00225B76" w:rsidRPr="00D56FF2" w:rsidRDefault="00225B76" w:rsidP="00225B76">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260DE5" w:rsidRPr="00D56FF2">
        <w:rPr>
          <w:rFonts w:ascii="Calibri" w:eastAsia="Calibri" w:hAnsi="Calibri" w:cs="Calibri"/>
          <w:kern w:val="0"/>
          <w:lang w:val="es-ES"/>
        </w:rPr>
        <w:t>10</w:t>
      </w:r>
      <w:r w:rsidRPr="00D56FF2">
        <w:rPr>
          <w:rFonts w:ascii="Calibri" w:eastAsia="Calibri" w:hAnsi="Calibri" w:cs="Calibri"/>
          <w:kern w:val="0"/>
          <w:lang w:val="es-ES"/>
        </w:rPr>
        <w:t>0%.</w:t>
      </w:r>
    </w:p>
    <w:p w14:paraId="3D9A046C" w14:textId="77777777" w:rsidR="00225B76" w:rsidRPr="00D56FF2" w:rsidRDefault="00225B76" w:rsidP="00225B76">
      <w:pPr>
        <w:widowControl w:val="0"/>
        <w:autoSpaceDE w:val="0"/>
        <w:autoSpaceDN w:val="0"/>
        <w:spacing w:before="40" w:after="0" w:line="240" w:lineRule="auto"/>
        <w:jc w:val="center"/>
        <w:rPr>
          <w:rFonts w:ascii="Calibri" w:eastAsia="Calibri" w:hAnsi="Calibri" w:cs="Calibri"/>
          <w:kern w:val="0"/>
          <w:lang w:val="es-ES"/>
        </w:rPr>
      </w:pPr>
    </w:p>
    <w:p w14:paraId="58A87175" w14:textId="581B929C" w:rsidR="00225B76" w:rsidRPr="00456A07" w:rsidRDefault="00260DE5" w:rsidP="00225B76">
      <w:pPr>
        <w:widowControl w:val="0"/>
        <w:autoSpaceDE w:val="0"/>
        <w:autoSpaceDN w:val="0"/>
        <w:spacing w:after="0" w:line="276" w:lineRule="auto"/>
        <w:ind w:right="123"/>
        <w:jc w:val="center"/>
        <w:rPr>
          <w:rFonts w:ascii="Calibri" w:hAnsi="Calibri" w:cs="Calibri"/>
          <w:b/>
          <w:spacing w:val="-4"/>
          <w:w w:val="65"/>
          <w:sz w:val="96"/>
          <w:szCs w:val="96"/>
        </w:rPr>
      </w:pPr>
      <w:r w:rsidRPr="00456A07">
        <w:rPr>
          <w:rFonts w:ascii="Calibri" w:hAnsi="Calibri" w:cs="Calibri"/>
          <w:b/>
          <w:spacing w:val="-4"/>
          <w:w w:val="65"/>
          <w:sz w:val="96"/>
          <w:szCs w:val="96"/>
        </w:rPr>
        <w:t>5</w:t>
      </w:r>
    </w:p>
    <w:p w14:paraId="540FFE37" w14:textId="77777777" w:rsidR="00260DE5" w:rsidRPr="00D56FF2" w:rsidRDefault="00260DE5" w:rsidP="00260DE5">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5</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629DB351" w14:textId="77777777" w:rsidR="00456A07" w:rsidRDefault="00456A07" w:rsidP="00225B76">
      <w:pPr>
        <w:widowControl w:val="0"/>
        <w:autoSpaceDE w:val="0"/>
        <w:autoSpaceDN w:val="0"/>
        <w:spacing w:after="0" w:line="276" w:lineRule="auto"/>
        <w:ind w:right="123"/>
        <w:jc w:val="center"/>
        <w:rPr>
          <w:rFonts w:ascii="Calibri" w:eastAsia="Calibri" w:hAnsi="Calibri" w:cs="Calibri"/>
          <w:kern w:val="0"/>
          <w:lang w:val="es-ES"/>
        </w:rPr>
        <w:sectPr w:rsidR="00456A07" w:rsidSect="00456A07">
          <w:type w:val="continuous"/>
          <w:pgSz w:w="12240" w:h="15840"/>
          <w:pgMar w:top="1417" w:right="1701" w:bottom="1417" w:left="1701" w:header="0" w:footer="0" w:gutter="0"/>
          <w:cols w:num="2" w:space="720"/>
          <w:docGrid w:linePitch="326"/>
        </w:sectPr>
      </w:pPr>
    </w:p>
    <w:p w14:paraId="078D5559" w14:textId="77777777" w:rsidR="00260DE5" w:rsidRPr="00D56FF2" w:rsidRDefault="00260DE5" w:rsidP="00225B76">
      <w:pPr>
        <w:widowControl w:val="0"/>
        <w:autoSpaceDE w:val="0"/>
        <w:autoSpaceDN w:val="0"/>
        <w:spacing w:after="0" w:line="276" w:lineRule="auto"/>
        <w:ind w:right="123"/>
        <w:jc w:val="center"/>
        <w:rPr>
          <w:rFonts w:ascii="Calibri" w:eastAsia="Calibri" w:hAnsi="Calibri" w:cs="Calibri"/>
          <w:kern w:val="0"/>
          <w:lang w:val="es-ES"/>
        </w:rPr>
      </w:pPr>
    </w:p>
    <w:p w14:paraId="5115879E" w14:textId="77777777" w:rsidR="00225B76" w:rsidRPr="00D56FF2" w:rsidRDefault="00225B76" w:rsidP="00225B76">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7"/>
        <w:gridCol w:w="1772"/>
        <w:gridCol w:w="1577"/>
        <w:gridCol w:w="1346"/>
        <w:gridCol w:w="1110"/>
        <w:gridCol w:w="1522"/>
      </w:tblGrid>
      <w:tr w:rsidR="009C112E" w:rsidRPr="00D56FF2" w14:paraId="5D092061" w14:textId="77777777" w:rsidTr="00131B17">
        <w:trPr>
          <w:trHeight w:val="588"/>
          <w:jc w:val="center"/>
        </w:trPr>
        <w:tc>
          <w:tcPr>
            <w:tcW w:w="1382" w:type="dxa"/>
            <w:shd w:val="clear" w:color="000000" w:fill="002060"/>
            <w:vAlign w:val="center"/>
            <w:hideMark/>
          </w:tcPr>
          <w:p w14:paraId="047DC8F3" w14:textId="77777777" w:rsidR="009C112E" w:rsidRPr="00D56FF2" w:rsidRDefault="009C112E" w:rsidP="009C112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6892C96D" w14:textId="77777777" w:rsidR="009C112E" w:rsidRPr="00D56FF2" w:rsidRDefault="009C112E" w:rsidP="009C112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464" w:type="dxa"/>
            <w:shd w:val="clear" w:color="000000" w:fill="002060"/>
            <w:vAlign w:val="center"/>
            <w:hideMark/>
          </w:tcPr>
          <w:p w14:paraId="62463F71" w14:textId="77777777" w:rsidR="009C112E" w:rsidRPr="00D56FF2" w:rsidRDefault="009C112E" w:rsidP="009C112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245" w:type="dxa"/>
            <w:shd w:val="clear" w:color="000000" w:fill="002060"/>
            <w:noWrap/>
            <w:vAlign w:val="center"/>
            <w:hideMark/>
          </w:tcPr>
          <w:p w14:paraId="3BFCAF56" w14:textId="77777777" w:rsidR="009C112E" w:rsidRPr="00D56FF2" w:rsidRDefault="009C112E" w:rsidP="009C112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029" w:type="dxa"/>
            <w:shd w:val="clear" w:color="000000" w:fill="002060"/>
            <w:noWrap/>
            <w:vAlign w:val="center"/>
            <w:hideMark/>
          </w:tcPr>
          <w:p w14:paraId="67DF558D" w14:textId="77777777" w:rsidR="009C112E" w:rsidRPr="00D56FF2" w:rsidRDefault="009C112E" w:rsidP="009C112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480" w:type="dxa"/>
            <w:shd w:val="clear" w:color="000000" w:fill="002060"/>
            <w:vAlign w:val="center"/>
            <w:hideMark/>
          </w:tcPr>
          <w:p w14:paraId="7DE1DDDB" w14:textId="77777777" w:rsidR="009C112E" w:rsidRPr="00D56FF2" w:rsidRDefault="009C112E" w:rsidP="009C112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9C112E" w:rsidRPr="00D56FF2" w14:paraId="5B32B5F1" w14:textId="77777777" w:rsidTr="00131B17">
        <w:trPr>
          <w:trHeight w:val="1116"/>
          <w:jc w:val="center"/>
        </w:trPr>
        <w:tc>
          <w:tcPr>
            <w:tcW w:w="1382" w:type="dxa"/>
            <w:shd w:val="clear" w:color="auto" w:fill="auto"/>
            <w:vAlign w:val="center"/>
            <w:hideMark/>
          </w:tcPr>
          <w:p w14:paraId="422C12F6"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Cuentas Bancarias del CND Conciliadas</w:t>
            </w:r>
          </w:p>
        </w:tc>
        <w:tc>
          <w:tcPr>
            <w:tcW w:w="1720" w:type="dxa"/>
            <w:shd w:val="clear" w:color="auto" w:fill="auto"/>
            <w:vAlign w:val="center"/>
            <w:hideMark/>
          </w:tcPr>
          <w:p w14:paraId="2FE04C86"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Conciliaciones de las cuentas CND, realizadas</w:t>
            </w:r>
          </w:p>
        </w:tc>
        <w:tc>
          <w:tcPr>
            <w:tcW w:w="1464" w:type="dxa"/>
            <w:shd w:val="clear" w:color="auto" w:fill="auto"/>
            <w:vAlign w:val="center"/>
            <w:hideMark/>
          </w:tcPr>
          <w:p w14:paraId="4AE46C66"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Conciliaciones de las cuentas CND, realizadas</w:t>
            </w:r>
          </w:p>
        </w:tc>
        <w:tc>
          <w:tcPr>
            <w:tcW w:w="1245" w:type="dxa"/>
            <w:shd w:val="clear" w:color="auto" w:fill="auto"/>
            <w:vAlign w:val="center"/>
            <w:hideMark/>
          </w:tcPr>
          <w:p w14:paraId="381F55FA"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w:t>
            </w:r>
          </w:p>
        </w:tc>
        <w:tc>
          <w:tcPr>
            <w:tcW w:w="1029" w:type="dxa"/>
            <w:shd w:val="clear" w:color="auto" w:fill="auto"/>
            <w:noWrap/>
            <w:vAlign w:val="center"/>
            <w:hideMark/>
          </w:tcPr>
          <w:p w14:paraId="25323841"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w:t>
            </w:r>
          </w:p>
        </w:tc>
        <w:tc>
          <w:tcPr>
            <w:tcW w:w="1480" w:type="dxa"/>
            <w:shd w:val="clear" w:color="000000" w:fill="92D050"/>
            <w:noWrap/>
            <w:vAlign w:val="center"/>
            <w:hideMark/>
          </w:tcPr>
          <w:p w14:paraId="12A4E6B0"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100%</w:t>
            </w:r>
          </w:p>
        </w:tc>
      </w:tr>
      <w:tr w:rsidR="009C112E" w:rsidRPr="00D56FF2" w14:paraId="7AAE3607" w14:textId="77777777" w:rsidTr="00131B17">
        <w:trPr>
          <w:trHeight w:val="1116"/>
          <w:jc w:val="center"/>
        </w:trPr>
        <w:tc>
          <w:tcPr>
            <w:tcW w:w="1382" w:type="dxa"/>
            <w:shd w:val="clear" w:color="auto" w:fill="auto"/>
            <w:vAlign w:val="center"/>
            <w:hideMark/>
          </w:tcPr>
          <w:p w14:paraId="437ACDBF"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lastRenderedPageBreak/>
              <w:t>Gestión de Pagos realizada</w:t>
            </w:r>
          </w:p>
        </w:tc>
        <w:tc>
          <w:tcPr>
            <w:tcW w:w="1720" w:type="dxa"/>
            <w:shd w:val="clear" w:color="auto" w:fill="auto"/>
            <w:vAlign w:val="center"/>
            <w:hideMark/>
          </w:tcPr>
          <w:p w14:paraId="5933E124"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Matrices/reportes de Cuentas por Pagar a suplidores Elaborados</w:t>
            </w:r>
          </w:p>
        </w:tc>
        <w:tc>
          <w:tcPr>
            <w:tcW w:w="1464" w:type="dxa"/>
            <w:shd w:val="clear" w:color="auto" w:fill="auto"/>
            <w:vAlign w:val="center"/>
            <w:hideMark/>
          </w:tcPr>
          <w:p w14:paraId="36510A3B"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Informe de cuentas por pagar</w:t>
            </w:r>
          </w:p>
        </w:tc>
        <w:tc>
          <w:tcPr>
            <w:tcW w:w="1245" w:type="dxa"/>
            <w:shd w:val="clear" w:color="auto" w:fill="auto"/>
            <w:vAlign w:val="center"/>
            <w:hideMark/>
          </w:tcPr>
          <w:p w14:paraId="5E023F57"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w:t>
            </w:r>
          </w:p>
        </w:tc>
        <w:tc>
          <w:tcPr>
            <w:tcW w:w="1029" w:type="dxa"/>
            <w:shd w:val="clear" w:color="auto" w:fill="auto"/>
            <w:noWrap/>
            <w:vAlign w:val="center"/>
            <w:hideMark/>
          </w:tcPr>
          <w:p w14:paraId="1744D881"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w:t>
            </w:r>
          </w:p>
        </w:tc>
        <w:tc>
          <w:tcPr>
            <w:tcW w:w="1480" w:type="dxa"/>
            <w:shd w:val="clear" w:color="000000" w:fill="92D050"/>
            <w:noWrap/>
            <w:vAlign w:val="center"/>
            <w:hideMark/>
          </w:tcPr>
          <w:p w14:paraId="473295EB"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100%</w:t>
            </w:r>
          </w:p>
        </w:tc>
      </w:tr>
      <w:tr w:rsidR="009C112E" w:rsidRPr="00D56FF2" w14:paraId="293EABD2" w14:textId="77777777" w:rsidTr="00131B17">
        <w:trPr>
          <w:trHeight w:val="2220"/>
          <w:jc w:val="center"/>
        </w:trPr>
        <w:tc>
          <w:tcPr>
            <w:tcW w:w="1382" w:type="dxa"/>
            <w:shd w:val="clear" w:color="auto" w:fill="auto"/>
            <w:vAlign w:val="center"/>
            <w:hideMark/>
          </w:tcPr>
          <w:p w14:paraId="085BACB2"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Informes Financieros elaborados y Presentados</w:t>
            </w:r>
          </w:p>
        </w:tc>
        <w:tc>
          <w:tcPr>
            <w:tcW w:w="1720" w:type="dxa"/>
            <w:shd w:val="clear" w:color="auto" w:fill="auto"/>
            <w:vAlign w:val="center"/>
            <w:hideMark/>
          </w:tcPr>
          <w:p w14:paraId="3FFCEFC5"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Porcentaje de reposiciones de fondos de anticipos realizadas (acorde con el porcentaje establecidos en la normativa</w:t>
            </w:r>
          </w:p>
        </w:tc>
        <w:tc>
          <w:tcPr>
            <w:tcW w:w="1464" w:type="dxa"/>
            <w:shd w:val="clear" w:color="auto" w:fill="auto"/>
            <w:vAlign w:val="center"/>
            <w:hideMark/>
          </w:tcPr>
          <w:p w14:paraId="658740DD"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 xml:space="preserve">Informes Presupuestarios remitidos a </w:t>
            </w:r>
            <w:proofErr w:type="spellStart"/>
            <w:r w:rsidRPr="00456A07">
              <w:rPr>
                <w:rFonts w:ascii="Calibri" w:eastAsia="Times New Roman" w:hAnsi="Calibri" w:cs="Calibri"/>
                <w:color w:val="000000"/>
                <w:kern w:val="0"/>
                <w:sz w:val="22"/>
                <w:szCs w:val="22"/>
                <w:lang w:eastAsia="es-DO"/>
              </w:rPr>
              <w:t>PyD</w:t>
            </w:r>
            <w:proofErr w:type="spellEnd"/>
          </w:p>
        </w:tc>
        <w:tc>
          <w:tcPr>
            <w:tcW w:w="1245" w:type="dxa"/>
            <w:shd w:val="clear" w:color="auto" w:fill="auto"/>
            <w:vAlign w:val="center"/>
            <w:hideMark/>
          </w:tcPr>
          <w:p w14:paraId="10D0587F"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3</w:t>
            </w:r>
          </w:p>
        </w:tc>
        <w:tc>
          <w:tcPr>
            <w:tcW w:w="1029" w:type="dxa"/>
            <w:shd w:val="clear" w:color="auto" w:fill="auto"/>
            <w:noWrap/>
            <w:vAlign w:val="center"/>
            <w:hideMark/>
          </w:tcPr>
          <w:p w14:paraId="23DFBD6E" w14:textId="0799CD06" w:rsidR="009C112E" w:rsidRPr="00456A07" w:rsidRDefault="00260DE5"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3</w:t>
            </w:r>
          </w:p>
        </w:tc>
        <w:tc>
          <w:tcPr>
            <w:tcW w:w="1480" w:type="dxa"/>
            <w:shd w:val="clear" w:color="auto" w:fill="92D050"/>
            <w:noWrap/>
            <w:vAlign w:val="center"/>
            <w:hideMark/>
          </w:tcPr>
          <w:p w14:paraId="5972EEC4" w14:textId="067FE58C" w:rsidR="009C112E" w:rsidRPr="00456A07" w:rsidRDefault="00260DE5"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100</w:t>
            </w:r>
            <w:r w:rsidR="009C112E" w:rsidRPr="00456A07">
              <w:rPr>
                <w:rFonts w:ascii="Calibri" w:eastAsia="Times New Roman" w:hAnsi="Calibri" w:cs="Calibri"/>
                <w:color w:val="000000"/>
                <w:kern w:val="0"/>
                <w:sz w:val="22"/>
                <w:szCs w:val="22"/>
                <w:lang w:eastAsia="es-DO"/>
              </w:rPr>
              <w:t>%</w:t>
            </w:r>
          </w:p>
        </w:tc>
      </w:tr>
      <w:tr w:rsidR="009C112E" w:rsidRPr="00D56FF2" w14:paraId="40F6E29D" w14:textId="77777777" w:rsidTr="00131B17">
        <w:trPr>
          <w:trHeight w:val="1116"/>
          <w:jc w:val="center"/>
        </w:trPr>
        <w:tc>
          <w:tcPr>
            <w:tcW w:w="1382" w:type="dxa"/>
            <w:vMerge w:val="restart"/>
            <w:shd w:val="clear" w:color="auto" w:fill="auto"/>
            <w:vAlign w:val="center"/>
            <w:hideMark/>
          </w:tcPr>
          <w:p w14:paraId="6452703A"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Declaraciones Juradas Presentadas y Pagadas</w:t>
            </w:r>
          </w:p>
        </w:tc>
        <w:tc>
          <w:tcPr>
            <w:tcW w:w="1720" w:type="dxa"/>
            <w:shd w:val="clear" w:color="auto" w:fill="auto"/>
            <w:vAlign w:val="center"/>
            <w:hideMark/>
          </w:tcPr>
          <w:p w14:paraId="49A85236" w14:textId="0B53DDE4"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 xml:space="preserve">Declaraciones Juradas ante la </w:t>
            </w:r>
            <w:r w:rsidR="00260DE5" w:rsidRPr="00456A07">
              <w:rPr>
                <w:rFonts w:ascii="Calibri" w:eastAsia="Times New Roman" w:hAnsi="Calibri" w:cs="Calibri"/>
                <w:color w:val="000000"/>
                <w:kern w:val="0"/>
                <w:sz w:val="22"/>
                <w:szCs w:val="22"/>
                <w:lang w:eastAsia="es-DO"/>
              </w:rPr>
              <w:t>DGII pagadas</w:t>
            </w:r>
            <w:r w:rsidRPr="00456A07">
              <w:rPr>
                <w:rFonts w:ascii="Calibri" w:eastAsia="Times New Roman" w:hAnsi="Calibri" w:cs="Calibri"/>
                <w:color w:val="000000"/>
                <w:kern w:val="0"/>
                <w:sz w:val="22"/>
                <w:szCs w:val="22"/>
                <w:lang w:eastAsia="es-DO"/>
              </w:rPr>
              <w:t xml:space="preserve"> en el plazo establecido</w:t>
            </w:r>
          </w:p>
        </w:tc>
        <w:tc>
          <w:tcPr>
            <w:tcW w:w="1464" w:type="dxa"/>
            <w:shd w:val="clear" w:color="auto" w:fill="auto"/>
            <w:vAlign w:val="center"/>
            <w:hideMark/>
          </w:tcPr>
          <w:p w14:paraId="5966C618"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Comprobante de envío</w:t>
            </w:r>
          </w:p>
        </w:tc>
        <w:tc>
          <w:tcPr>
            <w:tcW w:w="1245" w:type="dxa"/>
            <w:shd w:val="clear" w:color="auto" w:fill="auto"/>
            <w:noWrap/>
            <w:vAlign w:val="center"/>
            <w:hideMark/>
          </w:tcPr>
          <w:p w14:paraId="56CA76CF"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w:t>
            </w:r>
          </w:p>
        </w:tc>
        <w:tc>
          <w:tcPr>
            <w:tcW w:w="1029" w:type="dxa"/>
            <w:shd w:val="clear" w:color="auto" w:fill="auto"/>
            <w:noWrap/>
            <w:vAlign w:val="center"/>
            <w:hideMark/>
          </w:tcPr>
          <w:p w14:paraId="303CD936"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3</w:t>
            </w:r>
          </w:p>
        </w:tc>
        <w:tc>
          <w:tcPr>
            <w:tcW w:w="1480" w:type="dxa"/>
            <w:shd w:val="clear" w:color="000000" w:fill="92D050"/>
            <w:noWrap/>
            <w:vAlign w:val="center"/>
            <w:hideMark/>
          </w:tcPr>
          <w:p w14:paraId="2965C9AE"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100%</w:t>
            </w:r>
          </w:p>
        </w:tc>
      </w:tr>
      <w:tr w:rsidR="009C112E" w:rsidRPr="00D56FF2" w14:paraId="060D4F35" w14:textId="77777777" w:rsidTr="00131B17">
        <w:trPr>
          <w:trHeight w:val="1392"/>
          <w:jc w:val="center"/>
        </w:trPr>
        <w:tc>
          <w:tcPr>
            <w:tcW w:w="1382" w:type="dxa"/>
            <w:vMerge/>
            <w:vAlign w:val="center"/>
            <w:hideMark/>
          </w:tcPr>
          <w:p w14:paraId="5A608909" w14:textId="77777777" w:rsidR="009C112E" w:rsidRPr="00456A07" w:rsidRDefault="009C112E" w:rsidP="009C112E">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4475FC9B"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Reportes de Compras de Bienes y Servicios (606) presentados a la DGII</w:t>
            </w:r>
          </w:p>
        </w:tc>
        <w:tc>
          <w:tcPr>
            <w:tcW w:w="1464" w:type="dxa"/>
            <w:shd w:val="clear" w:color="auto" w:fill="auto"/>
            <w:vAlign w:val="center"/>
            <w:hideMark/>
          </w:tcPr>
          <w:p w14:paraId="7D689415"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Comprobante de envío</w:t>
            </w:r>
          </w:p>
        </w:tc>
        <w:tc>
          <w:tcPr>
            <w:tcW w:w="1245" w:type="dxa"/>
            <w:shd w:val="clear" w:color="auto" w:fill="auto"/>
            <w:vAlign w:val="center"/>
            <w:hideMark/>
          </w:tcPr>
          <w:p w14:paraId="3005D84D"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w:t>
            </w:r>
          </w:p>
        </w:tc>
        <w:tc>
          <w:tcPr>
            <w:tcW w:w="1029" w:type="dxa"/>
            <w:shd w:val="clear" w:color="auto" w:fill="auto"/>
            <w:noWrap/>
            <w:vAlign w:val="center"/>
            <w:hideMark/>
          </w:tcPr>
          <w:p w14:paraId="6B47C063"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w:t>
            </w:r>
          </w:p>
        </w:tc>
        <w:tc>
          <w:tcPr>
            <w:tcW w:w="1480" w:type="dxa"/>
            <w:shd w:val="clear" w:color="000000" w:fill="92D050"/>
            <w:noWrap/>
            <w:vAlign w:val="center"/>
            <w:hideMark/>
          </w:tcPr>
          <w:p w14:paraId="3AAC7B91"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100%</w:t>
            </w:r>
          </w:p>
        </w:tc>
      </w:tr>
      <w:tr w:rsidR="009C112E" w:rsidRPr="00D56FF2" w14:paraId="1469D33E" w14:textId="77777777" w:rsidTr="00131B17">
        <w:trPr>
          <w:trHeight w:val="1164"/>
          <w:jc w:val="center"/>
        </w:trPr>
        <w:tc>
          <w:tcPr>
            <w:tcW w:w="1382" w:type="dxa"/>
            <w:shd w:val="clear" w:color="auto" w:fill="auto"/>
            <w:vAlign w:val="center"/>
            <w:hideMark/>
          </w:tcPr>
          <w:p w14:paraId="47A45C73"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Accesorios y equipos mejorados</w:t>
            </w:r>
          </w:p>
        </w:tc>
        <w:tc>
          <w:tcPr>
            <w:tcW w:w="1720" w:type="dxa"/>
            <w:shd w:val="clear" w:color="auto" w:fill="auto"/>
            <w:vAlign w:val="center"/>
            <w:hideMark/>
          </w:tcPr>
          <w:p w14:paraId="077B8A76"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Cantidad de actividades realizadas</w:t>
            </w:r>
          </w:p>
        </w:tc>
        <w:tc>
          <w:tcPr>
            <w:tcW w:w="1464" w:type="dxa"/>
            <w:shd w:val="clear" w:color="auto" w:fill="auto"/>
            <w:vAlign w:val="bottom"/>
            <w:hideMark/>
          </w:tcPr>
          <w:p w14:paraId="297B8CD0" w14:textId="77777777" w:rsidR="009C112E" w:rsidRPr="00456A07" w:rsidRDefault="009C112E" w:rsidP="009C112E">
            <w:pPr>
              <w:spacing w:after="0" w:line="240" w:lineRule="auto"/>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Informe detallado de las acciones realizadas</w:t>
            </w:r>
          </w:p>
        </w:tc>
        <w:tc>
          <w:tcPr>
            <w:tcW w:w="1245" w:type="dxa"/>
            <w:shd w:val="clear" w:color="auto" w:fill="auto"/>
            <w:vAlign w:val="center"/>
            <w:hideMark/>
          </w:tcPr>
          <w:p w14:paraId="03D5C708"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w:t>
            </w:r>
          </w:p>
        </w:tc>
        <w:tc>
          <w:tcPr>
            <w:tcW w:w="1029" w:type="dxa"/>
            <w:shd w:val="clear" w:color="auto" w:fill="auto"/>
            <w:vAlign w:val="center"/>
            <w:hideMark/>
          </w:tcPr>
          <w:p w14:paraId="3B412B9D" w14:textId="77777777" w:rsidR="009C112E" w:rsidRPr="00456A07" w:rsidRDefault="009C112E" w:rsidP="009C112E">
            <w:pPr>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3</w:t>
            </w:r>
          </w:p>
        </w:tc>
        <w:tc>
          <w:tcPr>
            <w:tcW w:w="1480" w:type="dxa"/>
            <w:shd w:val="clear" w:color="000000" w:fill="92D050"/>
            <w:vAlign w:val="center"/>
            <w:hideMark/>
          </w:tcPr>
          <w:p w14:paraId="4E32F83B" w14:textId="77777777" w:rsidR="009C112E" w:rsidRPr="00456A07" w:rsidRDefault="009C112E" w:rsidP="00456A07">
            <w:pPr>
              <w:keepNext/>
              <w:spacing w:after="0" w:line="240" w:lineRule="auto"/>
              <w:jc w:val="center"/>
              <w:rPr>
                <w:rFonts w:ascii="Calibri" w:eastAsia="Times New Roman" w:hAnsi="Calibri" w:cs="Calibri"/>
                <w:color w:val="000000"/>
                <w:kern w:val="0"/>
                <w:sz w:val="22"/>
                <w:szCs w:val="22"/>
                <w:lang w:eastAsia="es-DO"/>
              </w:rPr>
            </w:pPr>
            <w:r w:rsidRPr="00456A07">
              <w:rPr>
                <w:rFonts w:ascii="Calibri" w:eastAsia="Times New Roman" w:hAnsi="Calibri" w:cs="Calibri"/>
                <w:color w:val="000000"/>
                <w:kern w:val="0"/>
                <w:sz w:val="22"/>
                <w:szCs w:val="22"/>
                <w:lang w:eastAsia="es-DO"/>
              </w:rPr>
              <w:t>100%</w:t>
            </w:r>
          </w:p>
        </w:tc>
      </w:tr>
    </w:tbl>
    <w:p w14:paraId="263D036B" w14:textId="15E295E7" w:rsidR="009C112E" w:rsidRPr="00D56FF2" w:rsidRDefault="00456A07" w:rsidP="00456A07">
      <w:pPr>
        <w:pStyle w:val="Descripcin"/>
        <w:rPr>
          <w:rFonts w:ascii="Calibri" w:eastAsia="Calibri" w:hAnsi="Calibri" w:cs="Calibri"/>
          <w:b/>
          <w:color w:val="2B4D86"/>
          <w:sz w:val="24"/>
          <w:szCs w:val="24"/>
          <w:lang w:val="es-ES"/>
        </w:rPr>
      </w:pPr>
      <w:bookmarkStart w:id="63" w:name="_Toc195552930"/>
      <w:r>
        <w:t xml:space="preserve">Tabla </w:t>
      </w:r>
      <w:fldSimple w:instr=" SEQ Tabla \* ARABIC ">
        <w:r w:rsidR="000D2E64">
          <w:rPr>
            <w:noProof/>
          </w:rPr>
          <w:t>11</w:t>
        </w:r>
      </w:fldSimple>
      <w:r>
        <w:t>-</w:t>
      </w:r>
      <w:r w:rsidRPr="00DB6CA2">
        <w:t xml:space="preserve">Cumplimiento </w:t>
      </w:r>
      <w:r>
        <w:t>DVC</w:t>
      </w:r>
      <w:r w:rsidRPr="00DB6CA2">
        <w:t>. Elaboración propia. 2025</w:t>
      </w:r>
      <w:bookmarkEnd w:id="63"/>
    </w:p>
    <w:p w14:paraId="62D988CB" w14:textId="77777777" w:rsidR="00F63CBB" w:rsidRPr="00D56FF2" w:rsidRDefault="00F63CBB" w:rsidP="003B710E">
      <w:pPr>
        <w:widowControl w:val="0"/>
        <w:autoSpaceDE w:val="0"/>
        <w:autoSpaceDN w:val="0"/>
        <w:spacing w:before="40" w:after="0" w:line="240" w:lineRule="auto"/>
        <w:rPr>
          <w:rFonts w:ascii="Calibri" w:eastAsia="Calibri" w:hAnsi="Calibri" w:cs="Calibri"/>
          <w:b/>
          <w:color w:val="2B4D86"/>
          <w:kern w:val="0"/>
          <w:lang w:val="es-ES"/>
        </w:rPr>
      </w:pPr>
    </w:p>
    <w:p w14:paraId="17F09752" w14:textId="2D76879A" w:rsidR="00F63CBB" w:rsidRPr="00D56FF2" w:rsidRDefault="00F63CBB" w:rsidP="00456A07">
      <w:pPr>
        <w:pStyle w:val="Ttulo3"/>
      </w:pPr>
      <w:bookmarkStart w:id="64" w:name="_Toc195518400"/>
      <w:bookmarkStart w:id="65" w:name="_Toc195518909"/>
      <w:bookmarkStart w:id="66" w:name="_Toc195605014"/>
      <w:r w:rsidRPr="00D56FF2">
        <w:t xml:space="preserve">División de </w:t>
      </w:r>
      <w:r w:rsidR="00140AF3" w:rsidRPr="00D56FF2">
        <w:t xml:space="preserve">Tesorería </w:t>
      </w:r>
      <w:r w:rsidRPr="00D56FF2">
        <w:t>(DV</w:t>
      </w:r>
      <w:r w:rsidR="00140AF3" w:rsidRPr="00D56FF2">
        <w:t>T</w:t>
      </w:r>
      <w:r w:rsidRPr="00D56FF2">
        <w:t>)</w:t>
      </w:r>
      <w:bookmarkEnd w:id="64"/>
      <w:bookmarkEnd w:id="65"/>
      <w:bookmarkEnd w:id="66"/>
    </w:p>
    <w:p w14:paraId="03E9D592" w14:textId="77777777" w:rsidR="00F63CBB" w:rsidRPr="00D56FF2" w:rsidRDefault="00F63CBB" w:rsidP="00F63CBB">
      <w:pPr>
        <w:widowControl w:val="0"/>
        <w:autoSpaceDE w:val="0"/>
        <w:autoSpaceDN w:val="0"/>
        <w:spacing w:before="40" w:after="0" w:line="240" w:lineRule="auto"/>
        <w:rPr>
          <w:rFonts w:ascii="Calibri" w:eastAsia="Calibri" w:hAnsi="Calibri" w:cs="Calibri"/>
          <w:b/>
          <w:color w:val="2B4D86"/>
          <w:kern w:val="0"/>
          <w:lang w:val="es-ES"/>
        </w:rPr>
      </w:pPr>
    </w:p>
    <w:p w14:paraId="3CB2FF08" w14:textId="28392AB8" w:rsidR="00F63CBB" w:rsidRPr="00D56FF2" w:rsidRDefault="00F63CBB" w:rsidP="00F63CBB">
      <w:pPr>
        <w:spacing w:line="360" w:lineRule="auto"/>
        <w:jc w:val="both"/>
        <w:rPr>
          <w:rFonts w:ascii="Calibri" w:eastAsia="Calibri" w:hAnsi="Calibri" w:cs="Calibri"/>
          <w:lang w:val="es-ES"/>
        </w:rPr>
      </w:pPr>
      <w:r w:rsidRPr="00D56FF2">
        <w:rPr>
          <w:rFonts w:ascii="Calibri" w:eastAsia="Calibri" w:hAnsi="Calibri" w:cs="Calibri"/>
          <w:lang w:val="es-ES"/>
        </w:rPr>
        <w:t xml:space="preserve">Con el objetivo de garantizar que las actividades relativas al registro y control de los ingresos y pago de los compromisos contraídos por la Institución cumplan con las normas y procesos establecidos, según la Ley No. 567-05 de la Tesorería Nacional. Para el referido trimestre, la unidad programó un total de 1 meta, teniendo un cumplimiento de </w:t>
      </w:r>
      <w:r w:rsidR="00140AF3" w:rsidRPr="00D56FF2">
        <w:rPr>
          <w:rFonts w:ascii="Calibri" w:eastAsia="Calibri" w:hAnsi="Calibri" w:cs="Calibri"/>
          <w:lang w:val="es-ES"/>
        </w:rPr>
        <w:t>10</w:t>
      </w:r>
      <w:r w:rsidRPr="00D56FF2">
        <w:rPr>
          <w:rFonts w:ascii="Calibri" w:eastAsia="Calibri" w:hAnsi="Calibri" w:cs="Calibri"/>
          <w:lang w:val="es-ES"/>
        </w:rPr>
        <w:t>0%.</w:t>
      </w:r>
    </w:p>
    <w:p w14:paraId="1760C1BB" w14:textId="77777777" w:rsidR="00F63CBB" w:rsidRPr="00D56FF2" w:rsidRDefault="00F63CBB" w:rsidP="003B710E">
      <w:pPr>
        <w:widowControl w:val="0"/>
        <w:autoSpaceDE w:val="0"/>
        <w:autoSpaceDN w:val="0"/>
        <w:spacing w:before="40" w:after="0" w:line="240" w:lineRule="auto"/>
        <w:rPr>
          <w:rFonts w:ascii="Calibri" w:eastAsia="Calibri" w:hAnsi="Calibri" w:cs="Calibri"/>
          <w:b/>
          <w:color w:val="2B4D86"/>
          <w:kern w:val="0"/>
          <w:lang w:val="es-ES"/>
        </w:rPr>
      </w:pPr>
    </w:p>
    <w:p w14:paraId="2E03A6A9" w14:textId="77777777" w:rsidR="008D0234" w:rsidRDefault="008D0234" w:rsidP="00140AF3">
      <w:pPr>
        <w:widowControl w:val="0"/>
        <w:autoSpaceDE w:val="0"/>
        <w:autoSpaceDN w:val="0"/>
        <w:spacing w:before="56" w:after="0" w:line="276" w:lineRule="auto"/>
        <w:jc w:val="center"/>
        <w:rPr>
          <w:rFonts w:ascii="Calibri" w:eastAsia="Calibri" w:hAnsi="Calibri" w:cs="Calibri"/>
          <w:b/>
          <w:kern w:val="0"/>
          <w:lang w:val="es-ES"/>
        </w:rPr>
        <w:sectPr w:rsidR="008D0234" w:rsidSect="00194DC4">
          <w:type w:val="continuous"/>
          <w:pgSz w:w="12240" w:h="15840"/>
          <w:pgMar w:top="1417" w:right="1701" w:bottom="1417" w:left="1701" w:header="0" w:footer="0" w:gutter="0"/>
          <w:cols w:space="720"/>
          <w:docGrid w:linePitch="326"/>
        </w:sectPr>
      </w:pPr>
    </w:p>
    <w:p w14:paraId="6D177A65" w14:textId="2378C95B" w:rsidR="00140AF3" w:rsidRPr="00D56FF2" w:rsidRDefault="00140AF3" w:rsidP="008D0234">
      <w:pPr>
        <w:widowControl w:val="0"/>
        <w:autoSpaceDE w:val="0"/>
        <w:autoSpaceDN w:val="0"/>
        <w:spacing w:before="56" w:after="0" w:line="276" w:lineRule="auto"/>
        <w:jc w:val="center"/>
        <w:rPr>
          <w:rFonts w:ascii="Calibri" w:hAnsi="Calibri" w:cs="Calibri"/>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38BF768B" w14:textId="5883F051" w:rsidR="00140AF3" w:rsidRPr="008D0234" w:rsidRDefault="00140AF3" w:rsidP="00140AF3">
      <w:pPr>
        <w:spacing w:line="1444" w:lineRule="exact"/>
        <w:jc w:val="center"/>
        <w:rPr>
          <w:rFonts w:ascii="Calibri" w:hAnsi="Calibri" w:cs="Calibri"/>
          <w:b/>
          <w:sz w:val="96"/>
          <w:szCs w:val="96"/>
        </w:rPr>
      </w:pPr>
      <w:r w:rsidRPr="008D0234">
        <w:rPr>
          <w:rFonts w:ascii="Calibri" w:hAnsi="Calibri" w:cs="Calibri"/>
          <w:b/>
          <w:spacing w:val="-4"/>
          <w:w w:val="65"/>
          <w:sz w:val="96"/>
          <w:szCs w:val="96"/>
        </w:rPr>
        <w:t>100%</w:t>
      </w:r>
    </w:p>
    <w:p w14:paraId="24338418" w14:textId="776BC46D" w:rsidR="00140AF3" w:rsidRPr="00D56FF2" w:rsidRDefault="00140AF3" w:rsidP="00140AF3">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w:t>
      </w:r>
      <w:r w:rsidRPr="00D56FF2">
        <w:rPr>
          <w:rFonts w:ascii="Calibri" w:eastAsia="Calibri" w:hAnsi="Calibri" w:cs="Calibri"/>
          <w:kern w:val="0"/>
          <w:lang w:val="es-ES"/>
        </w:rPr>
        <w:lastRenderedPageBreak/>
        <w:t>nivel de ejecución de más de un 100%.</w:t>
      </w:r>
    </w:p>
    <w:p w14:paraId="211A2063" w14:textId="77777777" w:rsidR="008D0234" w:rsidRDefault="00140AF3" w:rsidP="008D0234">
      <w:pPr>
        <w:widowControl w:val="0"/>
        <w:autoSpaceDE w:val="0"/>
        <w:autoSpaceDN w:val="0"/>
        <w:spacing w:after="0" w:line="276" w:lineRule="auto"/>
        <w:ind w:right="123"/>
        <w:jc w:val="center"/>
        <w:rPr>
          <w:rFonts w:ascii="Calibri" w:hAnsi="Calibri" w:cs="Calibri"/>
          <w:b/>
          <w:spacing w:val="-4"/>
          <w:w w:val="65"/>
          <w:sz w:val="96"/>
          <w:szCs w:val="96"/>
        </w:rPr>
      </w:pPr>
      <w:r w:rsidRPr="008D0234">
        <w:rPr>
          <w:rFonts w:ascii="Calibri" w:hAnsi="Calibri" w:cs="Calibri"/>
          <w:b/>
          <w:spacing w:val="-4"/>
          <w:w w:val="65"/>
          <w:sz w:val="96"/>
          <w:szCs w:val="96"/>
        </w:rPr>
        <w:t>1</w:t>
      </w:r>
    </w:p>
    <w:p w14:paraId="176D7B74" w14:textId="5C9C61D7" w:rsidR="00F63CBB" w:rsidRPr="008D0234" w:rsidRDefault="00140AF3" w:rsidP="008D0234">
      <w:pPr>
        <w:widowControl w:val="0"/>
        <w:autoSpaceDE w:val="0"/>
        <w:autoSpaceDN w:val="0"/>
        <w:spacing w:after="0" w:line="276" w:lineRule="auto"/>
        <w:ind w:right="123"/>
        <w:rPr>
          <w:rFonts w:ascii="Calibri" w:hAnsi="Calibri" w:cs="Calibri"/>
          <w:b/>
          <w:spacing w:val="-4"/>
          <w:w w:val="65"/>
          <w:sz w:val="96"/>
          <w:szCs w:val="96"/>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1</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D1D7444" w14:textId="77777777" w:rsidR="008D0234" w:rsidRDefault="008D0234" w:rsidP="00140AF3">
      <w:pPr>
        <w:widowControl w:val="0"/>
        <w:autoSpaceDE w:val="0"/>
        <w:autoSpaceDN w:val="0"/>
        <w:spacing w:before="40" w:after="0" w:line="240" w:lineRule="auto"/>
        <w:jc w:val="center"/>
        <w:rPr>
          <w:rFonts w:ascii="Calibri" w:eastAsia="Calibri" w:hAnsi="Calibri" w:cs="Calibri"/>
          <w:b/>
          <w:spacing w:val="-2"/>
          <w:kern w:val="0"/>
          <w:lang w:val="es-ES"/>
        </w:rPr>
        <w:sectPr w:rsidR="008D0234" w:rsidSect="008D0234">
          <w:type w:val="continuous"/>
          <w:pgSz w:w="12240" w:h="15840"/>
          <w:pgMar w:top="1417" w:right="1701" w:bottom="1417" w:left="1701" w:header="0" w:footer="0" w:gutter="0"/>
          <w:cols w:num="2" w:space="720"/>
          <w:docGrid w:linePitch="326"/>
        </w:sectPr>
      </w:pPr>
    </w:p>
    <w:p w14:paraId="5F0D926D" w14:textId="77777777" w:rsidR="003C387F" w:rsidRPr="00D56FF2" w:rsidRDefault="003C387F" w:rsidP="00140AF3">
      <w:pPr>
        <w:widowControl w:val="0"/>
        <w:autoSpaceDE w:val="0"/>
        <w:autoSpaceDN w:val="0"/>
        <w:spacing w:before="40" w:after="0" w:line="240" w:lineRule="auto"/>
        <w:jc w:val="center"/>
        <w:rPr>
          <w:rFonts w:ascii="Calibri" w:eastAsia="Calibri" w:hAnsi="Calibri" w:cs="Calibri"/>
          <w:b/>
          <w:spacing w:val="-2"/>
          <w:kern w:val="0"/>
          <w:lang w:val="es-ES"/>
        </w:rPr>
      </w:pPr>
    </w:p>
    <w:p w14:paraId="1C3781BA" w14:textId="77777777" w:rsidR="003C387F" w:rsidRPr="00D56FF2" w:rsidRDefault="003C387F" w:rsidP="003C387F">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p w14:paraId="6B592308" w14:textId="77777777" w:rsidR="00F63CBB" w:rsidRPr="00D56FF2" w:rsidRDefault="00F63CBB" w:rsidP="003B710E">
      <w:pPr>
        <w:widowControl w:val="0"/>
        <w:autoSpaceDE w:val="0"/>
        <w:autoSpaceDN w:val="0"/>
        <w:spacing w:before="40" w:after="0" w:line="240" w:lineRule="auto"/>
        <w:rPr>
          <w:rFonts w:ascii="Calibri" w:eastAsia="Calibri" w:hAnsi="Calibri" w:cs="Calibri"/>
          <w:b/>
          <w:color w:val="2B4D86"/>
          <w:kern w:val="0"/>
          <w:lang w:val="es-ES"/>
        </w:rPr>
      </w:pP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1459"/>
        <w:gridCol w:w="1716"/>
        <w:gridCol w:w="1394"/>
        <w:gridCol w:w="1346"/>
        <w:gridCol w:w="1257"/>
        <w:gridCol w:w="1522"/>
      </w:tblGrid>
      <w:tr w:rsidR="00131B17" w:rsidRPr="00D56FF2" w14:paraId="46E39CF4" w14:textId="77777777" w:rsidTr="00131B17">
        <w:trPr>
          <w:trHeight w:val="576"/>
          <w:jc w:val="center"/>
        </w:trPr>
        <w:tc>
          <w:tcPr>
            <w:tcW w:w="1456" w:type="dxa"/>
            <w:shd w:val="clear" w:color="000000" w:fill="002060"/>
            <w:vAlign w:val="center"/>
            <w:hideMark/>
          </w:tcPr>
          <w:p w14:paraId="08125A37" w14:textId="77777777" w:rsidR="00131B17" w:rsidRPr="00D56FF2" w:rsidRDefault="00131B17"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16" w:type="dxa"/>
            <w:shd w:val="clear" w:color="000000" w:fill="002060"/>
            <w:noWrap/>
            <w:vAlign w:val="center"/>
            <w:hideMark/>
          </w:tcPr>
          <w:p w14:paraId="431BA627" w14:textId="77777777" w:rsidR="00131B17" w:rsidRPr="00D56FF2" w:rsidRDefault="00131B17"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391" w:type="dxa"/>
            <w:shd w:val="clear" w:color="000000" w:fill="002060"/>
            <w:vAlign w:val="center"/>
            <w:hideMark/>
          </w:tcPr>
          <w:p w14:paraId="16C20C86" w14:textId="77777777" w:rsidR="00131B17" w:rsidRPr="00D56FF2" w:rsidRDefault="00131B17"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3" w:type="dxa"/>
            <w:shd w:val="clear" w:color="000000" w:fill="002060"/>
            <w:noWrap/>
            <w:vAlign w:val="center"/>
            <w:hideMark/>
          </w:tcPr>
          <w:p w14:paraId="2D6728CD" w14:textId="77777777" w:rsidR="00131B17" w:rsidRPr="00D56FF2" w:rsidRDefault="00131B17"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257" w:type="dxa"/>
            <w:shd w:val="clear" w:color="000000" w:fill="002060"/>
            <w:noWrap/>
            <w:vAlign w:val="center"/>
            <w:hideMark/>
          </w:tcPr>
          <w:p w14:paraId="69951C2F" w14:textId="77777777" w:rsidR="00131B17" w:rsidRPr="00D56FF2" w:rsidRDefault="00131B17"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19" w:type="dxa"/>
            <w:shd w:val="clear" w:color="000000" w:fill="002060"/>
            <w:vAlign w:val="center"/>
            <w:hideMark/>
          </w:tcPr>
          <w:p w14:paraId="18671D81" w14:textId="77777777" w:rsidR="00131B17" w:rsidRPr="00D56FF2" w:rsidRDefault="00131B17"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131B17" w:rsidRPr="00D56FF2" w14:paraId="7172A59F" w14:textId="77777777" w:rsidTr="00131B17">
        <w:trPr>
          <w:trHeight w:val="499"/>
          <w:jc w:val="center"/>
        </w:trPr>
        <w:tc>
          <w:tcPr>
            <w:tcW w:w="1456" w:type="dxa"/>
            <w:vMerge w:val="restart"/>
            <w:shd w:val="clear" w:color="auto" w:fill="auto"/>
            <w:vAlign w:val="center"/>
            <w:hideMark/>
          </w:tcPr>
          <w:p w14:paraId="2509143C" w14:textId="77777777" w:rsidR="00131B17" w:rsidRPr="008D0234" w:rsidRDefault="00131B17" w:rsidP="00140AF3">
            <w:pPr>
              <w:spacing w:after="0" w:line="240" w:lineRule="auto"/>
              <w:jc w:val="center"/>
              <w:rPr>
                <w:rFonts w:ascii="Calibri" w:eastAsia="Times New Roman" w:hAnsi="Calibri" w:cs="Calibri"/>
                <w:color w:val="000000"/>
                <w:kern w:val="0"/>
                <w:sz w:val="22"/>
                <w:szCs w:val="22"/>
                <w:lang w:eastAsia="es-DO"/>
              </w:rPr>
            </w:pPr>
            <w:r w:rsidRPr="008D0234">
              <w:rPr>
                <w:rFonts w:ascii="Calibri" w:eastAsia="Times New Roman" w:hAnsi="Calibri" w:cs="Calibri"/>
                <w:color w:val="000000"/>
                <w:kern w:val="0"/>
                <w:sz w:val="22"/>
                <w:szCs w:val="22"/>
                <w:lang w:eastAsia="es-DO"/>
              </w:rPr>
              <w:t>Monitoreo Continuo de los Ingresos y Egresos Financieros Institucionales Implementado</w:t>
            </w:r>
          </w:p>
        </w:tc>
        <w:tc>
          <w:tcPr>
            <w:tcW w:w="1716" w:type="dxa"/>
            <w:vMerge w:val="restart"/>
            <w:shd w:val="clear" w:color="auto" w:fill="auto"/>
            <w:vAlign w:val="center"/>
            <w:hideMark/>
          </w:tcPr>
          <w:p w14:paraId="685A023C" w14:textId="77777777" w:rsidR="00131B17" w:rsidRPr="008D0234" w:rsidRDefault="00131B17" w:rsidP="00140AF3">
            <w:pPr>
              <w:spacing w:after="0" w:line="240" w:lineRule="auto"/>
              <w:jc w:val="center"/>
              <w:rPr>
                <w:rFonts w:ascii="Calibri" w:eastAsia="Times New Roman" w:hAnsi="Calibri" w:cs="Calibri"/>
                <w:color w:val="000000"/>
                <w:kern w:val="0"/>
                <w:sz w:val="22"/>
                <w:szCs w:val="22"/>
                <w:lang w:eastAsia="es-DO"/>
              </w:rPr>
            </w:pPr>
            <w:r w:rsidRPr="008D0234">
              <w:rPr>
                <w:rFonts w:ascii="Calibri" w:eastAsia="Times New Roman" w:hAnsi="Calibri" w:cs="Calibri"/>
                <w:color w:val="000000"/>
                <w:kern w:val="0"/>
                <w:sz w:val="22"/>
                <w:szCs w:val="22"/>
                <w:lang w:eastAsia="es-DO"/>
              </w:rPr>
              <w:t>Número de reportes de disponibilidad financiera elaborados y presentados</w:t>
            </w:r>
          </w:p>
        </w:tc>
        <w:tc>
          <w:tcPr>
            <w:tcW w:w="1391" w:type="dxa"/>
            <w:vMerge w:val="restart"/>
            <w:shd w:val="clear" w:color="auto" w:fill="auto"/>
            <w:vAlign w:val="center"/>
            <w:hideMark/>
          </w:tcPr>
          <w:p w14:paraId="601499BA" w14:textId="77777777" w:rsidR="00131B17" w:rsidRPr="008D0234" w:rsidRDefault="00131B17" w:rsidP="00140AF3">
            <w:pPr>
              <w:spacing w:after="0" w:line="240" w:lineRule="auto"/>
              <w:jc w:val="center"/>
              <w:rPr>
                <w:rFonts w:ascii="Calibri" w:eastAsia="Times New Roman" w:hAnsi="Calibri" w:cs="Calibri"/>
                <w:color w:val="000000"/>
                <w:kern w:val="0"/>
                <w:sz w:val="22"/>
                <w:szCs w:val="22"/>
                <w:lang w:eastAsia="es-DO"/>
              </w:rPr>
            </w:pPr>
            <w:r w:rsidRPr="008D0234">
              <w:rPr>
                <w:rFonts w:ascii="Calibri" w:eastAsia="Times New Roman" w:hAnsi="Calibri" w:cs="Calibri"/>
                <w:color w:val="000000"/>
                <w:kern w:val="0"/>
                <w:sz w:val="22"/>
                <w:szCs w:val="22"/>
                <w:lang w:eastAsia="es-DO"/>
              </w:rPr>
              <w:t>Reporte de disponibilidad</w:t>
            </w:r>
          </w:p>
        </w:tc>
        <w:tc>
          <w:tcPr>
            <w:tcW w:w="1343" w:type="dxa"/>
            <w:vMerge w:val="restart"/>
            <w:shd w:val="clear" w:color="auto" w:fill="auto"/>
            <w:vAlign w:val="center"/>
            <w:hideMark/>
          </w:tcPr>
          <w:p w14:paraId="115A5DEC" w14:textId="77777777" w:rsidR="00131B17" w:rsidRPr="008D0234" w:rsidRDefault="00131B17" w:rsidP="00140AF3">
            <w:pPr>
              <w:spacing w:after="0" w:line="240" w:lineRule="auto"/>
              <w:jc w:val="center"/>
              <w:rPr>
                <w:rFonts w:ascii="Calibri" w:eastAsia="Times New Roman" w:hAnsi="Calibri" w:cs="Calibri"/>
                <w:color w:val="000000"/>
                <w:kern w:val="0"/>
                <w:sz w:val="22"/>
                <w:szCs w:val="22"/>
                <w:lang w:eastAsia="es-DO"/>
              </w:rPr>
            </w:pPr>
            <w:r w:rsidRPr="008D0234">
              <w:rPr>
                <w:rFonts w:ascii="Calibri" w:eastAsia="Times New Roman" w:hAnsi="Calibri" w:cs="Calibri"/>
                <w:color w:val="000000"/>
                <w:kern w:val="0"/>
                <w:sz w:val="22"/>
                <w:szCs w:val="22"/>
                <w:lang w:eastAsia="es-DO"/>
              </w:rPr>
              <w:t>1</w:t>
            </w:r>
          </w:p>
        </w:tc>
        <w:tc>
          <w:tcPr>
            <w:tcW w:w="1257" w:type="dxa"/>
            <w:vMerge w:val="restart"/>
            <w:shd w:val="clear" w:color="auto" w:fill="auto"/>
            <w:vAlign w:val="center"/>
            <w:hideMark/>
          </w:tcPr>
          <w:p w14:paraId="52D1E90C" w14:textId="77777777" w:rsidR="00131B17" w:rsidRPr="008D0234" w:rsidRDefault="00131B17" w:rsidP="00140AF3">
            <w:pPr>
              <w:spacing w:after="0" w:line="240" w:lineRule="auto"/>
              <w:jc w:val="center"/>
              <w:rPr>
                <w:rFonts w:ascii="Calibri" w:eastAsia="Times New Roman" w:hAnsi="Calibri" w:cs="Calibri"/>
                <w:color w:val="000000"/>
                <w:kern w:val="0"/>
                <w:sz w:val="22"/>
                <w:szCs w:val="22"/>
                <w:lang w:eastAsia="es-DO"/>
              </w:rPr>
            </w:pPr>
            <w:r w:rsidRPr="008D0234">
              <w:rPr>
                <w:rFonts w:ascii="Calibri" w:eastAsia="Times New Roman" w:hAnsi="Calibri" w:cs="Calibri"/>
                <w:color w:val="000000"/>
                <w:kern w:val="0"/>
                <w:sz w:val="22"/>
                <w:szCs w:val="22"/>
                <w:lang w:eastAsia="es-DO"/>
              </w:rPr>
              <w:t>1</w:t>
            </w:r>
          </w:p>
        </w:tc>
        <w:tc>
          <w:tcPr>
            <w:tcW w:w="1519" w:type="dxa"/>
            <w:vMerge w:val="restart"/>
            <w:shd w:val="clear" w:color="000000" w:fill="92D050"/>
            <w:noWrap/>
            <w:vAlign w:val="center"/>
            <w:hideMark/>
          </w:tcPr>
          <w:p w14:paraId="59E641AE" w14:textId="77777777" w:rsidR="00131B17" w:rsidRPr="008D0234" w:rsidRDefault="00131B17" w:rsidP="00140AF3">
            <w:pPr>
              <w:spacing w:after="0" w:line="240" w:lineRule="auto"/>
              <w:jc w:val="center"/>
              <w:rPr>
                <w:rFonts w:ascii="Calibri" w:eastAsia="Times New Roman" w:hAnsi="Calibri" w:cs="Calibri"/>
                <w:color w:val="000000"/>
                <w:kern w:val="0"/>
                <w:sz w:val="22"/>
                <w:szCs w:val="22"/>
                <w:lang w:eastAsia="es-DO"/>
              </w:rPr>
            </w:pPr>
            <w:r w:rsidRPr="008D0234">
              <w:rPr>
                <w:rFonts w:ascii="Calibri" w:eastAsia="Times New Roman" w:hAnsi="Calibri" w:cs="Calibri"/>
                <w:color w:val="000000"/>
                <w:kern w:val="0"/>
                <w:sz w:val="22"/>
                <w:szCs w:val="22"/>
                <w:lang w:eastAsia="es-DO"/>
              </w:rPr>
              <w:t>100%</w:t>
            </w:r>
          </w:p>
        </w:tc>
      </w:tr>
      <w:tr w:rsidR="00131B17" w:rsidRPr="00D56FF2" w14:paraId="78C76482" w14:textId="77777777" w:rsidTr="00131B17">
        <w:trPr>
          <w:trHeight w:val="1596"/>
          <w:jc w:val="center"/>
        </w:trPr>
        <w:tc>
          <w:tcPr>
            <w:tcW w:w="1456" w:type="dxa"/>
            <w:vMerge/>
            <w:vAlign w:val="center"/>
            <w:hideMark/>
          </w:tcPr>
          <w:p w14:paraId="5648B6CD" w14:textId="77777777" w:rsidR="00131B17" w:rsidRPr="00D56FF2" w:rsidRDefault="00131B17" w:rsidP="00140AF3">
            <w:pPr>
              <w:spacing w:after="0" w:line="240" w:lineRule="auto"/>
              <w:rPr>
                <w:rFonts w:ascii="Calibri" w:eastAsia="Times New Roman" w:hAnsi="Calibri" w:cs="Calibri"/>
                <w:color w:val="000000"/>
                <w:kern w:val="0"/>
                <w:lang w:eastAsia="es-DO"/>
              </w:rPr>
            </w:pPr>
          </w:p>
        </w:tc>
        <w:tc>
          <w:tcPr>
            <w:tcW w:w="1716" w:type="dxa"/>
            <w:vMerge/>
            <w:vAlign w:val="center"/>
            <w:hideMark/>
          </w:tcPr>
          <w:p w14:paraId="3E99C1FF" w14:textId="77777777" w:rsidR="00131B17" w:rsidRPr="00D56FF2" w:rsidRDefault="00131B17" w:rsidP="00140AF3">
            <w:pPr>
              <w:spacing w:after="0" w:line="240" w:lineRule="auto"/>
              <w:rPr>
                <w:rFonts w:ascii="Calibri" w:eastAsia="Times New Roman" w:hAnsi="Calibri" w:cs="Calibri"/>
                <w:color w:val="000000"/>
                <w:kern w:val="0"/>
                <w:lang w:eastAsia="es-DO"/>
              </w:rPr>
            </w:pPr>
          </w:p>
        </w:tc>
        <w:tc>
          <w:tcPr>
            <w:tcW w:w="1391" w:type="dxa"/>
            <w:vMerge/>
            <w:vAlign w:val="center"/>
            <w:hideMark/>
          </w:tcPr>
          <w:p w14:paraId="2BB42037" w14:textId="77777777" w:rsidR="00131B17" w:rsidRPr="00D56FF2" w:rsidRDefault="00131B17" w:rsidP="00140AF3">
            <w:pPr>
              <w:spacing w:after="0" w:line="240" w:lineRule="auto"/>
              <w:rPr>
                <w:rFonts w:ascii="Calibri" w:eastAsia="Times New Roman" w:hAnsi="Calibri" w:cs="Calibri"/>
                <w:color w:val="000000"/>
                <w:kern w:val="0"/>
                <w:lang w:eastAsia="es-DO"/>
              </w:rPr>
            </w:pPr>
          </w:p>
        </w:tc>
        <w:tc>
          <w:tcPr>
            <w:tcW w:w="1343" w:type="dxa"/>
            <w:vMerge/>
            <w:vAlign w:val="center"/>
            <w:hideMark/>
          </w:tcPr>
          <w:p w14:paraId="3844A9E2" w14:textId="77777777" w:rsidR="00131B17" w:rsidRPr="00D56FF2" w:rsidRDefault="00131B17" w:rsidP="00140AF3">
            <w:pPr>
              <w:spacing w:after="0" w:line="240" w:lineRule="auto"/>
              <w:rPr>
                <w:rFonts w:ascii="Calibri" w:eastAsia="Times New Roman" w:hAnsi="Calibri" w:cs="Calibri"/>
                <w:color w:val="000000"/>
                <w:kern w:val="0"/>
                <w:lang w:eastAsia="es-DO"/>
              </w:rPr>
            </w:pPr>
          </w:p>
        </w:tc>
        <w:tc>
          <w:tcPr>
            <w:tcW w:w="1257" w:type="dxa"/>
            <w:vMerge/>
            <w:vAlign w:val="center"/>
            <w:hideMark/>
          </w:tcPr>
          <w:p w14:paraId="3D361D04" w14:textId="77777777" w:rsidR="00131B17" w:rsidRPr="00D56FF2" w:rsidRDefault="00131B17" w:rsidP="00140AF3">
            <w:pPr>
              <w:spacing w:after="0" w:line="240" w:lineRule="auto"/>
              <w:rPr>
                <w:rFonts w:ascii="Calibri" w:eastAsia="Times New Roman" w:hAnsi="Calibri" w:cs="Calibri"/>
                <w:color w:val="000000"/>
                <w:kern w:val="0"/>
                <w:lang w:eastAsia="es-DO"/>
              </w:rPr>
            </w:pPr>
          </w:p>
        </w:tc>
        <w:tc>
          <w:tcPr>
            <w:tcW w:w="1519" w:type="dxa"/>
            <w:vMerge/>
            <w:vAlign w:val="center"/>
            <w:hideMark/>
          </w:tcPr>
          <w:p w14:paraId="6003FB17" w14:textId="77777777" w:rsidR="00131B17" w:rsidRPr="00D56FF2" w:rsidRDefault="00131B17" w:rsidP="00140AF3">
            <w:pPr>
              <w:spacing w:after="0" w:line="240" w:lineRule="auto"/>
              <w:rPr>
                <w:rFonts w:ascii="Calibri" w:eastAsia="Times New Roman" w:hAnsi="Calibri" w:cs="Calibri"/>
                <w:color w:val="000000"/>
                <w:kern w:val="0"/>
                <w:lang w:eastAsia="es-DO"/>
              </w:rPr>
            </w:pPr>
          </w:p>
        </w:tc>
      </w:tr>
    </w:tbl>
    <w:p w14:paraId="3DB65BE8" w14:textId="0C513A61" w:rsidR="00F63CBB" w:rsidRPr="00D56FF2" w:rsidRDefault="008D0234" w:rsidP="008D0234">
      <w:pPr>
        <w:pStyle w:val="Descripcin"/>
        <w:rPr>
          <w:rFonts w:ascii="Calibri" w:eastAsia="Calibri" w:hAnsi="Calibri" w:cs="Calibri"/>
          <w:b/>
          <w:color w:val="2B4D86"/>
          <w:sz w:val="24"/>
          <w:szCs w:val="24"/>
        </w:rPr>
      </w:pPr>
      <w:bookmarkStart w:id="67" w:name="_Toc195552931"/>
      <w:r>
        <w:t xml:space="preserve">Tabla </w:t>
      </w:r>
      <w:fldSimple w:instr=" SEQ Tabla \* ARABIC ">
        <w:r w:rsidR="000D2E64">
          <w:rPr>
            <w:noProof/>
          </w:rPr>
          <w:t>12</w:t>
        </w:r>
      </w:fldSimple>
      <w:r>
        <w:t>-</w:t>
      </w:r>
      <w:r w:rsidRPr="00EF4797">
        <w:t xml:space="preserve">Cumplimiento </w:t>
      </w:r>
      <w:r>
        <w:t>DVT</w:t>
      </w:r>
      <w:r w:rsidRPr="00EF4797">
        <w:t>. Elaboración propia. 2025</w:t>
      </w:r>
      <w:bookmarkEnd w:id="67"/>
    </w:p>
    <w:p w14:paraId="3883AE47" w14:textId="30CB3D6F" w:rsidR="003B710E" w:rsidRPr="00456A07" w:rsidRDefault="003B710E" w:rsidP="00456A07">
      <w:pPr>
        <w:pStyle w:val="Ttulo3"/>
      </w:pPr>
      <w:bookmarkStart w:id="68" w:name="_Toc195518401"/>
      <w:bookmarkStart w:id="69" w:name="_Toc195518910"/>
      <w:bookmarkStart w:id="70" w:name="_Toc195605015"/>
      <w:r w:rsidRPr="00456A07">
        <w:t>División de Servicios Generales (DVSG)</w:t>
      </w:r>
      <w:bookmarkEnd w:id="68"/>
      <w:bookmarkEnd w:id="69"/>
      <w:bookmarkEnd w:id="70"/>
    </w:p>
    <w:p w14:paraId="6042FDEE" w14:textId="77777777" w:rsidR="00260DE5" w:rsidRPr="00D56FF2" w:rsidRDefault="00260DE5" w:rsidP="003B710E">
      <w:pPr>
        <w:widowControl w:val="0"/>
        <w:autoSpaceDE w:val="0"/>
        <w:autoSpaceDN w:val="0"/>
        <w:spacing w:before="40" w:after="0" w:line="240" w:lineRule="auto"/>
        <w:rPr>
          <w:rFonts w:ascii="Calibri" w:eastAsia="Calibri" w:hAnsi="Calibri" w:cs="Calibri"/>
          <w:b/>
          <w:color w:val="2B4D86"/>
          <w:kern w:val="0"/>
          <w:lang w:val="es-ES"/>
        </w:rPr>
      </w:pPr>
    </w:p>
    <w:p w14:paraId="7C7E0B76" w14:textId="77507BA5" w:rsidR="00260DE5" w:rsidRPr="00D56FF2" w:rsidRDefault="00260DE5" w:rsidP="00260DE5">
      <w:pPr>
        <w:spacing w:line="360" w:lineRule="auto"/>
        <w:jc w:val="both"/>
        <w:rPr>
          <w:rFonts w:ascii="Calibri" w:eastAsia="Calibri" w:hAnsi="Calibri" w:cs="Calibri"/>
          <w:lang w:val="es-ES"/>
        </w:rPr>
      </w:pPr>
      <w:r w:rsidRPr="00D56FF2">
        <w:rPr>
          <w:rFonts w:ascii="Calibri" w:eastAsia="Calibri" w:hAnsi="Calibri" w:cs="Calibri"/>
          <w:lang w:val="es-ES"/>
        </w:rPr>
        <w:t>La División de Servicios Generales (DVSG) es responsable de proporcionar y gestionar los servicios y recursos necesarios para el funcionamiento eficiente de la institución. Sus funciones incluyen la administración de infraestructura y mantenimiento de edificios, la gestión de servicios de transporte, la supervisión de la seguridad y la limpieza, y la coordinación de suministros y equipos. Para el referido trimestre, la unidad programó un total de 6 metas, teniendo un cumplimiento de 0%.</w:t>
      </w:r>
    </w:p>
    <w:p w14:paraId="2EC19C68" w14:textId="77777777" w:rsidR="003B710E" w:rsidRPr="00D56FF2" w:rsidRDefault="003B710E" w:rsidP="003B710E">
      <w:pPr>
        <w:widowControl w:val="0"/>
        <w:autoSpaceDE w:val="0"/>
        <w:autoSpaceDN w:val="0"/>
        <w:spacing w:before="40" w:after="0" w:line="240" w:lineRule="auto"/>
        <w:rPr>
          <w:rFonts w:ascii="Calibri" w:hAnsi="Calibri" w:cs="Calibri"/>
          <w:lang w:val="es-ES_tradnl"/>
        </w:rPr>
      </w:pPr>
    </w:p>
    <w:p w14:paraId="3582FBCD" w14:textId="77777777" w:rsidR="00F039AC" w:rsidRDefault="00F039AC" w:rsidP="003B710E">
      <w:pPr>
        <w:widowControl w:val="0"/>
        <w:autoSpaceDE w:val="0"/>
        <w:autoSpaceDN w:val="0"/>
        <w:spacing w:before="56" w:after="0" w:line="276" w:lineRule="auto"/>
        <w:jc w:val="center"/>
        <w:rPr>
          <w:rFonts w:ascii="Calibri" w:eastAsia="Calibri" w:hAnsi="Calibri" w:cs="Calibri"/>
          <w:b/>
          <w:kern w:val="0"/>
          <w:lang w:val="es-ES"/>
        </w:rPr>
        <w:sectPr w:rsidR="00F039AC" w:rsidSect="00194DC4">
          <w:type w:val="continuous"/>
          <w:pgSz w:w="12240" w:h="15840"/>
          <w:pgMar w:top="1417" w:right="1701" w:bottom="1417" w:left="1701" w:header="0" w:footer="0" w:gutter="0"/>
          <w:cols w:space="720"/>
          <w:docGrid w:linePitch="326"/>
        </w:sectPr>
      </w:pPr>
    </w:p>
    <w:p w14:paraId="549A079D" w14:textId="77777777" w:rsidR="003B710E" w:rsidRPr="00D56FF2" w:rsidRDefault="003B710E" w:rsidP="003B710E">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3422F6F7" w14:textId="77777777" w:rsidR="003B710E" w:rsidRPr="00D56FF2" w:rsidRDefault="003B710E" w:rsidP="003B710E">
      <w:pPr>
        <w:widowControl w:val="0"/>
        <w:autoSpaceDE w:val="0"/>
        <w:autoSpaceDN w:val="0"/>
        <w:spacing w:before="40" w:after="0" w:line="240" w:lineRule="auto"/>
        <w:jc w:val="center"/>
        <w:rPr>
          <w:rFonts w:ascii="Calibri" w:hAnsi="Calibri" w:cs="Calibri"/>
          <w:lang w:val="es-ES"/>
        </w:rPr>
      </w:pPr>
    </w:p>
    <w:p w14:paraId="7EBA832E" w14:textId="3BF2AC63" w:rsidR="003B710E" w:rsidRPr="00F039AC" w:rsidRDefault="003B710E" w:rsidP="00260DE5">
      <w:pPr>
        <w:spacing w:line="1444" w:lineRule="exact"/>
        <w:jc w:val="center"/>
        <w:rPr>
          <w:rFonts w:ascii="Calibri" w:hAnsi="Calibri" w:cs="Calibri"/>
          <w:b/>
          <w:sz w:val="96"/>
          <w:szCs w:val="96"/>
        </w:rPr>
      </w:pPr>
      <w:r w:rsidRPr="00F039AC">
        <w:rPr>
          <w:rFonts w:ascii="Calibri" w:hAnsi="Calibri" w:cs="Calibri"/>
          <w:b/>
          <w:spacing w:val="-4"/>
          <w:w w:val="65"/>
          <w:sz w:val="96"/>
          <w:szCs w:val="96"/>
        </w:rPr>
        <w:t>0%</w:t>
      </w:r>
    </w:p>
    <w:p w14:paraId="564407ED" w14:textId="78331BA5" w:rsidR="003B710E" w:rsidRPr="00D56FF2" w:rsidRDefault="003B710E" w:rsidP="00260DE5">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F039AC">
        <w:rPr>
          <w:rFonts w:ascii="Calibri" w:eastAsia="Calibri" w:hAnsi="Calibri" w:cs="Calibri"/>
          <w:kern w:val="0"/>
          <w:lang w:val="es-ES"/>
        </w:rPr>
        <w:t>80</w:t>
      </w:r>
      <w:r w:rsidRPr="00D56FF2">
        <w:rPr>
          <w:rFonts w:ascii="Calibri" w:eastAsia="Calibri" w:hAnsi="Calibri" w:cs="Calibri"/>
          <w:kern w:val="0"/>
          <w:lang w:val="es-ES"/>
        </w:rPr>
        <w:t>%.</w:t>
      </w:r>
    </w:p>
    <w:p w14:paraId="0AF0E92A" w14:textId="12C00C98" w:rsidR="003B710E" w:rsidRPr="00F039AC" w:rsidRDefault="00EF6F61" w:rsidP="003B710E">
      <w:pPr>
        <w:widowControl w:val="0"/>
        <w:autoSpaceDE w:val="0"/>
        <w:autoSpaceDN w:val="0"/>
        <w:spacing w:after="0" w:line="276" w:lineRule="auto"/>
        <w:ind w:right="123"/>
        <w:jc w:val="center"/>
        <w:rPr>
          <w:rFonts w:ascii="Calibri" w:hAnsi="Calibri" w:cs="Calibri"/>
          <w:b/>
          <w:spacing w:val="-4"/>
          <w:w w:val="65"/>
          <w:sz w:val="96"/>
          <w:szCs w:val="96"/>
        </w:rPr>
      </w:pPr>
      <w:r w:rsidRPr="00F039AC">
        <w:rPr>
          <w:rFonts w:ascii="Calibri" w:hAnsi="Calibri" w:cs="Calibri"/>
          <w:b/>
          <w:spacing w:val="-4"/>
          <w:w w:val="65"/>
          <w:sz w:val="96"/>
          <w:szCs w:val="96"/>
        </w:rPr>
        <w:t>0</w:t>
      </w:r>
    </w:p>
    <w:p w14:paraId="01F1FFE5" w14:textId="200C9741" w:rsidR="00260DE5" w:rsidRPr="00D56FF2" w:rsidRDefault="00260DE5" w:rsidP="00F039AC">
      <w:pPr>
        <w:widowControl w:val="0"/>
        <w:autoSpaceDE w:val="0"/>
        <w:autoSpaceDN w:val="0"/>
        <w:spacing w:before="40" w:after="0" w:line="240" w:lineRule="auto"/>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7D02BF96" w14:textId="77777777" w:rsidR="00F039AC" w:rsidRDefault="00F039AC" w:rsidP="003B710E">
      <w:pPr>
        <w:widowControl w:val="0"/>
        <w:autoSpaceDE w:val="0"/>
        <w:autoSpaceDN w:val="0"/>
        <w:spacing w:after="0" w:line="276" w:lineRule="auto"/>
        <w:ind w:right="123"/>
        <w:jc w:val="center"/>
        <w:rPr>
          <w:rFonts w:ascii="Calibri" w:eastAsia="Calibri" w:hAnsi="Calibri" w:cs="Calibri"/>
          <w:kern w:val="0"/>
          <w:lang w:val="es-ES"/>
        </w:rPr>
        <w:sectPr w:rsidR="00F039AC" w:rsidSect="00F039AC">
          <w:type w:val="continuous"/>
          <w:pgSz w:w="12240" w:h="15840"/>
          <w:pgMar w:top="1417" w:right="1701" w:bottom="1417" w:left="1701" w:header="0" w:footer="0" w:gutter="0"/>
          <w:cols w:num="2" w:space="720"/>
          <w:docGrid w:linePitch="326"/>
        </w:sectPr>
      </w:pPr>
    </w:p>
    <w:p w14:paraId="13C18402" w14:textId="77777777" w:rsidR="00260DE5" w:rsidRPr="00D56FF2" w:rsidRDefault="00260DE5" w:rsidP="003B710E">
      <w:pPr>
        <w:widowControl w:val="0"/>
        <w:autoSpaceDE w:val="0"/>
        <w:autoSpaceDN w:val="0"/>
        <w:spacing w:after="0" w:line="276" w:lineRule="auto"/>
        <w:ind w:right="123"/>
        <w:jc w:val="center"/>
        <w:rPr>
          <w:rFonts w:ascii="Calibri" w:eastAsia="Calibri" w:hAnsi="Calibri" w:cs="Calibri"/>
          <w:kern w:val="0"/>
          <w:lang w:val="es-ES"/>
        </w:rPr>
      </w:pPr>
    </w:p>
    <w:p w14:paraId="572DB078" w14:textId="77777777" w:rsidR="003B710E" w:rsidRPr="00D56FF2" w:rsidRDefault="003B710E" w:rsidP="003B710E">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p w14:paraId="33A58018" w14:textId="77777777" w:rsidR="003B710E" w:rsidRPr="00D56FF2" w:rsidRDefault="003B710E" w:rsidP="002949CB">
      <w:pPr>
        <w:widowControl w:val="0"/>
        <w:autoSpaceDE w:val="0"/>
        <w:autoSpaceDN w:val="0"/>
        <w:spacing w:before="40" w:after="0" w:line="240" w:lineRule="auto"/>
        <w:rPr>
          <w:rFonts w:ascii="Calibri" w:eastAsia="Calibri" w:hAnsi="Calibri" w:cs="Calibri"/>
          <w:b/>
          <w:color w:val="2B4D86"/>
          <w:kern w:val="0"/>
          <w:lang w:val="es-ES"/>
        </w:rPr>
      </w:pPr>
    </w:p>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6"/>
        <w:gridCol w:w="1822"/>
        <w:gridCol w:w="1786"/>
        <w:gridCol w:w="1273"/>
        <w:gridCol w:w="1052"/>
        <w:gridCol w:w="1439"/>
      </w:tblGrid>
      <w:tr w:rsidR="00D3590C" w:rsidRPr="00D56FF2" w14:paraId="0F4A0DED" w14:textId="77777777" w:rsidTr="00131B17">
        <w:trPr>
          <w:trHeight w:val="588"/>
          <w:jc w:val="center"/>
        </w:trPr>
        <w:tc>
          <w:tcPr>
            <w:tcW w:w="824" w:type="pct"/>
            <w:shd w:val="clear" w:color="000000" w:fill="002060"/>
            <w:vAlign w:val="center"/>
            <w:hideMark/>
          </w:tcPr>
          <w:p w14:paraId="252E0485" w14:textId="77777777" w:rsidR="00D3590C" w:rsidRPr="00D56FF2" w:rsidRDefault="00D3590C" w:rsidP="000E4F4A">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032" w:type="pct"/>
            <w:shd w:val="clear" w:color="000000" w:fill="002060"/>
            <w:noWrap/>
            <w:vAlign w:val="center"/>
            <w:hideMark/>
          </w:tcPr>
          <w:p w14:paraId="71702287" w14:textId="77777777" w:rsidR="00D3590C" w:rsidRPr="00D56FF2" w:rsidRDefault="00D3590C" w:rsidP="000E4F4A">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011" w:type="pct"/>
            <w:shd w:val="clear" w:color="000000" w:fill="002060"/>
            <w:vAlign w:val="center"/>
            <w:hideMark/>
          </w:tcPr>
          <w:p w14:paraId="75E9886E" w14:textId="77777777" w:rsidR="00D3590C" w:rsidRPr="00D56FF2" w:rsidRDefault="00D3590C" w:rsidP="000E4F4A">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722" w:type="pct"/>
            <w:shd w:val="clear" w:color="000000" w:fill="002060"/>
            <w:noWrap/>
            <w:vAlign w:val="center"/>
            <w:hideMark/>
          </w:tcPr>
          <w:p w14:paraId="1B23D9AD" w14:textId="77777777" w:rsidR="00D3590C" w:rsidRPr="00D56FF2" w:rsidRDefault="00D3590C" w:rsidP="000E4F4A">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596" w:type="pct"/>
            <w:shd w:val="clear" w:color="000000" w:fill="002060"/>
            <w:noWrap/>
            <w:vAlign w:val="center"/>
            <w:hideMark/>
          </w:tcPr>
          <w:p w14:paraId="4962831C" w14:textId="77777777" w:rsidR="00D3590C" w:rsidRPr="00D56FF2" w:rsidRDefault="00D3590C" w:rsidP="000E4F4A">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815" w:type="pct"/>
            <w:shd w:val="clear" w:color="000000" w:fill="002060"/>
            <w:vAlign w:val="center"/>
            <w:hideMark/>
          </w:tcPr>
          <w:p w14:paraId="634CAB07" w14:textId="77777777" w:rsidR="00D3590C" w:rsidRPr="00D56FF2" w:rsidRDefault="00D3590C" w:rsidP="000E4F4A">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D3590C" w:rsidRPr="00D56FF2" w14:paraId="30ED4792" w14:textId="77777777" w:rsidTr="00131B17">
        <w:trPr>
          <w:trHeight w:val="2136"/>
          <w:jc w:val="center"/>
        </w:trPr>
        <w:tc>
          <w:tcPr>
            <w:tcW w:w="824" w:type="pct"/>
            <w:vMerge w:val="restart"/>
            <w:shd w:val="clear" w:color="auto" w:fill="auto"/>
            <w:vAlign w:val="center"/>
            <w:hideMark/>
          </w:tcPr>
          <w:p w14:paraId="27050388"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Mantenimiento de la infraestructura física gestionado</w:t>
            </w:r>
          </w:p>
        </w:tc>
        <w:tc>
          <w:tcPr>
            <w:tcW w:w="1032" w:type="pct"/>
            <w:shd w:val="clear" w:color="auto" w:fill="auto"/>
            <w:vAlign w:val="center"/>
            <w:hideMark/>
          </w:tcPr>
          <w:p w14:paraId="0665485C"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Porcentaje de mantenimientos realizados a la infraestructura física</w:t>
            </w:r>
          </w:p>
        </w:tc>
        <w:tc>
          <w:tcPr>
            <w:tcW w:w="1011" w:type="pct"/>
            <w:shd w:val="clear" w:color="auto" w:fill="auto"/>
            <w:vAlign w:val="center"/>
            <w:hideMark/>
          </w:tcPr>
          <w:p w14:paraId="76959DA0"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Plan anual de mantenimiento preventivo, Reportes de reparaciones, mantenimientos y servicios elaborados</w:t>
            </w:r>
          </w:p>
        </w:tc>
        <w:tc>
          <w:tcPr>
            <w:tcW w:w="722" w:type="pct"/>
            <w:shd w:val="clear" w:color="auto" w:fill="auto"/>
            <w:vAlign w:val="center"/>
            <w:hideMark/>
          </w:tcPr>
          <w:p w14:paraId="64CD09C5"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90%</w:t>
            </w:r>
          </w:p>
        </w:tc>
        <w:tc>
          <w:tcPr>
            <w:tcW w:w="596" w:type="pct"/>
            <w:shd w:val="clear" w:color="auto" w:fill="auto"/>
            <w:vAlign w:val="center"/>
            <w:hideMark/>
          </w:tcPr>
          <w:p w14:paraId="28FCB424"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c>
          <w:tcPr>
            <w:tcW w:w="815" w:type="pct"/>
            <w:shd w:val="clear" w:color="000000" w:fill="C00000"/>
            <w:noWrap/>
            <w:vAlign w:val="center"/>
            <w:hideMark/>
          </w:tcPr>
          <w:p w14:paraId="0197A04C"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r>
      <w:tr w:rsidR="00D3590C" w:rsidRPr="00D56FF2" w14:paraId="44526A61" w14:textId="77777777" w:rsidTr="00131B17">
        <w:trPr>
          <w:trHeight w:val="1332"/>
          <w:jc w:val="center"/>
        </w:trPr>
        <w:tc>
          <w:tcPr>
            <w:tcW w:w="824" w:type="pct"/>
            <w:vMerge/>
            <w:vAlign w:val="center"/>
            <w:hideMark/>
          </w:tcPr>
          <w:p w14:paraId="19DF7C37" w14:textId="77777777" w:rsidR="00D3590C" w:rsidRPr="00F5521A" w:rsidRDefault="00D3590C" w:rsidP="000E4F4A">
            <w:pPr>
              <w:spacing w:after="0" w:line="240" w:lineRule="auto"/>
              <w:rPr>
                <w:rFonts w:ascii="Calibri" w:eastAsia="Times New Roman" w:hAnsi="Calibri" w:cs="Calibri"/>
                <w:color w:val="000000"/>
                <w:kern w:val="0"/>
                <w:sz w:val="22"/>
                <w:szCs w:val="22"/>
                <w:lang w:eastAsia="es-DO"/>
              </w:rPr>
            </w:pPr>
          </w:p>
        </w:tc>
        <w:tc>
          <w:tcPr>
            <w:tcW w:w="1032" w:type="pct"/>
            <w:shd w:val="clear" w:color="auto" w:fill="auto"/>
            <w:vAlign w:val="center"/>
            <w:hideMark/>
          </w:tcPr>
          <w:p w14:paraId="2DAD1699"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Porcentaje de solicitudes de asistencia atendidas, según lo programado</w:t>
            </w:r>
          </w:p>
        </w:tc>
        <w:tc>
          <w:tcPr>
            <w:tcW w:w="1011" w:type="pct"/>
            <w:shd w:val="clear" w:color="auto" w:fill="auto"/>
            <w:vAlign w:val="center"/>
            <w:hideMark/>
          </w:tcPr>
          <w:p w14:paraId="6448A7C9" w14:textId="0C3B4B92"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 xml:space="preserve"> Solicitudes atendidas en las solicitudes recibidas</w:t>
            </w:r>
          </w:p>
        </w:tc>
        <w:tc>
          <w:tcPr>
            <w:tcW w:w="722" w:type="pct"/>
            <w:shd w:val="clear" w:color="auto" w:fill="auto"/>
            <w:vAlign w:val="center"/>
            <w:hideMark/>
          </w:tcPr>
          <w:p w14:paraId="5259B50E"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90%</w:t>
            </w:r>
          </w:p>
        </w:tc>
        <w:tc>
          <w:tcPr>
            <w:tcW w:w="596" w:type="pct"/>
            <w:shd w:val="clear" w:color="auto" w:fill="auto"/>
            <w:vAlign w:val="center"/>
            <w:hideMark/>
          </w:tcPr>
          <w:p w14:paraId="5683B2F3"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c>
          <w:tcPr>
            <w:tcW w:w="815" w:type="pct"/>
            <w:shd w:val="clear" w:color="000000" w:fill="C00000"/>
            <w:noWrap/>
            <w:vAlign w:val="center"/>
            <w:hideMark/>
          </w:tcPr>
          <w:p w14:paraId="1574FE74"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r>
      <w:tr w:rsidR="00D3590C" w:rsidRPr="00D56FF2" w14:paraId="3F078538" w14:textId="77777777" w:rsidTr="00131B17">
        <w:trPr>
          <w:trHeight w:val="780"/>
          <w:jc w:val="center"/>
        </w:trPr>
        <w:tc>
          <w:tcPr>
            <w:tcW w:w="824" w:type="pct"/>
            <w:vMerge w:val="restart"/>
            <w:shd w:val="clear" w:color="auto" w:fill="auto"/>
            <w:vAlign w:val="center"/>
            <w:hideMark/>
          </w:tcPr>
          <w:p w14:paraId="28C7D498"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 xml:space="preserve">Servicios de mayordomía atendidos </w:t>
            </w:r>
          </w:p>
        </w:tc>
        <w:tc>
          <w:tcPr>
            <w:tcW w:w="1032" w:type="pct"/>
            <w:vMerge w:val="restart"/>
            <w:shd w:val="clear" w:color="auto" w:fill="auto"/>
            <w:vAlign w:val="center"/>
            <w:hideMark/>
          </w:tcPr>
          <w:p w14:paraId="15339E64"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 xml:space="preserve">Porcentaje de solicitudes de servicio de mayordomía respondidas </w:t>
            </w:r>
          </w:p>
        </w:tc>
        <w:tc>
          <w:tcPr>
            <w:tcW w:w="1011" w:type="pct"/>
            <w:vMerge w:val="restart"/>
            <w:shd w:val="clear" w:color="auto" w:fill="auto"/>
            <w:vAlign w:val="center"/>
            <w:hideMark/>
          </w:tcPr>
          <w:p w14:paraId="78502DA1"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Reporte de tableros de limpieza actualizado y reporte de quejas, sugerencias y observaciones</w:t>
            </w:r>
          </w:p>
        </w:tc>
        <w:tc>
          <w:tcPr>
            <w:tcW w:w="722" w:type="pct"/>
            <w:vMerge w:val="restart"/>
            <w:shd w:val="clear" w:color="auto" w:fill="auto"/>
            <w:vAlign w:val="center"/>
            <w:hideMark/>
          </w:tcPr>
          <w:p w14:paraId="36F36862"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95%</w:t>
            </w:r>
          </w:p>
        </w:tc>
        <w:tc>
          <w:tcPr>
            <w:tcW w:w="596" w:type="pct"/>
            <w:vMerge w:val="restart"/>
            <w:shd w:val="clear" w:color="auto" w:fill="auto"/>
            <w:vAlign w:val="center"/>
            <w:hideMark/>
          </w:tcPr>
          <w:p w14:paraId="32F84AD9"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c>
          <w:tcPr>
            <w:tcW w:w="815" w:type="pct"/>
            <w:vMerge w:val="restart"/>
            <w:shd w:val="clear" w:color="000000" w:fill="C00000"/>
            <w:noWrap/>
            <w:vAlign w:val="center"/>
            <w:hideMark/>
          </w:tcPr>
          <w:p w14:paraId="7A5C391A"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r>
      <w:tr w:rsidR="00D3590C" w:rsidRPr="00D56FF2" w14:paraId="622B13DC" w14:textId="77777777" w:rsidTr="00131B17">
        <w:trPr>
          <w:trHeight w:val="540"/>
          <w:jc w:val="center"/>
        </w:trPr>
        <w:tc>
          <w:tcPr>
            <w:tcW w:w="824" w:type="pct"/>
            <w:vMerge/>
            <w:vAlign w:val="center"/>
            <w:hideMark/>
          </w:tcPr>
          <w:p w14:paraId="1E8E890B" w14:textId="77777777" w:rsidR="00D3590C" w:rsidRPr="00F5521A" w:rsidRDefault="00D3590C" w:rsidP="000E4F4A">
            <w:pPr>
              <w:spacing w:after="0" w:line="240" w:lineRule="auto"/>
              <w:rPr>
                <w:rFonts w:ascii="Calibri" w:eastAsia="Times New Roman" w:hAnsi="Calibri" w:cs="Calibri"/>
                <w:color w:val="000000"/>
                <w:kern w:val="0"/>
                <w:sz w:val="22"/>
                <w:szCs w:val="22"/>
                <w:lang w:eastAsia="es-DO"/>
              </w:rPr>
            </w:pPr>
          </w:p>
        </w:tc>
        <w:tc>
          <w:tcPr>
            <w:tcW w:w="1032" w:type="pct"/>
            <w:vMerge/>
            <w:vAlign w:val="center"/>
            <w:hideMark/>
          </w:tcPr>
          <w:p w14:paraId="5D2C1A59" w14:textId="77777777" w:rsidR="00D3590C" w:rsidRPr="00F5521A" w:rsidRDefault="00D3590C" w:rsidP="000E4F4A">
            <w:pPr>
              <w:spacing w:after="0" w:line="240" w:lineRule="auto"/>
              <w:rPr>
                <w:rFonts w:ascii="Calibri" w:eastAsia="Times New Roman" w:hAnsi="Calibri" w:cs="Calibri"/>
                <w:color w:val="000000"/>
                <w:kern w:val="0"/>
                <w:sz w:val="22"/>
                <w:szCs w:val="22"/>
                <w:lang w:eastAsia="es-DO"/>
              </w:rPr>
            </w:pPr>
          </w:p>
        </w:tc>
        <w:tc>
          <w:tcPr>
            <w:tcW w:w="1011" w:type="pct"/>
            <w:vMerge/>
            <w:vAlign w:val="center"/>
            <w:hideMark/>
          </w:tcPr>
          <w:p w14:paraId="7FFBC0BD" w14:textId="77777777" w:rsidR="00D3590C" w:rsidRPr="00F5521A" w:rsidRDefault="00D3590C" w:rsidP="000E4F4A">
            <w:pPr>
              <w:spacing w:after="0" w:line="240" w:lineRule="auto"/>
              <w:rPr>
                <w:rFonts w:ascii="Calibri" w:eastAsia="Times New Roman" w:hAnsi="Calibri" w:cs="Calibri"/>
                <w:color w:val="000000"/>
                <w:kern w:val="0"/>
                <w:sz w:val="22"/>
                <w:szCs w:val="22"/>
                <w:lang w:eastAsia="es-DO"/>
              </w:rPr>
            </w:pPr>
          </w:p>
        </w:tc>
        <w:tc>
          <w:tcPr>
            <w:tcW w:w="722" w:type="pct"/>
            <w:vMerge/>
            <w:vAlign w:val="center"/>
            <w:hideMark/>
          </w:tcPr>
          <w:p w14:paraId="781E0EE3" w14:textId="77777777" w:rsidR="00D3590C" w:rsidRPr="00F5521A" w:rsidRDefault="00D3590C" w:rsidP="000E4F4A">
            <w:pPr>
              <w:spacing w:after="0" w:line="240" w:lineRule="auto"/>
              <w:rPr>
                <w:rFonts w:ascii="Calibri" w:eastAsia="Times New Roman" w:hAnsi="Calibri" w:cs="Calibri"/>
                <w:color w:val="000000"/>
                <w:kern w:val="0"/>
                <w:sz w:val="22"/>
                <w:szCs w:val="22"/>
                <w:lang w:eastAsia="es-DO"/>
              </w:rPr>
            </w:pPr>
          </w:p>
        </w:tc>
        <w:tc>
          <w:tcPr>
            <w:tcW w:w="596" w:type="pct"/>
            <w:vMerge/>
            <w:vAlign w:val="center"/>
            <w:hideMark/>
          </w:tcPr>
          <w:p w14:paraId="342E20F6" w14:textId="77777777" w:rsidR="00D3590C" w:rsidRPr="00F5521A" w:rsidRDefault="00D3590C" w:rsidP="000E4F4A">
            <w:pPr>
              <w:spacing w:after="0" w:line="240" w:lineRule="auto"/>
              <w:rPr>
                <w:rFonts w:ascii="Calibri" w:eastAsia="Times New Roman" w:hAnsi="Calibri" w:cs="Calibri"/>
                <w:color w:val="000000"/>
                <w:kern w:val="0"/>
                <w:sz w:val="22"/>
                <w:szCs w:val="22"/>
                <w:lang w:eastAsia="es-DO"/>
              </w:rPr>
            </w:pPr>
          </w:p>
        </w:tc>
        <w:tc>
          <w:tcPr>
            <w:tcW w:w="815" w:type="pct"/>
            <w:vMerge/>
            <w:vAlign w:val="center"/>
            <w:hideMark/>
          </w:tcPr>
          <w:p w14:paraId="68B35901" w14:textId="77777777" w:rsidR="00D3590C" w:rsidRPr="00F5521A" w:rsidRDefault="00D3590C" w:rsidP="000E4F4A">
            <w:pPr>
              <w:spacing w:after="0" w:line="240" w:lineRule="auto"/>
              <w:rPr>
                <w:rFonts w:ascii="Calibri" w:eastAsia="Times New Roman" w:hAnsi="Calibri" w:cs="Calibri"/>
                <w:color w:val="000000"/>
                <w:kern w:val="0"/>
                <w:sz w:val="22"/>
                <w:szCs w:val="22"/>
                <w:lang w:eastAsia="es-DO"/>
              </w:rPr>
            </w:pPr>
          </w:p>
        </w:tc>
      </w:tr>
      <w:tr w:rsidR="00D3590C" w:rsidRPr="00D56FF2" w14:paraId="6141B6B8" w14:textId="77777777" w:rsidTr="00131B17">
        <w:trPr>
          <w:trHeight w:val="2916"/>
          <w:jc w:val="center"/>
        </w:trPr>
        <w:tc>
          <w:tcPr>
            <w:tcW w:w="824" w:type="pct"/>
            <w:vMerge w:val="restart"/>
            <w:shd w:val="clear" w:color="auto" w:fill="auto"/>
            <w:vAlign w:val="center"/>
            <w:hideMark/>
          </w:tcPr>
          <w:p w14:paraId="29A5DC81"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Servicios de transportación gestionados</w:t>
            </w:r>
          </w:p>
        </w:tc>
        <w:tc>
          <w:tcPr>
            <w:tcW w:w="1032" w:type="pct"/>
            <w:shd w:val="clear" w:color="auto" w:fill="auto"/>
            <w:vAlign w:val="center"/>
            <w:hideMark/>
          </w:tcPr>
          <w:p w14:paraId="5B0904D2"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Porcentaje de mantenimientos correctivos y preventivo atendidos en el trimestre</w:t>
            </w:r>
          </w:p>
        </w:tc>
        <w:tc>
          <w:tcPr>
            <w:tcW w:w="1011" w:type="pct"/>
            <w:shd w:val="clear" w:color="auto" w:fill="auto"/>
            <w:vAlign w:val="center"/>
            <w:hideMark/>
          </w:tcPr>
          <w:p w14:paraId="040AE2D4"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Reporte de Mantenimiento (% de Solicitudes Atendidas MC= (Solicitud Atendidas/Solicitud Entrantes de Mantenimientos) *100)</w:t>
            </w:r>
          </w:p>
        </w:tc>
        <w:tc>
          <w:tcPr>
            <w:tcW w:w="722" w:type="pct"/>
            <w:shd w:val="clear" w:color="auto" w:fill="auto"/>
            <w:vAlign w:val="center"/>
            <w:hideMark/>
          </w:tcPr>
          <w:p w14:paraId="30ACA021"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100%</w:t>
            </w:r>
          </w:p>
        </w:tc>
        <w:tc>
          <w:tcPr>
            <w:tcW w:w="596" w:type="pct"/>
            <w:shd w:val="clear" w:color="auto" w:fill="auto"/>
            <w:vAlign w:val="center"/>
            <w:hideMark/>
          </w:tcPr>
          <w:p w14:paraId="6987E5E8"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c>
          <w:tcPr>
            <w:tcW w:w="815" w:type="pct"/>
            <w:shd w:val="clear" w:color="000000" w:fill="C00000"/>
            <w:noWrap/>
            <w:vAlign w:val="center"/>
            <w:hideMark/>
          </w:tcPr>
          <w:p w14:paraId="1D8BDFE8" w14:textId="40948355"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r>
      <w:tr w:rsidR="00D3590C" w:rsidRPr="00D56FF2" w14:paraId="20EB8CEE" w14:textId="77777777" w:rsidTr="00131B17">
        <w:trPr>
          <w:trHeight w:val="3708"/>
          <w:jc w:val="center"/>
        </w:trPr>
        <w:tc>
          <w:tcPr>
            <w:tcW w:w="824" w:type="pct"/>
            <w:vMerge/>
            <w:vAlign w:val="center"/>
            <w:hideMark/>
          </w:tcPr>
          <w:p w14:paraId="310BACA0" w14:textId="77777777" w:rsidR="00D3590C" w:rsidRPr="00F5521A" w:rsidRDefault="00D3590C" w:rsidP="000E4F4A">
            <w:pPr>
              <w:spacing w:after="0" w:line="240" w:lineRule="auto"/>
              <w:rPr>
                <w:rFonts w:ascii="Calibri" w:eastAsia="Times New Roman" w:hAnsi="Calibri" w:cs="Calibri"/>
                <w:color w:val="000000"/>
                <w:kern w:val="0"/>
                <w:sz w:val="22"/>
                <w:szCs w:val="22"/>
                <w:lang w:eastAsia="es-DO"/>
              </w:rPr>
            </w:pPr>
          </w:p>
        </w:tc>
        <w:tc>
          <w:tcPr>
            <w:tcW w:w="1032" w:type="pct"/>
            <w:shd w:val="clear" w:color="auto" w:fill="auto"/>
            <w:vAlign w:val="center"/>
            <w:hideMark/>
          </w:tcPr>
          <w:p w14:paraId="27EA52AA"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 xml:space="preserve">Porcentaje de solicitudes de transportación institucional atendidas </w:t>
            </w:r>
          </w:p>
        </w:tc>
        <w:tc>
          <w:tcPr>
            <w:tcW w:w="1011" w:type="pct"/>
            <w:shd w:val="clear" w:color="auto" w:fill="auto"/>
            <w:vAlign w:val="center"/>
            <w:hideMark/>
          </w:tcPr>
          <w:p w14:paraId="637203BF"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 xml:space="preserve">Reporte de servicios realizados (% Solicitudes atendidas= (Cantidad de Servicios ofrecidos/ Cantidad de solicitudes entrantes programadas dentro del mes) *100) </w:t>
            </w:r>
          </w:p>
        </w:tc>
        <w:tc>
          <w:tcPr>
            <w:tcW w:w="722" w:type="pct"/>
            <w:shd w:val="clear" w:color="auto" w:fill="auto"/>
            <w:vAlign w:val="center"/>
            <w:hideMark/>
          </w:tcPr>
          <w:p w14:paraId="280694E0"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85%</w:t>
            </w:r>
          </w:p>
        </w:tc>
        <w:tc>
          <w:tcPr>
            <w:tcW w:w="596" w:type="pct"/>
            <w:shd w:val="clear" w:color="auto" w:fill="auto"/>
            <w:vAlign w:val="center"/>
            <w:hideMark/>
          </w:tcPr>
          <w:p w14:paraId="1F8A0ABA"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c>
          <w:tcPr>
            <w:tcW w:w="815" w:type="pct"/>
            <w:shd w:val="clear" w:color="000000" w:fill="C00000"/>
            <w:noWrap/>
            <w:vAlign w:val="center"/>
            <w:hideMark/>
          </w:tcPr>
          <w:p w14:paraId="0DCA41A3" w14:textId="724367E2"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r>
      <w:tr w:rsidR="00D3590C" w:rsidRPr="00D56FF2" w14:paraId="41BFD9CA" w14:textId="77777777" w:rsidTr="00131B17">
        <w:trPr>
          <w:trHeight w:val="1116"/>
          <w:jc w:val="center"/>
        </w:trPr>
        <w:tc>
          <w:tcPr>
            <w:tcW w:w="824" w:type="pct"/>
            <w:shd w:val="clear" w:color="auto" w:fill="auto"/>
            <w:vAlign w:val="bottom"/>
            <w:hideMark/>
          </w:tcPr>
          <w:p w14:paraId="078A46E7"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Accesorios y equipos mejorados</w:t>
            </w:r>
          </w:p>
        </w:tc>
        <w:tc>
          <w:tcPr>
            <w:tcW w:w="1032" w:type="pct"/>
            <w:shd w:val="clear" w:color="auto" w:fill="auto"/>
            <w:vAlign w:val="center"/>
            <w:hideMark/>
          </w:tcPr>
          <w:p w14:paraId="5ECEC77C"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Cantidad de gestiones realizadas</w:t>
            </w:r>
          </w:p>
        </w:tc>
        <w:tc>
          <w:tcPr>
            <w:tcW w:w="1011" w:type="pct"/>
            <w:shd w:val="clear" w:color="auto" w:fill="auto"/>
            <w:vAlign w:val="center"/>
            <w:hideMark/>
          </w:tcPr>
          <w:p w14:paraId="3DC7C966"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Informe detallado de las acciones realizadas</w:t>
            </w:r>
          </w:p>
        </w:tc>
        <w:tc>
          <w:tcPr>
            <w:tcW w:w="722" w:type="pct"/>
            <w:shd w:val="clear" w:color="auto" w:fill="auto"/>
            <w:vAlign w:val="center"/>
            <w:hideMark/>
          </w:tcPr>
          <w:p w14:paraId="3486105E"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1</w:t>
            </w:r>
          </w:p>
        </w:tc>
        <w:tc>
          <w:tcPr>
            <w:tcW w:w="596" w:type="pct"/>
            <w:shd w:val="clear" w:color="auto" w:fill="auto"/>
            <w:vAlign w:val="center"/>
            <w:hideMark/>
          </w:tcPr>
          <w:p w14:paraId="162EB679"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c>
          <w:tcPr>
            <w:tcW w:w="815" w:type="pct"/>
            <w:shd w:val="clear" w:color="000000" w:fill="C00000"/>
            <w:noWrap/>
            <w:vAlign w:val="center"/>
            <w:hideMark/>
          </w:tcPr>
          <w:p w14:paraId="191B0F02"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r>
    </w:tbl>
    <w:p w14:paraId="17B70AF8" w14:textId="5B023ECC" w:rsidR="00F5521A" w:rsidRDefault="00F5521A">
      <w:pPr>
        <w:pStyle w:val="Descripcin"/>
      </w:pPr>
      <w:bookmarkStart w:id="71" w:name="_Toc195552932"/>
      <w:r>
        <w:t xml:space="preserve">Tabla </w:t>
      </w:r>
      <w:fldSimple w:instr=" SEQ Tabla \* ARABIC ">
        <w:r w:rsidR="000D2E64">
          <w:rPr>
            <w:noProof/>
          </w:rPr>
          <w:t>13</w:t>
        </w:r>
      </w:fldSimple>
      <w:r>
        <w:t>-</w:t>
      </w:r>
      <w:r w:rsidRPr="00865ED4">
        <w:t xml:space="preserve">Cumplimiento </w:t>
      </w:r>
      <w:r>
        <w:t>SAS</w:t>
      </w:r>
      <w:r w:rsidRPr="00865ED4">
        <w:t>. Elaboración propia. 2025</w:t>
      </w:r>
      <w:bookmarkEnd w:id="71"/>
    </w:p>
    <w:p w14:paraId="5135941D" w14:textId="3CCAF0DB" w:rsidR="003F4CDB" w:rsidRPr="00D56FF2" w:rsidRDefault="003F4CDB" w:rsidP="00F5521A">
      <w:pPr>
        <w:pStyle w:val="Descripcin"/>
        <w:rPr>
          <w:rFonts w:ascii="Calibri" w:hAnsi="Calibri" w:cs="Calibri"/>
          <w:sz w:val="24"/>
          <w:szCs w:val="24"/>
        </w:rPr>
      </w:pPr>
      <w:r w:rsidRPr="00D56FF2">
        <w:rPr>
          <w:rFonts w:ascii="Calibri" w:hAnsi="Calibri" w:cs="Calibri"/>
          <w:sz w:val="24"/>
          <w:szCs w:val="24"/>
        </w:rPr>
        <w:t>.</w:t>
      </w:r>
    </w:p>
    <w:p w14:paraId="276B059F" w14:textId="77777777" w:rsidR="003B710E" w:rsidRPr="00D56FF2" w:rsidRDefault="003B710E" w:rsidP="002949CB">
      <w:pPr>
        <w:widowControl w:val="0"/>
        <w:autoSpaceDE w:val="0"/>
        <w:autoSpaceDN w:val="0"/>
        <w:spacing w:before="40" w:after="0" w:line="240" w:lineRule="auto"/>
        <w:rPr>
          <w:rFonts w:ascii="Calibri" w:eastAsia="Calibri" w:hAnsi="Calibri" w:cs="Calibri"/>
          <w:b/>
          <w:color w:val="2B4D86"/>
          <w:kern w:val="0"/>
          <w:lang w:val="es-ES"/>
        </w:rPr>
      </w:pPr>
    </w:p>
    <w:p w14:paraId="795CB809" w14:textId="701E8F39" w:rsidR="00140AF3" w:rsidRPr="00456A07" w:rsidRDefault="00140AF3" w:rsidP="00456A07">
      <w:pPr>
        <w:pStyle w:val="Ttulo3"/>
      </w:pPr>
      <w:bookmarkStart w:id="72" w:name="_Toc195518402"/>
      <w:bookmarkStart w:id="73" w:name="_Toc195518911"/>
      <w:bookmarkStart w:id="74" w:name="_Toc195605016"/>
      <w:r w:rsidRPr="00456A07">
        <w:t>Sección de Almacén y Suministro (SAS)</w:t>
      </w:r>
      <w:bookmarkEnd w:id="72"/>
      <w:bookmarkEnd w:id="73"/>
      <w:bookmarkEnd w:id="74"/>
    </w:p>
    <w:p w14:paraId="750D3717" w14:textId="77777777" w:rsidR="00140AF3" w:rsidRPr="00D56FF2" w:rsidRDefault="00140AF3" w:rsidP="00140AF3">
      <w:pPr>
        <w:widowControl w:val="0"/>
        <w:autoSpaceDE w:val="0"/>
        <w:autoSpaceDN w:val="0"/>
        <w:spacing w:before="40" w:after="0" w:line="240" w:lineRule="auto"/>
        <w:rPr>
          <w:rFonts w:ascii="Calibri" w:eastAsia="Calibri" w:hAnsi="Calibri" w:cs="Calibri"/>
          <w:b/>
          <w:color w:val="2B4D86"/>
          <w:kern w:val="0"/>
          <w:lang w:val="es-ES"/>
        </w:rPr>
      </w:pPr>
    </w:p>
    <w:p w14:paraId="17075715" w14:textId="3935E145" w:rsidR="00140AF3" w:rsidRPr="00D56FF2" w:rsidRDefault="00140AF3" w:rsidP="00140AF3">
      <w:pPr>
        <w:spacing w:line="360" w:lineRule="auto"/>
        <w:jc w:val="both"/>
        <w:rPr>
          <w:rFonts w:ascii="Calibri" w:eastAsia="Calibri" w:hAnsi="Calibri" w:cs="Calibri"/>
          <w:lang w:val="es-ES"/>
        </w:rPr>
      </w:pPr>
      <w:r w:rsidRPr="00D56FF2">
        <w:rPr>
          <w:rFonts w:ascii="Calibri" w:eastAsia="Calibri" w:hAnsi="Calibri" w:cs="Calibri"/>
          <w:lang w:val="es-ES"/>
        </w:rPr>
        <w:t>Con el objetivo de Coordinar y supervisar la recepción, clasificación, identificación, control y entrega oportuna de mobiliarios, equipos y suministro de material de oficina, requeridos por las distintas unidades de la Institución. Para el referido trimestre, la unidad programó un total de 1 meta, teniendo un cumplimiento de 100%.</w:t>
      </w:r>
    </w:p>
    <w:p w14:paraId="0FA47F7F" w14:textId="77777777" w:rsidR="00140AF3" w:rsidRPr="00D56FF2" w:rsidRDefault="00140AF3" w:rsidP="00140AF3">
      <w:pPr>
        <w:widowControl w:val="0"/>
        <w:autoSpaceDE w:val="0"/>
        <w:autoSpaceDN w:val="0"/>
        <w:spacing w:before="40" w:after="0" w:line="240" w:lineRule="auto"/>
        <w:rPr>
          <w:rFonts w:ascii="Calibri" w:eastAsia="Calibri" w:hAnsi="Calibri" w:cs="Calibri"/>
          <w:b/>
          <w:color w:val="2B4D86"/>
          <w:kern w:val="0"/>
          <w:lang w:val="es-ES"/>
        </w:rPr>
      </w:pPr>
    </w:p>
    <w:p w14:paraId="4B544E0D" w14:textId="77777777" w:rsidR="00F5521A" w:rsidRDefault="00F5521A" w:rsidP="00140AF3">
      <w:pPr>
        <w:widowControl w:val="0"/>
        <w:autoSpaceDE w:val="0"/>
        <w:autoSpaceDN w:val="0"/>
        <w:spacing w:before="56" w:after="0" w:line="276" w:lineRule="auto"/>
        <w:jc w:val="center"/>
        <w:rPr>
          <w:rFonts w:ascii="Calibri" w:eastAsia="Calibri" w:hAnsi="Calibri" w:cs="Calibri"/>
          <w:b/>
          <w:kern w:val="0"/>
          <w:lang w:val="es-ES"/>
        </w:rPr>
        <w:sectPr w:rsidR="00F5521A" w:rsidSect="00194DC4">
          <w:type w:val="continuous"/>
          <w:pgSz w:w="12240" w:h="15840"/>
          <w:pgMar w:top="1417" w:right="1701" w:bottom="1417" w:left="1701" w:header="0" w:footer="0" w:gutter="0"/>
          <w:cols w:space="720"/>
          <w:docGrid w:linePitch="326"/>
        </w:sectPr>
      </w:pPr>
    </w:p>
    <w:p w14:paraId="289F8475" w14:textId="4C67F66C" w:rsidR="00140AF3" w:rsidRPr="00F5521A" w:rsidRDefault="00140AF3" w:rsidP="00F5521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0AA936F4" w14:textId="77777777" w:rsidR="00140AF3" w:rsidRPr="00F5521A" w:rsidRDefault="00140AF3" w:rsidP="00140AF3">
      <w:pPr>
        <w:spacing w:line="1444" w:lineRule="exact"/>
        <w:jc w:val="center"/>
        <w:rPr>
          <w:rFonts w:ascii="Calibri" w:hAnsi="Calibri" w:cs="Calibri"/>
          <w:b/>
          <w:sz w:val="96"/>
          <w:szCs w:val="96"/>
        </w:rPr>
      </w:pPr>
      <w:r w:rsidRPr="00F5521A">
        <w:rPr>
          <w:rFonts w:ascii="Calibri" w:hAnsi="Calibri" w:cs="Calibri"/>
          <w:b/>
          <w:spacing w:val="-4"/>
          <w:w w:val="65"/>
          <w:sz w:val="96"/>
          <w:szCs w:val="96"/>
        </w:rPr>
        <w:t>100%</w:t>
      </w:r>
    </w:p>
    <w:p w14:paraId="18ADD5D5" w14:textId="77777777" w:rsidR="00140AF3" w:rsidRPr="00D56FF2" w:rsidRDefault="00140AF3" w:rsidP="00140AF3">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con un nivel de ejecución de más de un 100%.</w:t>
      </w:r>
    </w:p>
    <w:p w14:paraId="5FF0FFC7" w14:textId="77777777" w:rsidR="00140AF3" w:rsidRPr="00F5521A" w:rsidRDefault="00140AF3" w:rsidP="00140AF3">
      <w:pPr>
        <w:widowControl w:val="0"/>
        <w:autoSpaceDE w:val="0"/>
        <w:autoSpaceDN w:val="0"/>
        <w:spacing w:after="0" w:line="276" w:lineRule="auto"/>
        <w:ind w:right="123"/>
        <w:jc w:val="center"/>
        <w:rPr>
          <w:rFonts w:ascii="Calibri" w:hAnsi="Calibri" w:cs="Calibri"/>
          <w:b/>
          <w:spacing w:val="-4"/>
          <w:w w:val="65"/>
          <w:sz w:val="96"/>
          <w:szCs w:val="96"/>
        </w:rPr>
      </w:pPr>
      <w:r w:rsidRPr="00F5521A">
        <w:rPr>
          <w:rFonts w:ascii="Calibri" w:hAnsi="Calibri" w:cs="Calibri"/>
          <w:b/>
          <w:spacing w:val="-4"/>
          <w:w w:val="65"/>
          <w:sz w:val="96"/>
          <w:szCs w:val="96"/>
        </w:rPr>
        <w:t>1</w:t>
      </w:r>
    </w:p>
    <w:p w14:paraId="3B91665C" w14:textId="77777777" w:rsidR="00140AF3" w:rsidRPr="00D56FF2" w:rsidRDefault="00140AF3" w:rsidP="00140AF3">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1</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7C43160C" w14:textId="77777777" w:rsidR="00F5521A" w:rsidRDefault="00F5521A" w:rsidP="002949CB">
      <w:pPr>
        <w:widowControl w:val="0"/>
        <w:autoSpaceDE w:val="0"/>
        <w:autoSpaceDN w:val="0"/>
        <w:spacing w:before="40" w:after="0" w:line="240" w:lineRule="auto"/>
        <w:rPr>
          <w:rFonts w:ascii="Calibri" w:eastAsia="Calibri" w:hAnsi="Calibri" w:cs="Calibri"/>
          <w:b/>
          <w:color w:val="2B4D86"/>
          <w:kern w:val="0"/>
          <w:lang w:val="es-ES"/>
        </w:rPr>
        <w:sectPr w:rsidR="00F5521A" w:rsidSect="00F5521A">
          <w:type w:val="continuous"/>
          <w:pgSz w:w="12240" w:h="15840"/>
          <w:pgMar w:top="1417" w:right="1701" w:bottom="1417" w:left="1701" w:header="0" w:footer="0" w:gutter="0"/>
          <w:cols w:num="2" w:space="720"/>
          <w:docGrid w:linePitch="326"/>
        </w:sectPr>
      </w:pPr>
    </w:p>
    <w:p w14:paraId="55E001F3" w14:textId="77777777" w:rsidR="003C387F" w:rsidRPr="00D56FF2" w:rsidRDefault="003C387F" w:rsidP="002949CB">
      <w:pPr>
        <w:widowControl w:val="0"/>
        <w:autoSpaceDE w:val="0"/>
        <w:autoSpaceDN w:val="0"/>
        <w:spacing w:before="40" w:after="0" w:line="240" w:lineRule="auto"/>
        <w:rPr>
          <w:rFonts w:ascii="Calibri" w:eastAsia="Calibri" w:hAnsi="Calibri" w:cs="Calibri"/>
          <w:b/>
          <w:color w:val="2B4D86"/>
          <w:kern w:val="0"/>
          <w:lang w:val="es-ES"/>
        </w:rPr>
      </w:pPr>
    </w:p>
    <w:p w14:paraId="00501B02" w14:textId="77777777" w:rsidR="003C387F" w:rsidRPr="00D56FF2" w:rsidRDefault="003C387F" w:rsidP="003C387F">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p w14:paraId="20584BFE" w14:textId="77777777" w:rsidR="00140AF3" w:rsidRPr="00D56FF2" w:rsidRDefault="00140AF3" w:rsidP="002949CB">
      <w:pPr>
        <w:widowControl w:val="0"/>
        <w:autoSpaceDE w:val="0"/>
        <w:autoSpaceDN w:val="0"/>
        <w:spacing w:before="40" w:after="0" w:line="240" w:lineRule="auto"/>
        <w:rPr>
          <w:rFonts w:ascii="Calibri" w:eastAsia="Calibri" w:hAnsi="Calibri" w:cs="Calibri"/>
          <w:b/>
          <w:color w:val="2B4D86"/>
          <w:kern w:val="0"/>
          <w:lang w:val="es-ES"/>
        </w:rPr>
      </w:pP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1471"/>
        <w:gridCol w:w="1720"/>
        <w:gridCol w:w="1261"/>
        <w:gridCol w:w="1346"/>
        <w:gridCol w:w="1260"/>
        <w:gridCol w:w="1522"/>
      </w:tblGrid>
      <w:tr w:rsidR="00D3590C" w:rsidRPr="00D56FF2" w14:paraId="47B410DB" w14:textId="77777777" w:rsidTr="00131B17">
        <w:trPr>
          <w:trHeight w:val="576"/>
          <w:jc w:val="center"/>
        </w:trPr>
        <w:tc>
          <w:tcPr>
            <w:tcW w:w="1471" w:type="dxa"/>
            <w:shd w:val="clear" w:color="000000" w:fill="002060"/>
            <w:vAlign w:val="center"/>
            <w:hideMark/>
          </w:tcPr>
          <w:p w14:paraId="33EDF2A3" w14:textId="77777777" w:rsidR="00D3590C" w:rsidRPr="00D56FF2" w:rsidRDefault="00D3590C"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4A82310E" w14:textId="77777777" w:rsidR="00D3590C" w:rsidRPr="00D56FF2" w:rsidRDefault="00D3590C"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261" w:type="dxa"/>
            <w:shd w:val="clear" w:color="000000" w:fill="002060"/>
            <w:vAlign w:val="center"/>
            <w:hideMark/>
          </w:tcPr>
          <w:p w14:paraId="7FA0B7C1" w14:textId="77777777" w:rsidR="00D3590C" w:rsidRPr="00D56FF2" w:rsidRDefault="00D3590C"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53B666DD" w14:textId="77777777" w:rsidR="00D3590C" w:rsidRPr="00D56FF2" w:rsidRDefault="00D3590C"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260" w:type="dxa"/>
            <w:shd w:val="clear" w:color="000000" w:fill="002060"/>
            <w:noWrap/>
            <w:vAlign w:val="center"/>
            <w:hideMark/>
          </w:tcPr>
          <w:p w14:paraId="179520F4" w14:textId="77777777" w:rsidR="00D3590C" w:rsidRPr="00D56FF2" w:rsidRDefault="00D3590C"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vAlign w:val="center"/>
            <w:hideMark/>
          </w:tcPr>
          <w:p w14:paraId="4F1DDCFF" w14:textId="77777777" w:rsidR="00D3590C" w:rsidRPr="00D56FF2" w:rsidRDefault="00D3590C"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D3590C" w:rsidRPr="00D56FF2" w14:paraId="4E454492" w14:textId="77777777" w:rsidTr="00131B17">
        <w:trPr>
          <w:trHeight w:val="499"/>
          <w:jc w:val="center"/>
        </w:trPr>
        <w:tc>
          <w:tcPr>
            <w:tcW w:w="1471" w:type="dxa"/>
            <w:vMerge w:val="restart"/>
            <w:shd w:val="clear" w:color="auto" w:fill="auto"/>
            <w:vAlign w:val="center"/>
            <w:hideMark/>
          </w:tcPr>
          <w:p w14:paraId="61F782D0" w14:textId="77777777" w:rsidR="00D3590C" w:rsidRPr="00F5521A" w:rsidRDefault="00D3590C" w:rsidP="00140AF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Proceso de gestión, administración y control de inventario sistematizado</w:t>
            </w:r>
          </w:p>
        </w:tc>
        <w:tc>
          <w:tcPr>
            <w:tcW w:w="1720" w:type="dxa"/>
            <w:vMerge w:val="restart"/>
            <w:shd w:val="clear" w:color="auto" w:fill="auto"/>
            <w:vAlign w:val="center"/>
            <w:hideMark/>
          </w:tcPr>
          <w:p w14:paraId="6F625CEC" w14:textId="77777777" w:rsidR="00D3590C" w:rsidRPr="00F5521A" w:rsidRDefault="00D3590C" w:rsidP="00140AF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Informe de Conciliación de Mercancía</w:t>
            </w:r>
          </w:p>
        </w:tc>
        <w:tc>
          <w:tcPr>
            <w:tcW w:w="1261" w:type="dxa"/>
            <w:vMerge w:val="restart"/>
            <w:shd w:val="clear" w:color="auto" w:fill="auto"/>
            <w:vAlign w:val="center"/>
            <w:hideMark/>
          </w:tcPr>
          <w:p w14:paraId="2B93B123" w14:textId="77777777" w:rsidR="00D3590C" w:rsidRPr="00F5521A" w:rsidRDefault="00D3590C" w:rsidP="00140AF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Informe de conciliación del inventario trimestral</w:t>
            </w:r>
          </w:p>
        </w:tc>
        <w:tc>
          <w:tcPr>
            <w:tcW w:w="1346" w:type="dxa"/>
            <w:vMerge w:val="restart"/>
            <w:shd w:val="clear" w:color="auto" w:fill="auto"/>
            <w:vAlign w:val="center"/>
            <w:hideMark/>
          </w:tcPr>
          <w:p w14:paraId="5BFF58AA" w14:textId="77777777" w:rsidR="00D3590C" w:rsidRPr="00F5521A" w:rsidRDefault="00D3590C" w:rsidP="00140AF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1</w:t>
            </w:r>
          </w:p>
        </w:tc>
        <w:tc>
          <w:tcPr>
            <w:tcW w:w="1260" w:type="dxa"/>
            <w:vMerge w:val="restart"/>
            <w:shd w:val="clear" w:color="auto" w:fill="auto"/>
            <w:vAlign w:val="center"/>
            <w:hideMark/>
          </w:tcPr>
          <w:p w14:paraId="6DF96080" w14:textId="77777777" w:rsidR="00D3590C" w:rsidRPr="00F5521A" w:rsidRDefault="00D3590C" w:rsidP="00140AF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1</w:t>
            </w:r>
          </w:p>
        </w:tc>
        <w:tc>
          <w:tcPr>
            <w:tcW w:w="1522" w:type="dxa"/>
            <w:vMerge w:val="restart"/>
            <w:shd w:val="clear" w:color="000000" w:fill="92D050"/>
            <w:noWrap/>
            <w:vAlign w:val="center"/>
            <w:hideMark/>
          </w:tcPr>
          <w:p w14:paraId="12F7FA2D" w14:textId="77777777" w:rsidR="00D3590C" w:rsidRPr="00F5521A" w:rsidRDefault="00D3590C" w:rsidP="00140AF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100%</w:t>
            </w:r>
          </w:p>
        </w:tc>
      </w:tr>
      <w:tr w:rsidR="00D3590C" w:rsidRPr="00D56FF2" w14:paraId="3B121CD7" w14:textId="77777777" w:rsidTr="00131B17">
        <w:trPr>
          <w:trHeight w:val="1680"/>
          <w:jc w:val="center"/>
        </w:trPr>
        <w:tc>
          <w:tcPr>
            <w:tcW w:w="1471" w:type="dxa"/>
            <w:vMerge/>
            <w:vAlign w:val="center"/>
            <w:hideMark/>
          </w:tcPr>
          <w:p w14:paraId="52648608" w14:textId="77777777" w:rsidR="00D3590C" w:rsidRPr="00D56FF2" w:rsidRDefault="00D3590C" w:rsidP="00140AF3">
            <w:pPr>
              <w:spacing w:after="0" w:line="240" w:lineRule="auto"/>
              <w:rPr>
                <w:rFonts w:ascii="Calibri" w:eastAsia="Times New Roman" w:hAnsi="Calibri" w:cs="Calibri"/>
                <w:color w:val="000000"/>
                <w:kern w:val="0"/>
                <w:lang w:eastAsia="es-DO"/>
              </w:rPr>
            </w:pPr>
          </w:p>
        </w:tc>
        <w:tc>
          <w:tcPr>
            <w:tcW w:w="1720" w:type="dxa"/>
            <w:vMerge/>
            <w:vAlign w:val="center"/>
            <w:hideMark/>
          </w:tcPr>
          <w:p w14:paraId="7576B772" w14:textId="77777777" w:rsidR="00D3590C" w:rsidRPr="00D56FF2" w:rsidRDefault="00D3590C" w:rsidP="00140AF3">
            <w:pPr>
              <w:spacing w:after="0" w:line="240" w:lineRule="auto"/>
              <w:rPr>
                <w:rFonts w:ascii="Calibri" w:eastAsia="Times New Roman" w:hAnsi="Calibri" w:cs="Calibri"/>
                <w:color w:val="000000"/>
                <w:kern w:val="0"/>
                <w:lang w:eastAsia="es-DO"/>
              </w:rPr>
            </w:pPr>
          </w:p>
        </w:tc>
        <w:tc>
          <w:tcPr>
            <w:tcW w:w="1261" w:type="dxa"/>
            <w:vMerge/>
            <w:vAlign w:val="center"/>
            <w:hideMark/>
          </w:tcPr>
          <w:p w14:paraId="666888BF" w14:textId="77777777" w:rsidR="00D3590C" w:rsidRPr="00D56FF2" w:rsidRDefault="00D3590C" w:rsidP="00140AF3">
            <w:pPr>
              <w:spacing w:after="0" w:line="240" w:lineRule="auto"/>
              <w:rPr>
                <w:rFonts w:ascii="Calibri" w:eastAsia="Times New Roman" w:hAnsi="Calibri" w:cs="Calibri"/>
                <w:color w:val="000000"/>
                <w:kern w:val="0"/>
                <w:lang w:eastAsia="es-DO"/>
              </w:rPr>
            </w:pPr>
          </w:p>
        </w:tc>
        <w:tc>
          <w:tcPr>
            <w:tcW w:w="1346" w:type="dxa"/>
            <w:vMerge/>
            <w:vAlign w:val="center"/>
            <w:hideMark/>
          </w:tcPr>
          <w:p w14:paraId="5352FCCC" w14:textId="77777777" w:rsidR="00D3590C" w:rsidRPr="00D56FF2" w:rsidRDefault="00D3590C" w:rsidP="00140AF3">
            <w:pPr>
              <w:spacing w:after="0" w:line="240" w:lineRule="auto"/>
              <w:rPr>
                <w:rFonts w:ascii="Calibri" w:eastAsia="Times New Roman" w:hAnsi="Calibri" w:cs="Calibri"/>
                <w:color w:val="000000"/>
                <w:kern w:val="0"/>
                <w:lang w:eastAsia="es-DO"/>
              </w:rPr>
            </w:pPr>
          </w:p>
        </w:tc>
        <w:tc>
          <w:tcPr>
            <w:tcW w:w="1260" w:type="dxa"/>
            <w:vMerge/>
            <w:vAlign w:val="center"/>
            <w:hideMark/>
          </w:tcPr>
          <w:p w14:paraId="31B91027" w14:textId="77777777" w:rsidR="00D3590C" w:rsidRPr="00D56FF2" w:rsidRDefault="00D3590C" w:rsidP="00140AF3">
            <w:pPr>
              <w:spacing w:after="0" w:line="240" w:lineRule="auto"/>
              <w:rPr>
                <w:rFonts w:ascii="Calibri" w:eastAsia="Times New Roman" w:hAnsi="Calibri" w:cs="Calibri"/>
                <w:color w:val="000000"/>
                <w:kern w:val="0"/>
                <w:lang w:eastAsia="es-DO"/>
              </w:rPr>
            </w:pPr>
          </w:p>
        </w:tc>
        <w:tc>
          <w:tcPr>
            <w:tcW w:w="1522" w:type="dxa"/>
            <w:vMerge/>
            <w:vAlign w:val="center"/>
            <w:hideMark/>
          </w:tcPr>
          <w:p w14:paraId="23AD6D2E" w14:textId="77777777" w:rsidR="00D3590C" w:rsidRPr="00D56FF2" w:rsidRDefault="00D3590C" w:rsidP="00140AF3">
            <w:pPr>
              <w:spacing w:after="0" w:line="240" w:lineRule="auto"/>
              <w:rPr>
                <w:rFonts w:ascii="Calibri" w:eastAsia="Times New Roman" w:hAnsi="Calibri" w:cs="Calibri"/>
                <w:color w:val="000000"/>
                <w:kern w:val="0"/>
                <w:lang w:eastAsia="es-DO"/>
              </w:rPr>
            </w:pPr>
          </w:p>
        </w:tc>
      </w:tr>
    </w:tbl>
    <w:p w14:paraId="13B37E15" w14:textId="6FEB9130" w:rsidR="00140AF3" w:rsidRPr="00D56FF2" w:rsidRDefault="00F5521A" w:rsidP="00F5521A">
      <w:pPr>
        <w:pStyle w:val="Descripcin"/>
        <w:rPr>
          <w:rFonts w:ascii="Calibri" w:eastAsia="Calibri" w:hAnsi="Calibri" w:cs="Calibri"/>
          <w:b/>
          <w:color w:val="2B4D86"/>
          <w:sz w:val="24"/>
          <w:szCs w:val="24"/>
        </w:rPr>
      </w:pPr>
      <w:bookmarkStart w:id="75" w:name="_Toc195552933"/>
      <w:r>
        <w:t xml:space="preserve">Tabla </w:t>
      </w:r>
      <w:fldSimple w:instr=" SEQ Tabla \* ARABIC ">
        <w:r w:rsidR="000D2E64">
          <w:rPr>
            <w:noProof/>
          </w:rPr>
          <w:t>14</w:t>
        </w:r>
      </w:fldSimple>
      <w:r>
        <w:t>-</w:t>
      </w:r>
      <w:r w:rsidRPr="00F71648">
        <w:t>Cumplimiento</w:t>
      </w:r>
      <w:r>
        <w:t xml:space="preserve"> SAS</w:t>
      </w:r>
      <w:r w:rsidRPr="00F71648">
        <w:t>. Elaboración propia. 2025</w:t>
      </w:r>
      <w:bookmarkEnd w:id="75"/>
    </w:p>
    <w:p w14:paraId="49F689B8" w14:textId="77777777" w:rsidR="00140AF3" w:rsidRPr="00D56FF2" w:rsidRDefault="00140AF3" w:rsidP="002949CB">
      <w:pPr>
        <w:widowControl w:val="0"/>
        <w:autoSpaceDE w:val="0"/>
        <w:autoSpaceDN w:val="0"/>
        <w:spacing w:before="40" w:after="0" w:line="240" w:lineRule="auto"/>
        <w:rPr>
          <w:rFonts w:ascii="Calibri" w:eastAsia="Calibri" w:hAnsi="Calibri" w:cs="Calibri"/>
          <w:b/>
          <w:color w:val="2B4D86"/>
          <w:kern w:val="0"/>
          <w:lang w:val="es-ES"/>
        </w:rPr>
      </w:pPr>
    </w:p>
    <w:p w14:paraId="6CBE2A50" w14:textId="14E0C37D" w:rsidR="00C709F2" w:rsidRPr="00456A07" w:rsidRDefault="00C709F2" w:rsidP="00456A07">
      <w:pPr>
        <w:pStyle w:val="Ttulo3"/>
      </w:pPr>
      <w:bookmarkStart w:id="76" w:name="_Toc195518403"/>
      <w:bookmarkStart w:id="77" w:name="_Toc195518912"/>
      <w:bookmarkStart w:id="78" w:name="_Toc195605017"/>
      <w:r w:rsidRPr="00456A07">
        <w:t>Sección de Compras y Contrataciones (SCC)</w:t>
      </w:r>
      <w:bookmarkEnd w:id="76"/>
      <w:bookmarkEnd w:id="77"/>
      <w:bookmarkEnd w:id="78"/>
    </w:p>
    <w:p w14:paraId="566A1D65" w14:textId="77777777" w:rsidR="00C709F2" w:rsidRPr="00D56FF2" w:rsidRDefault="00C709F2" w:rsidP="00C709F2">
      <w:pPr>
        <w:widowControl w:val="0"/>
        <w:autoSpaceDE w:val="0"/>
        <w:autoSpaceDN w:val="0"/>
        <w:spacing w:before="40" w:after="0" w:line="240" w:lineRule="auto"/>
        <w:rPr>
          <w:rFonts w:ascii="Calibri" w:eastAsia="Calibri" w:hAnsi="Calibri" w:cs="Calibri"/>
          <w:b/>
          <w:color w:val="2B4D86"/>
          <w:kern w:val="0"/>
          <w:lang w:val="es-ES"/>
        </w:rPr>
      </w:pPr>
    </w:p>
    <w:p w14:paraId="3FF69FE8" w14:textId="7B9BF63A" w:rsidR="00C709F2" w:rsidRPr="00D56FF2" w:rsidRDefault="00C709F2" w:rsidP="00C709F2">
      <w:pPr>
        <w:spacing w:line="360" w:lineRule="auto"/>
        <w:jc w:val="both"/>
        <w:rPr>
          <w:rFonts w:ascii="Calibri" w:eastAsia="Calibri" w:hAnsi="Calibri" w:cs="Calibri"/>
          <w:lang w:val="es-ES"/>
        </w:rPr>
      </w:pPr>
      <w:r w:rsidRPr="00D56FF2">
        <w:rPr>
          <w:rFonts w:ascii="Calibri" w:eastAsia="Calibri" w:hAnsi="Calibri" w:cs="Calibri"/>
          <w:lang w:val="es-ES"/>
        </w:rPr>
        <w:t>Con el objetivo de Garantizar la adquisición de bienes y servicios requeridos por las distintas áreas de la Institución, conforme a los principios y normas establecidas en la Ley No. 340-06 y No. 449-06, sobre Compras y contrataciones de Bienes, Obras, Servicios y Concesiones, y de acuerdo con los lineamientos establecidos en los planes de compras. Para el referido trimestre, la unidad programó un total de 1 meta, teniendo un cumplimiento de 100%.</w:t>
      </w:r>
    </w:p>
    <w:p w14:paraId="0ED06373" w14:textId="77777777" w:rsidR="00F5521A" w:rsidRDefault="00F5521A" w:rsidP="00C709F2">
      <w:pPr>
        <w:widowControl w:val="0"/>
        <w:autoSpaceDE w:val="0"/>
        <w:autoSpaceDN w:val="0"/>
        <w:spacing w:before="40" w:after="0" w:line="240" w:lineRule="auto"/>
        <w:rPr>
          <w:rFonts w:ascii="Calibri" w:eastAsia="Calibri" w:hAnsi="Calibri" w:cs="Calibri"/>
          <w:b/>
          <w:color w:val="2B4D86"/>
          <w:kern w:val="0"/>
          <w:lang w:val="es-ES"/>
        </w:rPr>
        <w:sectPr w:rsidR="00F5521A" w:rsidSect="00194DC4">
          <w:type w:val="continuous"/>
          <w:pgSz w:w="12240" w:h="15840"/>
          <w:pgMar w:top="1417" w:right="1701" w:bottom="1417" w:left="1701" w:header="0" w:footer="0" w:gutter="0"/>
          <w:cols w:space="720"/>
          <w:docGrid w:linePitch="326"/>
        </w:sectPr>
      </w:pPr>
    </w:p>
    <w:p w14:paraId="7842662A" w14:textId="77777777" w:rsidR="00C709F2" w:rsidRPr="00D56FF2" w:rsidRDefault="00C709F2" w:rsidP="00F5521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26565EB5" w14:textId="77777777" w:rsidR="00C709F2" w:rsidRPr="00D56FF2" w:rsidRDefault="00C709F2" w:rsidP="00C709F2">
      <w:pPr>
        <w:widowControl w:val="0"/>
        <w:autoSpaceDE w:val="0"/>
        <w:autoSpaceDN w:val="0"/>
        <w:spacing w:before="40" w:after="0" w:line="240" w:lineRule="auto"/>
        <w:jc w:val="center"/>
        <w:rPr>
          <w:rFonts w:ascii="Calibri" w:hAnsi="Calibri" w:cs="Calibri"/>
          <w:lang w:val="es-ES"/>
        </w:rPr>
      </w:pPr>
    </w:p>
    <w:p w14:paraId="5A7C0C8F" w14:textId="31C7F57A" w:rsidR="00C709F2" w:rsidRPr="00F5521A" w:rsidRDefault="00C709F2" w:rsidP="00C709F2">
      <w:pPr>
        <w:spacing w:line="1444" w:lineRule="exact"/>
        <w:jc w:val="center"/>
        <w:rPr>
          <w:rFonts w:ascii="Calibri" w:hAnsi="Calibri" w:cs="Calibri"/>
          <w:b/>
          <w:sz w:val="96"/>
          <w:szCs w:val="96"/>
        </w:rPr>
      </w:pPr>
      <w:r w:rsidRPr="00F5521A">
        <w:rPr>
          <w:rFonts w:ascii="Calibri" w:hAnsi="Calibri" w:cs="Calibri"/>
          <w:b/>
          <w:spacing w:val="-4"/>
          <w:w w:val="65"/>
          <w:sz w:val="96"/>
          <w:szCs w:val="96"/>
        </w:rPr>
        <w:t>94%</w:t>
      </w:r>
    </w:p>
    <w:p w14:paraId="63FABCBD" w14:textId="77777777" w:rsidR="00C709F2" w:rsidRPr="00D56FF2" w:rsidRDefault="00C709F2" w:rsidP="00C709F2">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con un nivel de ejecución de más de un 100%.</w:t>
      </w:r>
    </w:p>
    <w:p w14:paraId="252782FE" w14:textId="77777777" w:rsidR="00C709F2" w:rsidRPr="00F5521A" w:rsidRDefault="00C709F2" w:rsidP="00C709F2">
      <w:pPr>
        <w:widowControl w:val="0"/>
        <w:autoSpaceDE w:val="0"/>
        <w:autoSpaceDN w:val="0"/>
        <w:spacing w:after="0" w:line="276" w:lineRule="auto"/>
        <w:ind w:right="123"/>
        <w:jc w:val="center"/>
        <w:rPr>
          <w:rFonts w:ascii="Calibri" w:hAnsi="Calibri" w:cs="Calibri"/>
          <w:b/>
          <w:spacing w:val="-4"/>
          <w:w w:val="65"/>
          <w:sz w:val="96"/>
          <w:szCs w:val="96"/>
        </w:rPr>
      </w:pPr>
      <w:r w:rsidRPr="00F5521A">
        <w:rPr>
          <w:rFonts w:ascii="Calibri" w:hAnsi="Calibri" w:cs="Calibri"/>
          <w:b/>
          <w:spacing w:val="-4"/>
          <w:w w:val="65"/>
          <w:sz w:val="96"/>
          <w:szCs w:val="96"/>
        </w:rPr>
        <w:t>1</w:t>
      </w:r>
    </w:p>
    <w:p w14:paraId="460D92D0" w14:textId="77D90610" w:rsidR="00140AF3" w:rsidRPr="00D56FF2" w:rsidRDefault="00C709F2" w:rsidP="00C709F2">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1</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6B83F83C" w14:textId="77777777" w:rsidR="00F5521A" w:rsidRDefault="00F5521A" w:rsidP="00F5521A">
      <w:pPr>
        <w:widowControl w:val="0"/>
        <w:autoSpaceDE w:val="0"/>
        <w:autoSpaceDN w:val="0"/>
        <w:spacing w:before="40" w:after="0" w:line="240" w:lineRule="auto"/>
        <w:rPr>
          <w:rFonts w:ascii="Calibri" w:eastAsia="Calibri" w:hAnsi="Calibri" w:cs="Calibri"/>
          <w:b/>
          <w:spacing w:val="-2"/>
          <w:kern w:val="0"/>
          <w:lang w:val="es-ES"/>
        </w:rPr>
        <w:sectPr w:rsidR="00F5521A" w:rsidSect="00F5521A">
          <w:type w:val="continuous"/>
          <w:pgSz w:w="12240" w:h="15840"/>
          <w:pgMar w:top="1417" w:right="1701" w:bottom="1417" w:left="1701" w:header="0" w:footer="0" w:gutter="0"/>
          <w:cols w:num="2" w:space="720"/>
          <w:docGrid w:linePitch="326"/>
        </w:sectPr>
      </w:pPr>
    </w:p>
    <w:p w14:paraId="79071488" w14:textId="7851B0E7" w:rsidR="00140AF3" w:rsidRPr="00F5521A" w:rsidRDefault="003C387F" w:rsidP="00F5521A">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tbl>
      <w:tblPr>
        <w:tblpPr w:leftFromText="141" w:rightFromText="141" w:vertAnchor="text" w:tblpXSpec="center" w:tblpY="170"/>
        <w:tblW w:w="8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1057"/>
        <w:gridCol w:w="1720"/>
        <w:gridCol w:w="1569"/>
        <w:gridCol w:w="1346"/>
        <w:gridCol w:w="1260"/>
        <w:gridCol w:w="1522"/>
      </w:tblGrid>
      <w:tr w:rsidR="00D3590C" w:rsidRPr="00D56FF2" w14:paraId="2931EF74" w14:textId="77777777" w:rsidTr="000B6483">
        <w:trPr>
          <w:trHeight w:val="588"/>
        </w:trPr>
        <w:tc>
          <w:tcPr>
            <w:tcW w:w="1057" w:type="dxa"/>
            <w:shd w:val="clear" w:color="000000" w:fill="002060"/>
            <w:vAlign w:val="center"/>
            <w:hideMark/>
          </w:tcPr>
          <w:p w14:paraId="50D7508B" w14:textId="77777777" w:rsidR="00D3590C" w:rsidRPr="00D56FF2" w:rsidRDefault="00D3590C" w:rsidP="000B648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6F39C5AD" w14:textId="77777777" w:rsidR="00D3590C" w:rsidRPr="00D56FF2" w:rsidRDefault="00D3590C" w:rsidP="000B648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569" w:type="dxa"/>
            <w:shd w:val="clear" w:color="000000" w:fill="002060"/>
            <w:vAlign w:val="center"/>
            <w:hideMark/>
          </w:tcPr>
          <w:p w14:paraId="16616E3E" w14:textId="77777777" w:rsidR="00D3590C" w:rsidRPr="00D56FF2" w:rsidRDefault="00D3590C" w:rsidP="000B648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32CF05AF" w14:textId="77777777" w:rsidR="00D3590C" w:rsidRPr="00D56FF2" w:rsidRDefault="00D3590C" w:rsidP="000B648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260" w:type="dxa"/>
            <w:shd w:val="clear" w:color="000000" w:fill="002060"/>
            <w:noWrap/>
            <w:vAlign w:val="center"/>
            <w:hideMark/>
          </w:tcPr>
          <w:p w14:paraId="4B19D727" w14:textId="77777777" w:rsidR="00D3590C" w:rsidRPr="00D56FF2" w:rsidRDefault="00D3590C" w:rsidP="000B648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vAlign w:val="center"/>
            <w:hideMark/>
          </w:tcPr>
          <w:p w14:paraId="395FBF12" w14:textId="77777777" w:rsidR="00D3590C" w:rsidRPr="00D56FF2" w:rsidRDefault="00D3590C" w:rsidP="000B648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D3590C" w:rsidRPr="00D56FF2" w14:paraId="39056B3A" w14:textId="77777777" w:rsidTr="000B6483">
        <w:trPr>
          <w:trHeight w:val="955"/>
        </w:trPr>
        <w:tc>
          <w:tcPr>
            <w:tcW w:w="1057" w:type="dxa"/>
            <w:shd w:val="clear" w:color="auto" w:fill="auto"/>
            <w:vAlign w:val="center"/>
            <w:hideMark/>
          </w:tcPr>
          <w:p w14:paraId="7BBC0DC7" w14:textId="366D584C" w:rsidR="00D3590C" w:rsidRPr="00F5521A" w:rsidRDefault="00D3590C" w:rsidP="000B648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 xml:space="preserve">Ejecución del Plan Anual de Compras </w:t>
            </w:r>
          </w:p>
        </w:tc>
        <w:tc>
          <w:tcPr>
            <w:tcW w:w="1720" w:type="dxa"/>
            <w:shd w:val="clear" w:color="000000" w:fill="FFFFFF"/>
            <w:vAlign w:val="center"/>
            <w:hideMark/>
          </w:tcPr>
          <w:p w14:paraId="786986EC" w14:textId="6733161D" w:rsidR="00D3590C" w:rsidRPr="00F5521A" w:rsidRDefault="00D3590C" w:rsidP="000B648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Indicador del Índice de Control Interno ICI</w:t>
            </w:r>
          </w:p>
        </w:tc>
        <w:tc>
          <w:tcPr>
            <w:tcW w:w="1569" w:type="dxa"/>
            <w:shd w:val="clear" w:color="000000" w:fill="FFFFFF"/>
            <w:vAlign w:val="center"/>
            <w:hideMark/>
          </w:tcPr>
          <w:p w14:paraId="036A00DA" w14:textId="77777777" w:rsidR="00D3590C" w:rsidRPr="00F5521A" w:rsidRDefault="00D3590C" w:rsidP="000B648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Reporte del índice de control interno ICI compras</w:t>
            </w:r>
          </w:p>
        </w:tc>
        <w:tc>
          <w:tcPr>
            <w:tcW w:w="1346" w:type="dxa"/>
            <w:shd w:val="clear" w:color="000000" w:fill="FFFFFF"/>
            <w:noWrap/>
            <w:vAlign w:val="center"/>
            <w:hideMark/>
          </w:tcPr>
          <w:p w14:paraId="14AF5B14" w14:textId="77777777" w:rsidR="00D3590C" w:rsidRPr="00F5521A" w:rsidRDefault="00D3590C" w:rsidP="000B648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85%</w:t>
            </w:r>
          </w:p>
        </w:tc>
        <w:tc>
          <w:tcPr>
            <w:tcW w:w="1260" w:type="dxa"/>
            <w:shd w:val="clear" w:color="000000" w:fill="FFFFFF"/>
            <w:noWrap/>
            <w:vAlign w:val="center"/>
            <w:hideMark/>
          </w:tcPr>
          <w:p w14:paraId="2645C45E" w14:textId="77777777" w:rsidR="00D3590C" w:rsidRPr="00F5521A" w:rsidRDefault="00D3590C" w:rsidP="000B648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85%</w:t>
            </w:r>
          </w:p>
        </w:tc>
        <w:tc>
          <w:tcPr>
            <w:tcW w:w="1522" w:type="dxa"/>
            <w:shd w:val="clear" w:color="000000" w:fill="92D050"/>
            <w:noWrap/>
            <w:vAlign w:val="center"/>
            <w:hideMark/>
          </w:tcPr>
          <w:p w14:paraId="5D8B032B" w14:textId="5F8DCB41" w:rsidR="000B6483" w:rsidRPr="00F5521A" w:rsidRDefault="00D3590C" w:rsidP="000B648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94%</w:t>
            </w:r>
          </w:p>
        </w:tc>
      </w:tr>
    </w:tbl>
    <w:p w14:paraId="01368D68" w14:textId="77777777" w:rsidR="00924412" w:rsidRDefault="00924412"/>
    <w:tbl>
      <w:tblPr>
        <w:tblpPr w:leftFromText="141" w:rightFromText="141" w:vertAnchor="text" w:tblpXSpec="center" w:tblpY="170"/>
        <w:tblW w:w="8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1057"/>
        <w:gridCol w:w="1720"/>
        <w:gridCol w:w="1569"/>
        <w:gridCol w:w="1346"/>
        <w:gridCol w:w="1260"/>
        <w:gridCol w:w="1522"/>
      </w:tblGrid>
      <w:tr w:rsidR="00D3590C" w:rsidRPr="00D56FF2" w14:paraId="1FF092F6" w14:textId="77777777" w:rsidTr="00924412">
        <w:trPr>
          <w:trHeight w:val="499"/>
        </w:trPr>
        <w:tc>
          <w:tcPr>
            <w:tcW w:w="1057" w:type="dxa"/>
            <w:vMerge w:val="restart"/>
            <w:vAlign w:val="center"/>
            <w:hideMark/>
          </w:tcPr>
          <w:p w14:paraId="1FEF6B69" w14:textId="77777777" w:rsidR="00D3590C" w:rsidRPr="00D56FF2" w:rsidRDefault="000B6483" w:rsidP="000B6483">
            <w:pPr>
              <w:spacing w:after="0" w:line="240" w:lineRule="auto"/>
              <w:jc w:val="center"/>
              <w:rPr>
                <w:rFonts w:ascii="Calibri" w:eastAsia="Times New Roman" w:hAnsi="Calibri" w:cs="Calibri"/>
                <w:color w:val="000000"/>
                <w:kern w:val="0"/>
                <w:lang w:eastAsia="es-DO"/>
              </w:rPr>
            </w:pPr>
            <w:r w:rsidRPr="00F5521A">
              <w:rPr>
                <w:rFonts w:ascii="Calibri" w:eastAsia="Times New Roman" w:hAnsi="Calibri" w:cs="Calibri"/>
                <w:color w:val="000000"/>
                <w:kern w:val="0"/>
                <w:sz w:val="22"/>
                <w:szCs w:val="22"/>
                <w:lang w:eastAsia="es-DO"/>
              </w:rPr>
              <w:t>(PACC)</w:t>
            </w:r>
          </w:p>
        </w:tc>
        <w:tc>
          <w:tcPr>
            <w:tcW w:w="1720" w:type="dxa"/>
            <w:vMerge w:val="restart"/>
            <w:shd w:val="clear" w:color="auto" w:fill="auto"/>
            <w:vAlign w:val="center"/>
            <w:hideMark/>
          </w:tcPr>
          <w:p w14:paraId="3EF85EBB" w14:textId="77777777" w:rsidR="00D3590C" w:rsidRPr="00D56FF2" w:rsidRDefault="00D3590C" w:rsidP="000B6483">
            <w:pPr>
              <w:spacing w:after="0" w:line="240" w:lineRule="auto"/>
              <w:jc w:val="center"/>
              <w:rPr>
                <w:rFonts w:ascii="Calibri" w:eastAsia="Times New Roman" w:hAnsi="Calibri" w:cs="Calibri"/>
                <w:color w:val="000000"/>
                <w:kern w:val="0"/>
                <w:lang w:eastAsia="es-DO"/>
              </w:rPr>
            </w:pPr>
            <w:r w:rsidRPr="00D56FF2">
              <w:rPr>
                <w:rFonts w:ascii="Calibri" w:eastAsia="Times New Roman" w:hAnsi="Calibri" w:cs="Calibri"/>
                <w:color w:val="000000"/>
                <w:kern w:val="0"/>
                <w:lang w:eastAsia="es-DO"/>
              </w:rPr>
              <w:t>Indicador del uso del Sistema Nacional de Compras (SISCOMPRAS) (Indicador DGCP)</w:t>
            </w:r>
          </w:p>
        </w:tc>
        <w:tc>
          <w:tcPr>
            <w:tcW w:w="1569" w:type="dxa"/>
            <w:vMerge w:val="restart"/>
            <w:shd w:val="clear" w:color="auto" w:fill="auto"/>
            <w:vAlign w:val="center"/>
            <w:hideMark/>
          </w:tcPr>
          <w:p w14:paraId="5956FFA1" w14:textId="77777777" w:rsidR="00D3590C" w:rsidRPr="00D56FF2" w:rsidRDefault="00D3590C" w:rsidP="000B6483">
            <w:pPr>
              <w:spacing w:after="0" w:line="240" w:lineRule="auto"/>
              <w:jc w:val="center"/>
              <w:rPr>
                <w:rFonts w:ascii="Calibri" w:eastAsia="Times New Roman" w:hAnsi="Calibri" w:cs="Calibri"/>
                <w:color w:val="000000"/>
                <w:kern w:val="0"/>
                <w:lang w:eastAsia="es-DO"/>
              </w:rPr>
            </w:pPr>
            <w:proofErr w:type="spellStart"/>
            <w:r w:rsidRPr="00D56FF2">
              <w:rPr>
                <w:rFonts w:ascii="Calibri" w:eastAsia="Times New Roman" w:hAnsi="Calibri" w:cs="Calibri"/>
                <w:color w:val="000000"/>
                <w:kern w:val="0"/>
                <w:lang w:eastAsia="es-DO"/>
              </w:rPr>
              <w:t>Print</w:t>
            </w:r>
            <w:proofErr w:type="spellEnd"/>
            <w:r w:rsidRPr="00D56FF2">
              <w:rPr>
                <w:rFonts w:ascii="Calibri" w:eastAsia="Times New Roman" w:hAnsi="Calibri" w:cs="Calibri"/>
                <w:color w:val="000000"/>
                <w:kern w:val="0"/>
                <w:lang w:eastAsia="es-DO"/>
              </w:rPr>
              <w:t xml:space="preserve"> </w:t>
            </w:r>
            <w:proofErr w:type="spellStart"/>
            <w:r w:rsidRPr="00D56FF2">
              <w:rPr>
                <w:rFonts w:ascii="Calibri" w:eastAsia="Times New Roman" w:hAnsi="Calibri" w:cs="Calibri"/>
                <w:color w:val="000000"/>
                <w:kern w:val="0"/>
                <w:lang w:eastAsia="es-DO"/>
              </w:rPr>
              <w:t>Screen</w:t>
            </w:r>
            <w:proofErr w:type="spellEnd"/>
            <w:r w:rsidRPr="00D56FF2">
              <w:rPr>
                <w:rFonts w:ascii="Calibri" w:eastAsia="Times New Roman" w:hAnsi="Calibri" w:cs="Calibri"/>
                <w:color w:val="000000"/>
                <w:kern w:val="0"/>
                <w:lang w:eastAsia="es-DO"/>
              </w:rPr>
              <w:t xml:space="preserve"> Indicador del uso del Sistema Nacional de Compras (SISCOMPRAS)</w:t>
            </w:r>
          </w:p>
        </w:tc>
        <w:tc>
          <w:tcPr>
            <w:tcW w:w="1346" w:type="dxa"/>
            <w:vMerge w:val="restart"/>
            <w:shd w:val="clear" w:color="auto" w:fill="auto"/>
            <w:vAlign w:val="center"/>
            <w:hideMark/>
          </w:tcPr>
          <w:p w14:paraId="79999934" w14:textId="77777777" w:rsidR="00D3590C" w:rsidRPr="00D56FF2" w:rsidRDefault="00D3590C" w:rsidP="00924412">
            <w:pPr>
              <w:spacing w:after="0" w:line="240" w:lineRule="auto"/>
              <w:jc w:val="center"/>
              <w:rPr>
                <w:rFonts w:ascii="Calibri" w:eastAsia="Times New Roman" w:hAnsi="Calibri" w:cs="Calibri"/>
                <w:color w:val="000000"/>
                <w:kern w:val="0"/>
                <w:lang w:eastAsia="es-DO"/>
              </w:rPr>
            </w:pPr>
            <w:r w:rsidRPr="00D56FF2">
              <w:rPr>
                <w:rFonts w:ascii="Calibri" w:eastAsia="Times New Roman" w:hAnsi="Calibri" w:cs="Calibri"/>
                <w:color w:val="000000"/>
                <w:kern w:val="0"/>
                <w:lang w:eastAsia="es-DO"/>
              </w:rPr>
              <w:t>85%</w:t>
            </w:r>
          </w:p>
        </w:tc>
        <w:tc>
          <w:tcPr>
            <w:tcW w:w="1260" w:type="dxa"/>
            <w:vMerge w:val="restart"/>
            <w:shd w:val="clear" w:color="auto" w:fill="auto"/>
            <w:vAlign w:val="center"/>
            <w:hideMark/>
          </w:tcPr>
          <w:p w14:paraId="1497584E" w14:textId="77777777" w:rsidR="00D3590C" w:rsidRPr="00D56FF2" w:rsidRDefault="00D3590C" w:rsidP="00924412">
            <w:pPr>
              <w:spacing w:after="0" w:line="240" w:lineRule="auto"/>
              <w:jc w:val="center"/>
              <w:rPr>
                <w:rFonts w:ascii="Calibri" w:eastAsia="Times New Roman" w:hAnsi="Calibri" w:cs="Calibri"/>
                <w:color w:val="000000"/>
                <w:kern w:val="0"/>
                <w:lang w:eastAsia="es-DO"/>
              </w:rPr>
            </w:pPr>
            <w:r w:rsidRPr="00D56FF2">
              <w:rPr>
                <w:rFonts w:ascii="Calibri" w:eastAsia="Times New Roman" w:hAnsi="Calibri" w:cs="Calibri"/>
                <w:color w:val="000000"/>
                <w:kern w:val="0"/>
                <w:lang w:eastAsia="es-DO"/>
              </w:rPr>
              <w:t>75%</w:t>
            </w:r>
          </w:p>
        </w:tc>
        <w:tc>
          <w:tcPr>
            <w:tcW w:w="1522" w:type="dxa"/>
            <w:vMerge w:val="restart"/>
            <w:shd w:val="clear" w:color="auto" w:fill="FFC000"/>
            <w:vAlign w:val="center"/>
            <w:hideMark/>
          </w:tcPr>
          <w:p w14:paraId="15CA5C83" w14:textId="3D3D99D2" w:rsidR="00D3590C" w:rsidRDefault="00924412" w:rsidP="00924412">
            <w:pPr>
              <w:spacing w:after="0" w:line="240" w:lineRule="auto"/>
              <w:jc w:val="center"/>
              <w:rPr>
                <w:rFonts w:ascii="Calibri" w:eastAsia="Times New Roman" w:hAnsi="Calibri" w:cs="Calibri"/>
                <w:color w:val="000000"/>
                <w:kern w:val="0"/>
                <w:lang w:eastAsia="es-DO"/>
              </w:rPr>
            </w:pPr>
            <w:r>
              <w:rPr>
                <w:rFonts w:ascii="Calibri" w:eastAsia="Times New Roman" w:hAnsi="Calibri" w:cs="Calibri"/>
                <w:color w:val="000000"/>
                <w:kern w:val="0"/>
                <w:lang w:eastAsia="es-DO"/>
              </w:rPr>
              <w:t>75%</w:t>
            </w:r>
          </w:p>
          <w:p w14:paraId="0D2357EB" w14:textId="24DB8D59" w:rsidR="00924412" w:rsidRPr="00924412" w:rsidRDefault="00924412" w:rsidP="00924412">
            <w:pPr>
              <w:jc w:val="center"/>
              <w:rPr>
                <w:rFonts w:ascii="Calibri" w:eastAsia="Times New Roman" w:hAnsi="Calibri" w:cs="Calibri"/>
                <w:lang w:eastAsia="es-DO"/>
              </w:rPr>
            </w:pPr>
          </w:p>
        </w:tc>
      </w:tr>
      <w:tr w:rsidR="00D3590C" w:rsidRPr="00D56FF2" w14:paraId="748A33FE" w14:textId="77777777" w:rsidTr="00924412">
        <w:trPr>
          <w:trHeight w:val="499"/>
        </w:trPr>
        <w:tc>
          <w:tcPr>
            <w:tcW w:w="1057" w:type="dxa"/>
            <w:vMerge/>
            <w:vAlign w:val="center"/>
            <w:hideMark/>
          </w:tcPr>
          <w:p w14:paraId="6B42B0DF" w14:textId="77777777" w:rsidR="00D3590C" w:rsidRPr="00D56FF2" w:rsidRDefault="00D3590C" w:rsidP="000B6483">
            <w:pPr>
              <w:spacing w:after="0" w:line="240" w:lineRule="auto"/>
              <w:rPr>
                <w:rFonts w:ascii="Calibri" w:eastAsia="Times New Roman" w:hAnsi="Calibri" w:cs="Calibri"/>
                <w:color w:val="000000"/>
                <w:kern w:val="0"/>
                <w:lang w:eastAsia="es-DO"/>
              </w:rPr>
            </w:pPr>
          </w:p>
        </w:tc>
        <w:tc>
          <w:tcPr>
            <w:tcW w:w="1720" w:type="dxa"/>
            <w:vMerge/>
            <w:vAlign w:val="center"/>
            <w:hideMark/>
          </w:tcPr>
          <w:p w14:paraId="78883C1E" w14:textId="77777777" w:rsidR="00D3590C" w:rsidRPr="00D56FF2" w:rsidRDefault="00D3590C" w:rsidP="000B6483">
            <w:pPr>
              <w:spacing w:after="0" w:line="240" w:lineRule="auto"/>
              <w:rPr>
                <w:rFonts w:ascii="Calibri" w:eastAsia="Times New Roman" w:hAnsi="Calibri" w:cs="Calibri"/>
                <w:color w:val="000000"/>
                <w:kern w:val="0"/>
                <w:lang w:eastAsia="es-DO"/>
              </w:rPr>
            </w:pPr>
          </w:p>
        </w:tc>
        <w:tc>
          <w:tcPr>
            <w:tcW w:w="1569" w:type="dxa"/>
            <w:vMerge/>
            <w:vAlign w:val="center"/>
            <w:hideMark/>
          </w:tcPr>
          <w:p w14:paraId="1D773453" w14:textId="77777777" w:rsidR="00D3590C" w:rsidRPr="00D56FF2" w:rsidRDefault="00D3590C" w:rsidP="000B6483">
            <w:pPr>
              <w:spacing w:after="0" w:line="240" w:lineRule="auto"/>
              <w:rPr>
                <w:rFonts w:ascii="Calibri" w:eastAsia="Times New Roman" w:hAnsi="Calibri" w:cs="Calibri"/>
                <w:color w:val="000000"/>
                <w:kern w:val="0"/>
                <w:lang w:eastAsia="es-DO"/>
              </w:rPr>
            </w:pPr>
          </w:p>
        </w:tc>
        <w:tc>
          <w:tcPr>
            <w:tcW w:w="1346" w:type="dxa"/>
            <w:vMerge/>
            <w:vAlign w:val="center"/>
            <w:hideMark/>
          </w:tcPr>
          <w:p w14:paraId="011F1D83" w14:textId="77777777" w:rsidR="00D3590C" w:rsidRPr="00D56FF2" w:rsidRDefault="00D3590C" w:rsidP="000B6483">
            <w:pPr>
              <w:spacing w:after="0" w:line="240" w:lineRule="auto"/>
              <w:rPr>
                <w:rFonts w:ascii="Calibri" w:eastAsia="Times New Roman" w:hAnsi="Calibri" w:cs="Calibri"/>
                <w:color w:val="000000"/>
                <w:kern w:val="0"/>
                <w:lang w:eastAsia="es-DO"/>
              </w:rPr>
            </w:pPr>
          </w:p>
        </w:tc>
        <w:tc>
          <w:tcPr>
            <w:tcW w:w="1260" w:type="dxa"/>
            <w:vMerge/>
            <w:vAlign w:val="center"/>
            <w:hideMark/>
          </w:tcPr>
          <w:p w14:paraId="21BBD766" w14:textId="77777777" w:rsidR="00D3590C" w:rsidRPr="00D56FF2" w:rsidRDefault="00D3590C" w:rsidP="000B6483">
            <w:pPr>
              <w:spacing w:after="0" w:line="240" w:lineRule="auto"/>
              <w:rPr>
                <w:rFonts w:ascii="Calibri" w:eastAsia="Times New Roman" w:hAnsi="Calibri" w:cs="Calibri"/>
                <w:color w:val="000000"/>
                <w:kern w:val="0"/>
                <w:lang w:eastAsia="es-DO"/>
              </w:rPr>
            </w:pPr>
          </w:p>
        </w:tc>
        <w:tc>
          <w:tcPr>
            <w:tcW w:w="1522" w:type="dxa"/>
            <w:vMerge/>
            <w:shd w:val="clear" w:color="auto" w:fill="FFC000"/>
            <w:vAlign w:val="center"/>
            <w:hideMark/>
          </w:tcPr>
          <w:p w14:paraId="3E432F5C" w14:textId="77777777" w:rsidR="00D3590C" w:rsidRPr="00D56FF2" w:rsidRDefault="00D3590C" w:rsidP="000B6483">
            <w:pPr>
              <w:spacing w:after="0" w:line="240" w:lineRule="auto"/>
              <w:rPr>
                <w:rFonts w:ascii="Calibri" w:eastAsia="Times New Roman" w:hAnsi="Calibri" w:cs="Calibri"/>
                <w:color w:val="000000"/>
                <w:kern w:val="0"/>
                <w:lang w:eastAsia="es-DO"/>
              </w:rPr>
            </w:pPr>
          </w:p>
        </w:tc>
      </w:tr>
      <w:tr w:rsidR="00D3590C" w:rsidRPr="00D56FF2" w14:paraId="6F9E44B5" w14:textId="77777777" w:rsidTr="00924412">
        <w:trPr>
          <w:trHeight w:val="1740"/>
        </w:trPr>
        <w:tc>
          <w:tcPr>
            <w:tcW w:w="1057" w:type="dxa"/>
            <w:vMerge/>
            <w:vAlign w:val="center"/>
            <w:hideMark/>
          </w:tcPr>
          <w:p w14:paraId="74F9A004" w14:textId="77777777" w:rsidR="00D3590C" w:rsidRPr="00D56FF2" w:rsidRDefault="00D3590C" w:rsidP="000B6483">
            <w:pPr>
              <w:spacing w:after="0" w:line="240" w:lineRule="auto"/>
              <w:rPr>
                <w:rFonts w:ascii="Calibri" w:eastAsia="Times New Roman" w:hAnsi="Calibri" w:cs="Calibri"/>
                <w:color w:val="000000"/>
                <w:kern w:val="0"/>
                <w:lang w:eastAsia="es-DO"/>
              </w:rPr>
            </w:pPr>
          </w:p>
        </w:tc>
        <w:tc>
          <w:tcPr>
            <w:tcW w:w="1720" w:type="dxa"/>
            <w:vMerge/>
            <w:vAlign w:val="center"/>
            <w:hideMark/>
          </w:tcPr>
          <w:p w14:paraId="277CA653" w14:textId="77777777" w:rsidR="00D3590C" w:rsidRPr="00D56FF2" w:rsidRDefault="00D3590C" w:rsidP="000B6483">
            <w:pPr>
              <w:spacing w:after="0" w:line="240" w:lineRule="auto"/>
              <w:rPr>
                <w:rFonts w:ascii="Calibri" w:eastAsia="Times New Roman" w:hAnsi="Calibri" w:cs="Calibri"/>
                <w:color w:val="000000"/>
                <w:kern w:val="0"/>
                <w:lang w:eastAsia="es-DO"/>
              </w:rPr>
            </w:pPr>
          </w:p>
        </w:tc>
        <w:tc>
          <w:tcPr>
            <w:tcW w:w="1569" w:type="dxa"/>
            <w:vMerge/>
            <w:vAlign w:val="center"/>
            <w:hideMark/>
          </w:tcPr>
          <w:p w14:paraId="74059524" w14:textId="77777777" w:rsidR="00D3590C" w:rsidRPr="00D56FF2" w:rsidRDefault="00D3590C" w:rsidP="000B6483">
            <w:pPr>
              <w:spacing w:after="0" w:line="240" w:lineRule="auto"/>
              <w:rPr>
                <w:rFonts w:ascii="Calibri" w:eastAsia="Times New Roman" w:hAnsi="Calibri" w:cs="Calibri"/>
                <w:color w:val="000000"/>
                <w:kern w:val="0"/>
                <w:lang w:eastAsia="es-DO"/>
              </w:rPr>
            </w:pPr>
          </w:p>
        </w:tc>
        <w:tc>
          <w:tcPr>
            <w:tcW w:w="1346" w:type="dxa"/>
            <w:vMerge/>
            <w:vAlign w:val="center"/>
            <w:hideMark/>
          </w:tcPr>
          <w:p w14:paraId="153781DD" w14:textId="77777777" w:rsidR="00D3590C" w:rsidRPr="00D56FF2" w:rsidRDefault="00D3590C" w:rsidP="000B6483">
            <w:pPr>
              <w:spacing w:after="0" w:line="240" w:lineRule="auto"/>
              <w:rPr>
                <w:rFonts w:ascii="Calibri" w:eastAsia="Times New Roman" w:hAnsi="Calibri" w:cs="Calibri"/>
                <w:color w:val="000000"/>
                <w:kern w:val="0"/>
                <w:lang w:eastAsia="es-DO"/>
              </w:rPr>
            </w:pPr>
          </w:p>
        </w:tc>
        <w:tc>
          <w:tcPr>
            <w:tcW w:w="1260" w:type="dxa"/>
            <w:vMerge/>
            <w:vAlign w:val="center"/>
            <w:hideMark/>
          </w:tcPr>
          <w:p w14:paraId="0D7DB176" w14:textId="77777777" w:rsidR="00D3590C" w:rsidRPr="00D56FF2" w:rsidRDefault="00D3590C" w:rsidP="000B6483">
            <w:pPr>
              <w:spacing w:after="0" w:line="240" w:lineRule="auto"/>
              <w:rPr>
                <w:rFonts w:ascii="Calibri" w:eastAsia="Times New Roman" w:hAnsi="Calibri" w:cs="Calibri"/>
                <w:color w:val="000000"/>
                <w:kern w:val="0"/>
                <w:lang w:eastAsia="es-DO"/>
              </w:rPr>
            </w:pPr>
          </w:p>
        </w:tc>
        <w:tc>
          <w:tcPr>
            <w:tcW w:w="1522" w:type="dxa"/>
            <w:vMerge/>
            <w:shd w:val="clear" w:color="auto" w:fill="FFC000"/>
            <w:vAlign w:val="center"/>
            <w:hideMark/>
          </w:tcPr>
          <w:p w14:paraId="2A0DBBDC" w14:textId="77777777" w:rsidR="00D3590C" w:rsidRPr="00D56FF2" w:rsidRDefault="00D3590C" w:rsidP="000B6483">
            <w:pPr>
              <w:spacing w:after="0" w:line="240" w:lineRule="auto"/>
              <w:rPr>
                <w:rFonts w:ascii="Calibri" w:eastAsia="Times New Roman" w:hAnsi="Calibri" w:cs="Calibri"/>
                <w:color w:val="000000"/>
                <w:kern w:val="0"/>
                <w:lang w:eastAsia="es-DO"/>
              </w:rPr>
            </w:pPr>
          </w:p>
        </w:tc>
      </w:tr>
    </w:tbl>
    <w:p w14:paraId="64B8C0A2" w14:textId="35C1D414" w:rsidR="00F5521A" w:rsidRDefault="00F5521A" w:rsidP="00924412">
      <w:pPr>
        <w:pStyle w:val="Descripcin"/>
        <w:framePr w:hSpace="141" w:wrap="around" w:vAnchor="text" w:hAnchor="page" w:x="1864" w:y="3069"/>
      </w:pPr>
      <w:bookmarkStart w:id="79" w:name="_Toc195552934"/>
      <w:r>
        <w:t xml:space="preserve">Tabla </w:t>
      </w:r>
      <w:fldSimple w:instr=" SEQ Tabla \* ARABIC ">
        <w:r w:rsidR="000D2E64">
          <w:rPr>
            <w:noProof/>
          </w:rPr>
          <w:t>15</w:t>
        </w:r>
      </w:fldSimple>
      <w:r>
        <w:t>-</w:t>
      </w:r>
      <w:r w:rsidRPr="00DE31ED">
        <w:t xml:space="preserve">Cumplimiento </w:t>
      </w:r>
      <w:r>
        <w:t>SCC</w:t>
      </w:r>
      <w:r w:rsidRPr="00DE31ED">
        <w:t>. Elaboración propia. 2025</w:t>
      </w:r>
      <w:bookmarkEnd w:id="79"/>
    </w:p>
    <w:p w14:paraId="15B5722A" w14:textId="77777777" w:rsidR="00140AF3" w:rsidRPr="00D56FF2" w:rsidRDefault="00140AF3" w:rsidP="002949CB">
      <w:pPr>
        <w:widowControl w:val="0"/>
        <w:autoSpaceDE w:val="0"/>
        <w:autoSpaceDN w:val="0"/>
        <w:spacing w:before="40" w:after="0" w:line="240" w:lineRule="auto"/>
        <w:rPr>
          <w:rFonts w:ascii="Calibri" w:eastAsia="Calibri" w:hAnsi="Calibri" w:cs="Calibri"/>
          <w:b/>
          <w:color w:val="2B4D86"/>
          <w:kern w:val="0"/>
          <w:lang w:val="es-ES"/>
        </w:rPr>
      </w:pPr>
    </w:p>
    <w:p w14:paraId="6798E8A9" w14:textId="77777777" w:rsidR="00140AF3" w:rsidRPr="00D56FF2" w:rsidRDefault="00140AF3" w:rsidP="002949CB">
      <w:pPr>
        <w:widowControl w:val="0"/>
        <w:autoSpaceDE w:val="0"/>
        <w:autoSpaceDN w:val="0"/>
        <w:spacing w:before="40" w:after="0" w:line="240" w:lineRule="auto"/>
        <w:rPr>
          <w:rFonts w:ascii="Calibri" w:eastAsia="Calibri" w:hAnsi="Calibri" w:cs="Calibri"/>
          <w:b/>
          <w:color w:val="2B4D86"/>
          <w:kern w:val="0"/>
        </w:rPr>
      </w:pPr>
    </w:p>
    <w:p w14:paraId="78902715" w14:textId="77777777" w:rsidR="00140AF3" w:rsidRPr="00D56FF2" w:rsidRDefault="00140AF3" w:rsidP="002949CB">
      <w:pPr>
        <w:widowControl w:val="0"/>
        <w:autoSpaceDE w:val="0"/>
        <w:autoSpaceDN w:val="0"/>
        <w:spacing w:before="40" w:after="0" w:line="240" w:lineRule="auto"/>
        <w:rPr>
          <w:rFonts w:ascii="Calibri" w:eastAsia="Calibri" w:hAnsi="Calibri" w:cs="Calibri"/>
          <w:b/>
          <w:color w:val="2B4D86"/>
          <w:kern w:val="0"/>
          <w:lang w:val="es-ES"/>
        </w:rPr>
      </w:pPr>
    </w:p>
    <w:p w14:paraId="171F4B2D" w14:textId="0C660E69" w:rsidR="003B710E" w:rsidRPr="00D56FF2" w:rsidRDefault="009C112E" w:rsidP="00456A07">
      <w:pPr>
        <w:pStyle w:val="Ttulo2"/>
        <w:rPr>
          <w:lang w:val="es-ES"/>
        </w:rPr>
      </w:pPr>
      <w:bookmarkStart w:id="80" w:name="_Toc195518404"/>
      <w:bookmarkStart w:id="81" w:name="_Toc195518913"/>
      <w:bookmarkStart w:id="82" w:name="_Toc195605018"/>
      <w:r w:rsidRPr="00D56FF2">
        <w:rPr>
          <w:lang w:val="es-ES"/>
        </w:rPr>
        <w:t>EJE 2- Reducción de la Demanda</w:t>
      </w:r>
      <w:bookmarkEnd w:id="80"/>
      <w:bookmarkEnd w:id="81"/>
      <w:bookmarkEnd w:id="82"/>
    </w:p>
    <w:p w14:paraId="0C189323" w14:textId="77777777" w:rsidR="003B710E" w:rsidRPr="00D56FF2" w:rsidRDefault="003B710E" w:rsidP="002949CB">
      <w:pPr>
        <w:widowControl w:val="0"/>
        <w:autoSpaceDE w:val="0"/>
        <w:autoSpaceDN w:val="0"/>
        <w:spacing w:before="40" w:after="0" w:line="240" w:lineRule="auto"/>
        <w:rPr>
          <w:rFonts w:ascii="Calibri" w:eastAsia="Calibri" w:hAnsi="Calibri" w:cs="Calibri"/>
          <w:b/>
          <w:color w:val="2B4D86"/>
          <w:kern w:val="0"/>
          <w:lang w:val="es-ES"/>
        </w:rPr>
      </w:pPr>
    </w:p>
    <w:p w14:paraId="6564F72E" w14:textId="77777777" w:rsidR="009C112E" w:rsidRPr="00D56FF2" w:rsidRDefault="009C112E" w:rsidP="009C112E">
      <w:pPr>
        <w:spacing w:line="360" w:lineRule="auto"/>
        <w:jc w:val="both"/>
        <w:rPr>
          <w:rFonts w:ascii="Calibri" w:eastAsia="Calibri" w:hAnsi="Calibri" w:cs="Calibri"/>
          <w:lang w:val="es-ES"/>
        </w:rPr>
      </w:pPr>
      <w:r w:rsidRPr="00D56FF2">
        <w:rPr>
          <w:rFonts w:ascii="Calibri" w:eastAsia="Calibri" w:hAnsi="Calibri" w:cs="Calibri"/>
          <w:lang w:val="es-ES"/>
        </w:rPr>
        <w:t>Reducir la demanda de drogas en la República Dominicana forma parte de los ejes estratégicos del Consejo Nacional de Drogas, buscando desarrollar múltiples esfuerzos en la aplicación de las mejores prácticas para la prevención de drogas, ejecutando e impulsado importantes programas con efectividad probada y proyectos propios de la institución dirigidos a generar cambios en la conducta de la población para beneficio de la sociedad en general.</w:t>
      </w:r>
    </w:p>
    <w:p w14:paraId="774E25C2" w14:textId="77777777" w:rsidR="00DD3A35" w:rsidRDefault="00355DE0" w:rsidP="00DD3A35">
      <w:pPr>
        <w:keepNext/>
        <w:widowControl w:val="0"/>
        <w:autoSpaceDE w:val="0"/>
        <w:autoSpaceDN w:val="0"/>
        <w:spacing w:before="40" w:after="0" w:line="240" w:lineRule="auto"/>
        <w:jc w:val="center"/>
      </w:pPr>
      <w:r w:rsidRPr="00D56FF2">
        <w:rPr>
          <w:rFonts w:ascii="Calibri" w:eastAsia="Calibri" w:hAnsi="Calibri" w:cs="Calibri"/>
          <w:b/>
          <w:noProof/>
          <w:color w:val="2B4D86"/>
          <w:kern w:val="0"/>
          <w:lang w:val="es-ES"/>
        </w:rPr>
        <w:drawing>
          <wp:inline distT="0" distB="0" distL="0" distR="0" wp14:anchorId="461E43A8" wp14:editId="005277B8">
            <wp:extent cx="3829584" cy="2000529"/>
            <wp:effectExtent l="0" t="0" r="0" b="0"/>
            <wp:docPr id="1564892985" name="Imagen 1"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92985" name="Imagen 1" descr="Gráfico, Gráfico circular&#10;&#10;El contenido generado por IA puede ser incorrecto."/>
                    <pic:cNvPicPr/>
                  </pic:nvPicPr>
                  <pic:blipFill>
                    <a:blip r:embed="rId22"/>
                    <a:stretch>
                      <a:fillRect/>
                    </a:stretch>
                  </pic:blipFill>
                  <pic:spPr>
                    <a:xfrm>
                      <a:off x="0" y="0"/>
                      <a:ext cx="3829584" cy="2000529"/>
                    </a:xfrm>
                    <a:prstGeom prst="rect">
                      <a:avLst/>
                    </a:prstGeom>
                  </pic:spPr>
                </pic:pic>
              </a:graphicData>
            </a:graphic>
          </wp:inline>
        </w:drawing>
      </w:r>
    </w:p>
    <w:p w14:paraId="6B857C67" w14:textId="234B3486" w:rsidR="003B710E" w:rsidRPr="00D56FF2" w:rsidRDefault="00DD3A35" w:rsidP="00DD3A35">
      <w:pPr>
        <w:pStyle w:val="Descripcin"/>
        <w:jc w:val="center"/>
        <w:rPr>
          <w:rFonts w:ascii="Calibri" w:eastAsia="Calibri" w:hAnsi="Calibri" w:cs="Calibri"/>
          <w:b/>
          <w:color w:val="2B4D86"/>
          <w:sz w:val="24"/>
          <w:szCs w:val="24"/>
          <w:lang w:val="es-ES"/>
        </w:rPr>
      </w:pPr>
      <w:bookmarkStart w:id="83" w:name="_Toc195605053"/>
      <w:r>
        <w:t xml:space="preserve">Gráfica </w:t>
      </w:r>
      <w:fldSimple w:instr=" SEQ Gráfica \* ARABIC ">
        <w:r w:rsidR="000D2E64">
          <w:rPr>
            <w:noProof/>
          </w:rPr>
          <w:t>5</w:t>
        </w:r>
      </w:fldSimple>
      <w:r>
        <w:t>-</w:t>
      </w:r>
      <w:r w:rsidRPr="00AC0C65">
        <w:t>Alcance de cumplimiento EJE-2.</w:t>
      </w:r>
      <w:bookmarkEnd w:id="83"/>
    </w:p>
    <w:p w14:paraId="4471071B" w14:textId="61609FD3" w:rsidR="00355DE0" w:rsidRPr="00D56FF2" w:rsidRDefault="00355DE0" w:rsidP="00355DE0">
      <w:pPr>
        <w:spacing w:line="360" w:lineRule="auto"/>
        <w:jc w:val="both"/>
        <w:rPr>
          <w:rFonts w:ascii="Calibri" w:eastAsia="Calibri" w:hAnsi="Calibri" w:cs="Calibri"/>
          <w:color w:val="000000"/>
          <w:lang w:val="es-ES"/>
        </w:rPr>
      </w:pPr>
      <w:r w:rsidRPr="00D56FF2">
        <w:rPr>
          <w:rFonts w:ascii="Calibri" w:eastAsia="Calibri" w:hAnsi="Calibri" w:cs="Calibri"/>
          <w:color w:val="000000"/>
          <w:lang w:val="es-ES"/>
        </w:rPr>
        <w:t>Para el primer trimestre del 2025, el nivel de ejecución de las metas establecidas para este eje fue en promedio de un 71.03%, mientras que el porcentaje correspondientes a las metas no completadas es de un 28.97% como se observa en el gráfico No. 14.</w:t>
      </w:r>
    </w:p>
    <w:p w14:paraId="13B7A13E" w14:textId="06B19454" w:rsidR="00355DE0" w:rsidRPr="00D56FF2" w:rsidRDefault="00355DE0" w:rsidP="00355DE0">
      <w:pPr>
        <w:spacing w:line="360" w:lineRule="auto"/>
        <w:jc w:val="both"/>
        <w:rPr>
          <w:rFonts w:ascii="Calibri" w:eastAsia="Calibri" w:hAnsi="Calibri" w:cs="Calibri"/>
          <w:color w:val="000000"/>
          <w:lang w:val="es-ES"/>
        </w:rPr>
      </w:pPr>
      <w:r w:rsidRPr="00D56FF2">
        <w:rPr>
          <w:rFonts w:ascii="Calibri" w:eastAsia="Calibri" w:hAnsi="Calibri" w:cs="Calibri"/>
          <w:color w:val="000000"/>
          <w:lang w:val="es-ES"/>
        </w:rPr>
        <w:lastRenderedPageBreak/>
        <w:t>A continuación, se presenta el alcance obtenido de cumplimientos del 1er trimestre de acuerdo con las unidades ejecutoras correspondiente, cuyo accionar se enmarca en las directrices del eje estratégico, Asimismo, se representan las desviaciones en aquellos casos en que las metas quedaron en estado parcial o no cumplidas.</w:t>
      </w:r>
    </w:p>
    <w:p w14:paraId="5324C238" w14:textId="77777777" w:rsidR="00355DE0" w:rsidRPr="00D56FF2" w:rsidRDefault="00355DE0" w:rsidP="002949CB">
      <w:pPr>
        <w:widowControl w:val="0"/>
        <w:autoSpaceDE w:val="0"/>
        <w:autoSpaceDN w:val="0"/>
        <w:spacing w:before="40" w:after="0" w:line="240" w:lineRule="auto"/>
        <w:rPr>
          <w:rFonts w:ascii="Calibri" w:eastAsia="Calibri" w:hAnsi="Calibri" w:cs="Calibri"/>
          <w:b/>
          <w:color w:val="2B4D86"/>
          <w:kern w:val="0"/>
          <w:lang w:val="es-ES"/>
        </w:rPr>
      </w:pPr>
    </w:p>
    <w:p w14:paraId="0889A150" w14:textId="3A03D3E5" w:rsidR="002949CB" w:rsidRPr="00DD3A35" w:rsidRDefault="002949CB" w:rsidP="00DD3A35">
      <w:pPr>
        <w:pStyle w:val="Ttulo3"/>
      </w:pPr>
      <w:bookmarkStart w:id="84" w:name="_Toc195518405"/>
      <w:bookmarkStart w:id="85" w:name="_Toc195518914"/>
      <w:bookmarkStart w:id="86" w:name="_Toc195605019"/>
      <w:r w:rsidRPr="00DD3A35">
        <w:t>Dirección de Estrategias en Prevención de Drogas y Promoción de la Salud (DEPDPS)</w:t>
      </w:r>
      <w:bookmarkEnd w:id="84"/>
      <w:bookmarkEnd w:id="85"/>
      <w:bookmarkEnd w:id="86"/>
    </w:p>
    <w:p w14:paraId="5EAD1656" w14:textId="77777777" w:rsidR="00355DE0" w:rsidRPr="00D56FF2" w:rsidRDefault="00355DE0" w:rsidP="002949CB">
      <w:pPr>
        <w:widowControl w:val="0"/>
        <w:autoSpaceDE w:val="0"/>
        <w:autoSpaceDN w:val="0"/>
        <w:spacing w:before="40" w:after="0" w:line="240" w:lineRule="auto"/>
        <w:rPr>
          <w:rFonts w:ascii="Calibri" w:eastAsia="Calibri" w:hAnsi="Calibri" w:cs="Calibri"/>
          <w:b/>
          <w:color w:val="2B4D86"/>
          <w:kern w:val="0"/>
          <w:lang w:val="es-ES"/>
        </w:rPr>
      </w:pPr>
    </w:p>
    <w:p w14:paraId="07C3650A" w14:textId="77777777" w:rsidR="00355DE0" w:rsidRPr="00D56FF2" w:rsidRDefault="00355DE0" w:rsidP="00355DE0">
      <w:pPr>
        <w:spacing w:line="360" w:lineRule="auto"/>
        <w:jc w:val="both"/>
        <w:rPr>
          <w:rFonts w:ascii="Calibri" w:eastAsia="Calibri" w:hAnsi="Calibri" w:cs="Calibri"/>
          <w:lang w:val="es-ES"/>
        </w:rPr>
      </w:pPr>
      <w:r w:rsidRPr="00D56FF2">
        <w:rPr>
          <w:rFonts w:ascii="Calibri" w:eastAsia="Calibri" w:hAnsi="Calibri" w:cs="Calibri"/>
          <w:lang w:val="es-ES"/>
        </w:rPr>
        <w:t xml:space="preserve">Establecer y/o fortalecer un sistema de estrategias posibles para prevenir las drogas y promoviendo la salud e inclusión social de personas usuarias de drogas, derechos humanos y género, teniendo en cuenta estándares de calidad internacionales.  </w:t>
      </w:r>
    </w:p>
    <w:p w14:paraId="22FE369B" w14:textId="77777777" w:rsidR="002949CB" w:rsidRPr="00D56FF2" w:rsidRDefault="002949CB" w:rsidP="002949CB">
      <w:pPr>
        <w:widowControl w:val="0"/>
        <w:autoSpaceDE w:val="0"/>
        <w:autoSpaceDN w:val="0"/>
        <w:spacing w:before="40" w:after="0" w:line="240" w:lineRule="auto"/>
        <w:rPr>
          <w:rFonts w:ascii="Calibri" w:hAnsi="Calibri" w:cs="Calibri"/>
          <w:lang w:val="es-ES_tradnl"/>
        </w:rPr>
      </w:pPr>
    </w:p>
    <w:p w14:paraId="04094EE6" w14:textId="77777777" w:rsidR="00DD3A35" w:rsidRDefault="00DD3A35" w:rsidP="00260DE5">
      <w:pPr>
        <w:widowControl w:val="0"/>
        <w:autoSpaceDE w:val="0"/>
        <w:autoSpaceDN w:val="0"/>
        <w:spacing w:before="56" w:after="0" w:line="276" w:lineRule="auto"/>
        <w:jc w:val="center"/>
        <w:rPr>
          <w:rFonts w:ascii="Calibri" w:eastAsia="Calibri" w:hAnsi="Calibri" w:cs="Calibri"/>
          <w:b/>
          <w:kern w:val="0"/>
          <w:lang w:val="es-ES"/>
        </w:rPr>
        <w:sectPr w:rsidR="00DD3A35" w:rsidSect="00194DC4">
          <w:type w:val="continuous"/>
          <w:pgSz w:w="12240" w:h="15840"/>
          <w:pgMar w:top="1417" w:right="1701" w:bottom="1417" w:left="1701" w:header="0" w:footer="0" w:gutter="0"/>
          <w:cols w:space="720"/>
          <w:docGrid w:linePitch="326"/>
        </w:sectPr>
      </w:pPr>
    </w:p>
    <w:p w14:paraId="42433CFF" w14:textId="73C6C436" w:rsidR="002949CB" w:rsidRPr="00D56FF2" w:rsidRDefault="002949CB" w:rsidP="00260DE5">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69266D7C" w14:textId="68142ADE" w:rsidR="002949CB" w:rsidRPr="00DD3A35" w:rsidRDefault="002949CB" w:rsidP="00FA2564">
      <w:pPr>
        <w:spacing w:line="1444" w:lineRule="exact"/>
        <w:jc w:val="center"/>
        <w:rPr>
          <w:rFonts w:ascii="Calibri" w:hAnsi="Calibri" w:cs="Calibri"/>
          <w:b/>
          <w:sz w:val="96"/>
          <w:szCs w:val="96"/>
        </w:rPr>
      </w:pPr>
      <w:r w:rsidRPr="00DD3A35">
        <w:rPr>
          <w:rFonts w:ascii="Calibri" w:hAnsi="Calibri" w:cs="Calibri"/>
          <w:b/>
          <w:spacing w:val="-4"/>
          <w:w w:val="65"/>
          <w:sz w:val="96"/>
          <w:szCs w:val="96"/>
        </w:rPr>
        <w:t>100%</w:t>
      </w:r>
    </w:p>
    <w:p w14:paraId="02431B4C" w14:textId="77777777" w:rsidR="002949CB" w:rsidRPr="00D56FF2" w:rsidRDefault="002949CB" w:rsidP="002949CB">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con un nivel de ejecución de más de un 100%.</w:t>
      </w:r>
    </w:p>
    <w:p w14:paraId="637ADFA4" w14:textId="77777777" w:rsidR="002949CB" w:rsidRPr="00D56FF2" w:rsidRDefault="002949CB" w:rsidP="002949CB">
      <w:pPr>
        <w:widowControl w:val="0"/>
        <w:autoSpaceDE w:val="0"/>
        <w:autoSpaceDN w:val="0"/>
        <w:spacing w:before="40" w:after="0" w:line="240" w:lineRule="auto"/>
        <w:jc w:val="center"/>
        <w:rPr>
          <w:rFonts w:ascii="Calibri" w:eastAsia="Calibri" w:hAnsi="Calibri" w:cs="Calibri"/>
          <w:kern w:val="0"/>
          <w:lang w:val="es-ES"/>
        </w:rPr>
      </w:pPr>
    </w:p>
    <w:p w14:paraId="7BE276C9" w14:textId="3823B3F1" w:rsidR="002949CB" w:rsidRPr="00DD3A35" w:rsidRDefault="00FA2564" w:rsidP="002949CB">
      <w:pPr>
        <w:widowControl w:val="0"/>
        <w:autoSpaceDE w:val="0"/>
        <w:autoSpaceDN w:val="0"/>
        <w:spacing w:after="0" w:line="276" w:lineRule="auto"/>
        <w:ind w:right="123"/>
        <w:jc w:val="center"/>
        <w:rPr>
          <w:rFonts w:ascii="Calibri" w:hAnsi="Calibri" w:cs="Calibri"/>
          <w:b/>
          <w:spacing w:val="-4"/>
          <w:w w:val="65"/>
          <w:sz w:val="96"/>
          <w:szCs w:val="96"/>
        </w:rPr>
      </w:pPr>
      <w:r w:rsidRPr="00DD3A35">
        <w:rPr>
          <w:rFonts w:ascii="Calibri" w:hAnsi="Calibri" w:cs="Calibri"/>
          <w:b/>
          <w:spacing w:val="-4"/>
          <w:w w:val="65"/>
          <w:sz w:val="96"/>
          <w:szCs w:val="96"/>
        </w:rPr>
        <w:t>5</w:t>
      </w:r>
    </w:p>
    <w:p w14:paraId="499EB1B4" w14:textId="0BD1D244" w:rsidR="00FA2564" w:rsidRPr="00D56FF2" w:rsidRDefault="00FA2564" w:rsidP="00FA2564">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5</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74249316" w14:textId="77777777" w:rsidR="00DD3A35" w:rsidRDefault="00DD3A35" w:rsidP="002949CB">
      <w:pPr>
        <w:widowControl w:val="0"/>
        <w:autoSpaceDE w:val="0"/>
        <w:autoSpaceDN w:val="0"/>
        <w:spacing w:after="0" w:line="276" w:lineRule="auto"/>
        <w:ind w:right="123"/>
        <w:jc w:val="center"/>
        <w:rPr>
          <w:rFonts w:ascii="Calibri" w:eastAsia="Calibri" w:hAnsi="Calibri" w:cs="Calibri"/>
          <w:kern w:val="0"/>
          <w:lang w:val="es-ES"/>
        </w:rPr>
        <w:sectPr w:rsidR="00DD3A35" w:rsidSect="00DD3A35">
          <w:type w:val="continuous"/>
          <w:pgSz w:w="12240" w:h="15840"/>
          <w:pgMar w:top="1417" w:right="1701" w:bottom="1417" w:left="1701" w:header="0" w:footer="0" w:gutter="0"/>
          <w:cols w:num="2" w:space="720"/>
          <w:docGrid w:linePitch="326"/>
        </w:sectPr>
      </w:pPr>
    </w:p>
    <w:p w14:paraId="534999D0" w14:textId="77777777" w:rsidR="00FA2564" w:rsidRPr="00D56FF2" w:rsidRDefault="00FA2564" w:rsidP="002949CB">
      <w:pPr>
        <w:widowControl w:val="0"/>
        <w:autoSpaceDE w:val="0"/>
        <w:autoSpaceDN w:val="0"/>
        <w:spacing w:after="0" w:line="276" w:lineRule="auto"/>
        <w:ind w:right="123"/>
        <w:jc w:val="center"/>
        <w:rPr>
          <w:rFonts w:ascii="Calibri" w:eastAsia="Calibri" w:hAnsi="Calibri" w:cs="Calibri"/>
          <w:kern w:val="0"/>
          <w:lang w:val="es-ES"/>
        </w:rPr>
      </w:pPr>
    </w:p>
    <w:p w14:paraId="39F3F68E" w14:textId="77777777" w:rsidR="002949CB" w:rsidRPr="00D56FF2" w:rsidRDefault="002949CB" w:rsidP="00355DE0">
      <w:pPr>
        <w:spacing w:line="360" w:lineRule="auto"/>
        <w:jc w:val="both"/>
        <w:rPr>
          <w:rFonts w:ascii="Calibri" w:eastAsia="Calibri" w:hAnsi="Calibri" w:cs="Calibri"/>
          <w:color w:val="000000"/>
          <w:lang w:val="es-ES"/>
        </w:rPr>
      </w:pPr>
      <w:r w:rsidRPr="00D56FF2">
        <w:rPr>
          <w:rFonts w:ascii="Calibri" w:eastAsia="Calibri" w:hAnsi="Calibri" w:cs="Calibri"/>
          <w:color w:val="000000"/>
          <w:lang w:val="es-ES"/>
        </w:rPr>
        <w:t>A continuación, se presenta el nivel de ejecución para los productos que fueron programados dentro del periodo evaluativo enero-marzo, 2025:</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2"/>
        <w:gridCol w:w="2492"/>
        <w:gridCol w:w="1291"/>
        <w:gridCol w:w="1260"/>
        <w:gridCol w:w="1040"/>
        <w:gridCol w:w="1423"/>
      </w:tblGrid>
      <w:tr w:rsidR="009C236C" w:rsidRPr="00D56FF2" w14:paraId="4286CD17" w14:textId="77777777" w:rsidTr="00924412">
        <w:trPr>
          <w:trHeight w:val="588"/>
          <w:jc w:val="center"/>
        </w:trPr>
        <w:tc>
          <w:tcPr>
            <w:tcW w:w="749" w:type="pct"/>
            <w:shd w:val="clear" w:color="000000" w:fill="002060"/>
            <w:vAlign w:val="center"/>
            <w:hideMark/>
          </w:tcPr>
          <w:p w14:paraId="14D4714F" w14:textId="77777777" w:rsidR="009C236C" w:rsidRPr="00D56FF2" w:rsidRDefault="009C236C" w:rsidP="00B43A3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410" w:type="pct"/>
            <w:shd w:val="clear" w:color="000000" w:fill="002060"/>
            <w:noWrap/>
            <w:vAlign w:val="center"/>
            <w:hideMark/>
          </w:tcPr>
          <w:p w14:paraId="350B92D5" w14:textId="77777777" w:rsidR="009C236C" w:rsidRPr="00D56FF2" w:rsidRDefault="009C236C" w:rsidP="00B43A3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731" w:type="pct"/>
            <w:shd w:val="clear" w:color="000000" w:fill="002060"/>
            <w:vAlign w:val="center"/>
            <w:hideMark/>
          </w:tcPr>
          <w:p w14:paraId="180CB286" w14:textId="77777777" w:rsidR="009C236C" w:rsidRPr="00D56FF2" w:rsidRDefault="009C236C" w:rsidP="00B43A3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713" w:type="pct"/>
            <w:shd w:val="clear" w:color="000000" w:fill="002060"/>
            <w:noWrap/>
            <w:vAlign w:val="center"/>
            <w:hideMark/>
          </w:tcPr>
          <w:p w14:paraId="3A297A8C" w14:textId="77777777" w:rsidR="009C236C" w:rsidRPr="00D56FF2" w:rsidRDefault="009C236C" w:rsidP="00B43A3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590" w:type="pct"/>
            <w:shd w:val="clear" w:color="000000" w:fill="002060"/>
            <w:noWrap/>
            <w:vAlign w:val="center"/>
            <w:hideMark/>
          </w:tcPr>
          <w:p w14:paraId="644F2BB7" w14:textId="77777777" w:rsidR="009C236C" w:rsidRPr="00D56FF2" w:rsidRDefault="009C236C" w:rsidP="00B43A3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806" w:type="pct"/>
            <w:shd w:val="clear" w:color="000000" w:fill="002060"/>
            <w:vAlign w:val="center"/>
            <w:hideMark/>
          </w:tcPr>
          <w:p w14:paraId="4C4D0A09" w14:textId="77777777" w:rsidR="009C236C" w:rsidRPr="00D56FF2" w:rsidRDefault="009C236C" w:rsidP="00B43A3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9C236C" w:rsidRPr="009C236C" w14:paraId="153605EF" w14:textId="77777777" w:rsidTr="00924412">
        <w:trPr>
          <w:trHeight w:val="528"/>
          <w:jc w:val="center"/>
        </w:trPr>
        <w:tc>
          <w:tcPr>
            <w:tcW w:w="749" w:type="pct"/>
            <w:vMerge w:val="restart"/>
            <w:shd w:val="clear" w:color="auto" w:fill="auto"/>
            <w:vAlign w:val="center"/>
            <w:hideMark/>
          </w:tcPr>
          <w:p w14:paraId="4876D2AE"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Personal técnico y servicios mejorado</w:t>
            </w:r>
          </w:p>
        </w:tc>
        <w:tc>
          <w:tcPr>
            <w:tcW w:w="1410" w:type="pct"/>
            <w:vMerge w:val="restart"/>
            <w:shd w:val="clear" w:color="auto" w:fill="auto"/>
            <w:vAlign w:val="center"/>
            <w:hideMark/>
          </w:tcPr>
          <w:p w14:paraId="117D498F"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Cantidad de actividades realizadas</w:t>
            </w:r>
          </w:p>
        </w:tc>
        <w:tc>
          <w:tcPr>
            <w:tcW w:w="731" w:type="pct"/>
            <w:vMerge w:val="restart"/>
            <w:shd w:val="clear" w:color="auto" w:fill="auto"/>
            <w:vAlign w:val="center"/>
            <w:hideMark/>
          </w:tcPr>
          <w:p w14:paraId="0E7BBF74"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Informe de actividades preventivas realizadas</w:t>
            </w:r>
          </w:p>
        </w:tc>
        <w:tc>
          <w:tcPr>
            <w:tcW w:w="713" w:type="pct"/>
            <w:vMerge w:val="restart"/>
            <w:shd w:val="clear" w:color="auto" w:fill="auto"/>
            <w:noWrap/>
            <w:vAlign w:val="center"/>
            <w:hideMark/>
          </w:tcPr>
          <w:p w14:paraId="3C6C8A13"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2</w:t>
            </w:r>
          </w:p>
        </w:tc>
        <w:tc>
          <w:tcPr>
            <w:tcW w:w="590" w:type="pct"/>
            <w:vMerge w:val="restart"/>
            <w:shd w:val="clear" w:color="auto" w:fill="auto"/>
            <w:noWrap/>
            <w:vAlign w:val="center"/>
            <w:hideMark/>
          </w:tcPr>
          <w:p w14:paraId="2AF9D8F0"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2</w:t>
            </w:r>
          </w:p>
        </w:tc>
        <w:tc>
          <w:tcPr>
            <w:tcW w:w="806" w:type="pct"/>
            <w:vMerge w:val="restart"/>
            <w:shd w:val="clear" w:color="000000" w:fill="92D050"/>
            <w:noWrap/>
            <w:vAlign w:val="center"/>
            <w:hideMark/>
          </w:tcPr>
          <w:p w14:paraId="4E044774"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9C236C" w14:paraId="65590DD9" w14:textId="77777777" w:rsidTr="00924412">
        <w:trPr>
          <w:trHeight w:val="552"/>
          <w:jc w:val="center"/>
        </w:trPr>
        <w:tc>
          <w:tcPr>
            <w:tcW w:w="749" w:type="pct"/>
            <w:vMerge/>
            <w:vAlign w:val="center"/>
            <w:hideMark/>
          </w:tcPr>
          <w:p w14:paraId="548E5EAA" w14:textId="77777777" w:rsidR="009C236C" w:rsidRPr="009C236C" w:rsidRDefault="009C236C" w:rsidP="00B43A33">
            <w:pPr>
              <w:spacing w:after="0" w:line="240" w:lineRule="auto"/>
              <w:rPr>
                <w:rFonts w:ascii="Calibri" w:eastAsia="Times New Roman" w:hAnsi="Calibri" w:cs="Calibri"/>
                <w:color w:val="000000"/>
                <w:kern w:val="0"/>
                <w:sz w:val="22"/>
                <w:szCs w:val="22"/>
                <w:lang w:eastAsia="es-DO"/>
              </w:rPr>
            </w:pPr>
          </w:p>
        </w:tc>
        <w:tc>
          <w:tcPr>
            <w:tcW w:w="1410" w:type="pct"/>
            <w:vMerge/>
            <w:vAlign w:val="center"/>
            <w:hideMark/>
          </w:tcPr>
          <w:p w14:paraId="74D28C7A" w14:textId="77777777" w:rsidR="009C236C" w:rsidRPr="009C236C" w:rsidRDefault="009C236C" w:rsidP="00B43A33">
            <w:pPr>
              <w:spacing w:after="0" w:line="240" w:lineRule="auto"/>
              <w:rPr>
                <w:rFonts w:ascii="Calibri" w:eastAsia="Times New Roman" w:hAnsi="Calibri" w:cs="Calibri"/>
                <w:color w:val="000000"/>
                <w:kern w:val="0"/>
                <w:sz w:val="22"/>
                <w:szCs w:val="22"/>
                <w:lang w:eastAsia="es-DO"/>
              </w:rPr>
            </w:pPr>
          </w:p>
        </w:tc>
        <w:tc>
          <w:tcPr>
            <w:tcW w:w="731" w:type="pct"/>
            <w:vMerge/>
            <w:vAlign w:val="center"/>
            <w:hideMark/>
          </w:tcPr>
          <w:p w14:paraId="4C6413AA" w14:textId="77777777" w:rsidR="009C236C" w:rsidRPr="009C236C" w:rsidRDefault="009C236C" w:rsidP="00B43A33">
            <w:pPr>
              <w:spacing w:after="0" w:line="240" w:lineRule="auto"/>
              <w:rPr>
                <w:rFonts w:ascii="Calibri" w:eastAsia="Times New Roman" w:hAnsi="Calibri" w:cs="Calibri"/>
                <w:color w:val="000000"/>
                <w:kern w:val="0"/>
                <w:sz w:val="22"/>
                <w:szCs w:val="22"/>
                <w:lang w:eastAsia="es-DO"/>
              </w:rPr>
            </w:pPr>
          </w:p>
        </w:tc>
        <w:tc>
          <w:tcPr>
            <w:tcW w:w="713" w:type="pct"/>
            <w:vMerge/>
            <w:vAlign w:val="center"/>
            <w:hideMark/>
          </w:tcPr>
          <w:p w14:paraId="3653379A" w14:textId="77777777" w:rsidR="009C236C" w:rsidRPr="009C236C" w:rsidRDefault="009C236C" w:rsidP="00B43A33">
            <w:pPr>
              <w:spacing w:after="0" w:line="240" w:lineRule="auto"/>
              <w:rPr>
                <w:rFonts w:ascii="Calibri" w:eastAsia="Times New Roman" w:hAnsi="Calibri" w:cs="Calibri"/>
                <w:color w:val="000000"/>
                <w:kern w:val="0"/>
                <w:sz w:val="22"/>
                <w:szCs w:val="22"/>
                <w:lang w:eastAsia="es-DO"/>
              </w:rPr>
            </w:pPr>
          </w:p>
        </w:tc>
        <w:tc>
          <w:tcPr>
            <w:tcW w:w="590" w:type="pct"/>
            <w:vMerge/>
            <w:vAlign w:val="center"/>
            <w:hideMark/>
          </w:tcPr>
          <w:p w14:paraId="3188D66E" w14:textId="77777777" w:rsidR="009C236C" w:rsidRPr="009C236C" w:rsidRDefault="009C236C" w:rsidP="00B43A33">
            <w:pPr>
              <w:spacing w:after="0" w:line="240" w:lineRule="auto"/>
              <w:rPr>
                <w:rFonts w:ascii="Calibri" w:eastAsia="Times New Roman" w:hAnsi="Calibri" w:cs="Calibri"/>
                <w:color w:val="000000"/>
                <w:kern w:val="0"/>
                <w:sz w:val="22"/>
                <w:szCs w:val="22"/>
                <w:lang w:eastAsia="es-DO"/>
              </w:rPr>
            </w:pPr>
          </w:p>
        </w:tc>
        <w:tc>
          <w:tcPr>
            <w:tcW w:w="806" w:type="pct"/>
            <w:vMerge/>
            <w:vAlign w:val="center"/>
            <w:hideMark/>
          </w:tcPr>
          <w:p w14:paraId="6996F860" w14:textId="77777777" w:rsidR="009C236C" w:rsidRPr="009C236C" w:rsidRDefault="009C236C" w:rsidP="00B43A33">
            <w:pPr>
              <w:spacing w:after="0" w:line="240" w:lineRule="auto"/>
              <w:rPr>
                <w:rFonts w:ascii="Calibri" w:eastAsia="Times New Roman" w:hAnsi="Calibri" w:cs="Calibri"/>
                <w:color w:val="000000"/>
                <w:kern w:val="0"/>
                <w:sz w:val="22"/>
                <w:szCs w:val="22"/>
                <w:lang w:eastAsia="es-DO"/>
              </w:rPr>
            </w:pPr>
          </w:p>
        </w:tc>
      </w:tr>
      <w:tr w:rsidR="009C236C" w:rsidRPr="009C236C" w14:paraId="54B4C0AB" w14:textId="77777777" w:rsidTr="00924412">
        <w:trPr>
          <w:trHeight w:val="1068"/>
          <w:jc w:val="center"/>
        </w:trPr>
        <w:tc>
          <w:tcPr>
            <w:tcW w:w="749" w:type="pct"/>
            <w:vMerge/>
            <w:vAlign w:val="center"/>
            <w:hideMark/>
          </w:tcPr>
          <w:p w14:paraId="24751C65" w14:textId="77777777" w:rsidR="009C236C" w:rsidRPr="009C236C" w:rsidRDefault="009C236C" w:rsidP="00B43A33">
            <w:pPr>
              <w:spacing w:after="0" w:line="240" w:lineRule="auto"/>
              <w:rPr>
                <w:rFonts w:ascii="Calibri" w:eastAsia="Times New Roman" w:hAnsi="Calibri" w:cs="Calibri"/>
                <w:color w:val="000000"/>
                <w:kern w:val="0"/>
                <w:sz w:val="22"/>
                <w:szCs w:val="22"/>
                <w:lang w:eastAsia="es-DO"/>
              </w:rPr>
            </w:pPr>
          </w:p>
        </w:tc>
        <w:tc>
          <w:tcPr>
            <w:tcW w:w="1410" w:type="pct"/>
            <w:shd w:val="clear" w:color="auto" w:fill="auto"/>
            <w:vAlign w:val="center"/>
            <w:hideMark/>
          </w:tcPr>
          <w:p w14:paraId="3BCF0B02"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Capacitaciones/formaciones impartidas a los técnicos</w:t>
            </w:r>
          </w:p>
        </w:tc>
        <w:tc>
          <w:tcPr>
            <w:tcW w:w="731" w:type="pct"/>
            <w:shd w:val="clear" w:color="auto" w:fill="auto"/>
            <w:vAlign w:val="center"/>
            <w:hideMark/>
          </w:tcPr>
          <w:p w14:paraId="10E62E09"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Listas de asistencias</w:t>
            </w:r>
          </w:p>
        </w:tc>
        <w:tc>
          <w:tcPr>
            <w:tcW w:w="713" w:type="pct"/>
            <w:shd w:val="clear" w:color="auto" w:fill="auto"/>
            <w:noWrap/>
            <w:vAlign w:val="center"/>
            <w:hideMark/>
          </w:tcPr>
          <w:p w14:paraId="6980CEBB"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2</w:t>
            </w:r>
          </w:p>
        </w:tc>
        <w:tc>
          <w:tcPr>
            <w:tcW w:w="590" w:type="pct"/>
            <w:shd w:val="clear" w:color="auto" w:fill="auto"/>
            <w:noWrap/>
            <w:vAlign w:val="center"/>
            <w:hideMark/>
          </w:tcPr>
          <w:p w14:paraId="0D87D65F"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2</w:t>
            </w:r>
          </w:p>
        </w:tc>
        <w:tc>
          <w:tcPr>
            <w:tcW w:w="806" w:type="pct"/>
            <w:shd w:val="clear" w:color="000000" w:fill="92D050"/>
            <w:noWrap/>
            <w:vAlign w:val="center"/>
            <w:hideMark/>
          </w:tcPr>
          <w:p w14:paraId="2F37A659"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9C236C" w14:paraId="7BF02BC2" w14:textId="77777777" w:rsidTr="00924412">
        <w:trPr>
          <w:trHeight w:val="1596"/>
          <w:jc w:val="center"/>
        </w:trPr>
        <w:tc>
          <w:tcPr>
            <w:tcW w:w="749" w:type="pct"/>
            <w:vMerge/>
            <w:vAlign w:val="center"/>
            <w:hideMark/>
          </w:tcPr>
          <w:p w14:paraId="355054DC" w14:textId="77777777" w:rsidR="009C236C" w:rsidRPr="009C236C" w:rsidRDefault="009C236C" w:rsidP="00B43A33">
            <w:pPr>
              <w:spacing w:after="0" w:line="240" w:lineRule="auto"/>
              <w:rPr>
                <w:rFonts w:ascii="Calibri" w:eastAsia="Times New Roman" w:hAnsi="Calibri" w:cs="Calibri"/>
                <w:color w:val="000000"/>
                <w:kern w:val="0"/>
                <w:sz w:val="22"/>
                <w:szCs w:val="22"/>
                <w:lang w:eastAsia="es-DO"/>
              </w:rPr>
            </w:pPr>
          </w:p>
        </w:tc>
        <w:tc>
          <w:tcPr>
            <w:tcW w:w="1410" w:type="pct"/>
            <w:shd w:val="clear" w:color="auto" w:fill="auto"/>
            <w:vAlign w:val="center"/>
            <w:hideMark/>
          </w:tcPr>
          <w:p w14:paraId="65D4559C"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Resultado de las evaluaciones realizadas a los técnicos</w:t>
            </w:r>
          </w:p>
        </w:tc>
        <w:tc>
          <w:tcPr>
            <w:tcW w:w="731" w:type="pct"/>
            <w:shd w:val="clear" w:color="auto" w:fill="auto"/>
            <w:vAlign w:val="center"/>
            <w:hideMark/>
          </w:tcPr>
          <w:p w14:paraId="1DE52BC6" w14:textId="7526077B"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Porcentaje de resultados obtenidos de las evaluaciones de los técnicos</w:t>
            </w:r>
          </w:p>
        </w:tc>
        <w:tc>
          <w:tcPr>
            <w:tcW w:w="713" w:type="pct"/>
            <w:shd w:val="clear" w:color="auto" w:fill="auto"/>
            <w:noWrap/>
            <w:vAlign w:val="center"/>
            <w:hideMark/>
          </w:tcPr>
          <w:p w14:paraId="7BCD0632"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80%</w:t>
            </w:r>
          </w:p>
        </w:tc>
        <w:tc>
          <w:tcPr>
            <w:tcW w:w="590" w:type="pct"/>
            <w:shd w:val="clear" w:color="auto" w:fill="auto"/>
            <w:noWrap/>
            <w:vAlign w:val="center"/>
            <w:hideMark/>
          </w:tcPr>
          <w:p w14:paraId="0373A002"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88%</w:t>
            </w:r>
          </w:p>
        </w:tc>
        <w:tc>
          <w:tcPr>
            <w:tcW w:w="806" w:type="pct"/>
            <w:shd w:val="clear" w:color="000000" w:fill="92D050"/>
            <w:noWrap/>
            <w:vAlign w:val="center"/>
            <w:hideMark/>
          </w:tcPr>
          <w:p w14:paraId="05CE1950"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9C236C" w14:paraId="286D8E57" w14:textId="77777777" w:rsidTr="00924412">
        <w:trPr>
          <w:trHeight w:val="1332"/>
          <w:jc w:val="center"/>
        </w:trPr>
        <w:tc>
          <w:tcPr>
            <w:tcW w:w="749" w:type="pct"/>
            <w:shd w:val="clear" w:color="auto" w:fill="auto"/>
            <w:vAlign w:val="center"/>
            <w:hideMark/>
          </w:tcPr>
          <w:p w14:paraId="47CBA9F6"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Convenios monitoreados</w:t>
            </w:r>
          </w:p>
        </w:tc>
        <w:tc>
          <w:tcPr>
            <w:tcW w:w="1410" w:type="pct"/>
            <w:shd w:val="clear" w:color="auto" w:fill="auto"/>
            <w:vAlign w:val="center"/>
            <w:hideMark/>
          </w:tcPr>
          <w:p w14:paraId="6B441F33"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Porcentaje de monitoreos realizados entre el total de convenios vigente</w:t>
            </w:r>
          </w:p>
        </w:tc>
        <w:tc>
          <w:tcPr>
            <w:tcW w:w="731" w:type="pct"/>
            <w:shd w:val="clear" w:color="auto" w:fill="auto"/>
            <w:vAlign w:val="center"/>
            <w:hideMark/>
          </w:tcPr>
          <w:p w14:paraId="2F6DE9C1" w14:textId="77777777" w:rsidR="009C236C" w:rsidRPr="009C236C" w:rsidRDefault="009C236C" w:rsidP="00B43A33">
            <w:pPr>
              <w:spacing w:after="0" w:line="240" w:lineRule="auto"/>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Reporte de resultado de los monitoreos realizados</w:t>
            </w:r>
          </w:p>
        </w:tc>
        <w:tc>
          <w:tcPr>
            <w:tcW w:w="713" w:type="pct"/>
            <w:shd w:val="clear" w:color="auto" w:fill="auto"/>
            <w:noWrap/>
            <w:vAlign w:val="center"/>
            <w:hideMark/>
          </w:tcPr>
          <w:p w14:paraId="26AD5F44"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95%</w:t>
            </w:r>
          </w:p>
        </w:tc>
        <w:tc>
          <w:tcPr>
            <w:tcW w:w="590" w:type="pct"/>
            <w:shd w:val="clear" w:color="auto" w:fill="auto"/>
            <w:noWrap/>
            <w:vAlign w:val="center"/>
            <w:hideMark/>
          </w:tcPr>
          <w:p w14:paraId="642C787C"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95%</w:t>
            </w:r>
          </w:p>
        </w:tc>
        <w:tc>
          <w:tcPr>
            <w:tcW w:w="806" w:type="pct"/>
            <w:shd w:val="clear" w:color="000000" w:fill="92D050"/>
            <w:noWrap/>
            <w:vAlign w:val="center"/>
            <w:hideMark/>
          </w:tcPr>
          <w:p w14:paraId="19172383"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9C236C" w14:paraId="39923B12" w14:textId="77777777" w:rsidTr="00924412">
        <w:trPr>
          <w:trHeight w:val="1310"/>
          <w:jc w:val="center"/>
        </w:trPr>
        <w:tc>
          <w:tcPr>
            <w:tcW w:w="749" w:type="pct"/>
            <w:shd w:val="clear" w:color="auto" w:fill="auto"/>
            <w:vAlign w:val="center"/>
            <w:hideMark/>
          </w:tcPr>
          <w:p w14:paraId="0DFA637E"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Comunicación y difusión de información en materia de drogas dirigido a los diferentes grupos ocupacionales</w:t>
            </w:r>
          </w:p>
        </w:tc>
        <w:tc>
          <w:tcPr>
            <w:tcW w:w="1410" w:type="pct"/>
            <w:shd w:val="clear" w:color="auto" w:fill="auto"/>
            <w:vAlign w:val="center"/>
            <w:hideMark/>
          </w:tcPr>
          <w:p w14:paraId="59C7A1FA"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Talleres</w:t>
            </w:r>
          </w:p>
        </w:tc>
        <w:tc>
          <w:tcPr>
            <w:tcW w:w="731" w:type="pct"/>
            <w:shd w:val="clear" w:color="auto" w:fill="auto"/>
            <w:vAlign w:val="center"/>
            <w:hideMark/>
          </w:tcPr>
          <w:p w14:paraId="5A9DDF6B"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Informe de formación en prevención en medios de comunicación</w:t>
            </w:r>
          </w:p>
        </w:tc>
        <w:tc>
          <w:tcPr>
            <w:tcW w:w="713" w:type="pct"/>
            <w:shd w:val="clear" w:color="auto" w:fill="auto"/>
            <w:noWrap/>
            <w:vAlign w:val="center"/>
            <w:hideMark/>
          </w:tcPr>
          <w:p w14:paraId="7590DF6A"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w:t>
            </w:r>
          </w:p>
        </w:tc>
        <w:tc>
          <w:tcPr>
            <w:tcW w:w="590" w:type="pct"/>
            <w:shd w:val="clear" w:color="auto" w:fill="auto"/>
            <w:noWrap/>
            <w:vAlign w:val="center"/>
            <w:hideMark/>
          </w:tcPr>
          <w:p w14:paraId="51D7D3A7"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w:t>
            </w:r>
          </w:p>
        </w:tc>
        <w:tc>
          <w:tcPr>
            <w:tcW w:w="806" w:type="pct"/>
            <w:shd w:val="clear" w:color="000000" w:fill="92D050"/>
            <w:noWrap/>
            <w:vAlign w:val="center"/>
            <w:hideMark/>
          </w:tcPr>
          <w:p w14:paraId="5FDF881B"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9C236C" w14:paraId="638B8FB9" w14:textId="77777777" w:rsidTr="00924412">
        <w:trPr>
          <w:trHeight w:val="2880"/>
          <w:jc w:val="center"/>
        </w:trPr>
        <w:tc>
          <w:tcPr>
            <w:tcW w:w="749" w:type="pct"/>
            <w:vMerge w:val="restart"/>
            <w:shd w:val="clear" w:color="auto" w:fill="auto"/>
            <w:vAlign w:val="center"/>
            <w:hideMark/>
          </w:tcPr>
          <w:p w14:paraId="1EF9F1DE" w14:textId="732ADFEF" w:rsidR="009C236C" w:rsidRDefault="009C236C" w:rsidP="009C236C">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Accesorios y equipos mejorados</w:t>
            </w:r>
          </w:p>
          <w:p w14:paraId="39F0F2C3" w14:textId="60CFCD0A" w:rsidR="009C236C" w:rsidRPr="009C236C" w:rsidRDefault="009C236C" w:rsidP="009C236C">
            <w:pPr>
              <w:rPr>
                <w:rFonts w:ascii="Calibri" w:eastAsia="Times New Roman" w:hAnsi="Calibri" w:cs="Calibri"/>
                <w:sz w:val="22"/>
                <w:szCs w:val="22"/>
                <w:lang w:eastAsia="es-DO"/>
              </w:rPr>
            </w:pPr>
          </w:p>
        </w:tc>
        <w:tc>
          <w:tcPr>
            <w:tcW w:w="1410" w:type="pct"/>
            <w:vMerge w:val="restart"/>
            <w:shd w:val="clear" w:color="auto" w:fill="auto"/>
            <w:vAlign w:val="center"/>
            <w:hideMark/>
          </w:tcPr>
          <w:p w14:paraId="6B9DF8C8"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Cantidad de gestiones realizadas</w:t>
            </w:r>
          </w:p>
        </w:tc>
        <w:tc>
          <w:tcPr>
            <w:tcW w:w="731" w:type="pct"/>
            <w:vMerge w:val="restart"/>
            <w:shd w:val="clear" w:color="auto" w:fill="auto"/>
            <w:vAlign w:val="center"/>
            <w:hideMark/>
          </w:tcPr>
          <w:p w14:paraId="265DF79C"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Informe detallado de las acciones realizadas</w:t>
            </w:r>
          </w:p>
        </w:tc>
        <w:tc>
          <w:tcPr>
            <w:tcW w:w="713" w:type="pct"/>
            <w:vMerge w:val="restart"/>
            <w:shd w:val="clear" w:color="auto" w:fill="auto"/>
            <w:noWrap/>
            <w:vAlign w:val="center"/>
            <w:hideMark/>
          </w:tcPr>
          <w:p w14:paraId="544C8A72" w14:textId="27E494FB" w:rsidR="009C236C" w:rsidRDefault="009C236C" w:rsidP="009C236C">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w:t>
            </w:r>
          </w:p>
          <w:p w14:paraId="7DF0E553" w14:textId="43E21BAD" w:rsidR="009C236C" w:rsidRPr="009C236C" w:rsidRDefault="009C236C" w:rsidP="009C236C">
            <w:pPr>
              <w:rPr>
                <w:rFonts w:ascii="Calibri" w:eastAsia="Times New Roman" w:hAnsi="Calibri" w:cs="Calibri"/>
                <w:sz w:val="22"/>
                <w:szCs w:val="22"/>
                <w:lang w:eastAsia="es-DO"/>
              </w:rPr>
            </w:pPr>
          </w:p>
        </w:tc>
        <w:tc>
          <w:tcPr>
            <w:tcW w:w="590" w:type="pct"/>
            <w:vMerge w:val="restart"/>
            <w:shd w:val="clear" w:color="auto" w:fill="auto"/>
            <w:noWrap/>
            <w:vAlign w:val="center"/>
            <w:hideMark/>
          </w:tcPr>
          <w:p w14:paraId="1D9A9033"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w:t>
            </w:r>
          </w:p>
        </w:tc>
        <w:tc>
          <w:tcPr>
            <w:tcW w:w="806" w:type="pct"/>
            <w:vMerge w:val="restart"/>
            <w:shd w:val="clear" w:color="000000" w:fill="92D050"/>
            <w:noWrap/>
            <w:vAlign w:val="center"/>
            <w:hideMark/>
          </w:tcPr>
          <w:p w14:paraId="4D9AAF7F"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9C236C" w14:paraId="4D092A33" w14:textId="77777777" w:rsidTr="00924412">
        <w:trPr>
          <w:trHeight w:val="499"/>
          <w:jc w:val="center"/>
        </w:trPr>
        <w:tc>
          <w:tcPr>
            <w:tcW w:w="749" w:type="pct"/>
            <w:vMerge/>
            <w:vAlign w:val="center"/>
            <w:hideMark/>
          </w:tcPr>
          <w:p w14:paraId="7C159FE5" w14:textId="77777777" w:rsidR="009C236C" w:rsidRPr="009C236C" w:rsidRDefault="009C236C" w:rsidP="00B43A33">
            <w:pPr>
              <w:spacing w:after="0" w:line="240" w:lineRule="auto"/>
              <w:rPr>
                <w:rFonts w:ascii="Calibri" w:eastAsia="Times New Roman" w:hAnsi="Calibri" w:cs="Calibri"/>
                <w:color w:val="000000"/>
                <w:kern w:val="0"/>
                <w:sz w:val="22"/>
                <w:szCs w:val="22"/>
                <w:lang w:eastAsia="es-DO"/>
              </w:rPr>
            </w:pPr>
          </w:p>
        </w:tc>
        <w:tc>
          <w:tcPr>
            <w:tcW w:w="1410" w:type="pct"/>
            <w:vMerge/>
            <w:vAlign w:val="center"/>
            <w:hideMark/>
          </w:tcPr>
          <w:p w14:paraId="64A3FF69" w14:textId="77777777" w:rsidR="009C236C" w:rsidRPr="009C236C" w:rsidRDefault="009C236C" w:rsidP="00B43A33">
            <w:pPr>
              <w:spacing w:after="0" w:line="240" w:lineRule="auto"/>
              <w:rPr>
                <w:rFonts w:ascii="Calibri" w:eastAsia="Times New Roman" w:hAnsi="Calibri" w:cs="Calibri"/>
                <w:color w:val="000000"/>
                <w:kern w:val="0"/>
                <w:sz w:val="22"/>
                <w:szCs w:val="22"/>
                <w:lang w:eastAsia="es-DO"/>
              </w:rPr>
            </w:pPr>
          </w:p>
        </w:tc>
        <w:tc>
          <w:tcPr>
            <w:tcW w:w="731" w:type="pct"/>
            <w:vMerge/>
            <w:vAlign w:val="center"/>
            <w:hideMark/>
          </w:tcPr>
          <w:p w14:paraId="028A5CA7" w14:textId="77777777" w:rsidR="009C236C" w:rsidRPr="009C236C" w:rsidRDefault="009C236C" w:rsidP="00B43A33">
            <w:pPr>
              <w:spacing w:after="0" w:line="240" w:lineRule="auto"/>
              <w:rPr>
                <w:rFonts w:ascii="Calibri" w:eastAsia="Times New Roman" w:hAnsi="Calibri" w:cs="Calibri"/>
                <w:color w:val="000000"/>
                <w:kern w:val="0"/>
                <w:sz w:val="22"/>
                <w:szCs w:val="22"/>
                <w:lang w:eastAsia="es-DO"/>
              </w:rPr>
            </w:pPr>
          </w:p>
        </w:tc>
        <w:tc>
          <w:tcPr>
            <w:tcW w:w="713" w:type="pct"/>
            <w:vMerge/>
            <w:vAlign w:val="center"/>
            <w:hideMark/>
          </w:tcPr>
          <w:p w14:paraId="11112FAA" w14:textId="77777777" w:rsidR="009C236C" w:rsidRPr="009C236C" w:rsidRDefault="009C236C" w:rsidP="00B43A33">
            <w:pPr>
              <w:spacing w:after="0" w:line="240" w:lineRule="auto"/>
              <w:rPr>
                <w:rFonts w:ascii="Calibri" w:eastAsia="Times New Roman" w:hAnsi="Calibri" w:cs="Calibri"/>
                <w:color w:val="000000"/>
                <w:kern w:val="0"/>
                <w:sz w:val="22"/>
                <w:szCs w:val="22"/>
                <w:lang w:eastAsia="es-DO"/>
              </w:rPr>
            </w:pPr>
          </w:p>
        </w:tc>
        <w:tc>
          <w:tcPr>
            <w:tcW w:w="590" w:type="pct"/>
            <w:vMerge/>
            <w:vAlign w:val="center"/>
            <w:hideMark/>
          </w:tcPr>
          <w:p w14:paraId="5B5E3AB1" w14:textId="77777777" w:rsidR="009C236C" w:rsidRPr="009C236C" w:rsidRDefault="009C236C" w:rsidP="00B43A33">
            <w:pPr>
              <w:spacing w:after="0" w:line="240" w:lineRule="auto"/>
              <w:rPr>
                <w:rFonts w:ascii="Calibri" w:eastAsia="Times New Roman" w:hAnsi="Calibri" w:cs="Calibri"/>
                <w:color w:val="000000"/>
                <w:kern w:val="0"/>
                <w:sz w:val="22"/>
                <w:szCs w:val="22"/>
                <w:lang w:eastAsia="es-DO"/>
              </w:rPr>
            </w:pPr>
          </w:p>
        </w:tc>
        <w:tc>
          <w:tcPr>
            <w:tcW w:w="806" w:type="pct"/>
            <w:vMerge/>
            <w:vAlign w:val="center"/>
            <w:hideMark/>
          </w:tcPr>
          <w:p w14:paraId="48FE700B" w14:textId="77777777" w:rsidR="009C236C" w:rsidRPr="009C236C" w:rsidRDefault="009C236C" w:rsidP="00B43A33">
            <w:pPr>
              <w:spacing w:after="0" w:line="240" w:lineRule="auto"/>
              <w:rPr>
                <w:rFonts w:ascii="Calibri" w:eastAsia="Times New Roman" w:hAnsi="Calibri" w:cs="Calibri"/>
                <w:color w:val="000000"/>
                <w:kern w:val="0"/>
                <w:sz w:val="22"/>
                <w:szCs w:val="22"/>
                <w:lang w:eastAsia="es-DO"/>
              </w:rPr>
            </w:pPr>
          </w:p>
        </w:tc>
      </w:tr>
      <w:tr w:rsidR="009C236C" w:rsidRPr="009C236C" w14:paraId="5380CE56" w14:textId="77777777" w:rsidTr="00924412">
        <w:trPr>
          <w:trHeight w:val="2028"/>
          <w:jc w:val="center"/>
        </w:trPr>
        <w:tc>
          <w:tcPr>
            <w:tcW w:w="749" w:type="pct"/>
            <w:shd w:val="clear" w:color="auto" w:fill="auto"/>
            <w:vAlign w:val="center"/>
            <w:hideMark/>
          </w:tcPr>
          <w:p w14:paraId="73A4D09F"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Proyectos integrales de prevención para poblaciones objetivos desarrollados</w:t>
            </w:r>
          </w:p>
        </w:tc>
        <w:tc>
          <w:tcPr>
            <w:tcW w:w="1410" w:type="pct"/>
            <w:shd w:val="clear" w:color="auto" w:fill="auto"/>
            <w:vAlign w:val="center"/>
            <w:hideMark/>
          </w:tcPr>
          <w:p w14:paraId="14E46BC2"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Porciento de ejecución del Proyecto CADCA</w:t>
            </w:r>
          </w:p>
        </w:tc>
        <w:tc>
          <w:tcPr>
            <w:tcW w:w="731" w:type="pct"/>
            <w:shd w:val="clear" w:color="auto" w:fill="auto"/>
            <w:vAlign w:val="center"/>
            <w:hideMark/>
          </w:tcPr>
          <w:p w14:paraId="1A06BF08"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Informe de ejecución de los proyectos</w:t>
            </w:r>
          </w:p>
        </w:tc>
        <w:tc>
          <w:tcPr>
            <w:tcW w:w="713" w:type="pct"/>
            <w:shd w:val="clear" w:color="auto" w:fill="auto"/>
            <w:vAlign w:val="center"/>
            <w:hideMark/>
          </w:tcPr>
          <w:p w14:paraId="0FDB494F"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25%</w:t>
            </w:r>
          </w:p>
        </w:tc>
        <w:tc>
          <w:tcPr>
            <w:tcW w:w="590" w:type="pct"/>
            <w:shd w:val="clear" w:color="auto" w:fill="auto"/>
            <w:vAlign w:val="center"/>
            <w:hideMark/>
          </w:tcPr>
          <w:p w14:paraId="6A982667"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25%</w:t>
            </w:r>
          </w:p>
        </w:tc>
        <w:tc>
          <w:tcPr>
            <w:tcW w:w="806" w:type="pct"/>
            <w:shd w:val="clear" w:color="000000" w:fill="92D050"/>
            <w:vAlign w:val="center"/>
            <w:hideMark/>
          </w:tcPr>
          <w:p w14:paraId="6A061AED" w14:textId="77777777" w:rsidR="009C236C" w:rsidRPr="009C236C" w:rsidRDefault="009C236C" w:rsidP="00B43A33">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bl>
    <w:p w14:paraId="65F76735" w14:textId="0A408985" w:rsidR="00B43A33" w:rsidRPr="009C236C" w:rsidRDefault="009C236C" w:rsidP="009C236C">
      <w:pPr>
        <w:pStyle w:val="Descripcin"/>
        <w:rPr>
          <w:rFonts w:ascii="Calibri" w:eastAsia="Calibri" w:hAnsi="Calibri" w:cs="Calibri"/>
          <w:sz w:val="24"/>
          <w:szCs w:val="24"/>
        </w:rPr>
      </w:pPr>
      <w:bookmarkStart w:id="87" w:name="_Toc195552935"/>
      <w:r>
        <w:t xml:space="preserve">Tabla </w:t>
      </w:r>
      <w:fldSimple w:instr=" SEQ Tabla \* ARABIC ">
        <w:r w:rsidR="000D2E64">
          <w:rPr>
            <w:noProof/>
          </w:rPr>
          <w:t>16</w:t>
        </w:r>
      </w:fldSimple>
      <w:r>
        <w:t>-</w:t>
      </w:r>
      <w:r w:rsidRPr="00427998">
        <w:t xml:space="preserve">Cumplimiento </w:t>
      </w:r>
      <w:r>
        <w:t>DEPDPS</w:t>
      </w:r>
      <w:r w:rsidRPr="00427998">
        <w:t>. Elaboración propia. 2025</w:t>
      </w:r>
      <w:bookmarkEnd w:id="87"/>
    </w:p>
    <w:p w14:paraId="4A5E478E" w14:textId="15CF59BE" w:rsidR="008E2ED6" w:rsidRPr="00D56FF2" w:rsidRDefault="0038733D" w:rsidP="009B560C">
      <w:pPr>
        <w:pStyle w:val="Ttulo3"/>
      </w:pPr>
      <w:bookmarkStart w:id="88" w:name="_Toc195518406"/>
      <w:bookmarkStart w:id="89" w:name="_Toc195518915"/>
      <w:bookmarkStart w:id="90" w:name="_Toc195605020"/>
      <w:r w:rsidRPr="00D56FF2">
        <w:lastRenderedPageBreak/>
        <w:t>Departamento De Prevención Comunitaria (DPC)</w:t>
      </w:r>
      <w:bookmarkEnd w:id="88"/>
      <w:bookmarkEnd w:id="89"/>
      <w:bookmarkEnd w:id="90"/>
    </w:p>
    <w:p w14:paraId="195A92C7" w14:textId="77777777" w:rsidR="00FA2564" w:rsidRPr="00D56FF2" w:rsidRDefault="00FA2564" w:rsidP="008E2ED6">
      <w:pPr>
        <w:widowControl w:val="0"/>
        <w:autoSpaceDE w:val="0"/>
        <w:autoSpaceDN w:val="0"/>
        <w:spacing w:before="40" w:after="0" w:line="240" w:lineRule="auto"/>
        <w:rPr>
          <w:rFonts w:ascii="Calibri" w:eastAsia="Calibri" w:hAnsi="Calibri" w:cs="Calibri"/>
          <w:b/>
          <w:color w:val="2B4D86"/>
          <w:kern w:val="0"/>
          <w:lang w:val="es-ES"/>
        </w:rPr>
      </w:pPr>
    </w:p>
    <w:p w14:paraId="35FFE2E9" w14:textId="1618F4FF" w:rsidR="00FA2564" w:rsidRPr="00D56FF2" w:rsidRDefault="00FA2564" w:rsidP="00FA2564">
      <w:pPr>
        <w:spacing w:line="360" w:lineRule="auto"/>
        <w:jc w:val="both"/>
        <w:rPr>
          <w:rFonts w:ascii="Calibri" w:eastAsia="Calibri" w:hAnsi="Calibri" w:cs="Calibri"/>
          <w:lang w:val="es-ES"/>
        </w:rPr>
      </w:pPr>
      <w:r w:rsidRPr="00D56FF2">
        <w:rPr>
          <w:rFonts w:ascii="Calibri" w:eastAsia="Calibri" w:hAnsi="Calibri" w:cs="Calibri"/>
          <w:lang w:val="es-ES"/>
        </w:rPr>
        <w:t>Con el firme propósito de propiciar, articular y evaluar los programas y proyectos en prevención de drogas en las instancias comunitarias y gubernamentales que realizan labores sociales, conforme a las estrategias de prevención basada en evidencia científica.</w:t>
      </w:r>
    </w:p>
    <w:p w14:paraId="1DEBF173" w14:textId="77777777" w:rsidR="008E2ED6" w:rsidRPr="00D56FF2" w:rsidRDefault="008E2ED6" w:rsidP="008E2ED6">
      <w:pPr>
        <w:widowControl w:val="0"/>
        <w:autoSpaceDE w:val="0"/>
        <w:autoSpaceDN w:val="0"/>
        <w:spacing w:before="40" w:after="0" w:line="240" w:lineRule="auto"/>
        <w:rPr>
          <w:rFonts w:ascii="Calibri" w:hAnsi="Calibri" w:cs="Calibri"/>
          <w:lang w:val="es-ES_tradnl"/>
        </w:rPr>
      </w:pPr>
    </w:p>
    <w:p w14:paraId="5DF60F89" w14:textId="77777777" w:rsidR="009C236C" w:rsidRDefault="009C236C" w:rsidP="008E2ED6">
      <w:pPr>
        <w:widowControl w:val="0"/>
        <w:autoSpaceDE w:val="0"/>
        <w:autoSpaceDN w:val="0"/>
        <w:spacing w:before="56" w:after="0" w:line="276" w:lineRule="auto"/>
        <w:jc w:val="center"/>
        <w:rPr>
          <w:rFonts w:ascii="Calibri" w:eastAsia="Calibri" w:hAnsi="Calibri" w:cs="Calibri"/>
          <w:b/>
          <w:kern w:val="0"/>
          <w:lang w:val="es-ES"/>
        </w:rPr>
        <w:sectPr w:rsidR="009C236C" w:rsidSect="00194DC4">
          <w:type w:val="continuous"/>
          <w:pgSz w:w="12240" w:h="15840"/>
          <w:pgMar w:top="1417" w:right="1701" w:bottom="1417" w:left="1701" w:header="0" w:footer="0" w:gutter="0"/>
          <w:cols w:space="720"/>
          <w:docGrid w:linePitch="326"/>
        </w:sectPr>
      </w:pPr>
    </w:p>
    <w:p w14:paraId="7F9A7A9A" w14:textId="77777777" w:rsidR="008E2ED6" w:rsidRPr="00D56FF2" w:rsidRDefault="008E2ED6" w:rsidP="008E2ED6">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645E5E21" w14:textId="77777777" w:rsidR="008E2ED6" w:rsidRPr="00D56FF2" w:rsidRDefault="008E2ED6" w:rsidP="008E2ED6">
      <w:pPr>
        <w:widowControl w:val="0"/>
        <w:autoSpaceDE w:val="0"/>
        <w:autoSpaceDN w:val="0"/>
        <w:spacing w:before="40" w:after="0" w:line="240" w:lineRule="auto"/>
        <w:jc w:val="center"/>
        <w:rPr>
          <w:rFonts w:ascii="Calibri" w:hAnsi="Calibri" w:cs="Calibri"/>
          <w:lang w:val="es-ES"/>
        </w:rPr>
      </w:pPr>
    </w:p>
    <w:p w14:paraId="2F04F93D" w14:textId="232E498E" w:rsidR="008E2ED6" w:rsidRPr="009C236C" w:rsidRDefault="008E2ED6" w:rsidP="00FA2564">
      <w:pPr>
        <w:spacing w:line="1444" w:lineRule="exact"/>
        <w:jc w:val="center"/>
        <w:rPr>
          <w:rFonts w:ascii="Calibri" w:hAnsi="Calibri" w:cs="Calibri"/>
          <w:b/>
          <w:sz w:val="96"/>
          <w:szCs w:val="96"/>
        </w:rPr>
      </w:pPr>
      <w:r w:rsidRPr="009C236C">
        <w:rPr>
          <w:rFonts w:ascii="Calibri" w:hAnsi="Calibri" w:cs="Calibri"/>
          <w:b/>
          <w:spacing w:val="-4"/>
          <w:w w:val="65"/>
          <w:sz w:val="96"/>
          <w:szCs w:val="96"/>
        </w:rPr>
        <w:t>100%</w:t>
      </w:r>
    </w:p>
    <w:p w14:paraId="6CDA7731" w14:textId="77777777" w:rsidR="008E2ED6" w:rsidRPr="00D56FF2" w:rsidRDefault="008E2ED6" w:rsidP="008E2ED6">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con un nivel de ejecución de más de un 100%.</w:t>
      </w:r>
    </w:p>
    <w:p w14:paraId="141B916F" w14:textId="77777777" w:rsidR="008E2ED6" w:rsidRPr="00D56FF2" w:rsidRDefault="008E2ED6" w:rsidP="008E2ED6">
      <w:pPr>
        <w:widowControl w:val="0"/>
        <w:autoSpaceDE w:val="0"/>
        <w:autoSpaceDN w:val="0"/>
        <w:spacing w:before="40" w:after="0" w:line="240" w:lineRule="auto"/>
        <w:jc w:val="center"/>
        <w:rPr>
          <w:rFonts w:ascii="Calibri" w:eastAsia="Calibri" w:hAnsi="Calibri" w:cs="Calibri"/>
          <w:kern w:val="0"/>
          <w:lang w:val="es-ES"/>
        </w:rPr>
      </w:pPr>
    </w:p>
    <w:p w14:paraId="00A701E8" w14:textId="49D869E1" w:rsidR="008E2ED6" w:rsidRPr="009C236C" w:rsidRDefault="00FA2564" w:rsidP="008E2ED6">
      <w:pPr>
        <w:widowControl w:val="0"/>
        <w:autoSpaceDE w:val="0"/>
        <w:autoSpaceDN w:val="0"/>
        <w:spacing w:after="0" w:line="276" w:lineRule="auto"/>
        <w:ind w:right="123"/>
        <w:jc w:val="center"/>
        <w:rPr>
          <w:rFonts w:ascii="Calibri" w:hAnsi="Calibri" w:cs="Calibri"/>
          <w:b/>
          <w:spacing w:val="-4"/>
          <w:w w:val="65"/>
          <w:sz w:val="96"/>
          <w:szCs w:val="96"/>
        </w:rPr>
      </w:pPr>
      <w:r w:rsidRPr="009C236C">
        <w:rPr>
          <w:rFonts w:ascii="Calibri" w:hAnsi="Calibri" w:cs="Calibri"/>
          <w:b/>
          <w:spacing w:val="-4"/>
          <w:w w:val="65"/>
          <w:sz w:val="96"/>
          <w:szCs w:val="96"/>
        </w:rPr>
        <w:t>3</w:t>
      </w:r>
    </w:p>
    <w:p w14:paraId="43BEF4C1" w14:textId="77777777" w:rsidR="009C236C" w:rsidRDefault="00FA2564" w:rsidP="00FA2564">
      <w:pPr>
        <w:widowControl w:val="0"/>
        <w:autoSpaceDE w:val="0"/>
        <w:autoSpaceDN w:val="0"/>
        <w:spacing w:before="40" w:after="0" w:line="240" w:lineRule="auto"/>
        <w:jc w:val="center"/>
        <w:rPr>
          <w:rFonts w:ascii="Calibri" w:eastAsia="Calibri" w:hAnsi="Calibri" w:cs="Calibri"/>
          <w:b/>
          <w:spacing w:val="-2"/>
          <w:kern w:val="0"/>
          <w:lang w:val="es-ES"/>
        </w:rPr>
        <w:sectPr w:rsidR="009C236C" w:rsidSect="009C236C">
          <w:type w:val="continuous"/>
          <w:pgSz w:w="12240" w:h="15840"/>
          <w:pgMar w:top="1417" w:right="1701" w:bottom="1417" w:left="1701" w:header="0" w:footer="0" w:gutter="0"/>
          <w:cols w:num="2" w:space="720"/>
          <w:docGrid w:linePitch="326"/>
        </w:sect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3</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0AF822CF" w14:textId="14628DC9" w:rsidR="00FA2564" w:rsidRPr="00D56FF2" w:rsidRDefault="00FA2564" w:rsidP="00FA2564">
      <w:pPr>
        <w:widowControl w:val="0"/>
        <w:autoSpaceDE w:val="0"/>
        <w:autoSpaceDN w:val="0"/>
        <w:spacing w:before="40" w:after="0" w:line="240" w:lineRule="auto"/>
        <w:jc w:val="center"/>
        <w:rPr>
          <w:rFonts w:ascii="Calibri" w:eastAsia="Calibri" w:hAnsi="Calibri" w:cs="Calibri"/>
          <w:b/>
          <w:spacing w:val="-2"/>
          <w:kern w:val="0"/>
          <w:lang w:val="es-ES"/>
        </w:rPr>
      </w:pPr>
    </w:p>
    <w:p w14:paraId="4FCD1DAC" w14:textId="77777777" w:rsidR="00FA2564" w:rsidRPr="00D56FF2" w:rsidRDefault="00FA2564" w:rsidP="008E2ED6">
      <w:pPr>
        <w:widowControl w:val="0"/>
        <w:autoSpaceDE w:val="0"/>
        <w:autoSpaceDN w:val="0"/>
        <w:spacing w:after="0" w:line="276" w:lineRule="auto"/>
        <w:ind w:right="123"/>
        <w:jc w:val="center"/>
        <w:rPr>
          <w:rFonts w:ascii="Calibri" w:eastAsia="Calibri" w:hAnsi="Calibri" w:cs="Calibri"/>
          <w:kern w:val="0"/>
          <w:lang w:val="es-ES"/>
        </w:rPr>
      </w:pPr>
    </w:p>
    <w:p w14:paraId="2200C5B3" w14:textId="77777777" w:rsidR="008E2ED6" w:rsidRPr="00D56FF2" w:rsidRDefault="008E2ED6" w:rsidP="008E2ED6">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3"/>
        <w:gridCol w:w="1720"/>
        <w:gridCol w:w="1261"/>
        <w:gridCol w:w="1346"/>
        <w:gridCol w:w="1110"/>
        <w:gridCol w:w="1522"/>
      </w:tblGrid>
      <w:tr w:rsidR="009C236C" w:rsidRPr="00D56FF2" w14:paraId="055D6846" w14:textId="77777777" w:rsidTr="00924412">
        <w:trPr>
          <w:trHeight w:val="588"/>
          <w:jc w:val="center"/>
        </w:trPr>
        <w:tc>
          <w:tcPr>
            <w:tcW w:w="1703" w:type="dxa"/>
            <w:shd w:val="clear" w:color="000000" w:fill="002060"/>
            <w:vAlign w:val="center"/>
            <w:hideMark/>
          </w:tcPr>
          <w:p w14:paraId="4BDFB25E" w14:textId="77777777" w:rsidR="009C236C" w:rsidRPr="00D56FF2" w:rsidRDefault="009C236C" w:rsidP="0038733D">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5FCAA513" w14:textId="77777777" w:rsidR="009C236C" w:rsidRPr="00D56FF2" w:rsidRDefault="009C236C" w:rsidP="0038733D">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261" w:type="dxa"/>
            <w:shd w:val="clear" w:color="000000" w:fill="002060"/>
            <w:vAlign w:val="center"/>
            <w:hideMark/>
          </w:tcPr>
          <w:p w14:paraId="7C2BBD70" w14:textId="77777777" w:rsidR="009C236C" w:rsidRPr="00D56FF2" w:rsidRDefault="009C236C" w:rsidP="0038733D">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350F7556" w14:textId="77777777" w:rsidR="009C236C" w:rsidRPr="00D56FF2" w:rsidRDefault="009C236C" w:rsidP="0038733D">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110" w:type="dxa"/>
            <w:shd w:val="clear" w:color="000000" w:fill="002060"/>
            <w:noWrap/>
            <w:vAlign w:val="center"/>
            <w:hideMark/>
          </w:tcPr>
          <w:p w14:paraId="2D1543A1" w14:textId="77777777" w:rsidR="009C236C" w:rsidRPr="00D56FF2" w:rsidRDefault="009C236C" w:rsidP="0038733D">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noWrap/>
            <w:vAlign w:val="center"/>
            <w:hideMark/>
          </w:tcPr>
          <w:p w14:paraId="23D033BC" w14:textId="77777777" w:rsidR="009C236C" w:rsidRPr="00D56FF2" w:rsidRDefault="009C236C" w:rsidP="0038733D">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Cumplimiento</w:t>
            </w:r>
          </w:p>
        </w:tc>
      </w:tr>
      <w:tr w:rsidR="009C236C" w:rsidRPr="00D56FF2" w14:paraId="1A2B0F7B" w14:textId="77777777" w:rsidTr="00924412">
        <w:trPr>
          <w:trHeight w:val="840"/>
          <w:jc w:val="center"/>
        </w:trPr>
        <w:tc>
          <w:tcPr>
            <w:tcW w:w="1703" w:type="dxa"/>
            <w:vMerge w:val="restart"/>
            <w:shd w:val="clear" w:color="000000" w:fill="FFFFFF"/>
            <w:vAlign w:val="center"/>
            <w:hideMark/>
          </w:tcPr>
          <w:p w14:paraId="6B760903"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 xml:space="preserve">Acciones de sensibilización en el Plan Crianza Positiva </w:t>
            </w:r>
          </w:p>
        </w:tc>
        <w:tc>
          <w:tcPr>
            <w:tcW w:w="1720" w:type="dxa"/>
            <w:vMerge w:val="restart"/>
            <w:shd w:val="clear" w:color="000000" w:fill="FFFFFF"/>
            <w:vAlign w:val="center"/>
            <w:hideMark/>
          </w:tcPr>
          <w:p w14:paraId="2A44B226"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Acciones de sensibilización SOEC</w:t>
            </w:r>
          </w:p>
        </w:tc>
        <w:tc>
          <w:tcPr>
            <w:tcW w:w="1261" w:type="dxa"/>
            <w:vMerge w:val="restart"/>
            <w:shd w:val="clear" w:color="000000" w:fill="FFFFFF"/>
            <w:vAlign w:val="center"/>
            <w:hideMark/>
          </w:tcPr>
          <w:p w14:paraId="28733199"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Formulario de reporte de actividad</w:t>
            </w:r>
          </w:p>
        </w:tc>
        <w:tc>
          <w:tcPr>
            <w:tcW w:w="1346" w:type="dxa"/>
            <w:vMerge w:val="restart"/>
            <w:shd w:val="clear" w:color="000000" w:fill="FFFFFF"/>
            <w:vAlign w:val="center"/>
            <w:hideMark/>
          </w:tcPr>
          <w:p w14:paraId="66429398"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5</w:t>
            </w:r>
          </w:p>
        </w:tc>
        <w:tc>
          <w:tcPr>
            <w:tcW w:w="1110" w:type="dxa"/>
            <w:vMerge w:val="restart"/>
            <w:shd w:val="clear" w:color="auto" w:fill="auto"/>
            <w:vAlign w:val="center"/>
            <w:hideMark/>
          </w:tcPr>
          <w:p w14:paraId="23252655"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6</w:t>
            </w:r>
          </w:p>
        </w:tc>
        <w:tc>
          <w:tcPr>
            <w:tcW w:w="1522" w:type="dxa"/>
            <w:vMerge w:val="restart"/>
            <w:shd w:val="clear" w:color="000000" w:fill="92D050"/>
            <w:vAlign w:val="center"/>
            <w:hideMark/>
          </w:tcPr>
          <w:p w14:paraId="633C44DF"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D56FF2" w14:paraId="45DB6FA6" w14:textId="77777777" w:rsidTr="00924412">
        <w:trPr>
          <w:trHeight w:val="499"/>
          <w:jc w:val="center"/>
        </w:trPr>
        <w:tc>
          <w:tcPr>
            <w:tcW w:w="1703" w:type="dxa"/>
            <w:vMerge/>
            <w:vAlign w:val="center"/>
            <w:hideMark/>
          </w:tcPr>
          <w:p w14:paraId="00FDADD1" w14:textId="77777777" w:rsidR="009C236C" w:rsidRPr="009C236C" w:rsidRDefault="009C236C" w:rsidP="0038733D">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1F01CD05" w14:textId="77777777" w:rsidR="009C236C" w:rsidRPr="009C236C" w:rsidRDefault="009C236C" w:rsidP="0038733D">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23230519" w14:textId="77777777" w:rsidR="009C236C" w:rsidRPr="009C236C" w:rsidRDefault="009C236C" w:rsidP="0038733D">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11874B9E" w14:textId="77777777" w:rsidR="009C236C" w:rsidRPr="009C236C" w:rsidRDefault="009C236C" w:rsidP="0038733D">
            <w:pPr>
              <w:spacing w:after="0" w:line="240" w:lineRule="auto"/>
              <w:rPr>
                <w:rFonts w:ascii="Calibri" w:eastAsia="Times New Roman" w:hAnsi="Calibri" w:cs="Calibri"/>
                <w:color w:val="000000"/>
                <w:kern w:val="0"/>
                <w:sz w:val="22"/>
                <w:szCs w:val="22"/>
                <w:lang w:eastAsia="es-DO"/>
              </w:rPr>
            </w:pPr>
          </w:p>
        </w:tc>
        <w:tc>
          <w:tcPr>
            <w:tcW w:w="1110" w:type="dxa"/>
            <w:vMerge/>
            <w:vAlign w:val="center"/>
            <w:hideMark/>
          </w:tcPr>
          <w:p w14:paraId="0E6C98B9" w14:textId="77777777" w:rsidR="009C236C" w:rsidRPr="009C236C" w:rsidRDefault="009C236C" w:rsidP="0038733D">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772BA265" w14:textId="77777777" w:rsidR="009C236C" w:rsidRPr="009C236C" w:rsidRDefault="009C236C" w:rsidP="0038733D">
            <w:pPr>
              <w:spacing w:after="0" w:line="240" w:lineRule="auto"/>
              <w:rPr>
                <w:rFonts w:ascii="Calibri" w:eastAsia="Times New Roman" w:hAnsi="Calibri" w:cs="Calibri"/>
                <w:color w:val="000000"/>
                <w:kern w:val="0"/>
                <w:sz w:val="22"/>
                <w:szCs w:val="22"/>
                <w:lang w:eastAsia="es-DO"/>
              </w:rPr>
            </w:pPr>
          </w:p>
        </w:tc>
      </w:tr>
      <w:tr w:rsidR="009C236C" w:rsidRPr="00D56FF2" w14:paraId="6C544BD3" w14:textId="77777777" w:rsidTr="00924412">
        <w:trPr>
          <w:trHeight w:val="499"/>
          <w:jc w:val="center"/>
        </w:trPr>
        <w:tc>
          <w:tcPr>
            <w:tcW w:w="1703" w:type="dxa"/>
            <w:vMerge w:val="restart"/>
            <w:shd w:val="clear" w:color="000000" w:fill="FFFFFF"/>
            <w:vAlign w:val="center"/>
            <w:hideMark/>
          </w:tcPr>
          <w:p w14:paraId="0E570CC6"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Capacitaciones en el Plan de Sensibilización, Orientación y Empoderamiento Comunitario</w:t>
            </w:r>
          </w:p>
        </w:tc>
        <w:tc>
          <w:tcPr>
            <w:tcW w:w="1720" w:type="dxa"/>
            <w:vMerge w:val="restart"/>
            <w:shd w:val="clear" w:color="000000" w:fill="FFFFFF"/>
            <w:vAlign w:val="center"/>
            <w:hideMark/>
          </w:tcPr>
          <w:p w14:paraId="3C91B6C3"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Acciones de sensibilización SOEC</w:t>
            </w:r>
          </w:p>
        </w:tc>
        <w:tc>
          <w:tcPr>
            <w:tcW w:w="1261" w:type="dxa"/>
            <w:vMerge w:val="restart"/>
            <w:shd w:val="clear" w:color="000000" w:fill="FFFFFF"/>
            <w:vAlign w:val="center"/>
            <w:hideMark/>
          </w:tcPr>
          <w:p w14:paraId="3D1D1E79"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Reporte de actividad</w:t>
            </w:r>
          </w:p>
        </w:tc>
        <w:tc>
          <w:tcPr>
            <w:tcW w:w="1346" w:type="dxa"/>
            <w:vMerge w:val="restart"/>
            <w:shd w:val="clear" w:color="000000" w:fill="FFFFFF"/>
            <w:vAlign w:val="center"/>
            <w:hideMark/>
          </w:tcPr>
          <w:p w14:paraId="2126D450"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5</w:t>
            </w:r>
          </w:p>
        </w:tc>
        <w:tc>
          <w:tcPr>
            <w:tcW w:w="1110" w:type="dxa"/>
            <w:vMerge w:val="restart"/>
            <w:shd w:val="clear" w:color="auto" w:fill="auto"/>
            <w:vAlign w:val="center"/>
            <w:hideMark/>
          </w:tcPr>
          <w:p w14:paraId="69ABB80F"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5</w:t>
            </w:r>
          </w:p>
        </w:tc>
        <w:tc>
          <w:tcPr>
            <w:tcW w:w="1522" w:type="dxa"/>
            <w:vMerge w:val="restart"/>
            <w:shd w:val="clear" w:color="000000" w:fill="92D050"/>
            <w:vAlign w:val="center"/>
            <w:hideMark/>
          </w:tcPr>
          <w:p w14:paraId="7BC0FDB9"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D56FF2" w14:paraId="179AFA6D" w14:textId="77777777" w:rsidTr="00924412">
        <w:trPr>
          <w:trHeight w:val="499"/>
          <w:jc w:val="center"/>
        </w:trPr>
        <w:tc>
          <w:tcPr>
            <w:tcW w:w="1703" w:type="dxa"/>
            <w:vMerge/>
            <w:vAlign w:val="center"/>
            <w:hideMark/>
          </w:tcPr>
          <w:p w14:paraId="78EDC3B4" w14:textId="77777777" w:rsidR="009C236C" w:rsidRPr="009C236C" w:rsidRDefault="009C236C" w:rsidP="0038733D">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5479B984" w14:textId="77777777" w:rsidR="009C236C" w:rsidRPr="009C236C" w:rsidRDefault="009C236C" w:rsidP="0038733D">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5CCED0CC" w14:textId="77777777" w:rsidR="009C236C" w:rsidRPr="009C236C" w:rsidRDefault="009C236C" w:rsidP="0038733D">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052D05C5" w14:textId="77777777" w:rsidR="009C236C" w:rsidRPr="009C236C" w:rsidRDefault="009C236C" w:rsidP="0038733D">
            <w:pPr>
              <w:spacing w:after="0" w:line="240" w:lineRule="auto"/>
              <w:rPr>
                <w:rFonts w:ascii="Calibri" w:eastAsia="Times New Roman" w:hAnsi="Calibri" w:cs="Calibri"/>
                <w:color w:val="000000"/>
                <w:kern w:val="0"/>
                <w:sz w:val="22"/>
                <w:szCs w:val="22"/>
                <w:lang w:eastAsia="es-DO"/>
              </w:rPr>
            </w:pPr>
          </w:p>
        </w:tc>
        <w:tc>
          <w:tcPr>
            <w:tcW w:w="1110" w:type="dxa"/>
            <w:vMerge/>
            <w:vAlign w:val="center"/>
            <w:hideMark/>
          </w:tcPr>
          <w:p w14:paraId="2B42FA02" w14:textId="77777777" w:rsidR="009C236C" w:rsidRPr="009C236C" w:rsidRDefault="009C236C" w:rsidP="0038733D">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437DF558" w14:textId="77777777" w:rsidR="009C236C" w:rsidRPr="009C236C" w:rsidRDefault="009C236C" w:rsidP="0038733D">
            <w:pPr>
              <w:spacing w:after="0" w:line="240" w:lineRule="auto"/>
              <w:rPr>
                <w:rFonts w:ascii="Calibri" w:eastAsia="Times New Roman" w:hAnsi="Calibri" w:cs="Calibri"/>
                <w:color w:val="000000"/>
                <w:kern w:val="0"/>
                <w:sz w:val="22"/>
                <w:szCs w:val="22"/>
                <w:lang w:eastAsia="es-DO"/>
              </w:rPr>
            </w:pPr>
          </w:p>
        </w:tc>
      </w:tr>
      <w:tr w:rsidR="009C236C" w:rsidRPr="00D56FF2" w14:paraId="4C508E73" w14:textId="77777777" w:rsidTr="00924412">
        <w:trPr>
          <w:trHeight w:val="564"/>
          <w:jc w:val="center"/>
        </w:trPr>
        <w:tc>
          <w:tcPr>
            <w:tcW w:w="1703" w:type="dxa"/>
            <w:vMerge w:val="restart"/>
            <w:shd w:val="clear" w:color="auto" w:fill="auto"/>
            <w:vAlign w:val="center"/>
            <w:hideMark/>
          </w:tcPr>
          <w:p w14:paraId="2F85E5B7"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Cumplimiento de los convenios asignados</w:t>
            </w:r>
          </w:p>
        </w:tc>
        <w:tc>
          <w:tcPr>
            <w:tcW w:w="1720" w:type="dxa"/>
            <w:shd w:val="clear" w:color="000000" w:fill="FFFFFF"/>
            <w:vAlign w:val="center"/>
            <w:hideMark/>
          </w:tcPr>
          <w:p w14:paraId="3ECA6736"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Planificación de acciones anuales</w:t>
            </w:r>
          </w:p>
        </w:tc>
        <w:tc>
          <w:tcPr>
            <w:tcW w:w="1261" w:type="dxa"/>
            <w:shd w:val="clear" w:color="000000" w:fill="FFFFFF"/>
            <w:vAlign w:val="center"/>
            <w:hideMark/>
          </w:tcPr>
          <w:p w14:paraId="75E65243"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Plantilla de cronograma</w:t>
            </w:r>
          </w:p>
        </w:tc>
        <w:tc>
          <w:tcPr>
            <w:tcW w:w="1346" w:type="dxa"/>
            <w:shd w:val="clear" w:color="000000" w:fill="FFFFFF"/>
            <w:vAlign w:val="center"/>
            <w:hideMark/>
          </w:tcPr>
          <w:p w14:paraId="1FEED7C4"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w:t>
            </w:r>
          </w:p>
        </w:tc>
        <w:tc>
          <w:tcPr>
            <w:tcW w:w="1110" w:type="dxa"/>
            <w:shd w:val="clear" w:color="auto" w:fill="auto"/>
            <w:vAlign w:val="center"/>
            <w:hideMark/>
          </w:tcPr>
          <w:p w14:paraId="28D844C2"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w:t>
            </w:r>
          </w:p>
        </w:tc>
        <w:tc>
          <w:tcPr>
            <w:tcW w:w="1522" w:type="dxa"/>
            <w:shd w:val="clear" w:color="000000" w:fill="92D050"/>
            <w:vAlign w:val="center"/>
            <w:hideMark/>
          </w:tcPr>
          <w:p w14:paraId="0BD2960E"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D56FF2" w14:paraId="2F17B71C" w14:textId="77777777" w:rsidTr="00924412">
        <w:trPr>
          <w:trHeight w:val="840"/>
          <w:jc w:val="center"/>
        </w:trPr>
        <w:tc>
          <w:tcPr>
            <w:tcW w:w="1703" w:type="dxa"/>
            <w:vMerge/>
            <w:vAlign w:val="center"/>
            <w:hideMark/>
          </w:tcPr>
          <w:p w14:paraId="4975B967" w14:textId="77777777" w:rsidR="009C236C" w:rsidRPr="009C236C" w:rsidRDefault="009C236C" w:rsidP="0038733D">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44568646"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Porcentaje de cumplimiento de la planificación</w:t>
            </w:r>
          </w:p>
        </w:tc>
        <w:tc>
          <w:tcPr>
            <w:tcW w:w="1261" w:type="dxa"/>
            <w:shd w:val="clear" w:color="auto" w:fill="auto"/>
            <w:vAlign w:val="center"/>
            <w:hideMark/>
          </w:tcPr>
          <w:p w14:paraId="466A0DCF"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Informe de seguimiento</w:t>
            </w:r>
          </w:p>
        </w:tc>
        <w:tc>
          <w:tcPr>
            <w:tcW w:w="1346" w:type="dxa"/>
            <w:shd w:val="clear" w:color="auto" w:fill="auto"/>
            <w:vAlign w:val="center"/>
            <w:hideMark/>
          </w:tcPr>
          <w:p w14:paraId="6DA0AAFE"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25%</w:t>
            </w:r>
          </w:p>
        </w:tc>
        <w:tc>
          <w:tcPr>
            <w:tcW w:w="1110" w:type="dxa"/>
            <w:shd w:val="clear" w:color="auto" w:fill="auto"/>
            <w:vAlign w:val="center"/>
            <w:hideMark/>
          </w:tcPr>
          <w:p w14:paraId="47CCC896" w14:textId="77777777" w:rsidR="009C236C" w:rsidRPr="009C236C" w:rsidRDefault="009C236C" w:rsidP="0038733D">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25%</w:t>
            </w:r>
          </w:p>
        </w:tc>
        <w:tc>
          <w:tcPr>
            <w:tcW w:w="1522" w:type="dxa"/>
            <w:shd w:val="clear" w:color="000000" w:fill="92D050"/>
            <w:vAlign w:val="center"/>
            <w:hideMark/>
          </w:tcPr>
          <w:p w14:paraId="1637F524" w14:textId="77777777" w:rsidR="009C236C" w:rsidRPr="009C236C" w:rsidRDefault="009C236C" w:rsidP="009C236C">
            <w:pPr>
              <w:keepNext/>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bl>
    <w:p w14:paraId="2DCC9D6C" w14:textId="30820E3B" w:rsidR="008E2ED6" w:rsidRPr="00D56FF2" w:rsidRDefault="009C236C" w:rsidP="009C236C">
      <w:pPr>
        <w:pStyle w:val="Descripcin"/>
        <w:rPr>
          <w:rFonts w:ascii="Calibri" w:eastAsia="Calibri" w:hAnsi="Calibri" w:cs="Calibri"/>
          <w:sz w:val="24"/>
          <w:szCs w:val="24"/>
        </w:rPr>
      </w:pPr>
      <w:bookmarkStart w:id="91" w:name="_Toc195552936"/>
      <w:r>
        <w:t xml:space="preserve">Tabla </w:t>
      </w:r>
      <w:fldSimple w:instr=" SEQ Tabla \* ARABIC ">
        <w:r w:rsidR="000D2E64">
          <w:rPr>
            <w:noProof/>
          </w:rPr>
          <w:t>17</w:t>
        </w:r>
      </w:fldSimple>
      <w:r>
        <w:t>-</w:t>
      </w:r>
      <w:r w:rsidRPr="0085312B">
        <w:t xml:space="preserve">Cumplimiento </w:t>
      </w:r>
      <w:r>
        <w:t>DPC</w:t>
      </w:r>
      <w:r w:rsidRPr="0085312B">
        <w:t>. Elaboración propia. 2025</w:t>
      </w:r>
      <w:bookmarkEnd w:id="91"/>
    </w:p>
    <w:p w14:paraId="7CFA5250" w14:textId="77777777" w:rsidR="00FA2564" w:rsidRPr="00D56FF2" w:rsidRDefault="00FA2564" w:rsidP="003506B7">
      <w:pPr>
        <w:widowControl w:val="0"/>
        <w:autoSpaceDE w:val="0"/>
        <w:autoSpaceDN w:val="0"/>
        <w:spacing w:before="40" w:after="0" w:line="240" w:lineRule="auto"/>
        <w:rPr>
          <w:rFonts w:ascii="Calibri" w:eastAsia="Calibri" w:hAnsi="Calibri" w:cs="Calibri"/>
          <w:b/>
          <w:color w:val="2B4D86"/>
          <w:kern w:val="0"/>
          <w:lang w:val="es-ES"/>
        </w:rPr>
      </w:pPr>
    </w:p>
    <w:p w14:paraId="2AB68597" w14:textId="133509A0" w:rsidR="003506B7" w:rsidRPr="00DD3A35" w:rsidRDefault="003506B7" w:rsidP="009B560C">
      <w:pPr>
        <w:pStyle w:val="Ttulo3"/>
      </w:pPr>
      <w:bookmarkStart w:id="92" w:name="_Toc195518407"/>
      <w:bookmarkStart w:id="93" w:name="_Toc195518916"/>
      <w:bookmarkStart w:id="94" w:name="_Toc195605021"/>
      <w:r w:rsidRPr="00D56FF2">
        <w:lastRenderedPageBreak/>
        <w:t>Departamento De Educación Preventiva Integral (DEPREI)</w:t>
      </w:r>
      <w:bookmarkEnd w:id="92"/>
      <w:bookmarkEnd w:id="93"/>
      <w:bookmarkEnd w:id="94"/>
    </w:p>
    <w:p w14:paraId="372FB1C5" w14:textId="77777777" w:rsidR="003506B7" w:rsidRPr="00D56FF2" w:rsidRDefault="003506B7" w:rsidP="003506B7">
      <w:pPr>
        <w:widowControl w:val="0"/>
        <w:autoSpaceDE w:val="0"/>
        <w:autoSpaceDN w:val="0"/>
        <w:spacing w:before="40" w:after="0" w:line="240" w:lineRule="auto"/>
        <w:rPr>
          <w:rFonts w:ascii="Calibri" w:hAnsi="Calibri" w:cs="Calibri"/>
          <w:lang w:val="es-ES_tradnl"/>
        </w:rPr>
      </w:pPr>
    </w:p>
    <w:p w14:paraId="3A45C24E" w14:textId="7E31DB83" w:rsidR="00FA2564" w:rsidRPr="00D56FF2" w:rsidRDefault="00FA2564" w:rsidP="00FA2564">
      <w:pPr>
        <w:spacing w:line="360" w:lineRule="auto"/>
        <w:jc w:val="both"/>
        <w:rPr>
          <w:rFonts w:ascii="Calibri" w:eastAsia="Calibri" w:hAnsi="Calibri" w:cs="Calibri"/>
          <w:lang w:val="es-ES"/>
        </w:rPr>
      </w:pPr>
      <w:r w:rsidRPr="00D56FF2">
        <w:rPr>
          <w:rFonts w:ascii="Calibri" w:eastAsia="Calibri" w:hAnsi="Calibri" w:cs="Calibri"/>
          <w:lang w:val="es-ES"/>
        </w:rPr>
        <w:t>El Departamento de Educación Preventiva Integral (DEPREI), con el rol de articular con las diferentes facultades, procesos formativos en prevención de drogas, para generar conocimiento, habilidades y protocolos de actuación dentro del espacio educativo, proporcionando herramientas útiles para la prevención en los estudiantes y el compromiso de todos los entes académicos frente a la problemática del uso indebido de drogas.</w:t>
      </w:r>
    </w:p>
    <w:p w14:paraId="6EF7FA2F" w14:textId="77777777" w:rsidR="00FA2564" w:rsidRPr="00D56FF2" w:rsidRDefault="00FA2564" w:rsidP="003506B7">
      <w:pPr>
        <w:widowControl w:val="0"/>
        <w:autoSpaceDE w:val="0"/>
        <w:autoSpaceDN w:val="0"/>
        <w:spacing w:before="40" w:after="0" w:line="240" w:lineRule="auto"/>
        <w:rPr>
          <w:rFonts w:ascii="Calibri" w:hAnsi="Calibri" w:cs="Calibri"/>
          <w:lang w:val="es-ES"/>
        </w:rPr>
      </w:pPr>
    </w:p>
    <w:p w14:paraId="352CD22D" w14:textId="77777777" w:rsidR="009C236C" w:rsidRDefault="009C236C" w:rsidP="009C236C">
      <w:pPr>
        <w:widowControl w:val="0"/>
        <w:autoSpaceDE w:val="0"/>
        <w:autoSpaceDN w:val="0"/>
        <w:spacing w:before="56" w:after="0" w:line="276" w:lineRule="auto"/>
        <w:jc w:val="center"/>
        <w:rPr>
          <w:rFonts w:ascii="Calibri" w:eastAsia="Calibri" w:hAnsi="Calibri" w:cs="Calibri"/>
          <w:b/>
          <w:kern w:val="0"/>
          <w:lang w:val="es-ES"/>
        </w:rPr>
        <w:sectPr w:rsidR="009C236C" w:rsidSect="00194DC4">
          <w:type w:val="continuous"/>
          <w:pgSz w:w="12240" w:h="15840"/>
          <w:pgMar w:top="1417" w:right="1701" w:bottom="1417" w:left="1701" w:header="0" w:footer="0" w:gutter="0"/>
          <w:cols w:space="720"/>
          <w:docGrid w:linePitch="326"/>
        </w:sectPr>
      </w:pPr>
    </w:p>
    <w:p w14:paraId="19999D1B" w14:textId="77777777" w:rsidR="009C236C" w:rsidRDefault="003506B7" w:rsidP="009C236C">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366CD730" w14:textId="12A6871A" w:rsidR="003506B7" w:rsidRPr="009C236C" w:rsidRDefault="003506B7" w:rsidP="009C236C">
      <w:pPr>
        <w:widowControl w:val="0"/>
        <w:autoSpaceDE w:val="0"/>
        <w:autoSpaceDN w:val="0"/>
        <w:spacing w:before="56" w:after="0" w:line="276" w:lineRule="auto"/>
        <w:jc w:val="center"/>
        <w:rPr>
          <w:rFonts w:ascii="Calibri" w:eastAsia="Calibri" w:hAnsi="Calibri" w:cs="Calibri"/>
          <w:kern w:val="0"/>
          <w:sz w:val="96"/>
          <w:szCs w:val="96"/>
          <w:lang w:val="es-ES"/>
        </w:rPr>
      </w:pPr>
      <w:r w:rsidRPr="009C236C">
        <w:rPr>
          <w:rFonts w:ascii="Calibri" w:hAnsi="Calibri" w:cs="Calibri"/>
          <w:b/>
          <w:spacing w:val="-4"/>
          <w:w w:val="65"/>
          <w:sz w:val="96"/>
          <w:szCs w:val="96"/>
        </w:rPr>
        <w:t>100%</w:t>
      </w:r>
    </w:p>
    <w:p w14:paraId="0888199E" w14:textId="77777777" w:rsidR="003506B7" w:rsidRPr="00D56FF2" w:rsidRDefault="003506B7" w:rsidP="003506B7">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con un nivel de ejecución de más de un 100%.</w:t>
      </w:r>
    </w:p>
    <w:p w14:paraId="327A1E19" w14:textId="6E63C786" w:rsidR="003506B7" w:rsidRPr="009C236C" w:rsidRDefault="00FA2564" w:rsidP="009C236C">
      <w:pPr>
        <w:widowControl w:val="0"/>
        <w:tabs>
          <w:tab w:val="center" w:pos="5338"/>
          <w:tab w:val="left" w:pos="6204"/>
        </w:tabs>
        <w:autoSpaceDE w:val="0"/>
        <w:autoSpaceDN w:val="0"/>
        <w:spacing w:after="0" w:line="276" w:lineRule="auto"/>
        <w:ind w:right="123"/>
        <w:jc w:val="center"/>
        <w:rPr>
          <w:rFonts w:ascii="Calibri" w:hAnsi="Calibri" w:cs="Calibri"/>
          <w:b/>
          <w:spacing w:val="-4"/>
          <w:w w:val="65"/>
          <w:sz w:val="96"/>
          <w:szCs w:val="96"/>
        </w:rPr>
      </w:pPr>
      <w:r w:rsidRPr="009C236C">
        <w:rPr>
          <w:rFonts w:ascii="Calibri" w:hAnsi="Calibri" w:cs="Calibri"/>
          <w:b/>
          <w:spacing w:val="-4"/>
          <w:w w:val="65"/>
          <w:sz w:val="96"/>
          <w:szCs w:val="96"/>
        </w:rPr>
        <w:t>5</w:t>
      </w:r>
    </w:p>
    <w:p w14:paraId="2B2D0D4A" w14:textId="59F7AC75" w:rsidR="00FA2564" w:rsidRPr="00D56FF2" w:rsidRDefault="00FA2564" w:rsidP="00FA2564">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5</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1387D920" w14:textId="77777777" w:rsidR="009C236C" w:rsidRDefault="009C236C" w:rsidP="00FA2564">
      <w:pPr>
        <w:widowControl w:val="0"/>
        <w:tabs>
          <w:tab w:val="center" w:pos="5338"/>
          <w:tab w:val="left" w:pos="6204"/>
        </w:tabs>
        <w:autoSpaceDE w:val="0"/>
        <w:autoSpaceDN w:val="0"/>
        <w:spacing w:after="0" w:line="276" w:lineRule="auto"/>
        <w:ind w:right="123"/>
        <w:rPr>
          <w:rFonts w:ascii="Calibri" w:eastAsia="Calibri" w:hAnsi="Calibri" w:cs="Calibri"/>
          <w:kern w:val="0"/>
          <w:lang w:val="es-ES"/>
        </w:rPr>
        <w:sectPr w:rsidR="009C236C" w:rsidSect="009C236C">
          <w:type w:val="continuous"/>
          <w:pgSz w:w="12240" w:h="15840"/>
          <w:pgMar w:top="1417" w:right="1701" w:bottom="1417" w:left="1701" w:header="0" w:footer="0" w:gutter="0"/>
          <w:cols w:num="2" w:space="720"/>
          <w:docGrid w:linePitch="326"/>
        </w:sectPr>
      </w:pPr>
    </w:p>
    <w:p w14:paraId="59F51B81" w14:textId="77777777" w:rsidR="00FA2564" w:rsidRPr="00D56FF2" w:rsidRDefault="00FA2564" w:rsidP="00FA2564">
      <w:pPr>
        <w:widowControl w:val="0"/>
        <w:tabs>
          <w:tab w:val="center" w:pos="5338"/>
          <w:tab w:val="left" w:pos="6204"/>
        </w:tabs>
        <w:autoSpaceDE w:val="0"/>
        <w:autoSpaceDN w:val="0"/>
        <w:spacing w:after="0" w:line="276" w:lineRule="auto"/>
        <w:ind w:right="123"/>
        <w:rPr>
          <w:rFonts w:ascii="Calibri" w:eastAsia="Calibri" w:hAnsi="Calibri" w:cs="Calibri"/>
          <w:kern w:val="0"/>
          <w:lang w:val="es-ES"/>
        </w:rPr>
      </w:pPr>
    </w:p>
    <w:p w14:paraId="11E180B9" w14:textId="77777777" w:rsidR="003506B7" w:rsidRPr="00D56FF2" w:rsidRDefault="003506B7" w:rsidP="003506B7">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7"/>
        <w:gridCol w:w="1720"/>
        <w:gridCol w:w="1480"/>
        <w:gridCol w:w="1346"/>
        <w:gridCol w:w="1110"/>
        <w:gridCol w:w="1522"/>
      </w:tblGrid>
      <w:tr w:rsidR="009C236C" w:rsidRPr="00D56FF2" w14:paraId="6DA330BB" w14:textId="77777777" w:rsidTr="00924412">
        <w:trPr>
          <w:trHeight w:val="588"/>
          <w:jc w:val="center"/>
        </w:trPr>
        <w:tc>
          <w:tcPr>
            <w:tcW w:w="1477" w:type="dxa"/>
            <w:shd w:val="clear" w:color="000000" w:fill="002060"/>
            <w:vAlign w:val="center"/>
            <w:hideMark/>
          </w:tcPr>
          <w:p w14:paraId="45AA3F64" w14:textId="77777777" w:rsidR="009C236C" w:rsidRPr="00D56FF2" w:rsidRDefault="009C236C" w:rsidP="008E2ED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2F4EC528" w14:textId="77777777" w:rsidR="009C236C" w:rsidRPr="00D56FF2" w:rsidRDefault="009C236C" w:rsidP="008E2ED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480" w:type="dxa"/>
            <w:shd w:val="clear" w:color="000000" w:fill="002060"/>
            <w:noWrap/>
            <w:vAlign w:val="center"/>
            <w:hideMark/>
          </w:tcPr>
          <w:p w14:paraId="7BEE6399" w14:textId="77777777" w:rsidR="009C236C" w:rsidRPr="00D56FF2" w:rsidRDefault="009C236C" w:rsidP="008E2ED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036FDD25" w14:textId="77777777" w:rsidR="009C236C" w:rsidRPr="00D56FF2" w:rsidRDefault="009C236C" w:rsidP="008E2ED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110" w:type="dxa"/>
            <w:shd w:val="clear" w:color="000000" w:fill="002060"/>
            <w:noWrap/>
            <w:vAlign w:val="center"/>
            <w:hideMark/>
          </w:tcPr>
          <w:p w14:paraId="758391F4" w14:textId="77777777" w:rsidR="009C236C" w:rsidRPr="00D56FF2" w:rsidRDefault="009C236C" w:rsidP="008E2ED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vAlign w:val="center"/>
            <w:hideMark/>
          </w:tcPr>
          <w:p w14:paraId="538342B6" w14:textId="77777777" w:rsidR="009C236C" w:rsidRPr="00D56FF2" w:rsidRDefault="009C236C" w:rsidP="008E2ED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9C236C" w:rsidRPr="00D56FF2" w14:paraId="1ED6686C" w14:textId="77777777" w:rsidTr="00924412">
        <w:trPr>
          <w:trHeight w:val="804"/>
          <w:jc w:val="center"/>
        </w:trPr>
        <w:tc>
          <w:tcPr>
            <w:tcW w:w="1477" w:type="dxa"/>
            <w:vMerge w:val="restart"/>
            <w:shd w:val="clear" w:color="auto" w:fill="auto"/>
            <w:vAlign w:val="center"/>
            <w:hideMark/>
          </w:tcPr>
          <w:p w14:paraId="2891765D"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Formación en intervenciones de prevención universal, selectiva e indicada del uso indebido de sustancias psicoactivas</w:t>
            </w:r>
          </w:p>
        </w:tc>
        <w:tc>
          <w:tcPr>
            <w:tcW w:w="1720" w:type="dxa"/>
            <w:shd w:val="clear" w:color="auto" w:fill="auto"/>
            <w:vAlign w:val="center"/>
            <w:hideMark/>
          </w:tcPr>
          <w:p w14:paraId="6F768E25"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Acciones de sensibilización a estudiantes</w:t>
            </w:r>
          </w:p>
        </w:tc>
        <w:tc>
          <w:tcPr>
            <w:tcW w:w="1480" w:type="dxa"/>
            <w:shd w:val="clear" w:color="auto" w:fill="auto"/>
            <w:vAlign w:val="center"/>
            <w:hideMark/>
          </w:tcPr>
          <w:p w14:paraId="323822C5"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Reporte de actividad</w:t>
            </w:r>
          </w:p>
        </w:tc>
        <w:tc>
          <w:tcPr>
            <w:tcW w:w="1346" w:type="dxa"/>
            <w:shd w:val="clear" w:color="auto" w:fill="auto"/>
            <w:noWrap/>
            <w:vAlign w:val="center"/>
            <w:hideMark/>
          </w:tcPr>
          <w:p w14:paraId="2E9AA6D3"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20</w:t>
            </w:r>
          </w:p>
        </w:tc>
        <w:tc>
          <w:tcPr>
            <w:tcW w:w="1110" w:type="dxa"/>
            <w:shd w:val="clear" w:color="auto" w:fill="auto"/>
            <w:noWrap/>
            <w:vAlign w:val="center"/>
            <w:hideMark/>
          </w:tcPr>
          <w:p w14:paraId="7DFEBC86"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30</w:t>
            </w:r>
          </w:p>
        </w:tc>
        <w:tc>
          <w:tcPr>
            <w:tcW w:w="1522" w:type="dxa"/>
            <w:shd w:val="clear" w:color="000000" w:fill="92D050"/>
            <w:noWrap/>
            <w:vAlign w:val="center"/>
            <w:hideMark/>
          </w:tcPr>
          <w:p w14:paraId="309352A6"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D56FF2" w14:paraId="172881E5" w14:textId="77777777" w:rsidTr="00924412">
        <w:trPr>
          <w:trHeight w:val="804"/>
          <w:jc w:val="center"/>
        </w:trPr>
        <w:tc>
          <w:tcPr>
            <w:tcW w:w="1477" w:type="dxa"/>
            <w:vMerge/>
            <w:vAlign w:val="center"/>
            <w:hideMark/>
          </w:tcPr>
          <w:p w14:paraId="2270C0F7" w14:textId="77777777" w:rsidR="009C236C" w:rsidRPr="009C236C" w:rsidRDefault="009C236C" w:rsidP="008E2ED6">
            <w:pPr>
              <w:spacing w:after="0" w:line="240" w:lineRule="auto"/>
              <w:rPr>
                <w:rFonts w:ascii="Calibri" w:eastAsia="Times New Roman" w:hAnsi="Calibri" w:cs="Calibri"/>
                <w:color w:val="000000"/>
                <w:kern w:val="0"/>
                <w:sz w:val="22"/>
                <w:szCs w:val="22"/>
                <w:lang w:eastAsia="es-DO"/>
              </w:rPr>
            </w:pPr>
          </w:p>
        </w:tc>
        <w:tc>
          <w:tcPr>
            <w:tcW w:w="1720" w:type="dxa"/>
            <w:vMerge w:val="restart"/>
            <w:shd w:val="clear" w:color="auto" w:fill="auto"/>
            <w:vAlign w:val="center"/>
            <w:hideMark/>
          </w:tcPr>
          <w:p w14:paraId="5AA79361"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Talleres impartidos a estudiantes</w:t>
            </w:r>
          </w:p>
        </w:tc>
        <w:tc>
          <w:tcPr>
            <w:tcW w:w="1480" w:type="dxa"/>
            <w:vMerge w:val="restart"/>
            <w:shd w:val="clear" w:color="auto" w:fill="auto"/>
            <w:vAlign w:val="center"/>
            <w:hideMark/>
          </w:tcPr>
          <w:p w14:paraId="69CDCD4C"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Reporte de actividad</w:t>
            </w:r>
          </w:p>
        </w:tc>
        <w:tc>
          <w:tcPr>
            <w:tcW w:w="1346" w:type="dxa"/>
            <w:vMerge w:val="restart"/>
            <w:shd w:val="clear" w:color="auto" w:fill="auto"/>
            <w:noWrap/>
            <w:vAlign w:val="center"/>
            <w:hideMark/>
          </w:tcPr>
          <w:p w14:paraId="1749CD61"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w:t>
            </w:r>
          </w:p>
        </w:tc>
        <w:tc>
          <w:tcPr>
            <w:tcW w:w="1110" w:type="dxa"/>
            <w:vMerge w:val="restart"/>
            <w:shd w:val="clear" w:color="auto" w:fill="auto"/>
            <w:noWrap/>
            <w:vAlign w:val="center"/>
            <w:hideMark/>
          </w:tcPr>
          <w:p w14:paraId="0558C3E1"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w:t>
            </w:r>
          </w:p>
        </w:tc>
        <w:tc>
          <w:tcPr>
            <w:tcW w:w="1522" w:type="dxa"/>
            <w:vMerge w:val="restart"/>
            <w:shd w:val="clear" w:color="000000" w:fill="92D050"/>
            <w:noWrap/>
            <w:vAlign w:val="center"/>
            <w:hideMark/>
          </w:tcPr>
          <w:p w14:paraId="395F46B6"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D56FF2" w14:paraId="69133E21" w14:textId="77777777" w:rsidTr="00924412">
        <w:trPr>
          <w:trHeight w:val="499"/>
          <w:jc w:val="center"/>
        </w:trPr>
        <w:tc>
          <w:tcPr>
            <w:tcW w:w="1477" w:type="dxa"/>
            <w:vMerge/>
            <w:vAlign w:val="center"/>
            <w:hideMark/>
          </w:tcPr>
          <w:p w14:paraId="080BF680" w14:textId="77777777" w:rsidR="009C236C" w:rsidRPr="009C236C" w:rsidRDefault="009C236C" w:rsidP="008E2ED6">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4DFC4AD7" w14:textId="77777777" w:rsidR="009C236C" w:rsidRPr="009C236C" w:rsidRDefault="009C236C" w:rsidP="008E2ED6">
            <w:pPr>
              <w:spacing w:after="0" w:line="240" w:lineRule="auto"/>
              <w:rPr>
                <w:rFonts w:ascii="Calibri" w:eastAsia="Times New Roman" w:hAnsi="Calibri" w:cs="Calibri"/>
                <w:color w:val="000000"/>
                <w:kern w:val="0"/>
                <w:sz w:val="22"/>
                <w:szCs w:val="22"/>
                <w:lang w:eastAsia="es-DO"/>
              </w:rPr>
            </w:pPr>
          </w:p>
        </w:tc>
        <w:tc>
          <w:tcPr>
            <w:tcW w:w="1480" w:type="dxa"/>
            <w:vMerge/>
            <w:vAlign w:val="center"/>
            <w:hideMark/>
          </w:tcPr>
          <w:p w14:paraId="62CFF8BD" w14:textId="77777777" w:rsidR="009C236C" w:rsidRPr="009C236C" w:rsidRDefault="009C236C" w:rsidP="008E2ED6">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5F86544F" w14:textId="77777777" w:rsidR="009C236C" w:rsidRPr="009C236C" w:rsidRDefault="009C236C" w:rsidP="008E2ED6">
            <w:pPr>
              <w:spacing w:after="0" w:line="240" w:lineRule="auto"/>
              <w:rPr>
                <w:rFonts w:ascii="Calibri" w:eastAsia="Times New Roman" w:hAnsi="Calibri" w:cs="Calibri"/>
                <w:color w:val="000000"/>
                <w:kern w:val="0"/>
                <w:sz w:val="22"/>
                <w:szCs w:val="22"/>
                <w:lang w:eastAsia="es-DO"/>
              </w:rPr>
            </w:pPr>
          </w:p>
        </w:tc>
        <w:tc>
          <w:tcPr>
            <w:tcW w:w="1110" w:type="dxa"/>
            <w:vMerge/>
            <w:vAlign w:val="center"/>
            <w:hideMark/>
          </w:tcPr>
          <w:p w14:paraId="3F5D38E2" w14:textId="77777777" w:rsidR="009C236C" w:rsidRPr="009C236C" w:rsidRDefault="009C236C" w:rsidP="008E2ED6">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765C1C4D" w14:textId="77777777" w:rsidR="009C236C" w:rsidRPr="009C236C" w:rsidRDefault="009C236C" w:rsidP="008E2ED6">
            <w:pPr>
              <w:spacing w:after="0" w:line="240" w:lineRule="auto"/>
              <w:rPr>
                <w:rFonts w:ascii="Calibri" w:eastAsia="Times New Roman" w:hAnsi="Calibri" w:cs="Calibri"/>
                <w:color w:val="000000"/>
                <w:kern w:val="0"/>
                <w:sz w:val="22"/>
                <w:szCs w:val="22"/>
                <w:lang w:eastAsia="es-DO"/>
              </w:rPr>
            </w:pPr>
          </w:p>
        </w:tc>
      </w:tr>
      <w:tr w:rsidR="009C236C" w:rsidRPr="00D56FF2" w14:paraId="6614DB7E" w14:textId="77777777" w:rsidTr="00924412">
        <w:trPr>
          <w:trHeight w:val="1068"/>
          <w:jc w:val="center"/>
        </w:trPr>
        <w:tc>
          <w:tcPr>
            <w:tcW w:w="1477" w:type="dxa"/>
            <w:vMerge/>
            <w:vAlign w:val="center"/>
            <w:hideMark/>
          </w:tcPr>
          <w:p w14:paraId="224364A3" w14:textId="77777777" w:rsidR="009C236C" w:rsidRPr="009C236C" w:rsidRDefault="009C236C" w:rsidP="008E2ED6">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0E78833B" w14:textId="6B60EE7C"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Acciones de sensibilización a los padres y madres</w:t>
            </w:r>
          </w:p>
        </w:tc>
        <w:tc>
          <w:tcPr>
            <w:tcW w:w="1480" w:type="dxa"/>
            <w:shd w:val="clear" w:color="auto" w:fill="auto"/>
            <w:vAlign w:val="center"/>
            <w:hideMark/>
          </w:tcPr>
          <w:p w14:paraId="404F22E2"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Reporte de actividad</w:t>
            </w:r>
          </w:p>
        </w:tc>
        <w:tc>
          <w:tcPr>
            <w:tcW w:w="1346" w:type="dxa"/>
            <w:shd w:val="clear" w:color="auto" w:fill="auto"/>
            <w:noWrap/>
            <w:vAlign w:val="center"/>
            <w:hideMark/>
          </w:tcPr>
          <w:p w14:paraId="36FA17A3"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w:t>
            </w:r>
          </w:p>
        </w:tc>
        <w:tc>
          <w:tcPr>
            <w:tcW w:w="1110" w:type="dxa"/>
            <w:shd w:val="clear" w:color="auto" w:fill="auto"/>
            <w:noWrap/>
            <w:vAlign w:val="center"/>
            <w:hideMark/>
          </w:tcPr>
          <w:p w14:paraId="33699265"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4</w:t>
            </w:r>
          </w:p>
        </w:tc>
        <w:tc>
          <w:tcPr>
            <w:tcW w:w="1522" w:type="dxa"/>
            <w:shd w:val="clear" w:color="000000" w:fill="92D050"/>
            <w:noWrap/>
            <w:vAlign w:val="center"/>
            <w:hideMark/>
          </w:tcPr>
          <w:p w14:paraId="7421FFC9"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D56FF2" w14:paraId="1B7DC611" w14:textId="77777777" w:rsidTr="00924412">
        <w:trPr>
          <w:trHeight w:val="804"/>
          <w:jc w:val="center"/>
        </w:trPr>
        <w:tc>
          <w:tcPr>
            <w:tcW w:w="1477" w:type="dxa"/>
            <w:vMerge w:val="restart"/>
            <w:shd w:val="clear" w:color="auto" w:fill="auto"/>
            <w:vAlign w:val="center"/>
            <w:hideMark/>
          </w:tcPr>
          <w:p w14:paraId="49356A02"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Capacitaciones en el programa de servicio social estudiantil</w:t>
            </w:r>
          </w:p>
        </w:tc>
        <w:tc>
          <w:tcPr>
            <w:tcW w:w="1720" w:type="dxa"/>
            <w:shd w:val="clear" w:color="auto" w:fill="auto"/>
            <w:vAlign w:val="center"/>
            <w:hideMark/>
          </w:tcPr>
          <w:p w14:paraId="2130A486"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Talleres impartidos del SSE</w:t>
            </w:r>
          </w:p>
        </w:tc>
        <w:tc>
          <w:tcPr>
            <w:tcW w:w="1480" w:type="dxa"/>
            <w:shd w:val="clear" w:color="auto" w:fill="auto"/>
            <w:vAlign w:val="center"/>
            <w:hideMark/>
          </w:tcPr>
          <w:p w14:paraId="62245B54"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 xml:space="preserve">Informe del taller </w:t>
            </w:r>
          </w:p>
        </w:tc>
        <w:tc>
          <w:tcPr>
            <w:tcW w:w="1346" w:type="dxa"/>
            <w:shd w:val="clear" w:color="auto" w:fill="auto"/>
            <w:noWrap/>
            <w:vAlign w:val="center"/>
            <w:hideMark/>
          </w:tcPr>
          <w:p w14:paraId="27D09DA1"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4</w:t>
            </w:r>
          </w:p>
        </w:tc>
        <w:tc>
          <w:tcPr>
            <w:tcW w:w="1110" w:type="dxa"/>
            <w:shd w:val="clear" w:color="auto" w:fill="auto"/>
            <w:noWrap/>
            <w:vAlign w:val="center"/>
            <w:hideMark/>
          </w:tcPr>
          <w:p w14:paraId="093BE37D"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5</w:t>
            </w:r>
          </w:p>
        </w:tc>
        <w:tc>
          <w:tcPr>
            <w:tcW w:w="1522" w:type="dxa"/>
            <w:shd w:val="clear" w:color="000000" w:fill="92D050"/>
            <w:noWrap/>
            <w:vAlign w:val="center"/>
            <w:hideMark/>
          </w:tcPr>
          <w:p w14:paraId="5992D626" w14:textId="6EB0BAF3"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D56FF2" w14:paraId="70D2B793" w14:textId="77777777" w:rsidTr="00924412">
        <w:trPr>
          <w:trHeight w:val="804"/>
          <w:jc w:val="center"/>
        </w:trPr>
        <w:tc>
          <w:tcPr>
            <w:tcW w:w="1477" w:type="dxa"/>
            <w:vMerge/>
            <w:vAlign w:val="center"/>
            <w:hideMark/>
          </w:tcPr>
          <w:p w14:paraId="43244687" w14:textId="77777777" w:rsidR="009C236C" w:rsidRPr="009C236C" w:rsidRDefault="009C236C" w:rsidP="008E2ED6">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61B28667"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Personas formadas en el taller</w:t>
            </w:r>
          </w:p>
        </w:tc>
        <w:tc>
          <w:tcPr>
            <w:tcW w:w="1480" w:type="dxa"/>
            <w:shd w:val="clear" w:color="auto" w:fill="auto"/>
            <w:vAlign w:val="center"/>
            <w:hideMark/>
          </w:tcPr>
          <w:p w14:paraId="18DB03B3"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Lista de asistencia</w:t>
            </w:r>
          </w:p>
        </w:tc>
        <w:tc>
          <w:tcPr>
            <w:tcW w:w="1346" w:type="dxa"/>
            <w:shd w:val="clear" w:color="auto" w:fill="auto"/>
            <w:noWrap/>
            <w:vAlign w:val="center"/>
            <w:hideMark/>
          </w:tcPr>
          <w:p w14:paraId="25299B2F"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60</w:t>
            </w:r>
          </w:p>
        </w:tc>
        <w:tc>
          <w:tcPr>
            <w:tcW w:w="1110" w:type="dxa"/>
            <w:shd w:val="clear" w:color="auto" w:fill="auto"/>
            <w:noWrap/>
            <w:vAlign w:val="center"/>
            <w:hideMark/>
          </w:tcPr>
          <w:p w14:paraId="4833138B"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117</w:t>
            </w:r>
          </w:p>
        </w:tc>
        <w:tc>
          <w:tcPr>
            <w:tcW w:w="1522" w:type="dxa"/>
            <w:shd w:val="clear" w:color="000000" w:fill="92D050"/>
            <w:noWrap/>
            <w:vAlign w:val="center"/>
            <w:hideMark/>
          </w:tcPr>
          <w:p w14:paraId="6A81A18C"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D56FF2" w14:paraId="22609945" w14:textId="77777777" w:rsidTr="00924412">
        <w:trPr>
          <w:trHeight w:val="540"/>
          <w:jc w:val="center"/>
        </w:trPr>
        <w:tc>
          <w:tcPr>
            <w:tcW w:w="1477" w:type="dxa"/>
            <w:vMerge w:val="restart"/>
            <w:shd w:val="clear" w:color="auto" w:fill="auto"/>
            <w:vAlign w:val="center"/>
            <w:hideMark/>
          </w:tcPr>
          <w:p w14:paraId="5ED96754"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 xml:space="preserve">Estudiantes universitarios </w:t>
            </w:r>
            <w:r w:rsidRPr="009C236C">
              <w:rPr>
                <w:rFonts w:ascii="Calibri" w:eastAsia="Times New Roman" w:hAnsi="Calibri" w:cs="Calibri"/>
                <w:color w:val="000000"/>
                <w:kern w:val="0"/>
                <w:sz w:val="22"/>
                <w:szCs w:val="22"/>
                <w:lang w:eastAsia="es-DO"/>
              </w:rPr>
              <w:lastRenderedPageBreak/>
              <w:t>formados y sensibilizados</w:t>
            </w:r>
          </w:p>
        </w:tc>
        <w:tc>
          <w:tcPr>
            <w:tcW w:w="1720" w:type="dxa"/>
            <w:shd w:val="clear" w:color="auto" w:fill="auto"/>
            <w:vAlign w:val="center"/>
            <w:hideMark/>
          </w:tcPr>
          <w:p w14:paraId="555DF521"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lastRenderedPageBreak/>
              <w:t>Acciones de sensibilización</w:t>
            </w:r>
          </w:p>
        </w:tc>
        <w:tc>
          <w:tcPr>
            <w:tcW w:w="1480" w:type="dxa"/>
            <w:shd w:val="clear" w:color="auto" w:fill="auto"/>
            <w:vAlign w:val="center"/>
            <w:hideMark/>
          </w:tcPr>
          <w:p w14:paraId="1091D73F"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Reporte de actividad</w:t>
            </w:r>
          </w:p>
        </w:tc>
        <w:tc>
          <w:tcPr>
            <w:tcW w:w="1346" w:type="dxa"/>
            <w:shd w:val="clear" w:color="auto" w:fill="auto"/>
            <w:noWrap/>
            <w:vAlign w:val="center"/>
            <w:hideMark/>
          </w:tcPr>
          <w:p w14:paraId="45FB40B6"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2</w:t>
            </w:r>
          </w:p>
        </w:tc>
        <w:tc>
          <w:tcPr>
            <w:tcW w:w="1110" w:type="dxa"/>
            <w:shd w:val="clear" w:color="auto" w:fill="auto"/>
            <w:noWrap/>
            <w:vAlign w:val="center"/>
            <w:hideMark/>
          </w:tcPr>
          <w:p w14:paraId="52EE6221"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2</w:t>
            </w:r>
          </w:p>
        </w:tc>
        <w:tc>
          <w:tcPr>
            <w:tcW w:w="1522" w:type="dxa"/>
            <w:shd w:val="clear" w:color="000000" w:fill="92D050"/>
            <w:noWrap/>
            <w:vAlign w:val="center"/>
            <w:hideMark/>
          </w:tcPr>
          <w:p w14:paraId="1E3767ED"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D56FF2" w14:paraId="5FCA341C" w14:textId="77777777" w:rsidTr="00924412">
        <w:trPr>
          <w:trHeight w:val="1068"/>
          <w:jc w:val="center"/>
        </w:trPr>
        <w:tc>
          <w:tcPr>
            <w:tcW w:w="1477" w:type="dxa"/>
            <w:vMerge/>
            <w:vAlign w:val="center"/>
            <w:hideMark/>
          </w:tcPr>
          <w:p w14:paraId="6EE49E6A" w14:textId="77777777" w:rsidR="009C236C" w:rsidRPr="009C236C" w:rsidRDefault="009C236C" w:rsidP="008E2ED6">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539E4B1B" w14:textId="1EDB2B7C"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Talleres impartidos a los estudiantes universitarios</w:t>
            </w:r>
          </w:p>
        </w:tc>
        <w:tc>
          <w:tcPr>
            <w:tcW w:w="1480" w:type="dxa"/>
            <w:shd w:val="clear" w:color="auto" w:fill="auto"/>
            <w:vAlign w:val="center"/>
            <w:hideMark/>
          </w:tcPr>
          <w:p w14:paraId="7AB43BB9"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Reporte de actividad</w:t>
            </w:r>
          </w:p>
        </w:tc>
        <w:tc>
          <w:tcPr>
            <w:tcW w:w="1346" w:type="dxa"/>
            <w:shd w:val="clear" w:color="auto" w:fill="auto"/>
            <w:noWrap/>
            <w:vAlign w:val="center"/>
            <w:hideMark/>
          </w:tcPr>
          <w:p w14:paraId="6F641E24"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w:t>
            </w:r>
          </w:p>
        </w:tc>
        <w:tc>
          <w:tcPr>
            <w:tcW w:w="1110" w:type="dxa"/>
            <w:shd w:val="clear" w:color="auto" w:fill="auto"/>
            <w:noWrap/>
            <w:vAlign w:val="center"/>
            <w:hideMark/>
          </w:tcPr>
          <w:p w14:paraId="6EE547AE"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w:t>
            </w:r>
          </w:p>
        </w:tc>
        <w:tc>
          <w:tcPr>
            <w:tcW w:w="1522" w:type="dxa"/>
            <w:shd w:val="clear" w:color="000000" w:fill="92D050"/>
            <w:noWrap/>
            <w:vAlign w:val="center"/>
            <w:hideMark/>
          </w:tcPr>
          <w:p w14:paraId="6CFBE11C"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D56FF2" w14:paraId="00DD5B76" w14:textId="77777777" w:rsidTr="00924412">
        <w:trPr>
          <w:trHeight w:val="804"/>
          <w:jc w:val="center"/>
        </w:trPr>
        <w:tc>
          <w:tcPr>
            <w:tcW w:w="1477" w:type="dxa"/>
            <w:vMerge/>
            <w:vAlign w:val="center"/>
            <w:hideMark/>
          </w:tcPr>
          <w:p w14:paraId="6B3DF4BB" w14:textId="77777777" w:rsidR="009C236C" w:rsidRPr="009C236C" w:rsidRDefault="009C236C" w:rsidP="008E2ED6">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42E28C9D"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Personas participantes en el taller</w:t>
            </w:r>
          </w:p>
        </w:tc>
        <w:tc>
          <w:tcPr>
            <w:tcW w:w="1480" w:type="dxa"/>
            <w:shd w:val="clear" w:color="auto" w:fill="auto"/>
            <w:vAlign w:val="center"/>
            <w:hideMark/>
          </w:tcPr>
          <w:p w14:paraId="0839456B"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Lista de asistencia</w:t>
            </w:r>
          </w:p>
        </w:tc>
        <w:tc>
          <w:tcPr>
            <w:tcW w:w="1346" w:type="dxa"/>
            <w:shd w:val="clear" w:color="auto" w:fill="auto"/>
            <w:noWrap/>
            <w:vAlign w:val="center"/>
            <w:hideMark/>
          </w:tcPr>
          <w:p w14:paraId="1828E04E"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15</w:t>
            </w:r>
          </w:p>
        </w:tc>
        <w:tc>
          <w:tcPr>
            <w:tcW w:w="1110" w:type="dxa"/>
            <w:shd w:val="clear" w:color="auto" w:fill="auto"/>
            <w:noWrap/>
            <w:vAlign w:val="center"/>
            <w:hideMark/>
          </w:tcPr>
          <w:p w14:paraId="7331E048"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33</w:t>
            </w:r>
          </w:p>
        </w:tc>
        <w:tc>
          <w:tcPr>
            <w:tcW w:w="1522" w:type="dxa"/>
            <w:shd w:val="clear" w:color="000000" w:fill="92D050"/>
            <w:noWrap/>
            <w:vAlign w:val="center"/>
            <w:hideMark/>
          </w:tcPr>
          <w:p w14:paraId="5B762317"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D56FF2" w14:paraId="2750DA9D" w14:textId="77777777" w:rsidTr="00924412">
        <w:trPr>
          <w:trHeight w:val="540"/>
          <w:jc w:val="center"/>
        </w:trPr>
        <w:tc>
          <w:tcPr>
            <w:tcW w:w="1477" w:type="dxa"/>
            <w:vMerge w:val="restart"/>
            <w:shd w:val="clear" w:color="auto" w:fill="auto"/>
            <w:vAlign w:val="center"/>
            <w:hideMark/>
          </w:tcPr>
          <w:p w14:paraId="470A5F83"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Cumplimiento de los convenios asignados</w:t>
            </w:r>
          </w:p>
        </w:tc>
        <w:tc>
          <w:tcPr>
            <w:tcW w:w="1720" w:type="dxa"/>
            <w:shd w:val="clear" w:color="auto" w:fill="auto"/>
            <w:vAlign w:val="center"/>
            <w:hideMark/>
          </w:tcPr>
          <w:p w14:paraId="73FEED6B"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Planificación de acciones anuales</w:t>
            </w:r>
          </w:p>
        </w:tc>
        <w:tc>
          <w:tcPr>
            <w:tcW w:w="1480" w:type="dxa"/>
            <w:shd w:val="clear" w:color="auto" w:fill="auto"/>
            <w:vAlign w:val="center"/>
            <w:hideMark/>
          </w:tcPr>
          <w:p w14:paraId="15E71C75"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Planificación elaborada</w:t>
            </w:r>
          </w:p>
        </w:tc>
        <w:tc>
          <w:tcPr>
            <w:tcW w:w="1346" w:type="dxa"/>
            <w:shd w:val="clear" w:color="auto" w:fill="auto"/>
            <w:noWrap/>
            <w:vAlign w:val="center"/>
            <w:hideMark/>
          </w:tcPr>
          <w:p w14:paraId="5E3B6E46"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w:t>
            </w:r>
          </w:p>
        </w:tc>
        <w:tc>
          <w:tcPr>
            <w:tcW w:w="1110" w:type="dxa"/>
            <w:shd w:val="clear" w:color="auto" w:fill="auto"/>
            <w:noWrap/>
            <w:vAlign w:val="center"/>
            <w:hideMark/>
          </w:tcPr>
          <w:p w14:paraId="29024EFE"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w:t>
            </w:r>
          </w:p>
        </w:tc>
        <w:tc>
          <w:tcPr>
            <w:tcW w:w="1522" w:type="dxa"/>
            <w:shd w:val="clear" w:color="000000" w:fill="92D050"/>
            <w:noWrap/>
            <w:vAlign w:val="center"/>
            <w:hideMark/>
          </w:tcPr>
          <w:p w14:paraId="589D3EC3"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D56FF2" w14:paraId="0399DBA0" w14:textId="77777777" w:rsidTr="00924412">
        <w:trPr>
          <w:trHeight w:val="1068"/>
          <w:jc w:val="center"/>
        </w:trPr>
        <w:tc>
          <w:tcPr>
            <w:tcW w:w="1477" w:type="dxa"/>
            <w:vMerge/>
            <w:vAlign w:val="center"/>
            <w:hideMark/>
          </w:tcPr>
          <w:p w14:paraId="63DF8084" w14:textId="77777777" w:rsidR="009C236C" w:rsidRPr="009C236C" w:rsidRDefault="009C236C" w:rsidP="008E2ED6">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10522CBC"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Porcentaje de cumplimiento de la planificación</w:t>
            </w:r>
          </w:p>
        </w:tc>
        <w:tc>
          <w:tcPr>
            <w:tcW w:w="1480" w:type="dxa"/>
            <w:shd w:val="clear" w:color="auto" w:fill="auto"/>
            <w:vAlign w:val="center"/>
            <w:hideMark/>
          </w:tcPr>
          <w:p w14:paraId="3B8AE789"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Informe de resultado de los monitoreos realizados</w:t>
            </w:r>
          </w:p>
        </w:tc>
        <w:tc>
          <w:tcPr>
            <w:tcW w:w="1346" w:type="dxa"/>
            <w:shd w:val="clear" w:color="auto" w:fill="auto"/>
            <w:noWrap/>
            <w:vAlign w:val="center"/>
            <w:hideMark/>
          </w:tcPr>
          <w:p w14:paraId="5AE1584C"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25%</w:t>
            </w:r>
          </w:p>
        </w:tc>
        <w:tc>
          <w:tcPr>
            <w:tcW w:w="1110" w:type="dxa"/>
            <w:shd w:val="clear" w:color="auto" w:fill="auto"/>
            <w:noWrap/>
            <w:vAlign w:val="center"/>
            <w:hideMark/>
          </w:tcPr>
          <w:p w14:paraId="12053A2C"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25%</w:t>
            </w:r>
          </w:p>
        </w:tc>
        <w:tc>
          <w:tcPr>
            <w:tcW w:w="1522" w:type="dxa"/>
            <w:shd w:val="clear" w:color="000000" w:fill="92D050"/>
            <w:noWrap/>
            <w:vAlign w:val="center"/>
            <w:hideMark/>
          </w:tcPr>
          <w:p w14:paraId="6D95664D"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r w:rsidR="009C236C" w:rsidRPr="00D56FF2" w14:paraId="0058A8F7" w14:textId="77777777" w:rsidTr="00924412">
        <w:trPr>
          <w:trHeight w:val="1068"/>
          <w:jc w:val="center"/>
        </w:trPr>
        <w:tc>
          <w:tcPr>
            <w:tcW w:w="1477" w:type="dxa"/>
            <w:shd w:val="clear" w:color="auto" w:fill="auto"/>
            <w:vAlign w:val="center"/>
            <w:hideMark/>
          </w:tcPr>
          <w:p w14:paraId="408B36D5"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Accesorios y equipos mejorados</w:t>
            </w:r>
          </w:p>
        </w:tc>
        <w:tc>
          <w:tcPr>
            <w:tcW w:w="1720" w:type="dxa"/>
            <w:shd w:val="clear" w:color="auto" w:fill="auto"/>
            <w:vAlign w:val="center"/>
            <w:hideMark/>
          </w:tcPr>
          <w:p w14:paraId="37C35B93"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Cantidad de gestiones realizadas</w:t>
            </w:r>
          </w:p>
        </w:tc>
        <w:tc>
          <w:tcPr>
            <w:tcW w:w="1480" w:type="dxa"/>
            <w:shd w:val="clear" w:color="auto" w:fill="auto"/>
            <w:vAlign w:val="center"/>
            <w:hideMark/>
          </w:tcPr>
          <w:p w14:paraId="5C9CFA35"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Informe detallado de las acciones realizadas</w:t>
            </w:r>
          </w:p>
        </w:tc>
        <w:tc>
          <w:tcPr>
            <w:tcW w:w="1346" w:type="dxa"/>
            <w:shd w:val="clear" w:color="auto" w:fill="auto"/>
            <w:noWrap/>
            <w:vAlign w:val="center"/>
            <w:hideMark/>
          </w:tcPr>
          <w:p w14:paraId="0D379B00"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w:t>
            </w:r>
          </w:p>
        </w:tc>
        <w:tc>
          <w:tcPr>
            <w:tcW w:w="1110" w:type="dxa"/>
            <w:shd w:val="clear" w:color="auto" w:fill="auto"/>
            <w:noWrap/>
            <w:vAlign w:val="center"/>
            <w:hideMark/>
          </w:tcPr>
          <w:p w14:paraId="2941F703" w14:textId="77777777" w:rsidR="009C236C" w:rsidRPr="009C236C" w:rsidRDefault="009C236C" w:rsidP="008E2ED6">
            <w:pPr>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w:t>
            </w:r>
          </w:p>
        </w:tc>
        <w:tc>
          <w:tcPr>
            <w:tcW w:w="1522" w:type="dxa"/>
            <w:shd w:val="clear" w:color="000000" w:fill="92D050"/>
            <w:noWrap/>
            <w:vAlign w:val="center"/>
            <w:hideMark/>
          </w:tcPr>
          <w:p w14:paraId="62AE07C7" w14:textId="77777777" w:rsidR="009C236C" w:rsidRPr="009C236C" w:rsidRDefault="009C236C" w:rsidP="009C236C">
            <w:pPr>
              <w:keepNext/>
              <w:spacing w:after="0" w:line="240" w:lineRule="auto"/>
              <w:jc w:val="center"/>
              <w:rPr>
                <w:rFonts w:ascii="Calibri" w:eastAsia="Times New Roman" w:hAnsi="Calibri" w:cs="Calibri"/>
                <w:color w:val="000000"/>
                <w:kern w:val="0"/>
                <w:sz w:val="22"/>
                <w:szCs w:val="22"/>
                <w:lang w:eastAsia="es-DO"/>
              </w:rPr>
            </w:pPr>
            <w:r w:rsidRPr="009C236C">
              <w:rPr>
                <w:rFonts w:ascii="Calibri" w:eastAsia="Times New Roman" w:hAnsi="Calibri" w:cs="Calibri"/>
                <w:color w:val="000000"/>
                <w:kern w:val="0"/>
                <w:sz w:val="22"/>
                <w:szCs w:val="22"/>
                <w:lang w:eastAsia="es-DO"/>
              </w:rPr>
              <w:t>100%</w:t>
            </w:r>
          </w:p>
        </w:tc>
      </w:tr>
    </w:tbl>
    <w:p w14:paraId="7C9C5182" w14:textId="335835FA" w:rsidR="009C236C" w:rsidRDefault="009C236C">
      <w:pPr>
        <w:pStyle w:val="Descripcin"/>
      </w:pPr>
      <w:bookmarkStart w:id="95" w:name="_Toc195552937"/>
      <w:bookmarkStart w:id="96" w:name="_Toc195518408"/>
      <w:bookmarkStart w:id="97" w:name="_Toc195518917"/>
      <w:r>
        <w:t xml:space="preserve">Tabla </w:t>
      </w:r>
      <w:fldSimple w:instr=" SEQ Tabla \* ARABIC ">
        <w:r w:rsidR="000D2E64">
          <w:rPr>
            <w:noProof/>
          </w:rPr>
          <w:t>18</w:t>
        </w:r>
      </w:fldSimple>
      <w:r>
        <w:t>-</w:t>
      </w:r>
      <w:r w:rsidRPr="000241B3">
        <w:t xml:space="preserve">Cumplimiento </w:t>
      </w:r>
      <w:r>
        <w:t>DEPREI</w:t>
      </w:r>
      <w:r w:rsidRPr="000241B3">
        <w:t>. Elaboración propia. 2025</w:t>
      </w:r>
      <w:bookmarkEnd w:id="95"/>
    </w:p>
    <w:p w14:paraId="6985448F" w14:textId="57E55EC6" w:rsidR="003C2E1B" w:rsidRPr="00DD3A35" w:rsidRDefault="003C2E1B" w:rsidP="00DD3A35">
      <w:pPr>
        <w:pStyle w:val="Ttulo3"/>
      </w:pPr>
      <w:bookmarkStart w:id="98" w:name="_Toc195605022"/>
      <w:r w:rsidRPr="00DD3A35">
        <w:t>Departamento De Prevención en el Área Laboral (DEPRAL)</w:t>
      </w:r>
      <w:bookmarkEnd w:id="96"/>
      <w:bookmarkEnd w:id="97"/>
      <w:bookmarkEnd w:id="98"/>
    </w:p>
    <w:p w14:paraId="65338DC6" w14:textId="77777777" w:rsidR="00FA2564" w:rsidRPr="00D56FF2" w:rsidRDefault="00FA2564" w:rsidP="003C2E1B">
      <w:pPr>
        <w:widowControl w:val="0"/>
        <w:autoSpaceDE w:val="0"/>
        <w:autoSpaceDN w:val="0"/>
        <w:spacing w:before="40" w:after="0" w:line="240" w:lineRule="auto"/>
        <w:rPr>
          <w:rFonts w:ascii="Calibri" w:eastAsia="Calibri" w:hAnsi="Calibri" w:cs="Calibri"/>
          <w:b/>
          <w:color w:val="2B4D86"/>
          <w:kern w:val="0"/>
          <w:lang w:val="es-ES"/>
        </w:rPr>
      </w:pPr>
    </w:p>
    <w:p w14:paraId="43D5E7DE" w14:textId="19A54FA0" w:rsidR="003C2E1B" w:rsidRPr="00D56FF2" w:rsidRDefault="00FA2564" w:rsidP="00FA2564">
      <w:pPr>
        <w:spacing w:after="0" w:line="360" w:lineRule="auto"/>
        <w:jc w:val="both"/>
        <w:rPr>
          <w:rFonts w:ascii="Calibri" w:eastAsia="Calibri" w:hAnsi="Calibri" w:cs="Calibri"/>
          <w:lang w:val="es-ES"/>
        </w:rPr>
      </w:pPr>
      <w:r w:rsidRPr="00D56FF2">
        <w:rPr>
          <w:rFonts w:ascii="Calibri" w:eastAsia="Calibri" w:hAnsi="Calibri" w:cs="Calibri"/>
          <w:lang w:val="es-ES_tradnl"/>
        </w:rPr>
        <w:t xml:space="preserve">Este departamento tiene la función principal de </w:t>
      </w:r>
      <w:r w:rsidRPr="00D56FF2">
        <w:rPr>
          <w:rFonts w:ascii="Calibri" w:eastAsia="Calibri" w:hAnsi="Calibri" w:cs="Calibri"/>
          <w:lang w:val="es-ES"/>
        </w:rPr>
        <w:t>articular a nivel nacional políticas en prevención del uso indebido de drogas en las instituciones públicas, empresas privadas, sector informal, Policía Nacional y Ministerio de Defensa, para crear espacios de trabajo libre de consumo de sustancias psicoactivas, que garanticen el bienestar de los colaboradores en el entorno laboral.</w:t>
      </w:r>
    </w:p>
    <w:p w14:paraId="08E97E1F" w14:textId="77777777" w:rsidR="00FA2564" w:rsidRPr="00D56FF2" w:rsidRDefault="00FA2564" w:rsidP="00FA2564">
      <w:pPr>
        <w:spacing w:after="0" w:line="360" w:lineRule="auto"/>
        <w:jc w:val="both"/>
        <w:rPr>
          <w:rFonts w:ascii="Calibri" w:eastAsia="Calibri" w:hAnsi="Calibri" w:cs="Calibri"/>
          <w:lang w:val="es-ES"/>
        </w:rPr>
      </w:pPr>
    </w:p>
    <w:p w14:paraId="1C153E44" w14:textId="77777777" w:rsidR="009C236C" w:rsidRDefault="009C236C" w:rsidP="009C236C">
      <w:pPr>
        <w:widowControl w:val="0"/>
        <w:autoSpaceDE w:val="0"/>
        <w:autoSpaceDN w:val="0"/>
        <w:spacing w:before="56" w:after="0" w:line="276" w:lineRule="auto"/>
        <w:jc w:val="center"/>
        <w:rPr>
          <w:rFonts w:ascii="Calibri" w:eastAsia="Calibri" w:hAnsi="Calibri" w:cs="Calibri"/>
          <w:b/>
          <w:kern w:val="0"/>
          <w:lang w:val="es-ES"/>
        </w:rPr>
        <w:sectPr w:rsidR="009C236C" w:rsidSect="00194DC4">
          <w:type w:val="continuous"/>
          <w:pgSz w:w="12240" w:h="15840"/>
          <w:pgMar w:top="1417" w:right="1701" w:bottom="1417" w:left="1701" w:header="0" w:footer="0" w:gutter="0"/>
          <w:cols w:space="720"/>
          <w:docGrid w:linePitch="326"/>
        </w:sectPr>
      </w:pPr>
    </w:p>
    <w:p w14:paraId="151F5056" w14:textId="77777777" w:rsidR="009C236C" w:rsidRDefault="003C2E1B" w:rsidP="009C236C">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1E4BBCFE" w14:textId="349A0E31" w:rsidR="003C2E1B" w:rsidRPr="009C236C" w:rsidRDefault="003C2E1B" w:rsidP="009C236C">
      <w:pPr>
        <w:widowControl w:val="0"/>
        <w:autoSpaceDE w:val="0"/>
        <w:autoSpaceDN w:val="0"/>
        <w:spacing w:before="56" w:after="0" w:line="276" w:lineRule="auto"/>
        <w:jc w:val="center"/>
        <w:rPr>
          <w:rFonts w:ascii="Calibri" w:eastAsia="Calibri" w:hAnsi="Calibri" w:cs="Calibri"/>
          <w:kern w:val="0"/>
          <w:sz w:val="96"/>
          <w:szCs w:val="96"/>
          <w:lang w:val="es-ES"/>
        </w:rPr>
      </w:pPr>
      <w:r w:rsidRPr="009C236C">
        <w:rPr>
          <w:rFonts w:ascii="Calibri" w:hAnsi="Calibri" w:cs="Calibri"/>
          <w:b/>
          <w:spacing w:val="-4"/>
          <w:w w:val="65"/>
          <w:sz w:val="96"/>
          <w:szCs w:val="96"/>
        </w:rPr>
        <w:t>100%</w:t>
      </w:r>
    </w:p>
    <w:p w14:paraId="7F197009" w14:textId="6A821966" w:rsidR="003C2E1B" w:rsidRPr="00D56FF2" w:rsidRDefault="003C2E1B" w:rsidP="009C236C">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con un nivel de ejecución de más de un 100%.</w:t>
      </w:r>
    </w:p>
    <w:p w14:paraId="0DEC0C53" w14:textId="50C7199A" w:rsidR="003C2E1B" w:rsidRPr="009C236C" w:rsidRDefault="00FA2564" w:rsidP="003C2E1B">
      <w:pPr>
        <w:widowControl w:val="0"/>
        <w:autoSpaceDE w:val="0"/>
        <w:autoSpaceDN w:val="0"/>
        <w:spacing w:after="0" w:line="276" w:lineRule="auto"/>
        <w:ind w:right="123"/>
        <w:jc w:val="center"/>
        <w:rPr>
          <w:rFonts w:ascii="Calibri" w:hAnsi="Calibri" w:cs="Calibri"/>
          <w:b/>
          <w:spacing w:val="-4"/>
          <w:w w:val="65"/>
          <w:sz w:val="96"/>
          <w:szCs w:val="96"/>
        </w:rPr>
      </w:pPr>
      <w:r w:rsidRPr="009C236C">
        <w:rPr>
          <w:rFonts w:ascii="Calibri" w:hAnsi="Calibri" w:cs="Calibri"/>
          <w:b/>
          <w:spacing w:val="-4"/>
          <w:w w:val="65"/>
          <w:sz w:val="96"/>
          <w:szCs w:val="96"/>
        </w:rPr>
        <w:t>3</w:t>
      </w:r>
    </w:p>
    <w:p w14:paraId="64870D3A" w14:textId="5EC8B832" w:rsidR="00FA2564" w:rsidRPr="00D56FF2" w:rsidRDefault="00FA2564" w:rsidP="00FA2564">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3</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760272DE" w14:textId="77777777" w:rsidR="009C236C" w:rsidRDefault="009C236C" w:rsidP="003C2E1B">
      <w:pPr>
        <w:widowControl w:val="0"/>
        <w:autoSpaceDE w:val="0"/>
        <w:autoSpaceDN w:val="0"/>
        <w:spacing w:after="0" w:line="276" w:lineRule="auto"/>
        <w:ind w:right="123"/>
        <w:jc w:val="center"/>
        <w:rPr>
          <w:rFonts w:ascii="Calibri" w:eastAsia="Calibri" w:hAnsi="Calibri" w:cs="Calibri"/>
          <w:kern w:val="0"/>
          <w:lang w:val="es-ES"/>
        </w:rPr>
        <w:sectPr w:rsidR="009C236C" w:rsidSect="009C236C">
          <w:type w:val="continuous"/>
          <w:pgSz w:w="12240" w:h="15840"/>
          <w:pgMar w:top="1417" w:right="1701" w:bottom="1417" w:left="1701" w:header="0" w:footer="0" w:gutter="0"/>
          <w:cols w:num="2" w:space="720"/>
          <w:docGrid w:linePitch="326"/>
        </w:sectPr>
      </w:pPr>
    </w:p>
    <w:p w14:paraId="0C16DF74" w14:textId="77777777" w:rsidR="00FA2564" w:rsidRPr="00D56FF2" w:rsidRDefault="00FA2564" w:rsidP="003C2E1B">
      <w:pPr>
        <w:widowControl w:val="0"/>
        <w:autoSpaceDE w:val="0"/>
        <w:autoSpaceDN w:val="0"/>
        <w:spacing w:after="0" w:line="276" w:lineRule="auto"/>
        <w:ind w:right="123"/>
        <w:jc w:val="center"/>
        <w:rPr>
          <w:rFonts w:ascii="Calibri" w:eastAsia="Calibri" w:hAnsi="Calibri" w:cs="Calibri"/>
          <w:kern w:val="0"/>
          <w:lang w:val="es-ES"/>
        </w:rPr>
      </w:pPr>
    </w:p>
    <w:p w14:paraId="33A173CA" w14:textId="77777777" w:rsidR="003C2E1B" w:rsidRDefault="003C2E1B" w:rsidP="003C2E1B">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p w14:paraId="4756F65F" w14:textId="77777777" w:rsidR="009C5682" w:rsidRDefault="009C5682" w:rsidP="003C2E1B">
      <w:pPr>
        <w:widowControl w:val="0"/>
        <w:autoSpaceDE w:val="0"/>
        <w:autoSpaceDN w:val="0"/>
        <w:spacing w:after="0" w:line="276" w:lineRule="auto"/>
        <w:ind w:right="123"/>
        <w:rPr>
          <w:rFonts w:ascii="Calibri" w:eastAsia="Calibri" w:hAnsi="Calibri" w:cs="Calibri"/>
          <w:kern w:val="0"/>
          <w:lang w:val="es-ES"/>
        </w:rPr>
      </w:pPr>
    </w:p>
    <w:p w14:paraId="393FFC32" w14:textId="77777777" w:rsidR="009C5682" w:rsidRPr="00D56FF2" w:rsidRDefault="009C5682" w:rsidP="003C2E1B">
      <w:pPr>
        <w:widowControl w:val="0"/>
        <w:autoSpaceDE w:val="0"/>
        <w:autoSpaceDN w:val="0"/>
        <w:spacing w:after="0" w:line="276" w:lineRule="auto"/>
        <w:ind w:right="123"/>
        <w:rPr>
          <w:rFonts w:ascii="Calibri" w:eastAsia="Calibri" w:hAnsi="Calibri" w:cs="Calibri"/>
          <w:kern w:val="0"/>
          <w:lang w:val="es-ES"/>
        </w:rPr>
      </w:pP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3"/>
        <w:gridCol w:w="1720"/>
        <w:gridCol w:w="1480"/>
        <w:gridCol w:w="1346"/>
        <w:gridCol w:w="1110"/>
        <w:gridCol w:w="1522"/>
      </w:tblGrid>
      <w:tr w:rsidR="003506B7" w:rsidRPr="00D56FF2" w14:paraId="4344559E" w14:textId="77777777" w:rsidTr="00924412">
        <w:trPr>
          <w:trHeight w:val="588"/>
          <w:jc w:val="center"/>
        </w:trPr>
        <w:tc>
          <w:tcPr>
            <w:tcW w:w="1423" w:type="dxa"/>
            <w:shd w:val="clear" w:color="000000" w:fill="002060"/>
            <w:vAlign w:val="center"/>
            <w:hideMark/>
          </w:tcPr>
          <w:p w14:paraId="1B8E3776" w14:textId="77777777" w:rsidR="003506B7" w:rsidRPr="00D56FF2" w:rsidRDefault="003506B7" w:rsidP="003506B7">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lastRenderedPageBreak/>
              <w:t>Nombre del producto</w:t>
            </w:r>
          </w:p>
        </w:tc>
        <w:tc>
          <w:tcPr>
            <w:tcW w:w="1720" w:type="dxa"/>
            <w:shd w:val="clear" w:color="000000" w:fill="002060"/>
            <w:noWrap/>
            <w:vAlign w:val="center"/>
            <w:hideMark/>
          </w:tcPr>
          <w:p w14:paraId="39F27D43" w14:textId="77777777" w:rsidR="003506B7" w:rsidRPr="00D56FF2" w:rsidRDefault="003506B7" w:rsidP="003506B7">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480" w:type="dxa"/>
            <w:shd w:val="clear" w:color="000000" w:fill="002060"/>
            <w:noWrap/>
            <w:vAlign w:val="center"/>
            <w:hideMark/>
          </w:tcPr>
          <w:p w14:paraId="26BC538D" w14:textId="77777777" w:rsidR="003506B7" w:rsidRPr="00D56FF2" w:rsidRDefault="003506B7" w:rsidP="003506B7">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245" w:type="dxa"/>
            <w:shd w:val="clear" w:color="000000" w:fill="002060"/>
            <w:noWrap/>
            <w:vAlign w:val="center"/>
            <w:hideMark/>
          </w:tcPr>
          <w:p w14:paraId="21DE0464" w14:textId="77777777" w:rsidR="003506B7" w:rsidRPr="00D56FF2" w:rsidRDefault="003506B7" w:rsidP="003506B7">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029" w:type="dxa"/>
            <w:shd w:val="clear" w:color="000000" w:fill="002060"/>
            <w:noWrap/>
            <w:vAlign w:val="center"/>
            <w:hideMark/>
          </w:tcPr>
          <w:p w14:paraId="5D5B44B2" w14:textId="77777777" w:rsidR="003506B7" w:rsidRPr="00D56FF2" w:rsidRDefault="003506B7" w:rsidP="003506B7">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480" w:type="dxa"/>
            <w:shd w:val="clear" w:color="000000" w:fill="002060"/>
            <w:vAlign w:val="center"/>
            <w:hideMark/>
          </w:tcPr>
          <w:p w14:paraId="11674EBD" w14:textId="77777777" w:rsidR="003506B7" w:rsidRPr="00D56FF2" w:rsidRDefault="003506B7" w:rsidP="003506B7">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3506B7" w:rsidRPr="00D56FF2" w14:paraId="2126C4F8" w14:textId="77777777" w:rsidTr="00924412">
        <w:trPr>
          <w:trHeight w:val="1164"/>
          <w:jc w:val="center"/>
        </w:trPr>
        <w:tc>
          <w:tcPr>
            <w:tcW w:w="1423" w:type="dxa"/>
            <w:shd w:val="clear" w:color="000000" w:fill="FFFFFF"/>
            <w:vAlign w:val="center"/>
            <w:hideMark/>
          </w:tcPr>
          <w:p w14:paraId="2F9567A4" w14:textId="77777777" w:rsidR="003506B7" w:rsidRPr="009C5682" w:rsidRDefault="003506B7" w:rsidP="003506B7">
            <w:pPr>
              <w:spacing w:after="0" w:line="240" w:lineRule="auto"/>
              <w:jc w:val="center"/>
              <w:rPr>
                <w:rFonts w:ascii="Calibri" w:eastAsia="Times New Roman" w:hAnsi="Calibri" w:cs="Calibri"/>
                <w:kern w:val="0"/>
                <w:sz w:val="22"/>
                <w:szCs w:val="22"/>
                <w:lang w:eastAsia="es-DO"/>
              </w:rPr>
            </w:pPr>
            <w:r w:rsidRPr="009C5682">
              <w:rPr>
                <w:rFonts w:ascii="Calibri" w:eastAsia="Times New Roman" w:hAnsi="Calibri" w:cs="Calibri"/>
                <w:kern w:val="0"/>
                <w:sz w:val="22"/>
                <w:szCs w:val="22"/>
                <w:lang w:eastAsia="es-DO"/>
              </w:rPr>
              <w:t>Acciones de sensibilización para el área laboral</w:t>
            </w:r>
          </w:p>
        </w:tc>
        <w:tc>
          <w:tcPr>
            <w:tcW w:w="1720" w:type="dxa"/>
            <w:shd w:val="clear" w:color="000000" w:fill="FFFFFF"/>
            <w:vAlign w:val="center"/>
            <w:hideMark/>
          </w:tcPr>
          <w:p w14:paraId="11B5BEDF" w14:textId="77777777" w:rsidR="003506B7" w:rsidRPr="009C5682" w:rsidRDefault="003506B7" w:rsidP="003506B7">
            <w:pPr>
              <w:spacing w:after="0" w:line="240" w:lineRule="auto"/>
              <w:jc w:val="center"/>
              <w:rPr>
                <w:rFonts w:ascii="Calibri" w:eastAsia="Times New Roman" w:hAnsi="Calibri" w:cs="Calibri"/>
                <w:kern w:val="0"/>
                <w:sz w:val="22"/>
                <w:szCs w:val="22"/>
                <w:lang w:eastAsia="es-DO"/>
              </w:rPr>
            </w:pPr>
            <w:r w:rsidRPr="009C5682">
              <w:rPr>
                <w:rFonts w:ascii="Calibri" w:eastAsia="Times New Roman" w:hAnsi="Calibri" w:cs="Calibri"/>
                <w:kern w:val="0"/>
                <w:sz w:val="22"/>
                <w:szCs w:val="22"/>
                <w:lang w:eastAsia="es-DO"/>
              </w:rPr>
              <w:t>Acciones de sensibilización</w:t>
            </w:r>
          </w:p>
        </w:tc>
        <w:tc>
          <w:tcPr>
            <w:tcW w:w="1480" w:type="dxa"/>
            <w:shd w:val="clear" w:color="000000" w:fill="FFFFFF"/>
            <w:vAlign w:val="center"/>
            <w:hideMark/>
          </w:tcPr>
          <w:p w14:paraId="04681EA6" w14:textId="77777777" w:rsidR="003506B7" w:rsidRPr="009C5682" w:rsidRDefault="003506B7" w:rsidP="003506B7">
            <w:pPr>
              <w:spacing w:after="0" w:line="240" w:lineRule="auto"/>
              <w:jc w:val="center"/>
              <w:rPr>
                <w:rFonts w:ascii="Calibri" w:eastAsia="Times New Roman" w:hAnsi="Calibri" w:cs="Calibri"/>
                <w:kern w:val="0"/>
                <w:sz w:val="22"/>
                <w:szCs w:val="22"/>
                <w:lang w:eastAsia="es-DO"/>
              </w:rPr>
            </w:pPr>
            <w:r w:rsidRPr="009C5682">
              <w:rPr>
                <w:rFonts w:ascii="Calibri" w:eastAsia="Times New Roman" w:hAnsi="Calibri" w:cs="Calibri"/>
                <w:kern w:val="0"/>
                <w:sz w:val="22"/>
                <w:szCs w:val="22"/>
                <w:lang w:eastAsia="es-DO"/>
              </w:rPr>
              <w:t>Reporte de actividades</w:t>
            </w:r>
          </w:p>
        </w:tc>
        <w:tc>
          <w:tcPr>
            <w:tcW w:w="1245" w:type="dxa"/>
            <w:shd w:val="clear" w:color="000000" w:fill="FFFFFF"/>
            <w:noWrap/>
            <w:vAlign w:val="center"/>
            <w:hideMark/>
          </w:tcPr>
          <w:p w14:paraId="296C6B2C" w14:textId="77777777" w:rsidR="003506B7" w:rsidRPr="009C5682" w:rsidRDefault="003506B7" w:rsidP="003506B7">
            <w:pPr>
              <w:spacing w:after="0" w:line="240" w:lineRule="auto"/>
              <w:jc w:val="center"/>
              <w:rPr>
                <w:rFonts w:ascii="Calibri" w:eastAsia="Times New Roman" w:hAnsi="Calibri" w:cs="Calibri"/>
                <w:kern w:val="0"/>
                <w:sz w:val="22"/>
                <w:szCs w:val="22"/>
                <w:lang w:eastAsia="es-DO"/>
              </w:rPr>
            </w:pPr>
            <w:r w:rsidRPr="009C5682">
              <w:rPr>
                <w:rFonts w:ascii="Calibri" w:eastAsia="Times New Roman" w:hAnsi="Calibri" w:cs="Calibri"/>
                <w:kern w:val="0"/>
                <w:sz w:val="22"/>
                <w:szCs w:val="22"/>
                <w:lang w:eastAsia="es-DO"/>
              </w:rPr>
              <w:t>10</w:t>
            </w:r>
          </w:p>
        </w:tc>
        <w:tc>
          <w:tcPr>
            <w:tcW w:w="1029" w:type="dxa"/>
            <w:shd w:val="clear" w:color="000000" w:fill="FFFFFF"/>
            <w:noWrap/>
            <w:vAlign w:val="center"/>
            <w:hideMark/>
          </w:tcPr>
          <w:p w14:paraId="3F58388C" w14:textId="77777777" w:rsidR="003506B7" w:rsidRPr="009C5682" w:rsidRDefault="003506B7" w:rsidP="003506B7">
            <w:pPr>
              <w:spacing w:after="0" w:line="240" w:lineRule="auto"/>
              <w:jc w:val="center"/>
              <w:rPr>
                <w:rFonts w:ascii="Calibri" w:eastAsia="Times New Roman" w:hAnsi="Calibri" w:cs="Calibri"/>
                <w:kern w:val="0"/>
                <w:sz w:val="22"/>
                <w:szCs w:val="22"/>
                <w:lang w:eastAsia="es-DO"/>
              </w:rPr>
            </w:pPr>
            <w:r w:rsidRPr="009C5682">
              <w:rPr>
                <w:rFonts w:ascii="Calibri" w:eastAsia="Times New Roman" w:hAnsi="Calibri" w:cs="Calibri"/>
                <w:kern w:val="0"/>
                <w:sz w:val="22"/>
                <w:szCs w:val="22"/>
                <w:lang w:eastAsia="es-DO"/>
              </w:rPr>
              <w:t>19</w:t>
            </w:r>
          </w:p>
        </w:tc>
        <w:tc>
          <w:tcPr>
            <w:tcW w:w="1480" w:type="dxa"/>
            <w:shd w:val="clear" w:color="000000" w:fill="92D050"/>
            <w:vAlign w:val="center"/>
            <w:hideMark/>
          </w:tcPr>
          <w:p w14:paraId="367E2A3A" w14:textId="77777777" w:rsidR="003506B7" w:rsidRPr="009C5682" w:rsidRDefault="003506B7" w:rsidP="003506B7">
            <w:pPr>
              <w:spacing w:after="0" w:line="240" w:lineRule="auto"/>
              <w:jc w:val="center"/>
              <w:rPr>
                <w:rFonts w:ascii="Calibri" w:eastAsia="Times New Roman" w:hAnsi="Calibri" w:cs="Calibri"/>
                <w:kern w:val="0"/>
                <w:sz w:val="22"/>
                <w:szCs w:val="22"/>
                <w:lang w:eastAsia="es-DO"/>
              </w:rPr>
            </w:pPr>
            <w:r w:rsidRPr="009C5682">
              <w:rPr>
                <w:rFonts w:ascii="Calibri" w:eastAsia="Times New Roman" w:hAnsi="Calibri" w:cs="Calibri"/>
                <w:kern w:val="0"/>
                <w:sz w:val="22"/>
                <w:szCs w:val="22"/>
                <w:lang w:eastAsia="es-DO"/>
              </w:rPr>
              <w:t>100%</w:t>
            </w:r>
          </w:p>
        </w:tc>
      </w:tr>
      <w:tr w:rsidR="003506B7" w:rsidRPr="00D56FF2" w14:paraId="3C5D49AC" w14:textId="77777777" w:rsidTr="00924412">
        <w:trPr>
          <w:trHeight w:val="540"/>
          <w:jc w:val="center"/>
        </w:trPr>
        <w:tc>
          <w:tcPr>
            <w:tcW w:w="1423" w:type="dxa"/>
            <w:vMerge w:val="restart"/>
            <w:shd w:val="clear" w:color="auto" w:fill="auto"/>
            <w:vAlign w:val="center"/>
            <w:hideMark/>
          </w:tcPr>
          <w:p w14:paraId="675F2606" w14:textId="77777777" w:rsidR="003506B7" w:rsidRPr="009C5682" w:rsidRDefault="003506B7" w:rsidP="003506B7">
            <w:pPr>
              <w:spacing w:after="0" w:line="240" w:lineRule="auto"/>
              <w:jc w:val="center"/>
              <w:rPr>
                <w:rFonts w:ascii="Calibri" w:eastAsia="Times New Roman" w:hAnsi="Calibri" w:cs="Calibri"/>
                <w:color w:val="000000"/>
                <w:kern w:val="0"/>
                <w:sz w:val="22"/>
                <w:szCs w:val="22"/>
                <w:lang w:eastAsia="es-DO"/>
              </w:rPr>
            </w:pPr>
            <w:r w:rsidRPr="009C5682">
              <w:rPr>
                <w:rFonts w:ascii="Calibri" w:eastAsia="Times New Roman" w:hAnsi="Calibri" w:cs="Calibri"/>
                <w:color w:val="000000"/>
                <w:kern w:val="0"/>
                <w:sz w:val="22"/>
                <w:szCs w:val="22"/>
                <w:lang w:eastAsia="es-DO"/>
              </w:rPr>
              <w:t>Cumplimiento de los convenios asignados</w:t>
            </w:r>
          </w:p>
        </w:tc>
        <w:tc>
          <w:tcPr>
            <w:tcW w:w="1720" w:type="dxa"/>
            <w:shd w:val="clear" w:color="auto" w:fill="auto"/>
            <w:vAlign w:val="center"/>
            <w:hideMark/>
          </w:tcPr>
          <w:p w14:paraId="48429C68" w14:textId="240C0030" w:rsidR="003506B7" w:rsidRPr="009C5682" w:rsidRDefault="00503956" w:rsidP="003506B7">
            <w:pPr>
              <w:spacing w:after="0" w:line="240" w:lineRule="auto"/>
              <w:jc w:val="center"/>
              <w:rPr>
                <w:rFonts w:ascii="Calibri" w:eastAsia="Times New Roman" w:hAnsi="Calibri" w:cs="Calibri"/>
                <w:color w:val="000000"/>
                <w:kern w:val="0"/>
                <w:sz w:val="22"/>
                <w:szCs w:val="22"/>
                <w:lang w:eastAsia="es-DO"/>
              </w:rPr>
            </w:pPr>
            <w:r w:rsidRPr="009C5682">
              <w:rPr>
                <w:rFonts w:ascii="Calibri" w:eastAsia="Times New Roman" w:hAnsi="Calibri" w:cs="Calibri"/>
                <w:color w:val="000000"/>
                <w:kern w:val="0"/>
                <w:sz w:val="22"/>
                <w:szCs w:val="22"/>
                <w:lang w:eastAsia="es-DO"/>
              </w:rPr>
              <w:t>planificación</w:t>
            </w:r>
            <w:r w:rsidR="003506B7" w:rsidRPr="009C5682">
              <w:rPr>
                <w:rFonts w:ascii="Calibri" w:eastAsia="Times New Roman" w:hAnsi="Calibri" w:cs="Calibri"/>
                <w:color w:val="000000"/>
                <w:kern w:val="0"/>
                <w:sz w:val="22"/>
                <w:szCs w:val="22"/>
                <w:lang w:eastAsia="es-DO"/>
              </w:rPr>
              <w:t xml:space="preserve"> de acciones anuales </w:t>
            </w:r>
          </w:p>
        </w:tc>
        <w:tc>
          <w:tcPr>
            <w:tcW w:w="1480" w:type="dxa"/>
            <w:shd w:val="clear" w:color="auto" w:fill="auto"/>
            <w:vAlign w:val="center"/>
            <w:hideMark/>
          </w:tcPr>
          <w:p w14:paraId="3E770EA8" w14:textId="77777777" w:rsidR="003506B7" w:rsidRPr="009C5682" w:rsidRDefault="003506B7" w:rsidP="003506B7">
            <w:pPr>
              <w:spacing w:after="0" w:line="240" w:lineRule="auto"/>
              <w:jc w:val="center"/>
              <w:rPr>
                <w:rFonts w:ascii="Calibri" w:eastAsia="Times New Roman" w:hAnsi="Calibri" w:cs="Calibri"/>
                <w:color w:val="000000"/>
                <w:kern w:val="0"/>
                <w:sz w:val="22"/>
                <w:szCs w:val="22"/>
                <w:lang w:eastAsia="es-DO"/>
              </w:rPr>
            </w:pPr>
            <w:r w:rsidRPr="009C5682">
              <w:rPr>
                <w:rFonts w:ascii="Calibri" w:eastAsia="Times New Roman" w:hAnsi="Calibri" w:cs="Calibri"/>
                <w:color w:val="000000"/>
                <w:kern w:val="0"/>
                <w:sz w:val="22"/>
                <w:szCs w:val="22"/>
                <w:lang w:eastAsia="es-DO"/>
              </w:rPr>
              <w:t>Plantilla de cronograma</w:t>
            </w:r>
          </w:p>
        </w:tc>
        <w:tc>
          <w:tcPr>
            <w:tcW w:w="1245" w:type="dxa"/>
            <w:shd w:val="clear" w:color="auto" w:fill="auto"/>
            <w:noWrap/>
            <w:vAlign w:val="center"/>
            <w:hideMark/>
          </w:tcPr>
          <w:p w14:paraId="787A2ACE" w14:textId="77777777" w:rsidR="003506B7" w:rsidRPr="009C5682" w:rsidRDefault="003506B7" w:rsidP="003506B7">
            <w:pPr>
              <w:spacing w:after="0" w:line="240" w:lineRule="auto"/>
              <w:jc w:val="center"/>
              <w:rPr>
                <w:rFonts w:ascii="Calibri" w:eastAsia="Times New Roman" w:hAnsi="Calibri" w:cs="Calibri"/>
                <w:color w:val="000000"/>
                <w:kern w:val="0"/>
                <w:sz w:val="22"/>
                <w:szCs w:val="22"/>
                <w:lang w:eastAsia="es-DO"/>
              </w:rPr>
            </w:pPr>
            <w:r w:rsidRPr="009C5682">
              <w:rPr>
                <w:rFonts w:ascii="Calibri" w:eastAsia="Times New Roman" w:hAnsi="Calibri" w:cs="Calibri"/>
                <w:color w:val="000000"/>
                <w:kern w:val="0"/>
                <w:sz w:val="22"/>
                <w:szCs w:val="22"/>
                <w:lang w:eastAsia="es-DO"/>
              </w:rPr>
              <w:t>1</w:t>
            </w:r>
          </w:p>
        </w:tc>
        <w:tc>
          <w:tcPr>
            <w:tcW w:w="1029" w:type="dxa"/>
            <w:shd w:val="clear" w:color="auto" w:fill="auto"/>
            <w:noWrap/>
            <w:vAlign w:val="center"/>
            <w:hideMark/>
          </w:tcPr>
          <w:p w14:paraId="01C910A2" w14:textId="77777777" w:rsidR="003506B7" w:rsidRPr="009C5682" w:rsidRDefault="003506B7" w:rsidP="003506B7">
            <w:pPr>
              <w:spacing w:after="0" w:line="240" w:lineRule="auto"/>
              <w:jc w:val="center"/>
              <w:rPr>
                <w:rFonts w:ascii="Calibri" w:eastAsia="Times New Roman" w:hAnsi="Calibri" w:cs="Calibri"/>
                <w:color w:val="000000"/>
                <w:kern w:val="0"/>
                <w:sz w:val="22"/>
                <w:szCs w:val="22"/>
                <w:lang w:eastAsia="es-DO"/>
              </w:rPr>
            </w:pPr>
            <w:r w:rsidRPr="009C5682">
              <w:rPr>
                <w:rFonts w:ascii="Calibri" w:eastAsia="Times New Roman" w:hAnsi="Calibri" w:cs="Calibri"/>
                <w:color w:val="000000"/>
                <w:kern w:val="0"/>
                <w:sz w:val="22"/>
                <w:szCs w:val="22"/>
                <w:lang w:eastAsia="es-DO"/>
              </w:rPr>
              <w:t>1</w:t>
            </w:r>
          </w:p>
        </w:tc>
        <w:tc>
          <w:tcPr>
            <w:tcW w:w="1480" w:type="dxa"/>
            <w:shd w:val="clear" w:color="000000" w:fill="92D050"/>
            <w:noWrap/>
            <w:vAlign w:val="center"/>
            <w:hideMark/>
          </w:tcPr>
          <w:p w14:paraId="198FCAA1" w14:textId="77777777" w:rsidR="003506B7" w:rsidRPr="009C5682" w:rsidRDefault="003506B7" w:rsidP="003506B7">
            <w:pPr>
              <w:spacing w:after="0" w:line="240" w:lineRule="auto"/>
              <w:jc w:val="center"/>
              <w:rPr>
                <w:rFonts w:ascii="Calibri" w:eastAsia="Times New Roman" w:hAnsi="Calibri" w:cs="Calibri"/>
                <w:color w:val="000000"/>
                <w:kern w:val="0"/>
                <w:sz w:val="22"/>
                <w:szCs w:val="22"/>
                <w:lang w:eastAsia="es-DO"/>
              </w:rPr>
            </w:pPr>
            <w:r w:rsidRPr="009C5682">
              <w:rPr>
                <w:rFonts w:ascii="Calibri" w:eastAsia="Times New Roman" w:hAnsi="Calibri" w:cs="Calibri"/>
                <w:color w:val="000000"/>
                <w:kern w:val="0"/>
                <w:sz w:val="22"/>
                <w:szCs w:val="22"/>
                <w:lang w:eastAsia="es-DO"/>
              </w:rPr>
              <w:t>100%</w:t>
            </w:r>
          </w:p>
        </w:tc>
      </w:tr>
      <w:tr w:rsidR="003506B7" w:rsidRPr="00D56FF2" w14:paraId="59528A57" w14:textId="77777777" w:rsidTr="00924412">
        <w:trPr>
          <w:trHeight w:val="804"/>
          <w:jc w:val="center"/>
        </w:trPr>
        <w:tc>
          <w:tcPr>
            <w:tcW w:w="1423" w:type="dxa"/>
            <w:vMerge/>
            <w:vAlign w:val="center"/>
            <w:hideMark/>
          </w:tcPr>
          <w:p w14:paraId="61E02B64" w14:textId="77777777" w:rsidR="003506B7" w:rsidRPr="009C5682" w:rsidRDefault="003506B7" w:rsidP="003506B7">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6FED8859" w14:textId="77777777" w:rsidR="003506B7" w:rsidRPr="009C5682" w:rsidRDefault="003506B7" w:rsidP="003506B7">
            <w:pPr>
              <w:spacing w:after="0" w:line="240" w:lineRule="auto"/>
              <w:jc w:val="center"/>
              <w:rPr>
                <w:rFonts w:ascii="Calibri" w:eastAsia="Times New Roman" w:hAnsi="Calibri" w:cs="Calibri"/>
                <w:color w:val="000000"/>
                <w:kern w:val="0"/>
                <w:sz w:val="22"/>
                <w:szCs w:val="22"/>
                <w:lang w:eastAsia="es-DO"/>
              </w:rPr>
            </w:pPr>
            <w:r w:rsidRPr="009C5682">
              <w:rPr>
                <w:rFonts w:ascii="Calibri" w:eastAsia="Times New Roman" w:hAnsi="Calibri" w:cs="Calibri"/>
                <w:color w:val="000000"/>
                <w:kern w:val="0"/>
                <w:sz w:val="22"/>
                <w:szCs w:val="22"/>
                <w:lang w:eastAsia="es-DO"/>
              </w:rPr>
              <w:t>Porcentaje de cumplimiento de la planificación</w:t>
            </w:r>
          </w:p>
        </w:tc>
        <w:tc>
          <w:tcPr>
            <w:tcW w:w="1480" w:type="dxa"/>
            <w:shd w:val="clear" w:color="auto" w:fill="auto"/>
            <w:vAlign w:val="center"/>
            <w:hideMark/>
          </w:tcPr>
          <w:p w14:paraId="0694A330" w14:textId="77777777" w:rsidR="003506B7" w:rsidRPr="009C5682" w:rsidRDefault="003506B7" w:rsidP="003506B7">
            <w:pPr>
              <w:spacing w:after="0" w:line="240" w:lineRule="auto"/>
              <w:jc w:val="center"/>
              <w:rPr>
                <w:rFonts w:ascii="Calibri" w:eastAsia="Times New Roman" w:hAnsi="Calibri" w:cs="Calibri"/>
                <w:color w:val="000000"/>
                <w:kern w:val="0"/>
                <w:sz w:val="22"/>
                <w:szCs w:val="22"/>
                <w:lang w:eastAsia="es-DO"/>
              </w:rPr>
            </w:pPr>
            <w:r w:rsidRPr="009C5682">
              <w:rPr>
                <w:rFonts w:ascii="Calibri" w:eastAsia="Times New Roman" w:hAnsi="Calibri" w:cs="Calibri"/>
                <w:color w:val="000000"/>
                <w:kern w:val="0"/>
                <w:sz w:val="22"/>
                <w:szCs w:val="22"/>
                <w:lang w:eastAsia="es-DO"/>
              </w:rPr>
              <w:t>Informe de resultado</w:t>
            </w:r>
          </w:p>
        </w:tc>
        <w:tc>
          <w:tcPr>
            <w:tcW w:w="1245" w:type="dxa"/>
            <w:shd w:val="clear" w:color="auto" w:fill="auto"/>
            <w:noWrap/>
            <w:vAlign w:val="center"/>
            <w:hideMark/>
          </w:tcPr>
          <w:p w14:paraId="0F452ECC" w14:textId="77777777" w:rsidR="003506B7" w:rsidRPr="009C5682" w:rsidRDefault="003506B7" w:rsidP="003506B7">
            <w:pPr>
              <w:spacing w:after="0" w:line="240" w:lineRule="auto"/>
              <w:jc w:val="center"/>
              <w:rPr>
                <w:rFonts w:ascii="Calibri" w:eastAsia="Times New Roman" w:hAnsi="Calibri" w:cs="Calibri"/>
                <w:color w:val="000000"/>
                <w:kern w:val="0"/>
                <w:sz w:val="22"/>
                <w:szCs w:val="22"/>
                <w:lang w:eastAsia="es-DO"/>
              </w:rPr>
            </w:pPr>
            <w:r w:rsidRPr="009C5682">
              <w:rPr>
                <w:rFonts w:ascii="Calibri" w:eastAsia="Times New Roman" w:hAnsi="Calibri" w:cs="Calibri"/>
                <w:color w:val="000000"/>
                <w:kern w:val="0"/>
                <w:sz w:val="22"/>
                <w:szCs w:val="22"/>
                <w:lang w:eastAsia="es-DO"/>
              </w:rPr>
              <w:t>25%</w:t>
            </w:r>
          </w:p>
        </w:tc>
        <w:tc>
          <w:tcPr>
            <w:tcW w:w="1029" w:type="dxa"/>
            <w:shd w:val="clear" w:color="auto" w:fill="auto"/>
            <w:noWrap/>
            <w:vAlign w:val="center"/>
            <w:hideMark/>
          </w:tcPr>
          <w:p w14:paraId="6C211116" w14:textId="77777777" w:rsidR="003506B7" w:rsidRPr="009C5682" w:rsidRDefault="003506B7" w:rsidP="003506B7">
            <w:pPr>
              <w:spacing w:after="0" w:line="240" w:lineRule="auto"/>
              <w:jc w:val="center"/>
              <w:rPr>
                <w:rFonts w:ascii="Calibri" w:eastAsia="Times New Roman" w:hAnsi="Calibri" w:cs="Calibri"/>
                <w:color w:val="000000"/>
                <w:kern w:val="0"/>
                <w:sz w:val="22"/>
                <w:szCs w:val="22"/>
                <w:lang w:eastAsia="es-DO"/>
              </w:rPr>
            </w:pPr>
            <w:r w:rsidRPr="009C5682">
              <w:rPr>
                <w:rFonts w:ascii="Calibri" w:eastAsia="Times New Roman" w:hAnsi="Calibri" w:cs="Calibri"/>
                <w:color w:val="000000"/>
                <w:kern w:val="0"/>
                <w:sz w:val="22"/>
                <w:szCs w:val="22"/>
                <w:lang w:eastAsia="es-DO"/>
              </w:rPr>
              <w:t>25%</w:t>
            </w:r>
          </w:p>
        </w:tc>
        <w:tc>
          <w:tcPr>
            <w:tcW w:w="1480" w:type="dxa"/>
            <w:shd w:val="clear" w:color="000000" w:fill="92D050"/>
            <w:noWrap/>
            <w:vAlign w:val="center"/>
            <w:hideMark/>
          </w:tcPr>
          <w:p w14:paraId="4B99760C" w14:textId="77777777" w:rsidR="003506B7" w:rsidRPr="009C5682" w:rsidRDefault="003506B7" w:rsidP="003506B7">
            <w:pPr>
              <w:spacing w:after="0" w:line="240" w:lineRule="auto"/>
              <w:jc w:val="center"/>
              <w:rPr>
                <w:rFonts w:ascii="Calibri" w:eastAsia="Times New Roman" w:hAnsi="Calibri" w:cs="Calibri"/>
                <w:color w:val="000000"/>
                <w:kern w:val="0"/>
                <w:sz w:val="22"/>
                <w:szCs w:val="22"/>
                <w:lang w:eastAsia="es-DO"/>
              </w:rPr>
            </w:pPr>
            <w:r w:rsidRPr="009C5682">
              <w:rPr>
                <w:rFonts w:ascii="Calibri" w:eastAsia="Times New Roman" w:hAnsi="Calibri" w:cs="Calibri"/>
                <w:color w:val="000000"/>
                <w:kern w:val="0"/>
                <w:sz w:val="22"/>
                <w:szCs w:val="22"/>
                <w:lang w:eastAsia="es-DO"/>
              </w:rPr>
              <w:t>100%</w:t>
            </w:r>
          </w:p>
        </w:tc>
      </w:tr>
      <w:tr w:rsidR="003506B7" w:rsidRPr="00D56FF2" w14:paraId="624C902C" w14:textId="77777777" w:rsidTr="00924412">
        <w:trPr>
          <w:trHeight w:val="1164"/>
          <w:jc w:val="center"/>
        </w:trPr>
        <w:tc>
          <w:tcPr>
            <w:tcW w:w="1423" w:type="dxa"/>
            <w:shd w:val="clear" w:color="auto" w:fill="auto"/>
            <w:vAlign w:val="center"/>
            <w:hideMark/>
          </w:tcPr>
          <w:p w14:paraId="4E921F98" w14:textId="77777777" w:rsidR="003506B7" w:rsidRPr="009C5682" w:rsidRDefault="003506B7" w:rsidP="003506B7">
            <w:pPr>
              <w:spacing w:after="0" w:line="240" w:lineRule="auto"/>
              <w:jc w:val="center"/>
              <w:rPr>
                <w:rFonts w:ascii="Calibri" w:eastAsia="Times New Roman" w:hAnsi="Calibri" w:cs="Calibri"/>
                <w:color w:val="000000"/>
                <w:kern w:val="0"/>
                <w:sz w:val="22"/>
                <w:szCs w:val="22"/>
                <w:lang w:eastAsia="es-DO"/>
              </w:rPr>
            </w:pPr>
            <w:r w:rsidRPr="009C5682">
              <w:rPr>
                <w:rFonts w:ascii="Calibri" w:eastAsia="Times New Roman" w:hAnsi="Calibri" w:cs="Calibri"/>
                <w:color w:val="000000"/>
                <w:kern w:val="0"/>
                <w:sz w:val="22"/>
                <w:szCs w:val="22"/>
                <w:lang w:eastAsia="es-DO"/>
              </w:rPr>
              <w:t>Accesorios y equipos mejorados</w:t>
            </w:r>
          </w:p>
        </w:tc>
        <w:tc>
          <w:tcPr>
            <w:tcW w:w="1720" w:type="dxa"/>
            <w:shd w:val="clear" w:color="auto" w:fill="auto"/>
            <w:vAlign w:val="center"/>
            <w:hideMark/>
          </w:tcPr>
          <w:p w14:paraId="56D2EAF3" w14:textId="77777777" w:rsidR="003506B7" w:rsidRPr="009C5682" w:rsidRDefault="003506B7" w:rsidP="003506B7">
            <w:pPr>
              <w:spacing w:after="0" w:line="240" w:lineRule="auto"/>
              <w:jc w:val="center"/>
              <w:rPr>
                <w:rFonts w:ascii="Calibri" w:eastAsia="Times New Roman" w:hAnsi="Calibri" w:cs="Calibri"/>
                <w:color w:val="000000"/>
                <w:kern w:val="0"/>
                <w:sz w:val="22"/>
                <w:szCs w:val="22"/>
                <w:lang w:eastAsia="es-DO"/>
              </w:rPr>
            </w:pPr>
            <w:r w:rsidRPr="009C5682">
              <w:rPr>
                <w:rFonts w:ascii="Calibri" w:eastAsia="Times New Roman" w:hAnsi="Calibri" w:cs="Calibri"/>
                <w:color w:val="000000"/>
                <w:kern w:val="0"/>
                <w:sz w:val="22"/>
                <w:szCs w:val="22"/>
                <w:lang w:eastAsia="es-DO"/>
              </w:rPr>
              <w:t>Cantidad de gestiones realizadas</w:t>
            </w:r>
          </w:p>
        </w:tc>
        <w:tc>
          <w:tcPr>
            <w:tcW w:w="1480" w:type="dxa"/>
            <w:shd w:val="clear" w:color="auto" w:fill="auto"/>
            <w:vAlign w:val="center"/>
            <w:hideMark/>
          </w:tcPr>
          <w:p w14:paraId="748C5938" w14:textId="77777777" w:rsidR="003506B7" w:rsidRPr="009C5682" w:rsidRDefault="003506B7" w:rsidP="003506B7">
            <w:pPr>
              <w:spacing w:after="0" w:line="240" w:lineRule="auto"/>
              <w:jc w:val="center"/>
              <w:rPr>
                <w:rFonts w:ascii="Calibri" w:eastAsia="Times New Roman" w:hAnsi="Calibri" w:cs="Calibri"/>
                <w:color w:val="000000"/>
                <w:kern w:val="0"/>
                <w:sz w:val="22"/>
                <w:szCs w:val="22"/>
                <w:lang w:eastAsia="es-DO"/>
              </w:rPr>
            </w:pPr>
            <w:r w:rsidRPr="009C5682">
              <w:rPr>
                <w:rFonts w:ascii="Calibri" w:eastAsia="Times New Roman" w:hAnsi="Calibri" w:cs="Calibri"/>
                <w:color w:val="000000"/>
                <w:kern w:val="0"/>
                <w:sz w:val="22"/>
                <w:szCs w:val="22"/>
                <w:lang w:eastAsia="es-DO"/>
              </w:rPr>
              <w:t>Informe detallado de las acciones realizadas</w:t>
            </w:r>
          </w:p>
        </w:tc>
        <w:tc>
          <w:tcPr>
            <w:tcW w:w="1245" w:type="dxa"/>
            <w:shd w:val="clear" w:color="auto" w:fill="auto"/>
            <w:vAlign w:val="center"/>
            <w:hideMark/>
          </w:tcPr>
          <w:p w14:paraId="4747BD98" w14:textId="77777777" w:rsidR="003506B7" w:rsidRPr="009C5682" w:rsidRDefault="003506B7" w:rsidP="003506B7">
            <w:pPr>
              <w:spacing w:after="0" w:line="240" w:lineRule="auto"/>
              <w:jc w:val="center"/>
              <w:rPr>
                <w:rFonts w:ascii="Calibri" w:eastAsia="Times New Roman" w:hAnsi="Calibri" w:cs="Calibri"/>
                <w:color w:val="000000"/>
                <w:kern w:val="0"/>
                <w:sz w:val="22"/>
                <w:szCs w:val="22"/>
                <w:lang w:eastAsia="es-DO"/>
              </w:rPr>
            </w:pPr>
            <w:r w:rsidRPr="009C5682">
              <w:rPr>
                <w:rFonts w:ascii="Calibri" w:eastAsia="Times New Roman" w:hAnsi="Calibri" w:cs="Calibri"/>
                <w:color w:val="000000"/>
                <w:kern w:val="0"/>
                <w:sz w:val="22"/>
                <w:szCs w:val="22"/>
                <w:lang w:eastAsia="es-DO"/>
              </w:rPr>
              <w:t>2</w:t>
            </w:r>
          </w:p>
        </w:tc>
        <w:tc>
          <w:tcPr>
            <w:tcW w:w="1029" w:type="dxa"/>
            <w:shd w:val="clear" w:color="auto" w:fill="auto"/>
            <w:vAlign w:val="center"/>
            <w:hideMark/>
          </w:tcPr>
          <w:p w14:paraId="26413AA0" w14:textId="77777777" w:rsidR="003506B7" w:rsidRPr="009C5682" w:rsidRDefault="003506B7" w:rsidP="003506B7">
            <w:pPr>
              <w:spacing w:after="0" w:line="240" w:lineRule="auto"/>
              <w:jc w:val="center"/>
              <w:rPr>
                <w:rFonts w:ascii="Calibri" w:eastAsia="Times New Roman" w:hAnsi="Calibri" w:cs="Calibri"/>
                <w:color w:val="000000"/>
                <w:kern w:val="0"/>
                <w:sz w:val="22"/>
                <w:szCs w:val="22"/>
                <w:lang w:eastAsia="es-DO"/>
              </w:rPr>
            </w:pPr>
            <w:r w:rsidRPr="009C5682">
              <w:rPr>
                <w:rFonts w:ascii="Calibri" w:eastAsia="Times New Roman" w:hAnsi="Calibri" w:cs="Calibri"/>
                <w:color w:val="000000"/>
                <w:kern w:val="0"/>
                <w:sz w:val="22"/>
                <w:szCs w:val="22"/>
                <w:lang w:eastAsia="es-DO"/>
              </w:rPr>
              <w:t>2</w:t>
            </w:r>
          </w:p>
        </w:tc>
        <w:tc>
          <w:tcPr>
            <w:tcW w:w="1480" w:type="dxa"/>
            <w:shd w:val="clear" w:color="000000" w:fill="92D050"/>
            <w:vAlign w:val="center"/>
            <w:hideMark/>
          </w:tcPr>
          <w:p w14:paraId="2F72CDC3" w14:textId="77777777" w:rsidR="003506B7" w:rsidRPr="009C5682" w:rsidRDefault="003506B7" w:rsidP="009C5682">
            <w:pPr>
              <w:keepNext/>
              <w:spacing w:after="0" w:line="240" w:lineRule="auto"/>
              <w:jc w:val="center"/>
              <w:rPr>
                <w:rFonts w:ascii="Calibri" w:eastAsia="Times New Roman" w:hAnsi="Calibri" w:cs="Calibri"/>
                <w:kern w:val="0"/>
                <w:sz w:val="22"/>
                <w:szCs w:val="22"/>
                <w:lang w:eastAsia="es-DO"/>
              </w:rPr>
            </w:pPr>
            <w:r w:rsidRPr="009C5682">
              <w:rPr>
                <w:rFonts w:ascii="Calibri" w:eastAsia="Times New Roman" w:hAnsi="Calibri" w:cs="Calibri"/>
                <w:kern w:val="0"/>
                <w:sz w:val="22"/>
                <w:szCs w:val="22"/>
                <w:lang w:eastAsia="es-DO"/>
              </w:rPr>
              <w:t>100%</w:t>
            </w:r>
          </w:p>
        </w:tc>
      </w:tr>
    </w:tbl>
    <w:p w14:paraId="24D3FAB5" w14:textId="5D83F037" w:rsidR="00B43A33" w:rsidRDefault="009C5682" w:rsidP="009C5682">
      <w:pPr>
        <w:pStyle w:val="Descripcin"/>
      </w:pPr>
      <w:bookmarkStart w:id="99" w:name="_Toc195552938"/>
      <w:r>
        <w:t xml:space="preserve">Tabla </w:t>
      </w:r>
      <w:fldSimple w:instr=" SEQ Tabla \* ARABIC ">
        <w:r w:rsidR="000D2E64">
          <w:rPr>
            <w:noProof/>
          </w:rPr>
          <w:t>19</w:t>
        </w:r>
      </w:fldSimple>
      <w:r>
        <w:t>-</w:t>
      </w:r>
      <w:r w:rsidRPr="00A65A9F">
        <w:t xml:space="preserve">Cumplimiento </w:t>
      </w:r>
      <w:r>
        <w:t>DEPRAL</w:t>
      </w:r>
      <w:r w:rsidRPr="00A65A9F">
        <w:t>. Elaboración propia. 2025</w:t>
      </w:r>
      <w:bookmarkEnd w:id="99"/>
    </w:p>
    <w:p w14:paraId="7C01E325" w14:textId="77777777" w:rsidR="009C5682" w:rsidRPr="009C5682" w:rsidRDefault="009C5682" w:rsidP="009C5682"/>
    <w:p w14:paraId="7CC1AF07" w14:textId="51E6ECF3" w:rsidR="003C2E1B" w:rsidRPr="00DD3A35" w:rsidRDefault="003C2E1B" w:rsidP="00DD3A35">
      <w:pPr>
        <w:pStyle w:val="Ttulo3"/>
      </w:pPr>
      <w:bookmarkStart w:id="100" w:name="_Toc195518409"/>
      <w:bookmarkStart w:id="101" w:name="_Toc195518918"/>
      <w:bookmarkStart w:id="102" w:name="_Toc195605023"/>
      <w:r w:rsidRPr="00DD3A35">
        <w:t>Departamento De Prevención en el Deporte (DEPREDEPORTE)</w:t>
      </w:r>
      <w:bookmarkEnd w:id="100"/>
      <w:bookmarkEnd w:id="101"/>
      <w:bookmarkEnd w:id="102"/>
    </w:p>
    <w:p w14:paraId="3FDCA63A" w14:textId="77777777" w:rsidR="00B823B7" w:rsidRPr="00D56FF2" w:rsidRDefault="00B823B7" w:rsidP="003C2E1B">
      <w:pPr>
        <w:widowControl w:val="0"/>
        <w:autoSpaceDE w:val="0"/>
        <w:autoSpaceDN w:val="0"/>
        <w:spacing w:before="40" w:after="0" w:line="240" w:lineRule="auto"/>
        <w:rPr>
          <w:rFonts w:ascii="Calibri" w:eastAsia="Calibri" w:hAnsi="Calibri" w:cs="Calibri"/>
          <w:b/>
          <w:color w:val="2B4D86"/>
          <w:kern w:val="0"/>
          <w:lang w:val="es-ES"/>
        </w:rPr>
      </w:pPr>
    </w:p>
    <w:p w14:paraId="11FEDB13" w14:textId="77777777" w:rsidR="00B823B7" w:rsidRPr="00D56FF2" w:rsidRDefault="00B823B7" w:rsidP="00B823B7">
      <w:pPr>
        <w:spacing w:line="360" w:lineRule="auto"/>
        <w:jc w:val="both"/>
        <w:rPr>
          <w:rFonts w:ascii="Calibri" w:eastAsia="Calibri" w:hAnsi="Calibri" w:cs="Calibri"/>
          <w:lang w:val="es-ES"/>
        </w:rPr>
      </w:pPr>
      <w:r w:rsidRPr="00D56FF2">
        <w:rPr>
          <w:rFonts w:ascii="Calibri" w:eastAsia="Calibri" w:hAnsi="Calibri" w:cs="Calibri"/>
          <w:lang w:val="es-ES_tradnl"/>
        </w:rPr>
        <w:t>Es el encargado</w:t>
      </w:r>
      <w:r w:rsidRPr="00D56FF2">
        <w:rPr>
          <w:rFonts w:ascii="Calibri" w:eastAsia="Calibri" w:hAnsi="Calibri" w:cs="Calibri"/>
          <w:lang w:val="es-ES"/>
        </w:rPr>
        <w:t xml:space="preserve"> de desarrollar proyectos en materia de prevención en las federaciones deportivas, clubes, ligas, asociaciones deportivas, uniones deportivas, entre otras.</w:t>
      </w:r>
    </w:p>
    <w:p w14:paraId="749693E0" w14:textId="77777777" w:rsidR="003C2E1B" w:rsidRPr="00D56FF2" w:rsidRDefault="003C2E1B" w:rsidP="003C2E1B">
      <w:pPr>
        <w:widowControl w:val="0"/>
        <w:autoSpaceDE w:val="0"/>
        <w:autoSpaceDN w:val="0"/>
        <w:spacing w:before="40" w:after="0" w:line="240" w:lineRule="auto"/>
        <w:rPr>
          <w:rFonts w:ascii="Calibri" w:hAnsi="Calibri" w:cs="Calibri"/>
          <w:lang w:val="es-ES_tradnl"/>
        </w:rPr>
      </w:pPr>
    </w:p>
    <w:p w14:paraId="708DE6EA" w14:textId="77777777" w:rsidR="009C5682" w:rsidRDefault="009C5682" w:rsidP="009C5682">
      <w:pPr>
        <w:widowControl w:val="0"/>
        <w:autoSpaceDE w:val="0"/>
        <w:autoSpaceDN w:val="0"/>
        <w:spacing w:before="56" w:after="0" w:line="276" w:lineRule="auto"/>
        <w:jc w:val="center"/>
        <w:rPr>
          <w:rFonts w:ascii="Calibri" w:eastAsia="Calibri" w:hAnsi="Calibri" w:cs="Calibri"/>
          <w:b/>
          <w:kern w:val="0"/>
          <w:lang w:val="es-ES"/>
        </w:rPr>
        <w:sectPr w:rsidR="009C5682" w:rsidSect="00194DC4">
          <w:type w:val="continuous"/>
          <w:pgSz w:w="12240" w:h="15840"/>
          <w:pgMar w:top="1417" w:right="1701" w:bottom="1417" w:left="1701" w:header="0" w:footer="0" w:gutter="0"/>
          <w:cols w:space="720"/>
          <w:docGrid w:linePitch="326"/>
        </w:sectPr>
      </w:pPr>
    </w:p>
    <w:p w14:paraId="6E0B1AF6" w14:textId="77777777" w:rsidR="009C5682" w:rsidRDefault="003C2E1B" w:rsidP="009C5682">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6EAE728F" w14:textId="6F8C2241" w:rsidR="003C2E1B" w:rsidRPr="009C5682" w:rsidRDefault="003C2E1B" w:rsidP="009C5682">
      <w:pPr>
        <w:widowControl w:val="0"/>
        <w:autoSpaceDE w:val="0"/>
        <w:autoSpaceDN w:val="0"/>
        <w:spacing w:before="56" w:after="0" w:line="276" w:lineRule="auto"/>
        <w:jc w:val="center"/>
        <w:rPr>
          <w:rFonts w:ascii="Calibri" w:eastAsia="Calibri" w:hAnsi="Calibri" w:cs="Calibri"/>
          <w:kern w:val="0"/>
          <w:sz w:val="96"/>
          <w:szCs w:val="96"/>
          <w:lang w:val="es-ES"/>
        </w:rPr>
      </w:pPr>
      <w:r w:rsidRPr="009C5682">
        <w:rPr>
          <w:rFonts w:ascii="Calibri" w:hAnsi="Calibri" w:cs="Calibri"/>
          <w:b/>
          <w:spacing w:val="-4"/>
          <w:w w:val="65"/>
          <w:sz w:val="96"/>
          <w:szCs w:val="96"/>
        </w:rPr>
        <w:t>100%</w:t>
      </w:r>
    </w:p>
    <w:p w14:paraId="40524F40" w14:textId="0D116CF7" w:rsidR="003C2E1B" w:rsidRPr="00D56FF2" w:rsidRDefault="003C2E1B" w:rsidP="009C5682">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con un nivel de ejecución de más de un 100%.</w:t>
      </w:r>
    </w:p>
    <w:p w14:paraId="4E788B6A" w14:textId="2DC2F682" w:rsidR="003C2E1B" w:rsidRPr="009C5682" w:rsidRDefault="00B823B7" w:rsidP="003C2E1B">
      <w:pPr>
        <w:widowControl w:val="0"/>
        <w:autoSpaceDE w:val="0"/>
        <w:autoSpaceDN w:val="0"/>
        <w:spacing w:after="0" w:line="276" w:lineRule="auto"/>
        <w:ind w:right="123"/>
        <w:jc w:val="center"/>
        <w:rPr>
          <w:rFonts w:ascii="Calibri" w:hAnsi="Calibri" w:cs="Calibri"/>
          <w:b/>
          <w:spacing w:val="-4"/>
          <w:w w:val="65"/>
          <w:sz w:val="96"/>
          <w:szCs w:val="96"/>
        </w:rPr>
      </w:pPr>
      <w:r w:rsidRPr="009C5682">
        <w:rPr>
          <w:rFonts w:ascii="Calibri" w:hAnsi="Calibri" w:cs="Calibri"/>
          <w:b/>
          <w:spacing w:val="-4"/>
          <w:w w:val="65"/>
          <w:sz w:val="96"/>
          <w:szCs w:val="96"/>
        </w:rPr>
        <w:t>5</w:t>
      </w:r>
    </w:p>
    <w:p w14:paraId="7B6F35D3" w14:textId="77777777" w:rsidR="00B823B7" w:rsidRPr="00D56FF2" w:rsidRDefault="00B823B7" w:rsidP="00B823B7">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5</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0EE09F23" w14:textId="77777777" w:rsidR="009C5682" w:rsidRDefault="009C5682" w:rsidP="003C2E1B">
      <w:pPr>
        <w:widowControl w:val="0"/>
        <w:autoSpaceDE w:val="0"/>
        <w:autoSpaceDN w:val="0"/>
        <w:spacing w:after="0" w:line="276" w:lineRule="auto"/>
        <w:ind w:right="123"/>
        <w:jc w:val="center"/>
        <w:rPr>
          <w:rFonts w:ascii="Calibri" w:eastAsia="Calibri" w:hAnsi="Calibri" w:cs="Calibri"/>
          <w:kern w:val="0"/>
          <w:lang w:val="es-ES"/>
        </w:rPr>
        <w:sectPr w:rsidR="009C5682" w:rsidSect="009C5682">
          <w:type w:val="continuous"/>
          <w:pgSz w:w="12240" w:h="15840"/>
          <w:pgMar w:top="1417" w:right="1701" w:bottom="1417" w:left="1701" w:header="0" w:footer="0" w:gutter="0"/>
          <w:cols w:num="2" w:space="720"/>
          <w:docGrid w:linePitch="326"/>
        </w:sectPr>
      </w:pPr>
    </w:p>
    <w:p w14:paraId="131DDB35" w14:textId="77777777" w:rsidR="00B823B7" w:rsidRPr="00D56FF2" w:rsidRDefault="00B823B7" w:rsidP="003C2E1B">
      <w:pPr>
        <w:widowControl w:val="0"/>
        <w:autoSpaceDE w:val="0"/>
        <w:autoSpaceDN w:val="0"/>
        <w:spacing w:after="0" w:line="276" w:lineRule="auto"/>
        <w:ind w:right="123"/>
        <w:jc w:val="center"/>
        <w:rPr>
          <w:rFonts w:ascii="Calibri" w:eastAsia="Calibri" w:hAnsi="Calibri" w:cs="Calibri"/>
          <w:kern w:val="0"/>
          <w:lang w:val="es-ES"/>
        </w:rPr>
      </w:pPr>
    </w:p>
    <w:p w14:paraId="08F737C4" w14:textId="73717215" w:rsidR="003C2E1B" w:rsidRDefault="003C2E1B" w:rsidP="003C2E1B">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p w14:paraId="44C55E2A" w14:textId="77777777" w:rsidR="00131B17" w:rsidRDefault="00131B17" w:rsidP="003C2E1B">
      <w:pPr>
        <w:widowControl w:val="0"/>
        <w:autoSpaceDE w:val="0"/>
        <w:autoSpaceDN w:val="0"/>
        <w:spacing w:after="0" w:line="276" w:lineRule="auto"/>
        <w:ind w:right="123"/>
        <w:rPr>
          <w:rFonts w:ascii="Calibri" w:eastAsia="Calibri" w:hAnsi="Calibri" w:cs="Calibri"/>
          <w:kern w:val="0"/>
          <w:lang w:val="es-ES"/>
        </w:rPr>
      </w:pPr>
    </w:p>
    <w:p w14:paraId="223E5478" w14:textId="77777777" w:rsidR="00131B17" w:rsidRDefault="00131B17" w:rsidP="003C2E1B">
      <w:pPr>
        <w:widowControl w:val="0"/>
        <w:autoSpaceDE w:val="0"/>
        <w:autoSpaceDN w:val="0"/>
        <w:spacing w:after="0" w:line="276" w:lineRule="auto"/>
        <w:ind w:right="123"/>
        <w:rPr>
          <w:rFonts w:ascii="Calibri" w:eastAsia="Calibri" w:hAnsi="Calibri" w:cs="Calibri"/>
          <w:kern w:val="0"/>
          <w:lang w:val="es-ES"/>
        </w:rPr>
      </w:pPr>
    </w:p>
    <w:p w14:paraId="17FD55E0" w14:textId="77777777" w:rsidR="00131B17" w:rsidRDefault="00131B17" w:rsidP="003C2E1B">
      <w:pPr>
        <w:widowControl w:val="0"/>
        <w:autoSpaceDE w:val="0"/>
        <w:autoSpaceDN w:val="0"/>
        <w:spacing w:after="0" w:line="276" w:lineRule="auto"/>
        <w:ind w:right="123"/>
        <w:rPr>
          <w:rFonts w:ascii="Calibri" w:eastAsia="Calibri" w:hAnsi="Calibri" w:cs="Calibri"/>
          <w:kern w:val="0"/>
          <w:lang w:val="es-ES"/>
        </w:rPr>
      </w:pPr>
    </w:p>
    <w:p w14:paraId="2340FC69" w14:textId="77777777" w:rsidR="00131B17" w:rsidRPr="00D56FF2" w:rsidRDefault="00131B17" w:rsidP="003C2E1B">
      <w:pPr>
        <w:widowControl w:val="0"/>
        <w:autoSpaceDE w:val="0"/>
        <w:autoSpaceDN w:val="0"/>
        <w:spacing w:after="0" w:line="276" w:lineRule="auto"/>
        <w:ind w:right="123"/>
        <w:rPr>
          <w:rFonts w:ascii="Calibri" w:eastAsia="Calibri" w:hAnsi="Calibri" w:cs="Calibri"/>
          <w:kern w:val="0"/>
          <w:lang w:val="es-ES"/>
        </w:rPr>
      </w:pPr>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1"/>
        <w:gridCol w:w="1717"/>
        <w:gridCol w:w="1259"/>
        <w:gridCol w:w="1344"/>
        <w:gridCol w:w="1108"/>
        <w:gridCol w:w="1519"/>
      </w:tblGrid>
      <w:tr w:rsidR="002D5E53" w:rsidRPr="00D56FF2" w14:paraId="1926FC7D" w14:textId="77777777" w:rsidTr="00924412">
        <w:trPr>
          <w:trHeight w:val="588"/>
          <w:jc w:val="center"/>
        </w:trPr>
        <w:tc>
          <w:tcPr>
            <w:tcW w:w="1421" w:type="dxa"/>
            <w:shd w:val="clear" w:color="000000" w:fill="002060"/>
            <w:vAlign w:val="center"/>
            <w:hideMark/>
          </w:tcPr>
          <w:p w14:paraId="40383B38" w14:textId="77777777" w:rsidR="002D5E53" w:rsidRPr="00D56FF2" w:rsidRDefault="002D5E53" w:rsidP="00E54D6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lastRenderedPageBreak/>
              <w:t>Nombre del producto</w:t>
            </w:r>
          </w:p>
        </w:tc>
        <w:tc>
          <w:tcPr>
            <w:tcW w:w="1717" w:type="dxa"/>
            <w:shd w:val="clear" w:color="000000" w:fill="002060"/>
            <w:noWrap/>
            <w:vAlign w:val="center"/>
            <w:hideMark/>
          </w:tcPr>
          <w:p w14:paraId="4844A132" w14:textId="77777777" w:rsidR="002D5E53" w:rsidRPr="00D56FF2" w:rsidRDefault="002D5E53" w:rsidP="00E54D6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259" w:type="dxa"/>
            <w:shd w:val="clear" w:color="000000" w:fill="002060"/>
            <w:vAlign w:val="center"/>
            <w:hideMark/>
          </w:tcPr>
          <w:p w14:paraId="0BE8CA71" w14:textId="77777777" w:rsidR="002D5E53" w:rsidRPr="00D56FF2" w:rsidRDefault="002D5E53" w:rsidP="00E54D6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4" w:type="dxa"/>
            <w:shd w:val="clear" w:color="000000" w:fill="002060"/>
            <w:noWrap/>
            <w:vAlign w:val="center"/>
            <w:hideMark/>
          </w:tcPr>
          <w:p w14:paraId="7CAB0B44" w14:textId="77777777" w:rsidR="002D5E53" w:rsidRPr="00D56FF2" w:rsidRDefault="002D5E53" w:rsidP="00E54D6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108" w:type="dxa"/>
            <w:shd w:val="clear" w:color="000000" w:fill="002060"/>
            <w:noWrap/>
            <w:vAlign w:val="center"/>
            <w:hideMark/>
          </w:tcPr>
          <w:p w14:paraId="48DC3513" w14:textId="77777777" w:rsidR="002D5E53" w:rsidRPr="00D56FF2" w:rsidRDefault="002D5E53" w:rsidP="00E54D6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19" w:type="dxa"/>
            <w:shd w:val="clear" w:color="000000" w:fill="002060"/>
            <w:vAlign w:val="center"/>
            <w:hideMark/>
          </w:tcPr>
          <w:p w14:paraId="42ED0008" w14:textId="77777777" w:rsidR="002D5E53" w:rsidRPr="00D56FF2" w:rsidRDefault="002D5E53" w:rsidP="00E54D6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2D5E53" w:rsidRPr="00D56FF2" w14:paraId="29D6698B" w14:textId="77777777" w:rsidTr="00924412">
        <w:trPr>
          <w:trHeight w:val="1836"/>
          <w:jc w:val="center"/>
        </w:trPr>
        <w:tc>
          <w:tcPr>
            <w:tcW w:w="1421" w:type="dxa"/>
            <w:vMerge w:val="restart"/>
            <w:shd w:val="clear" w:color="000000" w:fill="FFFFFF"/>
            <w:vAlign w:val="center"/>
            <w:hideMark/>
          </w:tcPr>
          <w:p w14:paraId="07B10920"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Acciones de sensibilización en el Plan de Orientación Ligas en Prevención (POLP)</w:t>
            </w:r>
          </w:p>
        </w:tc>
        <w:tc>
          <w:tcPr>
            <w:tcW w:w="1717" w:type="dxa"/>
            <w:shd w:val="clear" w:color="000000" w:fill="FFFFFF"/>
            <w:vAlign w:val="center"/>
            <w:hideMark/>
          </w:tcPr>
          <w:p w14:paraId="2DB7CF91"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Acciones de sensibilización en (POLP)</w:t>
            </w:r>
          </w:p>
        </w:tc>
        <w:tc>
          <w:tcPr>
            <w:tcW w:w="1259" w:type="dxa"/>
            <w:shd w:val="clear" w:color="000000" w:fill="FFFFFF"/>
            <w:vAlign w:val="center"/>
            <w:hideMark/>
          </w:tcPr>
          <w:p w14:paraId="7FA2B754"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Formulario de reporte de actividades</w:t>
            </w:r>
          </w:p>
        </w:tc>
        <w:tc>
          <w:tcPr>
            <w:tcW w:w="1344" w:type="dxa"/>
            <w:shd w:val="clear" w:color="000000" w:fill="FFFFFF"/>
            <w:vAlign w:val="center"/>
            <w:hideMark/>
          </w:tcPr>
          <w:p w14:paraId="20600090"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15</w:t>
            </w:r>
          </w:p>
        </w:tc>
        <w:tc>
          <w:tcPr>
            <w:tcW w:w="1108" w:type="dxa"/>
            <w:shd w:val="clear" w:color="000000" w:fill="FFFFFF"/>
            <w:vAlign w:val="center"/>
            <w:hideMark/>
          </w:tcPr>
          <w:p w14:paraId="1E024F49"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34</w:t>
            </w:r>
          </w:p>
        </w:tc>
        <w:tc>
          <w:tcPr>
            <w:tcW w:w="1519" w:type="dxa"/>
            <w:shd w:val="clear" w:color="000000" w:fill="92D050"/>
            <w:noWrap/>
            <w:vAlign w:val="center"/>
            <w:hideMark/>
          </w:tcPr>
          <w:p w14:paraId="59A8551F"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100%</w:t>
            </w:r>
          </w:p>
        </w:tc>
      </w:tr>
      <w:tr w:rsidR="002D5E53" w:rsidRPr="00D56FF2" w14:paraId="1F7DD242" w14:textId="77777777" w:rsidTr="00924412">
        <w:trPr>
          <w:trHeight w:val="540"/>
          <w:jc w:val="center"/>
        </w:trPr>
        <w:tc>
          <w:tcPr>
            <w:tcW w:w="1421" w:type="dxa"/>
            <w:vMerge/>
            <w:vAlign w:val="center"/>
            <w:hideMark/>
          </w:tcPr>
          <w:p w14:paraId="219BC6D3" w14:textId="77777777" w:rsidR="002D5E53" w:rsidRPr="002D5E53" w:rsidRDefault="002D5E53" w:rsidP="00E54D63">
            <w:pPr>
              <w:spacing w:after="0" w:line="240" w:lineRule="auto"/>
              <w:rPr>
                <w:rFonts w:ascii="Calibri" w:eastAsia="Times New Roman" w:hAnsi="Calibri" w:cs="Calibri"/>
                <w:color w:val="000000"/>
                <w:kern w:val="0"/>
                <w:sz w:val="22"/>
                <w:szCs w:val="22"/>
                <w:lang w:eastAsia="es-DO"/>
              </w:rPr>
            </w:pPr>
          </w:p>
        </w:tc>
        <w:tc>
          <w:tcPr>
            <w:tcW w:w="1717" w:type="dxa"/>
            <w:shd w:val="clear" w:color="000000" w:fill="FFFFFF"/>
            <w:vAlign w:val="center"/>
            <w:hideMark/>
          </w:tcPr>
          <w:p w14:paraId="70275182"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Personas sensibilizadas</w:t>
            </w:r>
          </w:p>
        </w:tc>
        <w:tc>
          <w:tcPr>
            <w:tcW w:w="1259" w:type="dxa"/>
            <w:shd w:val="clear" w:color="000000" w:fill="FFFFFF"/>
            <w:vAlign w:val="center"/>
            <w:hideMark/>
          </w:tcPr>
          <w:p w14:paraId="2F6EE5A8"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 xml:space="preserve">Reporte de </w:t>
            </w:r>
            <w:proofErr w:type="spellStart"/>
            <w:r w:rsidRPr="002D5E53">
              <w:rPr>
                <w:rFonts w:ascii="Calibri" w:eastAsia="Times New Roman" w:hAnsi="Calibri" w:cs="Calibri"/>
                <w:color w:val="000000"/>
                <w:kern w:val="0"/>
                <w:sz w:val="22"/>
                <w:szCs w:val="22"/>
                <w:lang w:eastAsia="es-DO"/>
              </w:rPr>
              <w:t>powerbI</w:t>
            </w:r>
            <w:proofErr w:type="spellEnd"/>
          </w:p>
        </w:tc>
        <w:tc>
          <w:tcPr>
            <w:tcW w:w="1344" w:type="dxa"/>
            <w:shd w:val="clear" w:color="000000" w:fill="FFFFFF"/>
            <w:vAlign w:val="center"/>
            <w:hideMark/>
          </w:tcPr>
          <w:p w14:paraId="4C6D3A91"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5</w:t>
            </w:r>
          </w:p>
        </w:tc>
        <w:tc>
          <w:tcPr>
            <w:tcW w:w="1108" w:type="dxa"/>
            <w:shd w:val="clear" w:color="000000" w:fill="FFFFFF"/>
            <w:vAlign w:val="center"/>
            <w:hideMark/>
          </w:tcPr>
          <w:p w14:paraId="156CB308"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1427</w:t>
            </w:r>
          </w:p>
        </w:tc>
        <w:tc>
          <w:tcPr>
            <w:tcW w:w="1519" w:type="dxa"/>
            <w:shd w:val="clear" w:color="000000" w:fill="92D050"/>
            <w:noWrap/>
            <w:vAlign w:val="center"/>
            <w:hideMark/>
          </w:tcPr>
          <w:p w14:paraId="061CF208"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100%</w:t>
            </w:r>
          </w:p>
        </w:tc>
      </w:tr>
      <w:tr w:rsidR="002D5E53" w:rsidRPr="00D56FF2" w14:paraId="7A186685" w14:textId="77777777" w:rsidTr="00924412">
        <w:trPr>
          <w:trHeight w:val="2100"/>
          <w:jc w:val="center"/>
        </w:trPr>
        <w:tc>
          <w:tcPr>
            <w:tcW w:w="1421" w:type="dxa"/>
            <w:vMerge w:val="restart"/>
            <w:shd w:val="clear" w:color="000000" w:fill="FFFFFF"/>
            <w:vAlign w:val="center"/>
            <w:hideMark/>
          </w:tcPr>
          <w:p w14:paraId="38F7EE0A"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Acciones de sensibilización en el Plan de Orientación Prospecto Preventivo (POPP)</w:t>
            </w:r>
          </w:p>
        </w:tc>
        <w:tc>
          <w:tcPr>
            <w:tcW w:w="1717" w:type="dxa"/>
            <w:shd w:val="clear" w:color="000000" w:fill="FFFFFF"/>
            <w:vAlign w:val="center"/>
            <w:hideMark/>
          </w:tcPr>
          <w:p w14:paraId="1A73DB17"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Acciones de sensibilización en (POPP)</w:t>
            </w:r>
          </w:p>
        </w:tc>
        <w:tc>
          <w:tcPr>
            <w:tcW w:w="1259" w:type="dxa"/>
            <w:shd w:val="clear" w:color="000000" w:fill="FFFFFF"/>
            <w:vAlign w:val="center"/>
            <w:hideMark/>
          </w:tcPr>
          <w:p w14:paraId="69A8B295"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Formulario de reporte de actividades</w:t>
            </w:r>
          </w:p>
        </w:tc>
        <w:tc>
          <w:tcPr>
            <w:tcW w:w="1344" w:type="dxa"/>
            <w:shd w:val="clear" w:color="000000" w:fill="FFFFFF"/>
            <w:vAlign w:val="center"/>
            <w:hideMark/>
          </w:tcPr>
          <w:p w14:paraId="07D7E4EF"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1</w:t>
            </w:r>
          </w:p>
        </w:tc>
        <w:tc>
          <w:tcPr>
            <w:tcW w:w="1108" w:type="dxa"/>
            <w:shd w:val="clear" w:color="000000" w:fill="FFFFFF"/>
            <w:vAlign w:val="center"/>
            <w:hideMark/>
          </w:tcPr>
          <w:p w14:paraId="00766065"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3</w:t>
            </w:r>
          </w:p>
        </w:tc>
        <w:tc>
          <w:tcPr>
            <w:tcW w:w="1519" w:type="dxa"/>
            <w:shd w:val="clear" w:color="000000" w:fill="92D050"/>
            <w:noWrap/>
            <w:vAlign w:val="center"/>
            <w:hideMark/>
          </w:tcPr>
          <w:p w14:paraId="585CC5AD"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100%</w:t>
            </w:r>
          </w:p>
        </w:tc>
      </w:tr>
      <w:tr w:rsidR="002D5E53" w:rsidRPr="00D56FF2" w14:paraId="4EF147E6" w14:textId="77777777" w:rsidTr="00924412">
        <w:trPr>
          <w:trHeight w:val="540"/>
          <w:jc w:val="center"/>
        </w:trPr>
        <w:tc>
          <w:tcPr>
            <w:tcW w:w="1421" w:type="dxa"/>
            <w:vMerge/>
            <w:vAlign w:val="center"/>
            <w:hideMark/>
          </w:tcPr>
          <w:p w14:paraId="1521FE78" w14:textId="77777777" w:rsidR="002D5E53" w:rsidRPr="002D5E53" w:rsidRDefault="002D5E53" w:rsidP="00E54D63">
            <w:pPr>
              <w:spacing w:after="0" w:line="240" w:lineRule="auto"/>
              <w:rPr>
                <w:rFonts w:ascii="Calibri" w:eastAsia="Times New Roman" w:hAnsi="Calibri" w:cs="Calibri"/>
                <w:color w:val="000000"/>
                <w:kern w:val="0"/>
                <w:sz w:val="22"/>
                <w:szCs w:val="22"/>
                <w:lang w:eastAsia="es-DO"/>
              </w:rPr>
            </w:pPr>
          </w:p>
        </w:tc>
        <w:tc>
          <w:tcPr>
            <w:tcW w:w="1717" w:type="dxa"/>
            <w:shd w:val="clear" w:color="000000" w:fill="FFFFFF"/>
            <w:vAlign w:val="center"/>
            <w:hideMark/>
          </w:tcPr>
          <w:p w14:paraId="542C08B3"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Personas sensibilizadas</w:t>
            </w:r>
          </w:p>
        </w:tc>
        <w:tc>
          <w:tcPr>
            <w:tcW w:w="1259" w:type="dxa"/>
            <w:shd w:val="clear" w:color="000000" w:fill="FFFFFF"/>
            <w:vAlign w:val="center"/>
            <w:hideMark/>
          </w:tcPr>
          <w:p w14:paraId="3856A354"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 xml:space="preserve">Reporte de </w:t>
            </w:r>
            <w:proofErr w:type="spellStart"/>
            <w:r w:rsidRPr="002D5E53">
              <w:rPr>
                <w:rFonts w:ascii="Calibri" w:eastAsia="Times New Roman" w:hAnsi="Calibri" w:cs="Calibri"/>
                <w:color w:val="000000"/>
                <w:kern w:val="0"/>
                <w:sz w:val="22"/>
                <w:szCs w:val="22"/>
                <w:lang w:eastAsia="es-DO"/>
              </w:rPr>
              <w:t>powerbI</w:t>
            </w:r>
            <w:proofErr w:type="spellEnd"/>
          </w:p>
        </w:tc>
        <w:tc>
          <w:tcPr>
            <w:tcW w:w="1344" w:type="dxa"/>
            <w:shd w:val="clear" w:color="000000" w:fill="FFFFFF"/>
            <w:vAlign w:val="center"/>
            <w:hideMark/>
          </w:tcPr>
          <w:p w14:paraId="6EC4A15C"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30</w:t>
            </w:r>
          </w:p>
        </w:tc>
        <w:tc>
          <w:tcPr>
            <w:tcW w:w="1108" w:type="dxa"/>
            <w:shd w:val="clear" w:color="000000" w:fill="FFFFFF"/>
            <w:vAlign w:val="center"/>
            <w:hideMark/>
          </w:tcPr>
          <w:p w14:paraId="086F2A15"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37</w:t>
            </w:r>
          </w:p>
        </w:tc>
        <w:tc>
          <w:tcPr>
            <w:tcW w:w="1519" w:type="dxa"/>
            <w:shd w:val="clear" w:color="000000" w:fill="92D050"/>
            <w:noWrap/>
            <w:vAlign w:val="center"/>
            <w:hideMark/>
          </w:tcPr>
          <w:p w14:paraId="2BAE0B39"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100%</w:t>
            </w:r>
          </w:p>
        </w:tc>
      </w:tr>
      <w:tr w:rsidR="002D5E53" w:rsidRPr="00D56FF2" w14:paraId="51E02B23" w14:textId="77777777" w:rsidTr="00924412">
        <w:trPr>
          <w:trHeight w:val="804"/>
          <w:jc w:val="center"/>
        </w:trPr>
        <w:tc>
          <w:tcPr>
            <w:tcW w:w="1421" w:type="dxa"/>
            <w:vMerge w:val="restart"/>
            <w:shd w:val="clear" w:color="000000" w:fill="FFFFFF"/>
            <w:vAlign w:val="center"/>
            <w:hideMark/>
          </w:tcPr>
          <w:p w14:paraId="19601341"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Festivales deportivos y recreativos gestionados</w:t>
            </w:r>
          </w:p>
        </w:tc>
        <w:tc>
          <w:tcPr>
            <w:tcW w:w="1717" w:type="dxa"/>
            <w:vMerge w:val="restart"/>
            <w:shd w:val="clear" w:color="000000" w:fill="FFFFFF"/>
            <w:vAlign w:val="center"/>
            <w:hideMark/>
          </w:tcPr>
          <w:p w14:paraId="15CF7025"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Festivales deportivos gestionados</w:t>
            </w:r>
          </w:p>
        </w:tc>
        <w:tc>
          <w:tcPr>
            <w:tcW w:w="1259" w:type="dxa"/>
            <w:vMerge w:val="restart"/>
            <w:shd w:val="clear" w:color="000000" w:fill="FFFFFF"/>
            <w:vAlign w:val="center"/>
            <w:hideMark/>
          </w:tcPr>
          <w:p w14:paraId="520DF283"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Formulario de reporte de actividades</w:t>
            </w:r>
          </w:p>
        </w:tc>
        <w:tc>
          <w:tcPr>
            <w:tcW w:w="1344" w:type="dxa"/>
            <w:vMerge w:val="restart"/>
            <w:shd w:val="clear" w:color="000000" w:fill="FFFFFF"/>
            <w:vAlign w:val="center"/>
            <w:hideMark/>
          </w:tcPr>
          <w:p w14:paraId="7C1D78D5"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5</w:t>
            </w:r>
          </w:p>
        </w:tc>
        <w:tc>
          <w:tcPr>
            <w:tcW w:w="1108" w:type="dxa"/>
            <w:vMerge w:val="restart"/>
            <w:shd w:val="clear" w:color="000000" w:fill="FFFFFF"/>
            <w:vAlign w:val="center"/>
            <w:hideMark/>
          </w:tcPr>
          <w:p w14:paraId="11B17D24"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6</w:t>
            </w:r>
          </w:p>
        </w:tc>
        <w:tc>
          <w:tcPr>
            <w:tcW w:w="1519" w:type="dxa"/>
            <w:vMerge w:val="restart"/>
            <w:shd w:val="clear" w:color="000000" w:fill="92D050"/>
            <w:noWrap/>
            <w:vAlign w:val="center"/>
            <w:hideMark/>
          </w:tcPr>
          <w:p w14:paraId="611A87FF"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100%</w:t>
            </w:r>
          </w:p>
        </w:tc>
      </w:tr>
      <w:tr w:rsidR="002D5E53" w:rsidRPr="00D56FF2" w14:paraId="410D7AC5" w14:textId="77777777" w:rsidTr="00924412">
        <w:trPr>
          <w:trHeight w:val="499"/>
          <w:jc w:val="center"/>
        </w:trPr>
        <w:tc>
          <w:tcPr>
            <w:tcW w:w="1421" w:type="dxa"/>
            <w:vMerge/>
            <w:vAlign w:val="center"/>
            <w:hideMark/>
          </w:tcPr>
          <w:p w14:paraId="1FE3ADF7" w14:textId="77777777" w:rsidR="002D5E53" w:rsidRPr="002D5E53" w:rsidRDefault="002D5E53" w:rsidP="00E54D63">
            <w:pPr>
              <w:spacing w:after="0" w:line="240" w:lineRule="auto"/>
              <w:rPr>
                <w:rFonts w:ascii="Calibri" w:eastAsia="Times New Roman" w:hAnsi="Calibri" w:cs="Calibri"/>
                <w:color w:val="000000"/>
                <w:kern w:val="0"/>
                <w:sz w:val="22"/>
                <w:szCs w:val="22"/>
                <w:lang w:eastAsia="es-DO"/>
              </w:rPr>
            </w:pPr>
          </w:p>
        </w:tc>
        <w:tc>
          <w:tcPr>
            <w:tcW w:w="1717" w:type="dxa"/>
            <w:vMerge/>
            <w:vAlign w:val="center"/>
            <w:hideMark/>
          </w:tcPr>
          <w:p w14:paraId="7C95A4CF" w14:textId="77777777" w:rsidR="002D5E53" w:rsidRPr="002D5E53" w:rsidRDefault="002D5E53" w:rsidP="00E54D63">
            <w:pPr>
              <w:spacing w:after="0" w:line="240" w:lineRule="auto"/>
              <w:rPr>
                <w:rFonts w:ascii="Calibri" w:eastAsia="Times New Roman" w:hAnsi="Calibri" w:cs="Calibri"/>
                <w:color w:val="000000"/>
                <w:kern w:val="0"/>
                <w:sz w:val="22"/>
                <w:szCs w:val="22"/>
                <w:lang w:eastAsia="es-DO"/>
              </w:rPr>
            </w:pPr>
          </w:p>
        </w:tc>
        <w:tc>
          <w:tcPr>
            <w:tcW w:w="1259" w:type="dxa"/>
            <w:vMerge/>
            <w:vAlign w:val="center"/>
            <w:hideMark/>
          </w:tcPr>
          <w:p w14:paraId="13E08F5D" w14:textId="77777777" w:rsidR="002D5E53" w:rsidRPr="002D5E53" w:rsidRDefault="002D5E53" w:rsidP="00E54D63">
            <w:pPr>
              <w:spacing w:after="0" w:line="240" w:lineRule="auto"/>
              <w:rPr>
                <w:rFonts w:ascii="Calibri" w:eastAsia="Times New Roman" w:hAnsi="Calibri" w:cs="Calibri"/>
                <w:color w:val="000000"/>
                <w:kern w:val="0"/>
                <w:sz w:val="22"/>
                <w:szCs w:val="22"/>
                <w:lang w:eastAsia="es-DO"/>
              </w:rPr>
            </w:pPr>
          </w:p>
        </w:tc>
        <w:tc>
          <w:tcPr>
            <w:tcW w:w="1344" w:type="dxa"/>
            <w:vMerge/>
            <w:vAlign w:val="center"/>
            <w:hideMark/>
          </w:tcPr>
          <w:p w14:paraId="28E8A77F" w14:textId="77777777" w:rsidR="002D5E53" w:rsidRPr="002D5E53" w:rsidRDefault="002D5E53" w:rsidP="00E54D63">
            <w:pPr>
              <w:spacing w:after="0" w:line="240" w:lineRule="auto"/>
              <w:rPr>
                <w:rFonts w:ascii="Calibri" w:eastAsia="Times New Roman" w:hAnsi="Calibri" w:cs="Calibri"/>
                <w:color w:val="000000"/>
                <w:kern w:val="0"/>
                <w:sz w:val="22"/>
                <w:szCs w:val="22"/>
                <w:lang w:eastAsia="es-DO"/>
              </w:rPr>
            </w:pPr>
          </w:p>
        </w:tc>
        <w:tc>
          <w:tcPr>
            <w:tcW w:w="1108" w:type="dxa"/>
            <w:vMerge/>
            <w:vAlign w:val="center"/>
            <w:hideMark/>
          </w:tcPr>
          <w:p w14:paraId="006E7C45" w14:textId="77777777" w:rsidR="002D5E53" w:rsidRPr="002D5E53" w:rsidRDefault="002D5E53" w:rsidP="00E54D63">
            <w:pPr>
              <w:spacing w:after="0" w:line="240" w:lineRule="auto"/>
              <w:rPr>
                <w:rFonts w:ascii="Calibri" w:eastAsia="Times New Roman" w:hAnsi="Calibri" w:cs="Calibri"/>
                <w:color w:val="000000"/>
                <w:kern w:val="0"/>
                <w:sz w:val="22"/>
                <w:szCs w:val="22"/>
                <w:lang w:eastAsia="es-DO"/>
              </w:rPr>
            </w:pPr>
          </w:p>
        </w:tc>
        <w:tc>
          <w:tcPr>
            <w:tcW w:w="1519" w:type="dxa"/>
            <w:vMerge/>
            <w:vAlign w:val="center"/>
            <w:hideMark/>
          </w:tcPr>
          <w:p w14:paraId="29A22155" w14:textId="77777777" w:rsidR="002D5E53" w:rsidRPr="002D5E53" w:rsidRDefault="002D5E53" w:rsidP="00E54D63">
            <w:pPr>
              <w:spacing w:after="0" w:line="240" w:lineRule="auto"/>
              <w:rPr>
                <w:rFonts w:ascii="Calibri" w:eastAsia="Times New Roman" w:hAnsi="Calibri" w:cs="Calibri"/>
                <w:color w:val="000000"/>
                <w:kern w:val="0"/>
                <w:sz w:val="22"/>
                <w:szCs w:val="22"/>
                <w:lang w:eastAsia="es-DO"/>
              </w:rPr>
            </w:pPr>
          </w:p>
        </w:tc>
      </w:tr>
      <w:tr w:rsidR="002D5E53" w:rsidRPr="00D56FF2" w14:paraId="192D0C09" w14:textId="77777777" w:rsidTr="00924412">
        <w:trPr>
          <w:trHeight w:val="540"/>
          <w:jc w:val="center"/>
        </w:trPr>
        <w:tc>
          <w:tcPr>
            <w:tcW w:w="1421" w:type="dxa"/>
            <w:vMerge w:val="restart"/>
            <w:shd w:val="clear" w:color="auto" w:fill="auto"/>
            <w:vAlign w:val="center"/>
            <w:hideMark/>
          </w:tcPr>
          <w:p w14:paraId="3D2B9DB3"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Cumplimiento de los convenios asignados</w:t>
            </w:r>
          </w:p>
        </w:tc>
        <w:tc>
          <w:tcPr>
            <w:tcW w:w="1717" w:type="dxa"/>
            <w:shd w:val="clear" w:color="auto" w:fill="auto"/>
            <w:vAlign w:val="center"/>
            <w:hideMark/>
          </w:tcPr>
          <w:p w14:paraId="4D4DB677" w14:textId="2DAC3794"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planificación de acciones anuales</w:t>
            </w:r>
          </w:p>
        </w:tc>
        <w:tc>
          <w:tcPr>
            <w:tcW w:w="1259" w:type="dxa"/>
            <w:shd w:val="clear" w:color="auto" w:fill="auto"/>
            <w:vAlign w:val="center"/>
            <w:hideMark/>
          </w:tcPr>
          <w:p w14:paraId="395DD649"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Plantilla de cronograma</w:t>
            </w:r>
          </w:p>
        </w:tc>
        <w:tc>
          <w:tcPr>
            <w:tcW w:w="1344" w:type="dxa"/>
            <w:shd w:val="clear" w:color="auto" w:fill="auto"/>
            <w:vAlign w:val="center"/>
            <w:hideMark/>
          </w:tcPr>
          <w:p w14:paraId="5FF28D4D"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1</w:t>
            </w:r>
          </w:p>
        </w:tc>
        <w:tc>
          <w:tcPr>
            <w:tcW w:w="1108" w:type="dxa"/>
            <w:shd w:val="clear" w:color="auto" w:fill="auto"/>
            <w:vAlign w:val="center"/>
            <w:hideMark/>
          </w:tcPr>
          <w:p w14:paraId="7723BA8E"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1</w:t>
            </w:r>
          </w:p>
        </w:tc>
        <w:tc>
          <w:tcPr>
            <w:tcW w:w="1519" w:type="dxa"/>
            <w:shd w:val="clear" w:color="000000" w:fill="92D050"/>
            <w:noWrap/>
            <w:vAlign w:val="center"/>
            <w:hideMark/>
          </w:tcPr>
          <w:p w14:paraId="30B8D5E5"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100%</w:t>
            </w:r>
          </w:p>
        </w:tc>
      </w:tr>
      <w:tr w:rsidR="002D5E53" w:rsidRPr="00D56FF2" w14:paraId="392DEC37" w14:textId="77777777" w:rsidTr="00924412">
        <w:trPr>
          <w:trHeight w:val="804"/>
          <w:jc w:val="center"/>
        </w:trPr>
        <w:tc>
          <w:tcPr>
            <w:tcW w:w="1421" w:type="dxa"/>
            <w:vMerge/>
            <w:vAlign w:val="center"/>
            <w:hideMark/>
          </w:tcPr>
          <w:p w14:paraId="70336BE4" w14:textId="77777777" w:rsidR="002D5E53" w:rsidRPr="002D5E53" w:rsidRDefault="002D5E53" w:rsidP="00E54D63">
            <w:pPr>
              <w:spacing w:after="0" w:line="240" w:lineRule="auto"/>
              <w:rPr>
                <w:rFonts w:ascii="Calibri" w:eastAsia="Times New Roman" w:hAnsi="Calibri" w:cs="Calibri"/>
                <w:color w:val="000000"/>
                <w:kern w:val="0"/>
                <w:sz w:val="22"/>
                <w:szCs w:val="22"/>
                <w:lang w:eastAsia="es-DO"/>
              </w:rPr>
            </w:pPr>
          </w:p>
        </w:tc>
        <w:tc>
          <w:tcPr>
            <w:tcW w:w="1717" w:type="dxa"/>
            <w:shd w:val="clear" w:color="auto" w:fill="auto"/>
            <w:vAlign w:val="center"/>
            <w:hideMark/>
          </w:tcPr>
          <w:p w14:paraId="7FBEF3A0"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Porcentaje de cumplimiento de la planificación</w:t>
            </w:r>
          </w:p>
        </w:tc>
        <w:tc>
          <w:tcPr>
            <w:tcW w:w="1259" w:type="dxa"/>
            <w:shd w:val="clear" w:color="auto" w:fill="auto"/>
            <w:vAlign w:val="center"/>
            <w:hideMark/>
          </w:tcPr>
          <w:p w14:paraId="5B952D3F"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Informe de resultado</w:t>
            </w:r>
          </w:p>
        </w:tc>
        <w:tc>
          <w:tcPr>
            <w:tcW w:w="1344" w:type="dxa"/>
            <w:shd w:val="clear" w:color="auto" w:fill="auto"/>
            <w:vAlign w:val="center"/>
            <w:hideMark/>
          </w:tcPr>
          <w:p w14:paraId="04F5A7ED"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25%</w:t>
            </w:r>
          </w:p>
        </w:tc>
        <w:tc>
          <w:tcPr>
            <w:tcW w:w="1108" w:type="dxa"/>
            <w:shd w:val="clear" w:color="auto" w:fill="auto"/>
            <w:vAlign w:val="center"/>
            <w:hideMark/>
          </w:tcPr>
          <w:p w14:paraId="5F37E100"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25%</w:t>
            </w:r>
          </w:p>
        </w:tc>
        <w:tc>
          <w:tcPr>
            <w:tcW w:w="1519" w:type="dxa"/>
            <w:shd w:val="clear" w:color="000000" w:fill="92D050"/>
            <w:noWrap/>
            <w:vAlign w:val="center"/>
            <w:hideMark/>
          </w:tcPr>
          <w:p w14:paraId="7DBF95C9"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100%</w:t>
            </w:r>
          </w:p>
        </w:tc>
      </w:tr>
      <w:tr w:rsidR="002D5E53" w:rsidRPr="00D56FF2" w14:paraId="683F5FEF" w14:textId="77777777" w:rsidTr="00924412">
        <w:trPr>
          <w:trHeight w:val="1068"/>
          <w:jc w:val="center"/>
        </w:trPr>
        <w:tc>
          <w:tcPr>
            <w:tcW w:w="1421" w:type="dxa"/>
            <w:shd w:val="clear" w:color="auto" w:fill="auto"/>
            <w:vAlign w:val="center"/>
            <w:hideMark/>
          </w:tcPr>
          <w:p w14:paraId="31CBC2F6"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Accesorios y equipos mejorados</w:t>
            </w:r>
          </w:p>
        </w:tc>
        <w:tc>
          <w:tcPr>
            <w:tcW w:w="1717" w:type="dxa"/>
            <w:shd w:val="clear" w:color="auto" w:fill="auto"/>
            <w:vAlign w:val="center"/>
            <w:hideMark/>
          </w:tcPr>
          <w:p w14:paraId="71032E0E"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Cantidad de gestiones realizadas</w:t>
            </w:r>
          </w:p>
        </w:tc>
        <w:tc>
          <w:tcPr>
            <w:tcW w:w="1259" w:type="dxa"/>
            <w:shd w:val="clear" w:color="auto" w:fill="auto"/>
            <w:vAlign w:val="center"/>
            <w:hideMark/>
          </w:tcPr>
          <w:p w14:paraId="220AD55C"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Informes detallados de actividades realizadas</w:t>
            </w:r>
          </w:p>
        </w:tc>
        <w:tc>
          <w:tcPr>
            <w:tcW w:w="1344" w:type="dxa"/>
            <w:shd w:val="clear" w:color="auto" w:fill="auto"/>
            <w:noWrap/>
            <w:vAlign w:val="center"/>
            <w:hideMark/>
          </w:tcPr>
          <w:p w14:paraId="14A7F115"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1</w:t>
            </w:r>
          </w:p>
        </w:tc>
        <w:tc>
          <w:tcPr>
            <w:tcW w:w="1108" w:type="dxa"/>
            <w:shd w:val="clear" w:color="auto" w:fill="auto"/>
            <w:noWrap/>
            <w:vAlign w:val="center"/>
            <w:hideMark/>
          </w:tcPr>
          <w:p w14:paraId="09D8711F" w14:textId="77777777" w:rsidR="002D5E53" w:rsidRPr="002D5E53" w:rsidRDefault="002D5E53" w:rsidP="00E54D63">
            <w:pPr>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1</w:t>
            </w:r>
          </w:p>
        </w:tc>
        <w:tc>
          <w:tcPr>
            <w:tcW w:w="1519" w:type="dxa"/>
            <w:shd w:val="clear" w:color="000000" w:fill="92D050"/>
            <w:noWrap/>
            <w:vAlign w:val="center"/>
            <w:hideMark/>
          </w:tcPr>
          <w:p w14:paraId="4F787878" w14:textId="77777777" w:rsidR="002D5E53" w:rsidRPr="002D5E53" w:rsidRDefault="002D5E53" w:rsidP="002D5E53">
            <w:pPr>
              <w:keepNext/>
              <w:spacing w:after="0" w:line="240" w:lineRule="auto"/>
              <w:jc w:val="center"/>
              <w:rPr>
                <w:rFonts w:ascii="Calibri" w:eastAsia="Times New Roman" w:hAnsi="Calibri" w:cs="Calibri"/>
                <w:color w:val="000000"/>
                <w:kern w:val="0"/>
                <w:sz w:val="22"/>
                <w:szCs w:val="22"/>
                <w:lang w:eastAsia="es-DO"/>
              </w:rPr>
            </w:pPr>
            <w:r w:rsidRPr="002D5E53">
              <w:rPr>
                <w:rFonts w:ascii="Calibri" w:eastAsia="Times New Roman" w:hAnsi="Calibri" w:cs="Calibri"/>
                <w:color w:val="000000"/>
                <w:kern w:val="0"/>
                <w:sz w:val="22"/>
                <w:szCs w:val="22"/>
                <w:lang w:eastAsia="es-DO"/>
              </w:rPr>
              <w:t>100%</w:t>
            </w:r>
          </w:p>
        </w:tc>
      </w:tr>
    </w:tbl>
    <w:p w14:paraId="67810951" w14:textId="2E064161" w:rsidR="00AF44B7" w:rsidRDefault="002D5E53" w:rsidP="002D5E53">
      <w:pPr>
        <w:pStyle w:val="Descripcin"/>
      </w:pPr>
      <w:bookmarkStart w:id="103" w:name="_Toc195552939"/>
      <w:r>
        <w:t xml:space="preserve">Tabla </w:t>
      </w:r>
      <w:fldSimple w:instr=" SEQ Tabla \* ARABIC ">
        <w:r w:rsidR="000D2E64">
          <w:rPr>
            <w:noProof/>
          </w:rPr>
          <w:t>20</w:t>
        </w:r>
      </w:fldSimple>
      <w:r>
        <w:t>-</w:t>
      </w:r>
      <w:r w:rsidRPr="005B095A">
        <w:t xml:space="preserve">Cumplimiento </w:t>
      </w:r>
      <w:r>
        <w:t>DEPREDEPORTE</w:t>
      </w:r>
      <w:r w:rsidRPr="005B095A">
        <w:t>. Elaboración propia. 2025</w:t>
      </w:r>
      <w:bookmarkEnd w:id="103"/>
    </w:p>
    <w:p w14:paraId="5EBF1DB2" w14:textId="77777777" w:rsidR="0008786B" w:rsidRPr="0008786B" w:rsidRDefault="0008786B" w:rsidP="0008786B"/>
    <w:p w14:paraId="7B6888A1" w14:textId="6BADF23D" w:rsidR="00AF44B7" w:rsidRPr="00D56FF2" w:rsidRDefault="00AF44B7" w:rsidP="0008786B">
      <w:pPr>
        <w:pStyle w:val="Ttulo2"/>
      </w:pPr>
      <w:bookmarkStart w:id="104" w:name="_Toc195518410"/>
      <w:bookmarkStart w:id="105" w:name="_Toc195518919"/>
      <w:bookmarkStart w:id="106" w:name="_Toc195605024"/>
      <w:r w:rsidRPr="00D56FF2">
        <w:t>Dirección de Estrategias en Atención, Tratamiento e Integración Social (DEATRIS)</w:t>
      </w:r>
      <w:bookmarkEnd w:id="104"/>
      <w:bookmarkEnd w:id="105"/>
      <w:bookmarkEnd w:id="106"/>
    </w:p>
    <w:p w14:paraId="4C5DDFA6" w14:textId="77777777" w:rsidR="00AF44B7" w:rsidRPr="00D56FF2" w:rsidRDefault="00AF44B7" w:rsidP="00AF44B7">
      <w:pPr>
        <w:widowControl w:val="0"/>
        <w:autoSpaceDE w:val="0"/>
        <w:autoSpaceDN w:val="0"/>
        <w:spacing w:before="40" w:after="0" w:line="240" w:lineRule="auto"/>
        <w:rPr>
          <w:rFonts w:ascii="Calibri" w:eastAsia="Calibri" w:hAnsi="Calibri" w:cs="Calibri"/>
          <w:b/>
          <w:color w:val="2B4D86"/>
          <w:kern w:val="0"/>
          <w:lang w:val="es-ES"/>
        </w:rPr>
      </w:pPr>
    </w:p>
    <w:p w14:paraId="00F0819D" w14:textId="25A90934" w:rsidR="00B823B7" w:rsidRPr="00D56FF2" w:rsidRDefault="00AF44B7" w:rsidP="00B823B7">
      <w:pPr>
        <w:spacing w:line="360" w:lineRule="auto"/>
        <w:jc w:val="both"/>
        <w:rPr>
          <w:rFonts w:ascii="Calibri" w:eastAsia="Calibri" w:hAnsi="Calibri" w:cs="Calibri"/>
          <w:lang w:val="es-ES_tradnl"/>
        </w:rPr>
      </w:pPr>
      <w:r w:rsidRPr="00D56FF2">
        <w:rPr>
          <w:rFonts w:ascii="Calibri" w:eastAsia="Calibri" w:hAnsi="Calibri" w:cs="Calibri"/>
          <w:lang w:val="es-ES_tradnl"/>
        </w:rPr>
        <w:t xml:space="preserve">Con el rol primordial de definir las políticas, estrategias y lineamientos esenciales sobre la prevención selectiva e indicada, la intervención temprana, el tratamiento, la atención, la </w:t>
      </w:r>
      <w:r w:rsidRPr="00D56FF2">
        <w:rPr>
          <w:rFonts w:ascii="Calibri" w:eastAsia="Calibri" w:hAnsi="Calibri" w:cs="Calibri"/>
          <w:lang w:val="es-ES_tradnl"/>
        </w:rPr>
        <w:lastRenderedPageBreak/>
        <w:t>rehabilitación, la integración social, la recuperación, la reducción de las consecuencias adversas y los servicios de apoyo relacionados.</w:t>
      </w:r>
    </w:p>
    <w:p w14:paraId="1127C41E" w14:textId="77777777" w:rsidR="00B823B7" w:rsidRPr="00D56FF2" w:rsidRDefault="00B823B7" w:rsidP="00B823B7">
      <w:pPr>
        <w:spacing w:line="360" w:lineRule="auto"/>
        <w:jc w:val="both"/>
        <w:rPr>
          <w:rFonts w:ascii="Calibri" w:eastAsia="Calibri" w:hAnsi="Calibri" w:cs="Calibri"/>
          <w:lang w:val="es-ES_tradnl"/>
        </w:rPr>
      </w:pPr>
    </w:p>
    <w:p w14:paraId="5308B0D6" w14:textId="77777777" w:rsidR="0008786B" w:rsidRDefault="0008786B" w:rsidP="0008786B">
      <w:pPr>
        <w:widowControl w:val="0"/>
        <w:autoSpaceDE w:val="0"/>
        <w:autoSpaceDN w:val="0"/>
        <w:spacing w:before="56" w:after="0" w:line="276" w:lineRule="auto"/>
        <w:jc w:val="center"/>
        <w:rPr>
          <w:rFonts w:ascii="Calibri" w:eastAsia="Calibri" w:hAnsi="Calibri" w:cs="Calibri"/>
          <w:b/>
          <w:kern w:val="0"/>
          <w:lang w:val="es-ES"/>
        </w:rPr>
        <w:sectPr w:rsidR="0008786B" w:rsidSect="00D56FF2">
          <w:type w:val="continuous"/>
          <w:pgSz w:w="12240" w:h="15840"/>
          <w:pgMar w:top="1417" w:right="1701" w:bottom="1417" w:left="1701" w:header="0" w:footer="0" w:gutter="0"/>
          <w:cols w:space="720"/>
          <w:docGrid w:linePitch="326"/>
        </w:sectPr>
      </w:pPr>
    </w:p>
    <w:p w14:paraId="753B5ACF" w14:textId="77777777" w:rsidR="0008786B" w:rsidRDefault="00AF44B7" w:rsidP="0008786B">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5E46C558" w14:textId="63A2BD0C" w:rsidR="00AF44B7" w:rsidRPr="0008786B" w:rsidRDefault="00B823B7" w:rsidP="0008786B">
      <w:pPr>
        <w:widowControl w:val="0"/>
        <w:autoSpaceDE w:val="0"/>
        <w:autoSpaceDN w:val="0"/>
        <w:spacing w:before="56" w:after="0" w:line="276" w:lineRule="auto"/>
        <w:jc w:val="center"/>
        <w:rPr>
          <w:rFonts w:ascii="Calibri" w:eastAsia="Calibri" w:hAnsi="Calibri" w:cs="Calibri"/>
          <w:kern w:val="0"/>
          <w:sz w:val="96"/>
          <w:szCs w:val="96"/>
          <w:lang w:val="es-ES"/>
        </w:rPr>
      </w:pPr>
      <w:r w:rsidRPr="0008786B">
        <w:rPr>
          <w:rFonts w:ascii="Calibri" w:hAnsi="Calibri" w:cs="Calibri"/>
          <w:b/>
          <w:spacing w:val="-4"/>
          <w:w w:val="65"/>
          <w:sz w:val="96"/>
          <w:szCs w:val="96"/>
        </w:rPr>
        <w:t>8</w:t>
      </w:r>
      <w:r w:rsidR="00AF44B7" w:rsidRPr="0008786B">
        <w:rPr>
          <w:rFonts w:ascii="Calibri" w:hAnsi="Calibri" w:cs="Calibri"/>
          <w:b/>
          <w:spacing w:val="-4"/>
          <w:w w:val="65"/>
          <w:sz w:val="96"/>
          <w:szCs w:val="96"/>
        </w:rPr>
        <w:t>0%</w:t>
      </w:r>
    </w:p>
    <w:p w14:paraId="16092E8C" w14:textId="088E380B" w:rsidR="00AF44B7" w:rsidRPr="00D56FF2" w:rsidRDefault="00AF44B7" w:rsidP="0008786B">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con un nivel de ejecución de más de un 100%.</w:t>
      </w:r>
    </w:p>
    <w:p w14:paraId="794B7916" w14:textId="0AA3A579" w:rsidR="00AF44B7" w:rsidRPr="0008786B" w:rsidRDefault="00B823B7" w:rsidP="00AF44B7">
      <w:pPr>
        <w:widowControl w:val="0"/>
        <w:autoSpaceDE w:val="0"/>
        <w:autoSpaceDN w:val="0"/>
        <w:spacing w:after="0" w:line="276" w:lineRule="auto"/>
        <w:ind w:right="123"/>
        <w:jc w:val="center"/>
        <w:rPr>
          <w:rFonts w:ascii="Calibri" w:hAnsi="Calibri" w:cs="Calibri"/>
          <w:b/>
          <w:spacing w:val="-4"/>
          <w:w w:val="65"/>
          <w:sz w:val="96"/>
          <w:szCs w:val="96"/>
        </w:rPr>
      </w:pPr>
      <w:r w:rsidRPr="0008786B">
        <w:rPr>
          <w:rFonts w:ascii="Calibri" w:hAnsi="Calibri" w:cs="Calibri"/>
          <w:b/>
          <w:spacing w:val="-4"/>
          <w:w w:val="65"/>
          <w:sz w:val="96"/>
          <w:szCs w:val="96"/>
        </w:rPr>
        <w:t>2</w:t>
      </w:r>
    </w:p>
    <w:p w14:paraId="5129683A" w14:textId="77777777" w:rsidR="00B823B7" w:rsidRPr="00D56FF2" w:rsidRDefault="00B823B7" w:rsidP="00B823B7">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3</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0F74D1BB" w14:textId="77777777" w:rsidR="0008786B" w:rsidRDefault="0008786B" w:rsidP="00AF44B7">
      <w:pPr>
        <w:widowControl w:val="0"/>
        <w:autoSpaceDE w:val="0"/>
        <w:autoSpaceDN w:val="0"/>
        <w:spacing w:after="0" w:line="276" w:lineRule="auto"/>
        <w:ind w:right="123"/>
        <w:jc w:val="center"/>
        <w:rPr>
          <w:rFonts w:ascii="Calibri" w:eastAsia="Calibri" w:hAnsi="Calibri" w:cs="Calibri"/>
          <w:kern w:val="0"/>
          <w:lang w:val="es-ES"/>
        </w:rPr>
        <w:sectPr w:rsidR="0008786B" w:rsidSect="0008786B">
          <w:type w:val="continuous"/>
          <w:pgSz w:w="12240" w:h="15840"/>
          <w:pgMar w:top="1417" w:right="1701" w:bottom="1417" w:left="1701" w:header="0" w:footer="0" w:gutter="0"/>
          <w:cols w:num="2" w:space="720"/>
          <w:docGrid w:linePitch="326"/>
        </w:sectPr>
      </w:pPr>
    </w:p>
    <w:p w14:paraId="0ABB5E9D" w14:textId="77777777" w:rsidR="00B823B7" w:rsidRPr="00D56FF2" w:rsidRDefault="00B823B7" w:rsidP="00AF44B7">
      <w:pPr>
        <w:widowControl w:val="0"/>
        <w:autoSpaceDE w:val="0"/>
        <w:autoSpaceDN w:val="0"/>
        <w:spacing w:after="0" w:line="276" w:lineRule="auto"/>
        <w:ind w:right="123"/>
        <w:jc w:val="center"/>
        <w:rPr>
          <w:rFonts w:ascii="Calibri" w:eastAsia="Calibri" w:hAnsi="Calibri" w:cs="Calibri"/>
          <w:kern w:val="0"/>
          <w:lang w:val="es-ES"/>
        </w:rPr>
      </w:pPr>
    </w:p>
    <w:p w14:paraId="5F714517" w14:textId="77777777" w:rsidR="00AF44B7" w:rsidRPr="00D56FF2" w:rsidRDefault="00AF44B7" w:rsidP="00AF44B7">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tbl>
      <w:tblPr>
        <w:tblW w:w="8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0"/>
        <w:gridCol w:w="1720"/>
        <w:gridCol w:w="1261"/>
        <w:gridCol w:w="1346"/>
        <w:gridCol w:w="1110"/>
        <w:gridCol w:w="1522"/>
      </w:tblGrid>
      <w:tr w:rsidR="0008786B" w:rsidRPr="00D56FF2" w14:paraId="01177C0D" w14:textId="77777777" w:rsidTr="00924412">
        <w:trPr>
          <w:trHeight w:val="588"/>
          <w:jc w:val="center"/>
        </w:trPr>
        <w:tc>
          <w:tcPr>
            <w:tcW w:w="1500" w:type="dxa"/>
            <w:shd w:val="clear" w:color="000000" w:fill="002060"/>
            <w:vAlign w:val="center"/>
            <w:hideMark/>
          </w:tcPr>
          <w:p w14:paraId="67D721D5" w14:textId="77777777" w:rsidR="0008786B" w:rsidRPr="00D56FF2" w:rsidRDefault="0008786B" w:rsidP="0044714C">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4339E236" w14:textId="77777777" w:rsidR="0008786B" w:rsidRPr="00D56FF2" w:rsidRDefault="0008786B" w:rsidP="0044714C">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261" w:type="dxa"/>
            <w:shd w:val="clear" w:color="000000" w:fill="002060"/>
            <w:vAlign w:val="center"/>
            <w:hideMark/>
          </w:tcPr>
          <w:p w14:paraId="1EA818CC" w14:textId="77777777" w:rsidR="0008786B" w:rsidRPr="00D56FF2" w:rsidRDefault="0008786B" w:rsidP="0044714C">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31CC0228" w14:textId="77777777" w:rsidR="0008786B" w:rsidRPr="00D56FF2" w:rsidRDefault="0008786B" w:rsidP="0044714C">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110" w:type="dxa"/>
            <w:shd w:val="clear" w:color="000000" w:fill="002060"/>
            <w:noWrap/>
            <w:vAlign w:val="center"/>
            <w:hideMark/>
          </w:tcPr>
          <w:p w14:paraId="7A7B8D46" w14:textId="77777777" w:rsidR="0008786B" w:rsidRPr="00D56FF2" w:rsidRDefault="0008786B" w:rsidP="0044714C">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vAlign w:val="center"/>
            <w:hideMark/>
          </w:tcPr>
          <w:p w14:paraId="70E7A0FA" w14:textId="77777777" w:rsidR="0008786B" w:rsidRPr="00D56FF2" w:rsidRDefault="0008786B" w:rsidP="0044714C">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08786B" w:rsidRPr="00D56FF2" w14:paraId="1B458D90" w14:textId="77777777" w:rsidTr="00924412">
        <w:trPr>
          <w:trHeight w:val="499"/>
          <w:jc w:val="center"/>
        </w:trPr>
        <w:tc>
          <w:tcPr>
            <w:tcW w:w="1500" w:type="dxa"/>
            <w:vMerge w:val="restart"/>
            <w:shd w:val="clear" w:color="auto" w:fill="auto"/>
            <w:vAlign w:val="center"/>
            <w:hideMark/>
          </w:tcPr>
          <w:p w14:paraId="7CFEC17B"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Apoyo al MSP para el desarrollo de protocolos de atención, tratamiento, rehabilitación e inclusión social</w:t>
            </w:r>
          </w:p>
        </w:tc>
        <w:tc>
          <w:tcPr>
            <w:tcW w:w="1720" w:type="dxa"/>
            <w:vMerge w:val="restart"/>
            <w:shd w:val="clear" w:color="auto" w:fill="auto"/>
            <w:vAlign w:val="center"/>
            <w:hideMark/>
          </w:tcPr>
          <w:p w14:paraId="545185D1"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Reuniones de seguimiento al acuerdo de colaboración</w:t>
            </w:r>
          </w:p>
        </w:tc>
        <w:tc>
          <w:tcPr>
            <w:tcW w:w="1261" w:type="dxa"/>
            <w:vMerge w:val="restart"/>
            <w:shd w:val="clear" w:color="auto" w:fill="auto"/>
            <w:vAlign w:val="center"/>
            <w:hideMark/>
          </w:tcPr>
          <w:p w14:paraId="56878B26"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 xml:space="preserve"> Minuta de reunión</w:t>
            </w:r>
          </w:p>
        </w:tc>
        <w:tc>
          <w:tcPr>
            <w:tcW w:w="1346" w:type="dxa"/>
            <w:vMerge w:val="restart"/>
            <w:shd w:val="clear" w:color="auto" w:fill="auto"/>
            <w:noWrap/>
            <w:vAlign w:val="center"/>
            <w:hideMark/>
          </w:tcPr>
          <w:p w14:paraId="28F2240C"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1</w:t>
            </w:r>
          </w:p>
        </w:tc>
        <w:tc>
          <w:tcPr>
            <w:tcW w:w="1110" w:type="dxa"/>
            <w:vMerge w:val="restart"/>
            <w:shd w:val="clear" w:color="auto" w:fill="auto"/>
            <w:noWrap/>
            <w:vAlign w:val="center"/>
            <w:hideMark/>
          </w:tcPr>
          <w:p w14:paraId="6C5DA1C5" w14:textId="50F45E75"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 1</w:t>
            </w:r>
          </w:p>
        </w:tc>
        <w:tc>
          <w:tcPr>
            <w:tcW w:w="1522" w:type="dxa"/>
            <w:vMerge w:val="restart"/>
            <w:shd w:val="clear" w:color="000000" w:fill="92D050"/>
            <w:noWrap/>
            <w:vAlign w:val="center"/>
            <w:hideMark/>
          </w:tcPr>
          <w:p w14:paraId="5F13F25C"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100%</w:t>
            </w:r>
          </w:p>
        </w:tc>
      </w:tr>
      <w:tr w:rsidR="0008786B" w:rsidRPr="00D56FF2" w14:paraId="5EB7BAC0" w14:textId="77777777" w:rsidTr="00924412">
        <w:trPr>
          <w:trHeight w:val="2028"/>
          <w:jc w:val="center"/>
        </w:trPr>
        <w:tc>
          <w:tcPr>
            <w:tcW w:w="1500" w:type="dxa"/>
            <w:vMerge/>
            <w:vAlign w:val="center"/>
            <w:hideMark/>
          </w:tcPr>
          <w:p w14:paraId="5654947E" w14:textId="77777777" w:rsidR="0008786B" w:rsidRPr="0008786B" w:rsidRDefault="0008786B" w:rsidP="0044714C">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05D1950C" w14:textId="77777777" w:rsidR="0008786B" w:rsidRPr="0008786B" w:rsidRDefault="0008786B" w:rsidP="0044714C">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544F96B8" w14:textId="77777777" w:rsidR="0008786B" w:rsidRPr="0008786B" w:rsidRDefault="0008786B" w:rsidP="0044714C">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0C55F4E0" w14:textId="77777777" w:rsidR="0008786B" w:rsidRPr="0008786B" w:rsidRDefault="0008786B" w:rsidP="0044714C">
            <w:pPr>
              <w:spacing w:after="0" w:line="240" w:lineRule="auto"/>
              <w:rPr>
                <w:rFonts w:ascii="Calibri" w:eastAsia="Times New Roman" w:hAnsi="Calibri" w:cs="Calibri"/>
                <w:color w:val="000000"/>
                <w:kern w:val="0"/>
                <w:sz w:val="22"/>
                <w:szCs w:val="22"/>
                <w:lang w:eastAsia="es-DO"/>
              </w:rPr>
            </w:pPr>
          </w:p>
        </w:tc>
        <w:tc>
          <w:tcPr>
            <w:tcW w:w="1110" w:type="dxa"/>
            <w:vMerge/>
            <w:vAlign w:val="center"/>
            <w:hideMark/>
          </w:tcPr>
          <w:p w14:paraId="589FFBA8" w14:textId="77777777" w:rsidR="0008786B" w:rsidRPr="0008786B" w:rsidRDefault="0008786B" w:rsidP="0044714C">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0C864469" w14:textId="77777777" w:rsidR="0008786B" w:rsidRPr="0008786B" w:rsidRDefault="0008786B" w:rsidP="0044714C">
            <w:pPr>
              <w:spacing w:after="0" w:line="240" w:lineRule="auto"/>
              <w:rPr>
                <w:rFonts w:ascii="Calibri" w:eastAsia="Times New Roman" w:hAnsi="Calibri" w:cs="Calibri"/>
                <w:color w:val="000000"/>
                <w:kern w:val="0"/>
                <w:sz w:val="22"/>
                <w:szCs w:val="22"/>
                <w:lang w:eastAsia="es-DO"/>
              </w:rPr>
            </w:pPr>
          </w:p>
        </w:tc>
      </w:tr>
      <w:tr w:rsidR="0008786B" w:rsidRPr="00D56FF2" w14:paraId="7F23837D" w14:textId="77777777" w:rsidTr="00924412">
        <w:trPr>
          <w:trHeight w:val="2124"/>
          <w:jc w:val="center"/>
        </w:trPr>
        <w:tc>
          <w:tcPr>
            <w:tcW w:w="1500" w:type="dxa"/>
            <w:vMerge w:val="restart"/>
            <w:shd w:val="clear" w:color="auto" w:fill="auto"/>
            <w:vAlign w:val="center"/>
            <w:hideMark/>
          </w:tcPr>
          <w:p w14:paraId="4984484B"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Políticas de tratamiento monitoreadas</w:t>
            </w:r>
          </w:p>
        </w:tc>
        <w:tc>
          <w:tcPr>
            <w:tcW w:w="1720" w:type="dxa"/>
            <w:shd w:val="clear" w:color="auto" w:fill="auto"/>
            <w:vAlign w:val="center"/>
            <w:hideMark/>
          </w:tcPr>
          <w:p w14:paraId="72D63857"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Reuniones de seguimiento a la propuesta para la inclusión de usuarios de drogas a servicios de atención continua.</w:t>
            </w:r>
          </w:p>
        </w:tc>
        <w:tc>
          <w:tcPr>
            <w:tcW w:w="1261" w:type="dxa"/>
            <w:vMerge w:val="restart"/>
            <w:shd w:val="clear" w:color="auto" w:fill="auto"/>
            <w:vAlign w:val="center"/>
            <w:hideMark/>
          </w:tcPr>
          <w:p w14:paraId="1F3C4C4E"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Minuta de reunión</w:t>
            </w:r>
          </w:p>
        </w:tc>
        <w:tc>
          <w:tcPr>
            <w:tcW w:w="1346" w:type="dxa"/>
            <w:shd w:val="clear" w:color="auto" w:fill="auto"/>
            <w:noWrap/>
            <w:vAlign w:val="center"/>
            <w:hideMark/>
          </w:tcPr>
          <w:p w14:paraId="674818FC"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1</w:t>
            </w:r>
          </w:p>
        </w:tc>
        <w:tc>
          <w:tcPr>
            <w:tcW w:w="1110" w:type="dxa"/>
            <w:shd w:val="clear" w:color="auto" w:fill="auto"/>
            <w:noWrap/>
            <w:vAlign w:val="center"/>
            <w:hideMark/>
          </w:tcPr>
          <w:p w14:paraId="53F374C8" w14:textId="73564DD2"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1 </w:t>
            </w:r>
          </w:p>
        </w:tc>
        <w:tc>
          <w:tcPr>
            <w:tcW w:w="1522" w:type="dxa"/>
            <w:shd w:val="clear" w:color="000000" w:fill="92D050"/>
            <w:noWrap/>
            <w:vAlign w:val="center"/>
            <w:hideMark/>
          </w:tcPr>
          <w:p w14:paraId="3DD3F273"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100%</w:t>
            </w:r>
          </w:p>
        </w:tc>
      </w:tr>
      <w:tr w:rsidR="0008786B" w:rsidRPr="00D56FF2" w14:paraId="4E8C5AA5" w14:textId="77777777" w:rsidTr="00924412">
        <w:trPr>
          <w:trHeight w:val="1860"/>
          <w:jc w:val="center"/>
        </w:trPr>
        <w:tc>
          <w:tcPr>
            <w:tcW w:w="1500" w:type="dxa"/>
            <w:vMerge/>
            <w:vAlign w:val="center"/>
            <w:hideMark/>
          </w:tcPr>
          <w:p w14:paraId="10785922" w14:textId="77777777" w:rsidR="0008786B" w:rsidRPr="0008786B" w:rsidRDefault="0008786B" w:rsidP="0044714C">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7400379A"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Reuniones de Seguimiento a los Programa de Tratamiento bajo Supervisión judicial / otros grupos</w:t>
            </w:r>
          </w:p>
        </w:tc>
        <w:tc>
          <w:tcPr>
            <w:tcW w:w="1261" w:type="dxa"/>
            <w:vMerge/>
            <w:vAlign w:val="center"/>
            <w:hideMark/>
          </w:tcPr>
          <w:p w14:paraId="47620F5F" w14:textId="77777777" w:rsidR="0008786B" w:rsidRPr="0008786B" w:rsidRDefault="0008786B" w:rsidP="0044714C">
            <w:pPr>
              <w:spacing w:after="0" w:line="240" w:lineRule="auto"/>
              <w:rPr>
                <w:rFonts w:ascii="Calibri" w:eastAsia="Times New Roman" w:hAnsi="Calibri" w:cs="Calibri"/>
                <w:color w:val="000000"/>
                <w:kern w:val="0"/>
                <w:sz w:val="22"/>
                <w:szCs w:val="22"/>
                <w:lang w:eastAsia="es-DO"/>
              </w:rPr>
            </w:pPr>
          </w:p>
        </w:tc>
        <w:tc>
          <w:tcPr>
            <w:tcW w:w="1346" w:type="dxa"/>
            <w:shd w:val="clear" w:color="auto" w:fill="auto"/>
            <w:noWrap/>
            <w:vAlign w:val="center"/>
            <w:hideMark/>
          </w:tcPr>
          <w:p w14:paraId="17F4963E"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1</w:t>
            </w:r>
          </w:p>
        </w:tc>
        <w:tc>
          <w:tcPr>
            <w:tcW w:w="1110" w:type="dxa"/>
            <w:shd w:val="clear" w:color="auto" w:fill="auto"/>
            <w:noWrap/>
            <w:vAlign w:val="center"/>
            <w:hideMark/>
          </w:tcPr>
          <w:p w14:paraId="1D347D20" w14:textId="16B37E73"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2 </w:t>
            </w:r>
          </w:p>
        </w:tc>
        <w:tc>
          <w:tcPr>
            <w:tcW w:w="1522" w:type="dxa"/>
            <w:shd w:val="clear" w:color="000000" w:fill="92D050"/>
            <w:noWrap/>
            <w:vAlign w:val="center"/>
            <w:hideMark/>
          </w:tcPr>
          <w:p w14:paraId="01B0FBBC"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100%</w:t>
            </w:r>
          </w:p>
        </w:tc>
      </w:tr>
      <w:tr w:rsidR="0008786B" w:rsidRPr="00D56FF2" w14:paraId="08ED79E0" w14:textId="77777777" w:rsidTr="00924412">
        <w:trPr>
          <w:trHeight w:val="1332"/>
          <w:jc w:val="center"/>
        </w:trPr>
        <w:tc>
          <w:tcPr>
            <w:tcW w:w="1500" w:type="dxa"/>
            <w:vMerge/>
            <w:vAlign w:val="center"/>
            <w:hideMark/>
          </w:tcPr>
          <w:p w14:paraId="797E403C" w14:textId="77777777" w:rsidR="0008786B" w:rsidRPr="0008786B" w:rsidRDefault="0008786B" w:rsidP="0044714C">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7B7324E5"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Reuniones y encuentros de seguimiento al Sistema de Atención</w:t>
            </w:r>
          </w:p>
        </w:tc>
        <w:tc>
          <w:tcPr>
            <w:tcW w:w="1261" w:type="dxa"/>
            <w:vMerge/>
            <w:vAlign w:val="center"/>
            <w:hideMark/>
          </w:tcPr>
          <w:p w14:paraId="0B5B6300" w14:textId="77777777" w:rsidR="0008786B" w:rsidRPr="0008786B" w:rsidRDefault="0008786B" w:rsidP="0044714C">
            <w:pPr>
              <w:spacing w:after="0" w:line="240" w:lineRule="auto"/>
              <w:rPr>
                <w:rFonts w:ascii="Calibri" w:eastAsia="Times New Roman" w:hAnsi="Calibri" w:cs="Calibri"/>
                <w:color w:val="000000"/>
                <w:kern w:val="0"/>
                <w:sz w:val="22"/>
                <w:szCs w:val="22"/>
                <w:lang w:eastAsia="es-DO"/>
              </w:rPr>
            </w:pPr>
          </w:p>
        </w:tc>
        <w:tc>
          <w:tcPr>
            <w:tcW w:w="1346" w:type="dxa"/>
            <w:shd w:val="clear" w:color="auto" w:fill="auto"/>
            <w:noWrap/>
            <w:vAlign w:val="center"/>
            <w:hideMark/>
          </w:tcPr>
          <w:p w14:paraId="4BF1A994"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1</w:t>
            </w:r>
          </w:p>
        </w:tc>
        <w:tc>
          <w:tcPr>
            <w:tcW w:w="1110" w:type="dxa"/>
            <w:shd w:val="clear" w:color="auto" w:fill="auto"/>
            <w:noWrap/>
            <w:vAlign w:val="center"/>
            <w:hideMark/>
          </w:tcPr>
          <w:p w14:paraId="11035D8C" w14:textId="1F628222"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1 </w:t>
            </w:r>
          </w:p>
        </w:tc>
        <w:tc>
          <w:tcPr>
            <w:tcW w:w="1522" w:type="dxa"/>
            <w:shd w:val="clear" w:color="000000" w:fill="92D050"/>
            <w:noWrap/>
            <w:vAlign w:val="center"/>
            <w:hideMark/>
          </w:tcPr>
          <w:p w14:paraId="492881FA"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100%</w:t>
            </w:r>
          </w:p>
        </w:tc>
      </w:tr>
      <w:tr w:rsidR="0008786B" w:rsidRPr="00D56FF2" w14:paraId="379DF1B6" w14:textId="77777777" w:rsidTr="00924412">
        <w:trPr>
          <w:trHeight w:val="804"/>
          <w:jc w:val="center"/>
        </w:trPr>
        <w:tc>
          <w:tcPr>
            <w:tcW w:w="1500" w:type="dxa"/>
            <w:shd w:val="clear" w:color="auto" w:fill="auto"/>
            <w:vAlign w:val="center"/>
            <w:hideMark/>
          </w:tcPr>
          <w:p w14:paraId="19693D13"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Accesorios y equipos mejorados</w:t>
            </w:r>
          </w:p>
        </w:tc>
        <w:tc>
          <w:tcPr>
            <w:tcW w:w="1720" w:type="dxa"/>
            <w:shd w:val="clear" w:color="auto" w:fill="auto"/>
            <w:vAlign w:val="center"/>
            <w:hideMark/>
          </w:tcPr>
          <w:p w14:paraId="7558CC4E"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Cantidad de gestiones realizadas</w:t>
            </w:r>
          </w:p>
        </w:tc>
        <w:tc>
          <w:tcPr>
            <w:tcW w:w="1261" w:type="dxa"/>
            <w:shd w:val="clear" w:color="auto" w:fill="auto"/>
            <w:vAlign w:val="center"/>
            <w:hideMark/>
          </w:tcPr>
          <w:p w14:paraId="6AA2B456"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Informe de las solicitudes realizadas</w:t>
            </w:r>
          </w:p>
        </w:tc>
        <w:tc>
          <w:tcPr>
            <w:tcW w:w="1346" w:type="dxa"/>
            <w:shd w:val="clear" w:color="auto" w:fill="auto"/>
            <w:vAlign w:val="center"/>
            <w:hideMark/>
          </w:tcPr>
          <w:p w14:paraId="7EED2593" w14:textId="77777777"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1</w:t>
            </w:r>
          </w:p>
        </w:tc>
        <w:tc>
          <w:tcPr>
            <w:tcW w:w="1110" w:type="dxa"/>
            <w:shd w:val="clear" w:color="auto" w:fill="auto"/>
            <w:vAlign w:val="center"/>
            <w:hideMark/>
          </w:tcPr>
          <w:p w14:paraId="6AC76C8A" w14:textId="7F06B972" w:rsidR="0008786B" w:rsidRPr="0008786B" w:rsidRDefault="0008786B" w:rsidP="0044714C">
            <w:pPr>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 0</w:t>
            </w:r>
          </w:p>
        </w:tc>
        <w:tc>
          <w:tcPr>
            <w:tcW w:w="1522" w:type="dxa"/>
            <w:shd w:val="clear" w:color="auto" w:fill="C00000"/>
            <w:vAlign w:val="center"/>
            <w:hideMark/>
          </w:tcPr>
          <w:p w14:paraId="7F9BD8F3" w14:textId="25D003F0" w:rsidR="0008786B" w:rsidRPr="0008786B" w:rsidRDefault="0008786B" w:rsidP="0008786B">
            <w:pPr>
              <w:keepNext/>
              <w:spacing w:after="0" w:line="240" w:lineRule="auto"/>
              <w:jc w:val="center"/>
              <w:rPr>
                <w:rFonts w:ascii="Calibri" w:eastAsia="Times New Roman" w:hAnsi="Calibri" w:cs="Calibri"/>
                <w:color w:val="000000"/>
                <w:kern w:val="0"/>
                <w:sz w:val="22"/>
                <w:szCs w:val="22"/>
                <w:lang w:eastAsia="es-DO"/>
              </w:rPr>
            </w:pPr>
            <w:r w:rsidRPr="0008786B">
              <w:rPr>
                <w:rFonts w:ascii="Calibri" w:eastAsia="Times New Roman" w:hAnsi="Calibri" w:cs="Calibri"/>
                <w:color w:val="000000"/>
                <w:kern w:val="0"/>
                <w:sz w:val="22"/>
                <w:szCs w:val="22"/>
                <w:lang w:eastAsia="es-DO"/>
              </w:rPr>
              <w:t>0%</w:t>
            </w:r>
          </w:p>
        </w:tc>
      </w:tr>
    </w:tbl>
    <w:p w14:paraId="0DF9AD30" w14:textId="55885977" w:rsidR="0044714C" w:rsidRPr="00D56FF2" w:rsidRDefault="0008786B" w:rsidP="0008786B">
      <w:pPr>
        <w:pStyle w:val="Descripcin"/>
        <w:rPr>
          <w:rFonts w:ascii="Calibri" w:eastAsia="Calibri" w:hAnsi="Calibri" w:cs="Calibri"/>
          <w:sz w:val="24"/>
          <w:szCs w:val="24"/>
        </w:rPr>
      </w:pPr>
      <w:bookmarkStart w:id="107" w:name="_Toc195552940"/>
      <w:r>
        <w:t xml:space="preserve">Tabla </w:t>
      </w:r>
      <w:fldSimple w:instr=" SEQ Tabla \* ARABIC ">
        <w:r w:rsidR="000D2E64">
          <w:rPr>
            <w:noProof/>
          </w:rPr>
          <w:t>21</w:t>
        </w:r>
      </w:fldSimple>
      <w:r>
        <w:t>-</w:t>
      </w:r>
      <w:r w:rsidRPr="00176513">
        <w:t xml:space="preserve">Cumplimiento </w:t>
      </w:r>
      <w:r>
        <w:t>DEATRIS</w:t>
      </w:r>
      <w:r w:rsidRPr="00176513">
        <w:t>. Elaboración propia. 2025</w:t>
      </w:r>
      <w:bookmarkEnd w:id="107"/>
    </w:p>
    <w:p w14:paraId="23C6E40C" w14:textId="77777777" w:rsidR="0044714C" w:rsidRPr="00D56FF2" w:rsidRDefault="0044714C" w:rsidP="00AF44B7">
      <w:pPr>
        <w:widowControl w:val="0"/>
        <w:autoSpaceDE w:val="0"/>
        <w:autoSpaceDN w:val="0"/>
        <w:spacing w:after="0" w:line="276" w:lineRule="auto"/>
        <w:ind w:right="123"/>
        <w:rPr>
          <w:rFonts w:ascii="Calibri" w:eastAsia="Calibri" w:hAnsi="Calibri" w:cs="Calibri"/>
          <w:kern w:val="0"/>
          <w:lang w:val="es-ES_tradnl"/>
        </w:rPr>
      </w:pPr>
    </w:p>
    <w:p w14:paraId="44C38A47" w14:textId="4CA59CF3" w:rsidR="0044714C" w:rsidRPr="0008786B" w:rsidRDefault="0044714C" w:rsidP="0008786B">
      <w:pPr>
        <w:pStyle w:val="Ttulo3"/>
      </w:pPr>
      <w:bookmarkStart w:id="108" w:name="_Toc195518411"/>
      <w:bookmarkStart w:id="109" w:name="_Toc195518920"/>
      <w:bookmarkStart w:id="110" w:name="_Toc195605025"/>
      <w:r w:rsidRPr="0008786B">
        <w:t>Departamento de Servicios de Atención a Usuarios y Dependientes (DSAUDD)</w:t>
      </w:r>
      <w:bookmarkEnd w:id="108"/>
      <w:bookmarkEnd w:id="109"/>
      <w:bookmarkEnd w:id="110"/>
    </w:p>
    <w:p w14:paraId="1C9CAE9F" w14:textId="77777777" w:rsidR="0044714C" w:rsidRPr="00D56FF2" w:rsidRDefault="0044714C" w:rsidP="0044714C">
      <w:pPr>
        <w:widowControl w:val="0"/>
        <w:autoSpaceDE w:val="0"/>
        <w:autoSpaceDN w:val="0"/>
        <w:spacing w:before="40" w:after="0" w:line="240" w:lineRule="auto"/>
        <w:rPr>
          <w:rFonts w:ascii="Calibri" w:eastAsia="Calibri" w:hAnsi="Calibri" w:cs="Calibri"/>
          <w:b/>
          <w:color w:val="2B4D86"/>
          <w:kern w:val="0"/>
          <w:lang w:val="es-ES"/>
        </w:rPr>
      </w:pPr>
    </w:p>
    <w:p w14:paraId="41E3C1A9" w14:textId="7C0301F2" w:rsidR="0044714C" w:rsidRPr="00D56FF2" w:rsidRDefault="0044714C" w:rsidP="00B823B7">
      <w:pPr>
        <w:spacing w:line="360" w:lineRule="auto"/>
        <w:jc w:val="both"/>
        <w:rPr>
          <w:rFonts w:ascii="Calibri" w:eastAsia="Calibri" w:hAnsi="Calibri" w:cs="Calibri"/>
          <w:lang w:val="es-ES_tradnl"/>
        </w:rPr>
      </w:pPr>
      <w:r w:rsidRPr="00D56FF2">
        <w:rPr>
          <w:rFonts w:ascii="Calibri" w:eastAsia="Calibri" w:hAnsi="Calibri" w:cs="Calibri"/>
          <w:lang w:val="es-ES_tradnl"/>
        </w:rPr>
        <w:t>Establecer y/o fortalecer un sistema nacional de atención, inclusión social de personas usuarias de drogas, derechos humanos y género, teniendo en cuenta estándares de calidad.</w:t>
      </w:r>
    </w:p>
    <w:p w14:paraId="59893733" w14:textId="77777777" w:rsidR="0044714C" w:rsidRPr="00D56FF2" w:rsidRDefault="0044714C" w:rsidP="0044714C">
      <w:pPr>
        <w:widowControl w:val="0"/>
        <w:autoSpaceDE w:val="0"/>
        <w:autoSpaceDN w:val="0"/>
        <w:spacing w:before="40" w:after="0" w:line="240" w:lineRule="auto"/>
        <w:rPr>
          <w:rFonts w:ascii="Calibri" w:hAnsi="Calibri" w:cs="Calibri"/>
          <w:lang w:val="es-ES_tradnl"/>
        </w:rPr>
      </w:pPr>
    </w:p>
    <w:p w14:paraId="533CA6F6" w14:textId="77777777" w:rsidR="0008786B" w:rsidRDefault="0008786B" w:rsidP="0008786B">
      <w:pPr>
        <w:widowControl w:val="0"/>
        <w:autoSpaceDE w:val="0"/>
        <w:autoSpaceDN w:val="0"/>
        <w:spacing w:before="56" w:after="0" w:line="276" w:lineRule="auto"/>
        <w:jc w:val="center"/>
        <w:rPr>
          <w:rFonts w:ascii="Calibri" w:eastAsia="Calibri" w:hAnsi="Calibri" w:cs="Calibri"/>
          <w:b/>
          <w:kern w:val="0"/>
          <w:lang w:val="es-ES"/>
        </w:rPr>
        <w:sectPr w:rsidR="0008786B" w:rsidSect="00D56FF2">
          <w:type w:val="continuous"/>
          <w:pgSz w:w="12240" w:h="15840"/>
          <w:pgMar w:top="1417" w:right="1701" w:bottom="1417" w:left="1701" w:header="0" w:footer="0" w:gutter="0"/>
          <w:cols w:space="720"/>
          <w:docGrid w:linePitch="326"/>
        </w:sectPr>
      </w:pPr>
    </w:p>
    <w:p w14:paraId="3BAF8094" w14:textId="77777777" w:rsidR="0008786B" w:rsidRDefault="0044714C" w:rsidP="0008786B">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1F30A8FA" w14:textId="3C0F8D60" w:rsidR="0044714C" w:rsidRPr="0008786B" w:rsidRDefault="0044714C" w:rsidP="0008786B">
      <w:pPr>
        <w:widowControl w:val="0"/>
        <w:autoSpaceDE w:val="0"/>
        <w:autoSpaceDN w:val="0"/>
        <w:spacing w:before="56" w:after="0" w:line="276" w:lineRule="auto"/>
        <w:jc w:val="center"/>
        <w:rPr>
          <w:rFonts w:ascii="Calibri" w:eastAsia="Calibri" w:hAnsi="Calibri" w:cs="Calibri"/>
          <w:kern w:val="0"/>
          <w:sz w:val="96"/>
          <w:szCs w:val="96"/>
          <w:lang w:val="es-ES"/>
        </w:rPr>
      </w:pPr>
      <w:r w:rsidRPr="0008786B">
        <w:rPr>
          <w:rFonts w:ascii="Calibri" w:hAnsi="Calibri" w:cs="Calibri"/>
          <w:b/>
          <w:spacing w:val="-4"/>
          <w:w w:val="65"/>
          <w:sz w:val="96"/>
          <w:szCs w:val="96"/>
        </w:rPr>
        <w:t>100%</w:t>
      </w:r>
    </w:p>
    <w:p w14:paraId="130C2037" w14:textId="77777777" w:rsidR="0008786B" w:rsidRDefault="0044714C" w:rsidP="0008786B">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con un nivel de ejecución de más de un 100%.</w:t>
      </w:r>
    </w:p>
    <w:p w14:paraId="76B44E14" w14:textId="426E0D97" w:rsidR="0044714C" w:rsidRPr="0008786B" w:rsidRDefault="00EB14CA" w:rsidP="0008786B">
      <w:pPr>
        <w:widowControl w:val="0"/>
        <w:autoSpaceDE w:val="0"/>
        <w:autoSpaceDN w:val="0"/>
        <w:spacing w:before="40" w:after="0" w:line="240" w:lineRule="auto"/>
        <w:jc w:val="center"/>
        <w:rPr>
          <w:rFonts w:ascii="Calibri" w:eastAsia="Calibri" w:hAnsi="Calibri" w:cs="Calibri"/>
          <w:kern w:val="0"/>
          <w:sz w:val="96"/>
          <w:szCs w:val="96"/>
          <w:lang w:val="es-ES"/>
        </w:rPr>
      </w:pPr>
      <w:r w:rsidRPr="0008786B">
        <w:rPr>
          <w:rFonts w:ascii="Calibri" w:hAnsi="Calibri" w:cs="Calibri"/>
          <w:b/>
          <w:spacing w:val="-4"/>
          <w:w w:val="65"/>
          <w:sz w:val="96"/>
          <w:szCs w:val="96"/>
        </w:rPr>
        <w:t>4</w:t>
      </w:r>
    </w:p>
    <w:p w14:paraId="62E97A66" w14:textId="3CC8B1C6" w:rsidR="00EB14CA" w:rsidRPr="00D56FF2" w:rsidRDefault="00EB14CA" w:rsidP="00EB14C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8DE020F" w14:textId="77777777" w:rsidR="0008786B" w:rsidRDefault="0008786B" w:rsidP="0044714C">
      <w:pPr>
        <w:widowControl w:val="0"/>
        <w:autoSpaceDE w:val="0"/>
        <w:autoSpaceDN w:val="0"/>
        <w:spacing w:after="0" w:line="276" w:lineRule="auto"/>
        <w:ind w:right="123"/>
        <w:jc w:val="center"/>
        <w:rPr>
          <w:rFonts w:ascii="Calibri" w:eastAsia="Calibri" w:hAnsi="Calibri" w:cs="Calibri"/>
          <w:kern w:val="0"/>
          <w:lang w:val="es-ES"/>
        </w:rPr>
        <w:sectPr w:rsidR="0008786B" w:rsidSect="0008786B">
          <w:type w:val="continuous"/>
          <w:pgSz w:w="12240" w:h="15840"/>
          <w:pgMar w:top="1417" w:right="1701" w:bottom="1417" w:left="1701" w:header="0" w:footer="0" w:gutter="0"/>
          <w:cols w:num="2" w:space="720"/>
          <w:docGrid w:linePitch="326"/>
        </w:sectPr>
      </w:pPr>
    </w:p>
    <w:p w14:paraId="7BC580C2" w14:textId="77777777" w:rsidR="00EB14CA" w:rsidRPr="00D56FF2" w:rsidRDefault="00EB14CA" w:rsidP="0044714C">
      <w:pPr>
        <w:widowControl w:val="0"/>
        <w:autoSpaceDE w:val="0"/>
        <w:autoSpaceDN w:val="0"/>
        <w:spacing w:after="0" w:line="276" w:lineRule="auto"/>
        <w:ind w:right="123"/>
        <w:jc w:val="center"/>
        <w:rPr>
          <w:rFonts w:ascii="Calibri" w:eastAsia="Calibri" w:hAnsi="Calibri" w:cs="Calibri"/>
          <w:kern w:val="0"/>
          <w:lang w:val="es-ES"/>
        </w:rPr>
      </w:pPr>
    </w:p>
    <w:p w14:paraId="7E244E32" w14:textId="77777777" w:rsidR="0044714C" w:rsidRPr="00D56FF2" w:rsidRDefault="0044714C" w:rsidP="0044714C">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1"/>
        <w:gridCol w:w="1975"/>
        <w:gridCol w:w="1532"/>
        <w:gridCol w:w="1346"/>
        <w:gridCol w:w="1110"/>
        <w:gridCol w:w="1524"/>
      </w:tblGrid>
      <w:tr w:rsidR="00114AFC" w:rsidRPr="00D56FF2" w14:paraId="42E35DA9" w14:textId="77777777" w:rsidTr="001503E2">
        <w:trPr>
          <w:trHeight w:val="576"/>
          <w:jc w:val="center"/>
        </w:trPr>
        <w:tc>
          <w:tcPr>
            <w:tcW w:w="0" w:type="auto"/>
            <w:shd w:val="clear" w:color="000000" w:fill="002060"/>
            <w:vAlign w:val="center"/>
            <w:hideMark/>
          </w:tcPr>
          <w:p w14:paraId="50023FC8" w14:textId="77777777" w:rsidR="00114AFC" w:rsidRPr="00D56FF2" w:rsidRDefault="00114AFC" w:rsidP="00865DA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0" w:type="auto"/>
            <w:shd w:val="clear" w:color="000000" w:fill="002060"/>
            <w:noWrap/>
            <w:vAlign w:val="center"/>
            <w:hideMark/>
          </w:tcPr>
          <w:p w14:paraId="0155A8D6" w14:textId="77777777" w:rsidR="00114AFC" w:rsidRPr="00D56FF2" w:rsidRDefault="00114AFC" w:rsidP="00865DA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0" w:type="auto"/>
            <w:shd w:val="clear" w:color="000000" w:fill="002060"/>
            <w:vAlign w:val="center"/>
            <w:hideMark/>
          </w:tcPr>
          <w:p w14:paraId="4E3AD0AA" w14:textId="77777777" w:rsidR="00114AFC" w:rsidRPr="00D56FF2" w:rsidRDefault="00114AFC" w:rsidP="00865DA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0" w:type="auto"/>
            <w:shd w:val="clear" w:color="000000" w:fill="002060"/>
            <w:noWrap/>
            <w:vAlign w:val="center"/>
            <w:hideMark/>
          </w:tcPr>
          <w:p w14:paraId="4163E911" w14:textId="77777777" w:rsidR="00114AFC" w:rsidRPr="00D56FF2" w:rsidRDefault="00114AFC" w:rsidP="00865DA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0" w:type="auto"/>
            <w:shd w:val="clear" w:color="000000" w:fill="002060"/>
            <w:noWrap/>
            <w:vAlign w:val="center"/>
            <w:hideMark/>
          </w:tcPr>
          <w:p w14:paraId="30F11847" w14:textId="77777777" w:rsidR="00114AFC" w:rsidRPr="00D56FF2" w:rsidRDefault="00114AFC" w:rsidP="00865DA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0" w:type="auto"/>
            <w:shd w:val="clear" w:color="000000" w:fill="002060"/>
            <w:vAlign w:val="center"/>
            <w:hideMark/>
          </w:tcPr>
          <w:p w14:paraId="2C3D333C" w14:textId="77777777" w:rsidR="00114AFC" w:rsidRPr="00D56FF2" w:rsidRDefault="00114AFC" w:rsidP="00865DA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114AFC" w:rsidRPr="00D56FF2" w14:paraId="1D7F75C7" w14:textId="77777777" w:rsidTr="001503E2">
        <w:trPr>
          <w:trHeight w:val="1596"/>
          <w:jc w:val="center"/>
        </w:trPr>
        <w:tc>
          <w:tcPr>
            <w:tcW w:w="0" w:type="auto"/>
            <w:shd w:val="clear" w:color="auto" w:fill="auto"/>
            <w:vAlign w:val="center"/>
            <w:hideMark/>
          </w:tcPr>
          <w:p w14:paraId="278D0692"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Registro Integral de la Demanda de Tratamiento (RIDT) gestionado</w:t>
            </w:r>
          </w:p>
        </w:tc>
        <w:tc>
          <w:tcPr>
            <w:tcW w:w="0" w:type="auto"/>
            <w:shd w:val="clear" w:color="auto" w:fill="auto"/>
            <w:vAlign w:val="center"/>
            <w:hideMark/>
          </w:tcPr>
          <w:p w14:paraId="6841D146"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Porciento de centros que enviaron demanda de tratamiento entre total de centros</w:t>
            </w:r>
          </w:p>
        </w:tc>
        <w:tc>
          <w:tcPr>
            <w:tcW w:w="0" w:type="auto"/>
            <w:shd w:val="clear" w:color="auto" w:fill="auto"/>
            <w:vAlign w:val="center"/>
            <w:hideMark/>
          </w:tcPr>
          <w:p w14:paraId="40065A26"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Informe de Registro de Demanda entregado</w:t>
            </w:r>
          </w:p>
        </w:tc>
        <w:tc>
          <w:tcPr>
            <w:tcW w:w="0" w:type="auto"/>
            <w:shd w:val="clear" w:color="auto" w:fill="auto"/>
            <w:noWrap/>
            <w:vAlign w:val="center"/>
            <w:hideMark/>
          </w:tcPr>
          <w:p w14:paraId="4EBD36F9"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90%</w:t>
            </w:r>
          </w:p>
        </w:tc>
        <w:tc>
          <w:tcPr>
            <w:tcW w:w="0" w:type="auto"/>
            <w:shd w:val="clear" w:color="auto" w:fill="auto"/>
            <w:noWrap/>
            <w:vAlign w:val="center"/>
            <w:hideMark/>
          </w:tcPr>
          <w:p w14:paraId="4BF2E01F"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90%</w:t>
            </w:r>
          </w:p>
        </w:tc>
        <w:tc>
          <w:tcPr>
            <w:tcW w:w="0" w:type="auto"/>
            <w:shd w:val="clear" w:color="000000" w:fill="92D050"/>
            <w:noWrap/>
            <w:vAlign w:val="center"/>
            <w:hideMark/>
          </w:tcPr>
          <w:p w14:paraId="3F8CF428"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100%</w:t>
            </w:r>
          </w:p>
        </w:tc>
      </w:tr>
      <w:tr w:rsidR="00114AFC" w:rsidRPr="00D56FF2" w14:paraId="35E340F7" w14:textId="77777777" w:rsidTr="001503E2">
        <w:trPr>
          <w:trHeight w:val="1559"/>
          <w:jc w:val="center"/>
        </w:trPr>
        <w:tc>
          <w:tcPr>
            <w:tcW w:w="0" w:type="auto"/>
            <w:vMerge w:val="restart"/>
            <w:shd w:val="clear" w:color="auto" w:fill="auto"/>
            <w:vAlign w:val="center"/>
            <w:hideMark/>
          </w:tcPr>
          <w:p w14:paraId="3DD62591"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lastRenderedPageBreak/>
              <w:t>Asistencia técnica a los centros de tratamiento</w:t>
            </w:r>
          </w:p>
        </w:tc>
        <w:tc>
          <w:tcPr>
            <w:tcW w:w="0" w:type="auto"/>
            <w:vMerge w:val="restart"/>
            <w:shd w:val="clear" w:color="auto" w:fill="auto"/>
            <w:vAlign w:val="center"/>
            <w:hideMark/>
          </w:tcPr>
          <w:p w14:paraId="5B6BF015"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Asistencias técnicas realizadas</w:t>
            </w:r>
          </w:p>
        </w:tc>
        <w:tc>
          <w:tcPr>
            <w:tcW w:w="0" w:type="auto"/>
            <w:vMerge w:val="restart"/>
            <w:shd w:val="clear" w:color="auto" w:fill="auto"/>
            <w:vAlign w:val="center"/>
            <w:hideMark/>
          </w:tcPr>
          <w:p w14:paraId="56E64F9C"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Cronogramas, planes de trabajo, informe de seguimiento de la asistencia, capacitaciones realizadas, lista de asistencia, fotos</w:t>
            </w:r>
          </w:p>
        </w:tc>
        <w:tc>
          <w:tcPr>
            <w:tcW w:w="0" w:type="auto"/>
            <w:vMerge w:val="restart"/>
            <w:shd w:val="clear" w:color="auto" w:fill="auto"/>
            <w:noWrap/>
            <w:vAlign w:val="center"/>
            <w:hideMark/>
          </w:tcPr>
          <w:p w14:paraId="5C8908C9"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3</w:t>
            </w:r>
          </w:p>
        </w:tc>
        <w:tc>
          <w:tcPr>
            <w:tcW w:w="0" w:type="auto"/>
            <w:vMerge w:val="restart"/>
            <w:shd w:val="clear" w:color="auto" w:fill="auto"/>
            <w:noWrap/>
            <w:vAlign w:val="center"/>
            <w:hideMark/>
          </w:tcPr>
          <w:p w14:paraId="1022DD31"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5</w:t>
            </w:r>
          </w:p>
        </w:tc>
        <w:tc>
          <w:tcPr>
            <w:tcW w:w="0" w:type="auto"/>
            <w:vMerge w:val="restart"/>
            <w:shd w:val="clear" w:color="000000" w:fill="92D050"/>
            <w:noWrap/>
            <w:vAlign w:val="center"/>
            <w:hideMark/>
          </w:tcPr>
          <w:p w14:paraId="248C4FEF"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100%</w:t>
            </w:r>
          </w:p>
        </w:tc>
      </w:tr>
      <w:tr w:rsidR="00114AFC" w:rsidRPr="00D56FF2" w14:paraId="5C2E4FC5" w14:textId="77777777" w:rsidTr="001503E2">
        <w:trPr>
          <w:trHeight w:val="499"/>
          <w:jc w:val="center"/>
        </w:trPr>
        <w:tc>
          <w:tcPr>
            <w:tcW w:w="0" w:type="auto"/>
            <w:vMerge/>
            <w:vAlign w:val="center"/>
            <w:hideMark/>
          </w:tcPr>
          <w:p w14:paraId="6A4025F6"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39FD2D3A"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40BCE243"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2940F62A"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3C306A39"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2867D2B1"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r>
      <w:tr w:rsidR="00114AFC" w:rsidRPr="00D56FF2" w14:paraId="71238B55" w14:textId="77777777" w:rsidTr="001503E2">
        <w:trPr>
          <w:trHeight w:val="499"/>
          <w:jc w:val="center"/>
        </w:trPr>
        <w:tc>
          <w:tcPr>
            <w:tcW w:w="0" w:type="auto"/>
            <w:vMerge/>
            <w:vAlign w:val="center"/>
            <w:hideMark/>
          </w:tcPr>
          <w:p w14:paraId="77B71699"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45EAEA36"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6027F28E"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779122B9"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15EE1E0D"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6B03A286"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r>
      <w:tr w:rsidR="00114AFC" w:rsidRPr="00D56FF2" w14:paraId="32C993CD" w14:textId="77777777" w:rsidTr="001503E2">
        <w:trPr>
          <w:trHeight w:val="1332"/>
          <w:jc w:val="center"/>
        </w:trPr>
        <w:tc>
          <w:tcPr>
            <w:tcW w:w="0" w:type="auto"/>
            <w:shd w:val="clear" w:color="auto" w:fill="auto"/>
            <w:vAlign w:val="center"/>
            <w:hideMark/>
          </w:tcPr>
          <w:p w14:paraId="7BA52D04"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Centros de tratamientos supervisados</w:t>
            </w:r>
          </w:p>
        </w:tc>
        <w:tc>
          <w:tcPr>
            <w:tcW w:w="0" w:type="auto"/>
            <w:shd w:val="clear" w:color="auto" w:fill="auto"/>
            <w:vAlign w:val="center"/>
            <w:hideMark/>
          </w:tcPr>
          <w:p w14:paraId="0ABCFD73"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Supervisiones realizadas</w:t>
            </w:r>
          </w:p>
        </w:tc>
        <w:tc>
          <w:tcPr>
            <w:tcW w:w="0" w:type="auto"/>
            <w:shd w:val="clear" w:color="auto" w:fill="auto"/>
            <w:vAlign w:val="center"/>
            <w:hideMark/>
          </w:tcPr>
          <w:p w14:paraId="0F53D629"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Informe de supervisiones y planes de mejora establecidos</w:t>
            </w:r>
          </w:p>
        </w:tc>
        <w:tc>
          <w:tcPr>
            <w:tcW w:w="0" w:type="auto"/>
            <w:shd w:val="clear" w:color="auto" w:fill="auto"/>
            <w:noWrap/>
            <w:vAlign w:val="center"/>
            <w:hideMark/>
          </w:tcPr>
          <w:p w14:paraId="1E4B8AE9"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3</w:t>
            </w:r>
          </w:p>
        </w:tc>
        <w:tc>
          <w:tcPr>
            <w:tcW w:w="0" w:type="auto"/>
            <w:shd w:val="clear" w:color="auto" w:fill="auto"/>
            <w:noWrap/>
            <w:vAlign w:val="center"/>
            <w:hideMark/>
          </w:tcPr>
          <w:p w14:paraId="531CBFF8"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4</w:t>
            </w:r>
          </w:p>
        </w:tc>
        <w:tc>
          <w:tcPr>
            <w:tcW w:w="0" w:type="auto"/>
            <w:shd w:val="clear" w:color="000000" w:fill="92D050"/>
            <w:noWrap/>
            <w:vAlign w:val="center"/>
            <w:hideMark/>
          </w:tcPr>
          <w:p w14:paraId="10FD7732"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100%</w:t>
            </w:r>
          </w:p>
        </w:tc>
      </w:tr>
      <w:tr w:rsidR="00114AFC" w:rsidRPr="00D56FF2" w14:paraId="7CFC3C15" w14:textId="77777777" w:rsidTr="001503E2">
        <w:trPr>
          <w:trHeight w:val="499"/>
          <w:jc w:val="center"/>
        </w:trPr>
        <w:tc>
          <w:tcPr>
            <w:tcW w:w="0" w:type="auto"/>
            <w:vMerge w:val="restart"/>
            <w:shd w:val="clear" w:color="auto" w:fill="auto"/>
            <w:vAlign w:val="center"/>
            <w:hideMark/>
          </w:tcPr>
          <w:p w14:paraId="7A37F244"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Seminario de atención a usuarios y dependiente de drogas</w:t>
            </w:r>
          </w:p>
        </w:tc>
        <w:tc>
          <w:tcPr>
            <w:tcW w:w="0" w:type="auto"/>
            <w:vMerge w:val="restart"/>
            <w:shd w:val="clear" w:color="auto" w:fill="auto"/>
            <w:vAlign w:val="center"/>
            <w:hideMark/>
          </w:tcPr>
          <w:p w14:paraId="4F560FE4"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Capacitaciones impartidas</w:t>
            </w:r>
          </w:p>
        </w:tc>
        <w:tc>
          <w:tcPr>
            <w:tcW w:w="0" w:type="auto"/>
            <w:vMerge w:val="restart"/>
            <w:shd w:val="clear" w:color="auto" w:fill="auto"/>
            <w:vAlign w:val="center"/>
            <w:hideMark/>
          </w:tcPr>
          <w:p w14:paraId="33AC7AF7"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Listado de participantes, fotos</w:t>
            </w:r>
          </w:p>
        </w:tc>
        <w:tc>
          <w:tcPr>
            <w:tcW w:w="0" w:type="auto"/>
            <w:vMerge w:val="restart"/>
            <w:shd w:val="clear" w:color="auto" w:fill="auto"/>
            <w:noWrap/>
            <w:vAlign w:val="center"/>
            <w:hideMark/>
          </w:tcPr>
          <w:p w14:paraId="7AF62719"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2</w:t>
            </w:r>
          </w:p>
        </w:tc>
        <w:tc>
          <w:tcPr>
            <w:tcW w:w="0" w:type="auto"/>
            <w:vMerge w:val="restart"/>
            <w:shd w:val="clear" w:color="auto" w:fill="auto"/>
            <w:noWrap/>
            <w:vAlign w:val="center"/>
            <w:hideMark/>
          </w:tcPr>
          <w:p w14:paraId="5046F453"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4</w:t>
            </w:r>
          </w:p>
        </w:tc>
        <w:tc>
          <w:tcPr>
            <w:tcW w:w="0" w:type="auto"/>
            <w:vMerge w:val="restart"/>
            <w:shd w:val="clear" w:color="000000" w:fill="92D050"/>
            <w:noWrap/>
            <w:vAlign w:val="center"/>
            <w:hideMark/>
          </w:tcPr>
          <w:p w14:paraId="4D17F2F0"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100%</w:t>
            </w:r>
          </w:p>
        </w:tc>
      </w:tr>
      <w:tr w:rsidR="00114AFC" w:rsidRPr="00D56FF2" w14:paraId="73998F01" w14:textId="77777777" w:rsidTr="001503E2">
        <w:trPr>
          <w:trHeight w:val="499"/>
          <w:jc w:val="center"/>
        </w:trPr>
        <w:tc>
          <w:tcPr>
            <w:tcW w:w="0" w:type="auto"/>
            <w:vMerge/>
            <w:vAlign w:val="center"/>
            <w:hideMark/>
          </w:tcPr>
          <w:p w14:paraId="7399FEF1"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75D65391"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3A50D0CC"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4966E3F9"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0B449456"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60FB68A7"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r>
      <w:tr w:rsidR="00114AFC" w:rsidRPr="00D56FF2" w14:paraId="119053C2" w14:textId="77777777" w:rsidTr="001503E2">
        <w:trPr>
          <w:trHeight w:val="499"/>
          <w:jc w:val="center"/>
        </w:trPr>
        <w:tc>
          <w:tcPr>
            <w:tcW w:w="0" w:type="auto"/>
            <w:vMerge/>
            <w:vAlign w:val="center"/>
            <w:hideMark/>
          </w:tcPr>
          <w:p w14:paraId="651006E8"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32E5E1B3"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38106DB0"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694CD4B9"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4389AA9A"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1362B748"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r>
      <w:tr w:rsidR="00114AFC" w:rsidRPr="00D56FF2" w14:paraId="68A1A2A1" w14:textId="77777777" w:rsidTr="001503E2">
        <w:trPr>
          <w:trHeight w:val="499"/>
          <w:jc w:val="center"/>
        </w:trPr>
        <w:tc>
          <w:tcPr>
            <w:tcW w:w="0" w:type="auto"/>
            <w:vMerge/>
            <w:vAlign w:val="center"/>
            <w:hideMark/>
          </w:tcPr>
          <w:p w14:paraId="68EA06CD"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7513D1B1"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146070BC"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52D19278"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4CECEBF2"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38248166"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r>
      <w:tr w:rsidR="00114AFC" w:rsidRPr="00D56FF2" w14:paraId="591CE460" w14:textId="77777777" w:rsidTr="001503E2">
        <w:trPr>
          <w:trHeight w:val="499"/>
          <w:jc w:val="center"/>
        </w:trPr>
        <w:tc>
          <w:tcPr>
            <w:tcW w:w="0" w:type="auto"/>
            <w:vMerge/>
            <w:vAlign w:val="center"/>
            <w:hideMark/>
          </w:tcPr>
          <w:p w14:paraId="1BE8E005"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4FE6D803"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65F9CDC5"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3B57E0DF"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355AB0D7"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733EFC2C"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r>
      <w:tr w:rsidR="00114AFC" w:rsidRPr="00D56FF2" w14:paraId="63EEED6B" w14:textId="77777777" w:rsidTr="001503E2">
        <w:trPr>
          <w:trHeight w:val="804"/>
          <w:jc w:val="center"/>
        </w:trPr>
        <w:tc>
          <w:tcPr>
            <w:tcW w:w="0" w:type="auto"/>
            <w:vMerge/>
            <w:vAlign w:val="center"/>
            <w:hideMark/>
          </w:tcPr>
          <w:p w14:paraId="44721596"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shd w:val="clear" w:color="auto" w:fill="auto"/>
            <w:vAlign w:val="center"/>
            <w:hideMark/>
          </w:tcPr>
          <w:p w14:paraId="67B2E5BE"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Personal capacitado</w:t>
            </w:r>
          </w:p>
        </w:tc>
        <w:tc>
          <w:tcPr>
            <w:tcW w:w="0" w:type="auto"/>
            <w:shd w:val="clear" w:color="auto" w:fill="auto"/>
            <w:vAlign w:val="center"/>
            <w:hideMark/>
          </w:tcPr>
          <w:p w14:paraId="5524AA73"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Listado de participantes, fotos</w:t>
            </w:r>
          </w:p>
        </w:tc>
        <w:tc>
          <w:tcPr>
            <w:tcW w:w="0" w:type="auto"/>
            <w:shd w:val="clear" w:color="auto" w:fill="auto"/>
            <w:noWrap/>
            <w:vAlign w:val="center"/>
            <w:hideMark/>
          </w:tcPr>
          <w:p w14:paraId="7AABE45A"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17</w:t>
            </w:r>
          </w:p>
        </w:tc>
        <w:tc>
          <w:tcPr>
            <w:tcW w:w="0" w:type="auto"/>
            <w:shd w:val="clear" w:color="auto" w:fill="auto"/>
            <w:noWrap/>
            <w:vAlign w:val="center"/>
            <w:hideMark/>
          </w:tcPr>
          <w:p w14:paraId="2F644416"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40</w:t>
            </w:r>
          </w:p>
        </w:tc>
        <w:tc>
          <w:tcPr>
            <w:tcW w:w="0" w:type="auto"/>
            <w:shd w:val="clear" w:color="000000" w:fill="92D050"/>
            <w:noWrap/>
            <w:vAlign w:val="center"/>
            <w:hideMark/>
          </w:tcPr>
          <w:p w14:paraId="3494CF58" w14:textId="77777777" w:rsidR="00114AFC" w:rsidRPr="00114AFC" w:rsidRDefault="00114AFC" w:rsidP="00114AFC">
            <w:pPr>
              <w:keepNext/>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100%</w:t>
            </w:r>
          </w:p>
        </w:tc>
      </w:tr>
    </w:tbl>
    <w:p w14:paraId="5228C897" w14:textId="40A04F37" w:rsidR="00865DAE" w:rsidRPr="00D56FF2" w:rsidRDefault="00114AFC" w:rsidP="00114AFC">
      <w:pPr>
        <w:pStyle w:val="Descripcin"/>
        <w:rPr>
          <w:rFonts w:ascii="Calibri" w:eastAsia="Calibri" w:hAnsi="Calibri" w:cs="Calibri"/>
          <w:i w:val="0"/>
          <w:iCs w:val="0"/>
          <w:color w:val="44546A"/>
          <w:sz w:val="24"/>
          <w:szCs w:val="24"/>
        </w:rPr>
      </w:pPr>
      <w:bookmarkStart w:id="111" w:name="_Toc195552941"/>
      <w:r>
        <w:t xml:space="preserve">Tabla </w:t>
      </w:r>
      <w:fldSimple w:instr=" SEQ Tabla \* ARABIC ">
        <w:r w:rsidR="000D2E64">
          <w:rPr>
            <w:noProof/>
          </w:rPr>
          <w:t>22</w:t>
        </w:r>
      </w:fldSimple>
      <w:r>
        <w:t>-</w:t>
      </w:r>
      <w:r w:rsidRPr="00402740">
        <w:t xml:space="preserve">Cumplimiento </w:t>
      </w:r>
      <w:r>
        <w:t>DSAUD</w:t>
      </w:r>
      <w:r w:rsidR="00BE0AFA">
        <w:t>D</w:t>
      </w:r>
      <w:r w:rsidRPr="00402740">
        <w:t>. Elaboración propia. 2025</w:t>
      </w:r>
      <w:bookmarkEnd w:id="111"/>
    </w:p>
    <w:p w14:paraId="028717B6" w14:textId="322F91DE" w:rsidR="00DE22CF" w:rsidRPr="00BE0AFA" w:rsidRDefault="00DE22CF" w:rsidP="00BE0AFA">
      <w:pPr>
        <w:pStyle w:val="Ttulo3"/>
      </w:pPr>
      <w:bookmarkStart w:id="112" w:name="_Toc195518412"/>
      <w:bookmarkStart w:id="113" w:name="_Toc195518921"/>
      <w:bookmarkStart w:id="114" w:name="_Toc195605026"/>
      <w:r w:rsidRPr="00BE0AFA">
        <w:t>Departamento de Rehabilitación e Integración Social (DRIS)</w:t>
      </w:r>
      <w:bookmarkEnd w:id="112"/>
      <w:bookmarkEnd w:id="113"/>
      <w:bookmarkEnd w:id="114"/>
    </w:p>
    <w:p w14:paraId="1A9649DE" w14:textId="77777777" w:rsidR="00DE22CF" w:rsidRPr="00D56FF2" w:rsidRDefault="00DE22CF" w:rsidP="00DE22CF">
      <w:pPr>
        <w:widowControl w:val="0"/>
        <w:autoSpaceDE w:val="0"/>
        <w:autoSpaceDN w:val="0"/>
        <w:spacing w:after="0" w:line="276" w:lineRule="auto"/>
        <w:ind w:right="123"/>
        <w:rPr>
          <w:rFonts w:ascii="Calibri" w:eastAsia="Calibri" w:hAnsi="Calibri" w:cs="Calibri"/>
          <w:kern w:val="0"/>
          <w:lang w:val="es-ES_tradnl"/>
        </w:rPr>
      </w:pPr>
    </w:p>
    <w:p w14:paraId="4688F577" w14:textId="56E874E9" w:rsidR="00DE22CF" w:rsidRPr="00D56FF2" w:rsidRDefault="00DE22CF" w:rsidP="000B70B0">
      <w:pPr>
        <w:spacing w:line="360" w:lineRule="auto"/>
        <w:jc w:val="both"/>
        <w:rPr>
          <w:rFonts w:ascii="Calibri" w:eastAsia="Calibri" w:hAnsi="Calibri" w:cs="Calibri"/>
          <w:lang w:val="es-ES_tradnl"/>
        </w:rPr>
      </w:pPr>
      <w:r w:rsidRPr="00D56FF2">
        <w:rPr>
          <w:rFonts w:ascii="Calibri" w:eastAsia="Calibri" w:hAnsi="Calibri" w:cs="Calibri"/>
          <w:lang w:val="es-ES_tradnl"/>
        </w:rPr>
        <w:t>Fortalecer la estructura organizativa del Consejo nacional de Drogas, descentralizando los procesos e incrementando el capital humano para mejorar el desempeño institucional.</w:t>
      </w:r>
    </w:p>
    <w:p w14:paraId="785CB2DB" w14:textId="77777777" w:rsidR="00DE22CF" w:rsidRPr="00D56FF2" w:rsidRDefault="00DE22CF" w:rsidP="00DE22CF">
      <w:pPr>
        <w:widowControl w:val="0"/>
        <w:autoSpaceDE w:val="0"/>
        <w:autoSpaceDN w:val="0"/>
        <w:spacing w:before="40" w:after="0" w:line="240" w:lineRule="auto"/>
        <w:rPr>
          <w:rFonts w:ascii="Calibri" w:hAnsi="Calibri" w:cs="Calibri"/>
        </w:rPr>
      </w:pPr>
    </w:p>
    <w:p w14:paraId="65D1848F" w14:textId="77777777" w:rsidR="00BE0AFA" w:rsidRDefault="00BE0AFA" w:rsidP="00BE0AFA">
      <w:pPr>
        <w:widowControl w:val="0"/>
        <w:autoSpaceDE w:val="0"/>
        <w:autoSpaceDN w:val="0"/>
        <w:spacing w:before="56" w:after="0" w:line="276" w:lineRule="auto"/>
        <w:jc w:val="center"/>
        <w:rPr>
          <w:rFonts w:ascii="Calibri" w:eastAsia="Calibri" w:hAnsi="Calibri" w:cs="Calibri"/>
          <w:b/>
          <w:kern w:val="0"/>
          <w:lang w:val="es-ES"/>
        </w:rPr>
        <w:sectPr w:rsidR="00BE0AFA" w:rsidSect="00D56FF2">
          <w:type w:val="continuous"/>
          <w:pgSz w:w="12240" w:h="15840"/>
          <w:pgMar w:top="1417" w:right="1701" w:bottom="1417" w:left="1701" w:header="0" w:footer="0" w:gutter="0"/>
          <w:cols w:space="720"/>
          <w:docGrid w:linePitch="326"/>
        </w:sectPr>
      </w:pPr>
    </w:p>
    <w:p w14:paraId="4668A7BD" w14:textId="77777777" w:rsidR="00BE0AFA" w:rsidRDefault="00DE22CF" w:rsidP="00BE0AF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3C9AEAC3" w14:textId="6BBCD5F2" w:rsidR="00DE22CF" w:rsidRPr="00BE0AFA" w:rsidRDefault="00DE22CF" w:rsidP="00BE0AFA">
      <w:pPr>
        <w:widowControl w:val="0"/>
        <w:autoSpaceDE w:val="0"/>
        <w:autoSpaceDN w:val="0"/>
        <w:spacing w:before="56" w:after="0" w:line="276" w:lineRule="auto"/>
        <w:jc w:val="center"/>
        <w:rPr>
          <w:rFonts w:ascii="Calibri" w:eastAsia="Calibri" w:hAnsi="Calibri" w:cs="Calibri"/>
          <w:kern w:val="0"/>
          <w:sz w:val="96"/>
          <w:szCs w:val="96"/>
          <w:lang w:val="es-ES"/>
        </w:rPr>
      </w:pPr>
      <w:r w:rsidRPr="00BE0AFA">
        <w:rPr>
          <w:rFonts w:ascii="Calibri" w:hAnsi="Calibri" w:cs="Calibri"/>
          <w:b/>
          <w:spacing w:val="-4"/>
          <w:w w:val="65"/>
          <w:sz w:val="96"/>
          <w:szCs w:val="96"/>
        </w:rPr>
        <w:t>0%</w:t>
      </w:r>
    </w:p>
    <w:p w14:paraId="43457FF6" w14:textId="6C35A026" w:rsidR="00DE22CF" w:rsidRPr="00D56FF2" w:rsidRDefault="00DE22CF" w:rsidP="00BE0AF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w:t>
      </w:r>
      <w:r w:rsidRPr="00D56FF2">
        <w:rPr>
          <w:rFonts w:ascii="Calibri" w:eastAsia="Calibri" w:hAnsi="Calibri" w:cs="Calibri"/>
          <w:kern w:val="0"/>
          <w:lang w:val="es-ES"/>
        </w:rPr>
        <w:t xml:space="preserve">nivel de ejecución de un </w:t>
      </w:r>
      <w:r w:rsidR="00BE0AFA">
        <w:rPr>
          <w:rFonts w:ascii="Calibri" w:eastAsia="Calibri" w:hAnsi="Calibri" w:cs="Calibri"/>
          <w:kern w:val="0"/>
          <w:lang w:val="es-ES"/>
        </w:rPr>
        <w:t>80</w:t>
      </w:r>
      <w:r w:rsidRPr="00D56FF2">
        <w:rPr>
          <w:rFonts w:ascii="Calibri" w:eastAsia="Calibri" w:hAnsi="Calibri" w:cs="Calibri"/>
          <w:kern w:val="0"/>
          <w:lang w:val="es-ES"/>
        </w:rPr>
        <w:t>%.</w:t>
      </w:r>
    </w:p>
    <w:p w14:paraId="5C4AC9F2" w14:textId="58FCA1B0" w:rsidR="00DE22CF" w:rsidRPr="00BE0AFA" w:rsidRDefault="000B70B0" w:rsidP="000B70B0">
      <w:pPr>
        <w:widowControl w:val="0"/>
        <w:autoSpaceDE w:val="0"/>
        <w:autoSpaceDN w:val="0"/>
        <w:spacing w:after="0" w:line="276" w:lineRule="auto"/>
        <w:ind w:right="123"/>
        <w:jc w:val="center"/>
        <w:rPr>
          <w:rFonts w:ascii="Calibri" w:hAnsi="Calibri" w:cs="Calibri"/>
          <w:b/>
          <w:spacing w:val="-4"/>
          <w:w w:val="65"/>
          <w:sz w:val="96"/>
          <w:szCs w:val="96"/>
        </w:rPr>
      </w:pPr>
      <w:r w:rsidRPr="00BE0AFA">
        <w:rPr>
          <w:rFonts w:ascii="Calibri" w:hAnsi="Calibri" w:cs="Calibri"/>
          <w:b/>
          <w:spacing w:val="-4"/>
          <w:w w:val="65"/>
          <w:sz w:val="96"/>
          <w:szCs w:val="96"/>
        </w:rPr>
        <w:t>0</w:t>
      </w:r>
    </w:p>
    <w:p w14:paraId="58417567" w14:textId="4AD3C466" w:rsidR="000B70B0" w:rsidRPr="00D56FF2" w:rsidRDefault="000B70B0" w:rsidP="000B70B0">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1</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31D75950" w14:textId="77777777" w:rsidR="00BE0AFA" w:rsidRDefault="00BE0AFA" w:rsidP="00DE22CF">
      <w:pPr>
        <w:widowControl w:val="0"/>
        <w:autoSpaceDE w:val="0"/>
        <w:autoSpaceDN w:val="0"/>
        <w:spacing w:after="0" w:line="276" w:lineRule="auto"/>
        <w:ind w:right="123"/>
        <w:jc w:val="center"/>
        <w:rPr>
          <w:rFonts w:ascii="Calibri" w:eastAsia="Calibri" w:hAnsi="Calibri" w:cs="Calibri"/>
          <w:kern w:val="0"/>
          <w:lang w:val="es-ES"/>
        </w:rPr>
        <w:sectPr w:rsidR="00BE0AFA" w:rsidSect="00BE0AFA">
          <w:type w:val="continuous"/>
          <w:pgSz w:w="12240" w:h="15840"/>
          <w:pgMar w:top="1417" w:right="1701" w:bottom="1417" w:left="1701" w:header="0" w:footer="0" w:gutter="0"/>
          <w:cols w:num="2" w:space="720"/>
          <w:docGrid w:linePitch="326"/>
        </w:sectPr>
      </w:pPr>
    </w:p>
    <w:p w14:paraId="42808A2B" w14:textId="77777777" w:rsidR="000B70B0" w:rsidRDefault="000B70B0" w:rsidP="00DE22CF">
      <w:pPr>
        <w:widowControl w:val="0"/>
        <w:autoSpaceDE w:val="0"/>
        <w:autoSpaceDN w:val="0"/>
        <w:spacing w:after="0" w:line="276" w:lineRule="auto"/>
        <w:ind w:right="123"/>
        <w:jc w:val="center"/>
        <w:rPr>
          <w:rFonts w:ascii="Calibri" w:eastAsia="Calibri" w:hAnsi="Calibri" w:cs="Calibri"/>
          <w:kern w:val="0"/>
          <w:lang w:val="es-ES"/>
        </w:rPr>
      </w:pPr>
    </w:p>
    <w:p w14:paraId="212B8EC2" w14:textId="77777777" w:rsidR="00BE0AFA" w:rsidRPr="00D56FF2" w:rsidRDefault="00BE0AFA" w:rsidP="00DE22CF">
      <w:pPr>
        <w:widowControl w:val="0"/>
        <w:autoSpaceDE w:val="0"/>
        <w:autoSpaceDN w:val="0"/>
        <w:spacing w:after="0" w:line="276" w:lineRule="auto"/>
        <w:ind w:right="123"/>
        <w:jc w:val="center"/>
        <w:rPr>
          <w:rFonts w:ascii="Calibri" w:eastAsia="Calibri" w:hAnsi="Calibri" w:cs="Calibri"/>
          <w:kern w:val="0"/>
          <w:lang w:val="es-ES"/>
        </w:rPr>
      </w:pPr>
    </w:p>
    <w:p w14:paraId="3C3230FD" w14:textId="77777777" w:rsidR="00DE22CF" w:rsidRPr="00D56FF2" w:rsidRDefault="00DE22CF" w:rsidP="00BE0AFA">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 enero-marzo, 2025:</w:t>
      </w:r>
    </w:p>
    <w:p w14:paraId="2A458F92" w14:textId="77777777" w:rsidR="00225B76" w:rsidRPr="00D56FF2" w:rsidRDefault="00225B76" w:rsidP="00DE22CF">
      <w:pPr>
        <w:widowControl w:val="0"/>
        <w:autoSpaceDE w:val="0"/>
        <w:autoSpaceDN w:val="0"/>
        <w:spacing w:after="0" w:line="276" w:lineRule="auto"/>
        <w:ind w:right="123"/>
        <w:rPr>
          <w:rFonts w:ascii="Calibri" w:eastAsia="Calibri" w:hAnsi="Calibri" w:cs="Calibri"/>
          <w:kern w:val="0"/>
          <w:lang w:val="es-ES"/>
        </w:rPr>
      </w:pP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right w:w="70" w:type="dxa"/>
        </w:tblCellMar>
        <w:tblLook w:val="04A0" w:firstRow="1" w:lastRow="0" w:firstColumn="1" w:lastColumn="0" w:noHBand="0" w:noVBand="1"/>
      </w:tblPr>
      <w:tblGrid>
        <w:gridCol w:w="1369"/>
        <w:gridCol w:w="1720"/>
        <w:gridCol w:w="1302"/>
        <w:gridCol w:w="1346"/>
        <w:gridCol w:w="1110"/>
        <w:gridCol w:w="1522"/>
      </w:tblGrid>
      <w:tr w:rsidR="00BE0AFA" w:rsidRPr="00D56FF2" w14:paraId="330BAA03" w14:textId="77777777" w:rsidTr="00924412">
        <w:trPr>
          <w:trHeight w:val="588"/>
          <w:jc w:val="center"/>
        </w:trPr>
        <w:tc>
          <w:tcPr>
            <w:tcW w:w="1369" w:type="dxa"/>
            <w:shd w:val="clear" w:color="000000" w:fill="002060"/>
            <w:vAlign w:val="center"/>
            <w:hideMark/>
          </w:tcPr>
          <w:p w14:paraId="4B0EB731" w14:textId="77777777" w:rsidR="00BE0AFA" w:rsidRPr="00D56FF2" w:rsidRDefault="00BE0AFA"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0E96B483" w14:textId="77777777" w:rsidR="00BE0AFA" w:rsidRPr="00D56FF2" w:rsidRDefault="00BE0AFA"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302" w:type="dxa"/>
            <w:shd w:val="clear" w:color="000000" w:fill="002060"/>
            <w:vAlign w:val="center"/>
            <w:hideMark/>
          </w:tcPr>
          <w:p w14:paraId="4697B3AC" w14:textId="77777777" w:rsidR="00BE0AFA" w:rsidRPr="00D56FF2" w:rsidRDefault="00BE0AFA"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44D49C29" w14:textId="77777777" w:rsidR="00BE0AFA" w:rsidRPr="00D56FF2" w:rsidRDefault="00BE0AFA"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110" w:type="dxa"/>
            <w:shd w:val="clear" w:color="000000" w:fill="002060"/>
            <w:noWrap/>
            <w:vAlign w:val="center"/>
            <w:hideMark/>
          </w:tcPr>
          <w:p w14:paraId="2B77A018" w14:textId="77777777" w:rsidR="00BE0AFA" w:rsidRPr="00D56FF2" w:rsidRDefault="00BE0AFA"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vAlign w:val="center"/>
            <w:hideMark/>
          </w:tcPr>
          <w:p w14:paraId="27459256" w14:textId="77777777" w:rsidR="00BE0AFA" w:rsidRPr="00D56FF2" w:rsidRDefault="00BE0AFA"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BE0AFA" w:rsidRPr="00D56FF2" w14:paraId="5014E6F7" w14:textId="77777777" w:rsidTr="00924412">
        <w:trPr>
          <w:trHeight w:val="1044"/>
          <w:jc w:val="center"/>
        </w:trPr>
        <w:tc>
          <w:tcPr>
            <w:tcW w:w="1369" w:type="dxa"/>
            <w:vMerge w:val="restart"/>
            <w:shd w:val="clear" w:color="auto" w:fill="auto"/>
            <w:vAlign w:val="center"/>
            <w:hideMark/>
          </w:tcPr>
          <w:p w14:paraId="6185F47A" w14:textId="77777777" w:rsidR="00BE0AFA" w:rsidRPr="00BE0AFA" w:rsidRDefault="00BE0AFA" w:rsidP="00225B76">
            <w:pPr>
              <w:spacing w:after="0" w:line="240" w:lineRule="auto"/>
              <w:jc w:val="center"/>
              <w:rPr>
                <w:rFonts w:ascii="Calibri" w:eastAsia="Times New Roman" w:hAnsi="Calibri" w:cs="Calibri"/>
                <w:color w:val="000000"/>
                <w:kern w:val="0"/>
                <w:sz w:val="22"/>
                <w:szCs w:val="22"/>
                <w:lang w:eastAsia="es-DO"/>
              </w:rPr>
            </w:pPr>
            <w:r w:rsidRPr="00BE0AFA">
              <w:rPr>
                <w:rFonts w:ascii="Calibri" w:eastAsia="Times New Roman" w:hAnsi="Calibri" w:cs="Calibri"/>
                <w:color w:val="000000"/>
                <w:kern w:val="0"/>
                <w:sz w:val="22"/>
                <w:szCs w:val="22"/>
                <w:lang w:eastAsia="es-DO"/>
              </w:rPr>
              <w:t>Estrategias de tratamiento, rehabilitación e integración social dirigidos a personas usuarias de drogas privadas de libertad</w:t>
            </w:r>
          </w:p>
        </w:tc>
        <w:tc>
          <w:tcPr>
            <w:tcW w:w="1720" w:type="dxa"/>
            <w:vMerge w:val="restart"/>
            <w:shd w:val="clear" w:color="auto" w:fill="auto"/>
            <w:vAlign w:val="center"/>
            <w:hideMark/>
          </w:tcPr>
          <w:p w14:paraId="6B00DFC8" w14:textId="77777777" w:rsidR="00BE0AFA" w:rsidRPr="00BE0AFA" w:rsidRDefault="00BE0AFA" w:rsidP="00225B76">
            <w:pPr>
              <w:spacing w:after="0" w:line="240" w:lineRule="auto"/>
              <w:jc w:val="center"/>
              <w:rPr>
                <w:rFonts w:ascii="Calibri" w:eastAsia="Times New Roman" w:hAnsi="Calibri" w:cs="Calibri"/>
                <w:color w:val="000000"/>
                <w:kern w:val="0"/>
                <w:sz w:val="22"/>
                <w:szCs w:val="22"/>
                <w:lang w:eastAsia="es-DO"/>
              </w:rPr>
            </w:pPr>
            <w:r w:rsidRPr="00BE0AFA">
              <w:rPr>
                <w:rFonts w:ascii="Calibri" w:eastAsia="Times New Roman" w:hAnsi="Calibri" w:cs="Calibri"/>
                <w:color w:val="000000"/>
                <w:kern w:val="0"/>
                <w:sz w:val="22"/>
                <w:szCs w:val="22"/>
                <w:lang w:eastAsia="es-DO"/>
              </w:rPr>
              <w:t>Centros penitenciarios con propuestas de estrategias</w:t>
            </w:r>
          </w:p>
        </w:tc>
        <w:tc>
          <w:tcPr>
            <w:tcW w:w="1302" w:type="dxa"/>
            <w:vMerge w:val="restart"/>
            <w:shd w:val="clear" w:color="auto" w:fill="auto"/>
            <w:vAlign w:val="center"/>
            <w:hideMark/>
          </w:tcPr>
          <w:p w14:paraId="1B95F857" w14:textId="77777777" w:rsidR="00BE0AFA" w:rsidRPr="00BE0AFA" w:rsidRDefault="00BE0AFA" w:rsidP="00225B76">
            <w:pPr>
              <w:spacing w:after="0" w:line="240" w:lineRule="auto"/>
              <w:jc w:val="center"/>
              <w:rPr>
                <w:rFonts w:ascii="Calibri" w:eastAsia="Times New Roman" w:hAnsi="Calibri" w:cs="Calibri"/>
                <w:color w:val="000000"/>
                <w:kern w:val="0"/>
                <w:sz w:val="22"/>
                <w:szCs w:val="22"/>
                <w:lang w:eastAsia="es-DO"/>
              </w:rPr>
            </w:pPr>
            <w:r w:rsidRPr="00BE0AFA">
              <w:rPr>
                <w:rFonts w:ascii="Calibri" w:eastAsia="Times New Roman" w:hAnsi="Calibri" w:cs="Calibri"/>
                <w:color w:val="000000"/>
                <w:kern w:val="0"/>
                <w:sz w:val="22"/>
                <w:szCs w:val="22"/>
                <w:lang w:eastAsia="es-DO"/>
              </w:rPr>
              <w:t>Informe de propuesta de estrategias, correos de seguimiento, fotos de visitas</w:t>
            </w:r>
          </w:p>
        </w:tc>
        <w:tc>
          <w:tcPr>
            <w:tcW w:w="1346" w:type="dxa"/>
            <w:vMerge w:val="restart"/>
            <w:shd w:val="clear" w:color="auto" w:fill="auto"/>
            <w:noWrap/>
            <w:vAlign w:val="center"/>
            <w:hideMark/>
          </w:tcPr>
          <w:p w14:paraId="6364DEAC" w14:textId="77777777" w:rsidR="00BE0AFA" w:rsidRPr="00BE0AFA" w:rsidRDefault="00BE0AFA" w:rsidP="00225B76">
            <w:pPr>
              <w:spacing w:after="0" w:line="240" w:lineRule="auto"/>
              <w:jc w:val="center"/>
              <w:rPr>
                <w:rFonts w:ascii="Calibri" w:eastAsia="Times New Roman" w:hAnsi="Calibri" w:cs="Calibri"/>
                <w:color w:val="000000"/>
                <w:kern w:val="0"/>
                <w:sz w:val="22"/>
                <w:szCs w:val="22"/>
                <w:lang w:eastAsia="es-DO"/>
              </w:rPr>
            </w:pPr>
            <w:r w:rsidRPr="00BE0AFA">
              <w:rPr>
                <w:rFonts w:ascii="Calibri" w:eastAsia="Times New Roman" w:hAnsi="Calibri" w:cs="Calibri"/>
                <w:color w:val="000000"/>
                <w:kern w:val="0"/>
                <w:sz w:val="22"/>
                <w:szCs w:val="22"/>
                <w:lang w:eastAsia="es-DO"/>
              </w:rPr>
              <w:t>1</w:t>
            </w:r>
          </w:p>
        </w:tc>
        <w:tc>
          <w:tcPr>
            <w:tcW w:w="1110" w:type="dxa"/>
            <w:vMerge w:val="restart"/>
            <w:shd w:val="clear" w:color="auto" w:fill="auto"/>
            <w:noWrap/>
            <w:vAlign w:val="center"/>
            <w:hideMark/>
          </w:tcPr>
          <w:p w14:paraId="2FBF47C0" w14:textId="77777777" w:rsidR="00BE0AFA" w:rsidRPr="00BE0AFA" w:rsidRDefault="00BE0AFA" w:rsidP="00225B76">
            <w:pPr>
              <w:spacing w:after="0" w:line="240" w:lineRule="auto"/>
              <w:jc w:val="center"/>
              <w:rPr>
                <w:rFonts w:ascii="Calibri" w:eastAsia="Times New Roman" w:hAnsi="Calibri" w:cs="Calibri"/>
                <w:color w:val="000000"/>
                <w:kern w:val="0"/>
                <w:sz w:val="22"/>
                <w:szCs w:val="22"/>
                <w:lang w:eastAsia="es-DO"/>
              </w:rPr>
            </w:pPr>
            <w:r w:rsidRPr="00BE0AFA">
              <w:rPr>
                <w:rFonts w:ascii="Calibri" w:eastAsia="Times New Roman" w:hAnsi="Calibri" w:cs="Calibri"/>
                <w:color w:val="000000"/>
                <w:kern w:val="0"/>
                <w:sz w:val="22"/>
                <w:szCs w:val="22"/>
                <w:lang w:eastAsia="es-DO"/>
              </w:rPr>
              <w:t>0</w:t>
            </w:r>
          </w:p>
        </w:tc>
        <w:tc>
          <w:tcPr>
            <w:tcW w:w="1522" w:type="dxa"/>
            <w:vMerge w:val="restart"/>
            <w:shd w:val="clear" w:color="000000" w:fill="C00000"/>
            <w:noWrap/>
            <w:vAlign w:val="center"/>
            <w:hideMark/>
          </w:tcPr>
          <w:p w14:paraId="58304D5E" w14:textId="77777777" w:rsidR="00BE0AFA" w:rsidRPr="00BE0AFA" w:rsidRDefault="00BE0AFA" w:rsidP="00225B76">
            <w:pPr>
              <w:spacing w:after="0" w:line="240" w:lineRule="auto"/>
              <w:jc w:val="center"/>
              <w:rPr>
                <w:rFonts w:ascii="Calibri" w:eastAsia="Times New Roman" w:hAnsi="Calibri" w:cs="Calibri"/>
                <w:color w:val="000000"/>
                <w:kern w:val="0"/>
                <w:sz w:val="22"/>
                <w:szCs w:val="22"/>
                <w:lang w:eastAsia="es-DO"/>
              </w:rPr>
            </w:pPr>
            <w:r w:rsidRPr="00BE0AFA">
              <w:rPr>
                <w:rFonts w:ascii="Calibri" w:eastAsia="Times New Roman" w:hAnsi="Calibri" w:cs="Calibri"/>
                <w:color w:val="000000"/>
                <w:kern w:val="0"/>
                <w:sz w:val="22"/>
                <w:szCs w:val="22"/>
                <w:lang w:eastAsia="es-DO"/>
              </w:rPr>
              <w:t>0%</w:t>
            </w:r>
          </w:p>
        </w:tc>
      </w:tr>
      <w:tr w:rsidR="00BE0AFA" w:rsidRPr="00D56FF2" w14:paraId="00EF8700" w14:textId="77777777" w:rsidTr="00924412">
        <w:trPr>
          <w:trHeight w:val="499"/>
          <w:jc w:val="center"/>
        </w:trPr>
        <w:tc>
          <w:tcPr>
            <w:tcW w:w="1369" w:type="dxa"/>
            <w:vMerge/>
            <w:vAlign w:val="center"/>
            <w:hideMark/>
          </w:tcPr>
          <w:p w14:paraId="4CED6713"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720" w:type="dxa"/>
            <w:vMerge/>
            <w:vAlign w:val="center"/>
            <w:hideMark/>
          </w:tcPr>
          <w:p w14:paraId="4A981978"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302" w:type="dxa"/>
            <w:vMerge/>
            <w:vAlign w:val="center"/>
            <w:hideMark/>
          </w:tcPr>
          <w:p w14:paraId="4815FB11"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346" w:type="dxa"/>
            <w:vMerge/>
            <w:vAlign w:val="center"/>
            <w:hideMark/>
          </w:tcPr>
          <w:p w14:paraId="0E4D994A"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110" w:type="dxa"/>
            <w:vMerge/>
            <w:vAlign w:val="center"/>
            <w:hideMark/>
          </w:tcPr>
          <w:p w14:paraId="51FE64C1"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522" w:type="dxa"/>
            <w:vMerge/>
            <w:vAlign w:val="center"/>
            <w:hideMark/>
          </w:tcPr>
          <w:p w14:paraId="276C14C9" w14:textId="77777777" w:rsidR="00BE0AFA" w:rsidRPr="00D56FF2" w:rsidRDefault="00BE0AFA" w:rsidP="00225B76">
            <w:pPr>
              <w:spacing w:after="0" w:line="240" w:lineRule="auto"/>
              <w:rPr>
                <w:rFonts w:ascii="Calibri" w:eastAsia="Times New Roman" w:hAnsi="Calibri" w:cs="Calibri"/>
                <w:color w:val="000000"/>
                <w:kern w:val="0"/>
                <w:lang w:eastAsia="es-DO"/>
              </w:rPr>
            </w:pPr>
          </w:p>
        </w:tc>
      </w:tr>
      <w:tr w:rsidR="00BE0AFA" w:rsidRPr="00D56FF2" w14:paraId="5E44CA0E" w14:textId="77777777" w:rsidTr="00924412">
        <w:trPr>
          <w:trHeight w:val="1416"/>
          <w:jc w:val="center"/>
        </w:trPr>
        <w:tc>
          <w:tcPr>
            <w:tcW w:w="1369" w:type="dxa"/>
            <w:vMerge/>
            <w:vAlign w:val="center"/>
            <w:hideMark/>
          </w:tcPr>
          <w:p w14:paraId="001ABF61"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720" w:type="dxa"/>
            <w:vMerge/>
            <w:vAlign w:val="center"/>
            <w:hideMark/>
          </w:tcPr>
          <w:p w14:paraId="1D2C9E72"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302" w:type="dxa"/>
            <w:vMerge/>
            <w:vAlign w:val="center"/>
            <w:hideMark/>
          </w:tcPr>
          <w:p w14:paraId="53C72ED9"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346" w:type="dxa"/>
            <w:vMerge/>
            <w:vAlign w:val="center"/>
            <w:hideMark/>
          </w:tcPr>
          <w:p w14:paraId="1B5D2E73"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110" w:type="dxa"/>
            <w:vMerge/>
            <w:vAlign w:val="center"/>
            <w:hideMark/>
          </w:tcPr>
          <w:p w14:paraId="60CBAFAB"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522" w:type="dxa"/>
            <w:vMerge/>
            <w:vAlign w:val="center"/>
            <w:hideMark/>
          </w:tcPr>
          <w:p w14:paraId="011F0E50" w14:textId="77777777" w:rsidR="00BE0AFA" w:rsidRPr="00D56FF2" w:rsidRDefault="00BE0AFA" w:rsidP="00A001B2">
            <w:pPr>
              <w:keepNext/>
              <w:spacing w:after="0" w:line="240" w:lineRule="auto"/>
              <w:rPr>
                <w:rFonts w:ascii="Calibri" w:eastAsia="Times New Roman" w:hAnsi="Calibri" w:cs="Calibri"/>
                <w:color w:val="000000"/>
                <w:kern w:val="0"/>
                <w:lang w:eastAsia="es-DO"/>
              </w:rPr>
            </w:pPr>
          </w:p>
        </w:tc>
      </w:tr>
    </w:tbl>
    <w:p w14:paraId="3624F5AD" w14:textId="62FB4974" w:rsidR="00DE22CF" w:rsidRDefault="00A001B2" w:rsidP="00A001B2">
      <w:pPr>
        <w:pStyle w:val="Descripcin"/>
      </w:pPr>
      <w:bookmarkStart w:id="115" w:name="_Toc195552942"/>
      <w:r>
        <w:t xml:space="preserve">Tabla </w:t>
      </w:r>
      <w:fldSimple w:instr=" SEQ Tabla \* ARABIC ">
        <w:r w:rsidR="000D2E64">
          <w:rPr>
            <w:noProof/>
          </w:rPr>
          <w:t>23</w:t>
        </w:r>
      </w:fldSimple>
      <w:r>
        <w:t>-</w:t>
      </w:r>
      <w:r w:rsidRPr="004C0106">
        <w:t xml:space="preserve">Cumplimiento </w:t>
      </w:r>
      <w:r>
        <w:t>DRIS</w:t>
      </w:r>
      <w:r w:rsidRPr="004C0106">
        <w:t>. Elaboración propia. 2025</w:t>
      </w:r>
      <w:bookmarkEnd w:id="115"/>
    </w:p>
    <w:p w14:paraId="551F3A0B" w14:textId="77777777" w:rsidR="00A001B2" w:rsidRPr="00A001B2" w:rsidRDefault="00A001B2" w:rsidP="00A001B2"/>
    <w:p w14:paraId="02B99F9D" w14:textId="5FF2D2F6" w:rsidR="00DE22CF" w:rsidRPr="00D56FF2" w:rsidRDefault="00260DE5" w:rsidP="00A001B2">
      <w:pPr>
        <w:pStyle w:val="Ttulo2"/>
        <w:rPr>
          <w:lang w:val="es-ES"/>
        </w:rPr>
      </w:pPr>
      <w:bookmarkStart w:id="116" w:name="_Toc187833493"/>
      <w:bookmarkStart w:id="117" w:name="_Toc195518413"/>
      <w:bookmarkStart w:id="118" w:name="_Toc195518922"/>
      <w:bookmarkStart w:id="119" w:name="_Toc195605027"/>
      <w:r w:rsidRPr="00D56FF2">
        <w:rPr>
          <w:lang w:val="es-ES"/>
        </w:rPr>
        <w:t>Departamentos Regionales</w:t>
      </w:r>
      <w:bookmarkEnd w:id="116"/>
      <w:bookmarkEnd w:id="117"/>
      <w:bookmarkEnd w:id="118"/>
      <w:bookmarkEnd w:id="119"/>
    </w:p>
    <w:p w14:paraId="7EBF2F9E" w14:textId="77777777" w:rsidR="00260DE5" w:rsidRPr="00D56FF2" w:rsidRDefault="00260DE5" w:rsidP="00260DE5">
      <w:pPr>
        <w:widowControl w:val="0"/>
        <w:autoSpaceDE w:val="0"/>
        <w:autoSpaceDN w:val="0"/>
        <w:spacing w:before="40" w:after="0" w:line="240" w:lineRule="auto"/>
        <w:rPr>
          <w:rFonts w:ascii="Calibri" w:eastAsia="Calibri" w:hAnsi="Calibri" w:cs="Calibri"/>
          <w:b/>
          <w:color w:val="2B4D86"/>
          <w:kern w:val="0"/>
          <w:lang w:val="es-ES"/>
        </w:rPr>
      </w:pPr>
    </w:p>
    <w:p w14:paraId="414C8324" w14:textId="77777777" w:rsidR="00260DE5" w:rsidRPr="00D56FF2" w:rsidRDefault="00260DE5" w:rsidP="00260DE5">
      <w:pPr>
        <w:spacing w:line="360" w:lineRule="auto"/>
        <w:jc w:val="both"/>
        <w:rPr>
          <w:rFonts w:ascii="Calibri" w:eastAsia="Calibri" w:hAnsi="Calibri" w:cs="Calibri"/>
          <w:lang w:val="es-ES"/>
        </w:rPr>
      </w:pPr>
      <w:r w:rsidRPr="00D56FF2">
        <w:rPr>
          <w:rFonts w:ascii="Calibri" w:eastAsia="Calibri" w:hAnsi="Calibri" w:cs="Calibri"/>
          <w:lang w:val="es-ES"/>
        </w:rPr>
        <w:t xml:space="preserve">Los Departamentos Regionales son las representaciones desconcentradas de las Políticas del Consejo Nacional de Drogas en las distintas regiones del país. Los mismos comprenden la región Ozama metropolitana (Santo Domingo), Regional </w:t>
      </w:r>
      <w:proofErr w:type="spellStart"/>
      <w:r w:rsidRPr="00D56FF2">
        <w:rPr>
          <w:rFonts w:ascii="Calibri" w:eastAsia="Calibri" w:hAnsi="Calibri" w:cs="Calibri"/>
          <w:lang w:val="es-ES"/>
        </w:rPr>
        <w:t>Valdesia</w:t>
      </w:r>
      <w:proofErr w:type="spellEnd"/>
      <w:r w:rsidRPr="00D56FF2">
        <w:rPr>
          <w:rFonts w:ascii="Calibri" w:eastAsia="Calibri" w:hAnsi="Calibri" w:cs="Calibri"/>
          <w:lang w:val="es-ES"/>
        </w:rPr>
        <w:t xml:space="preserve"> (San </w:t>
      </w:r>
      <w:proofErr w:type="spellStart"/>
      <w:r w:rsidRPr="00D56FF2">
        <w:rPr>
          <w:rFonts w:ascii="Calibri" w:eastAsia="Calibri" w:hAnsi="Calibri" w:cs="Calibri"/>
          <w:lang w:val="es-ES"/>
        </w:rPr>
        <w:t>Cristobal</w:t>
      </w:r>
      <w:proofErr w:type="spellEnd"/>
      <w:r w:rsidRPr="00D56FF2">
        <w:rPr>
          <w:rFonts w:ascii="Calibri" w:eastAsia="Calibri" w:hAnsi="Calibri" w:cs="Calibri"/>
          <w:lang w:val="es-ES"/>
        </w:rPr>
        <w:t xml:space="preserve">), Cibao norte (Regional Norte), Cibao Nordeste (Regional Nordeste), Enriquillo (Regional Sur) e </w:t>
      </w:r>
      <w:proofErr w:type="spellStart"/>
      <w:r w:rsidRPr="00D56FF2">
        <w:rPr>
          <w:rFonts w:ascii="Calibri" w:eastAsia="Calibri" w:hAnsi="Calibri" w:cs="Calibri"/>
          <w:lang w:val="es-ES"/>
        </w:rPr>
        <w:t>Higüamo</w:t>
      </w:r>
      <w:proofErr w:type="spellEnd"/>
      <w:r w:rsidRPr="00D56FF2">
        <w:rPr>
          <w:rFonts w:ascii="Calibri" w:eastAsia="Calibri" w:hAnsi="Calibri" w:cs="Calibri"/>
          <w:lang w:val="es-ES"/>
        </w:rPr>
        <w:t xml:space="preserve"> (Regional Este). </w:t>
      </w:r>
    </w:p>
    <w:p w14:paraId="2504B97C" w14:textId="73BDCCF4" w:rsidR="00260DE5" w:rsidRPr="00D56FF2" w:rsidRDefault="00260DE5" w:rsidP="00260DE5">
      <w:pPr>
        <w:spacing w:line="360" w:lineRule="auto"/>
        <w:jc w:val="both"/>
        <w:rPr>
          <w:rFonts w:ascii="Calibri" w:eastAsia="Calibri" w:hAnsi="Calibri" w:cs="Calibri"/>
          <w:lang w:val="es-ES"/>
        </w:rPr>
      </w:pPr>
      <w:r w:rsidRPr="00D56FF2">
        <w:rPr>
          <w:rFonts w:ascii="Calibri" w:eastAsia="Calibri" w:hAnsi="Calibri" w:cs="Calibri"/>
          <w:lang w:val="es-ES"/>
        </w:rPr>
        <w:t xml:space="preserve">En el comprendido trimestre se programó un total de </w:t>
      </w:r>
      <w:r w:rsidR="003C1CEA" w:rsidRPr="00D56FF2">
        <w:rPr>
          <w:rFonts w:ascii="Calibri" w:eastAsia="Calibri" w:hAnsi="Calibri" w:cs="Calibri"/>
          <w:lang w:val="es-ES"/>
        </w:rPr>
        <w:t>4</w:t>
      </w:r>
      <w:r w:rsidRPr="00D56FF2">
        <w:rPr>
          <w:rFonts w:ascii="Calibri" w:eastAsia="Calibri" w:hAnsi="Calibri" w:cs="Calibri"/>
          <w:lang w:val="es-ES"/>
        </w:rPr>
        <w:t>3 metas, distribuidas de la siguiente manera: Ozama Metropolitana (</w:t>
      </w:r>
      <w:r w:rsidR="003C1CEA" w:rsidRPr="00D56FF2">
        <w:rPr>
          <w:rFonts w:ascii="Calibri" w:eastAsia="Calibri" w:hAnsi="Calibri" w:cs="Calibri"/>
          <w:lang w:val="es-ES"/>
        </w:rPr>
        <w:t>7</w:t>
      </w:r>
      <w:r w:rsidRPr="00D56FF2">
        <w:rPr>
          <w:rFonts w:ascii="Calibri" w:eastAsia="Calibri" w:hAnsi="Calibri" w:cs="Calibri"/>
          <w:lang w:val="es-ES"/>
        </w:rPr>
        <w:t xml:space="preserve">), </w:t>
      </w:r>
      <w:proofErr w:type="spellStart"/>
      <w:r w:rsidRPr="00D56FF2">
        <w:rPr>
          <w:rFonts w:ascii="Calibri" w:eastAsia="Calibri" w:hAnsi="Calibri" w:cs="Calibri"/>
          <w:lang w:val="es-ES"/>
        </w:rPr>
        <w:t>Valdesia</w:t>
      </w:r>
      <w:proofErr w:type="spellEnd"/>
      <w:r w:rsidRPr="00D56FF2">
        <w:rPr>
          <w:rFonts w:ascii="Calibri" w:eastAsia="Calibri" w:hAnsi="Calibri" w:cs="Calibri"/>
          <w:lang w:val="es-ES"/>
        </w:rPr>
        <w:t xml:space="preserve"> (</w:t>
      </w:r>
      <w:r w:rsidR="003C1CEA" w:rsidRPr="00D56FF2">
        <w:rPr>
          <w:rFonts w:ascii="Calibri" w:eastAsia="Calibri" w:hAnsi="Calibri" w:cs="Calibri"/>
          <w:lang w:val="es-ES"/>
        </w:rPr>
        <w:t>5</w:t>
      </w:r>
      <w:r w:rsidRPr="00D56FF2">
        <w:rPr>
          <w:rFonts w:ascii="Calibri" w:eastAsia="Calibri" w:hAnsi="Calibri" w:cs="Calibri"/>
          <w:lang w:val="es-ES"/>
        </w:rPr>
        <w:t xml:space="preserve">), </w:t>
      </w:r>
      <w:r w:rsidR="00942B7C" w:rsidRPr="00D56FF2">
        <w:rPr>
          <w:rFonts w:ascii="Calibri" w:eastAsia="Calibri" w:hAnsi="Calibri" w:cs="Calibri"/>
          <w:lang w:val="es-ES"/>
        </w:rPr>
        <w:t>Regional Cibao Noreste (</w:t>
      </w:r>
      <w:r w:rsidR="003C1CEA" w:rsidRPr="00D56FF2">
        <w:rPr>
          <w:rFonts w:ascii="Calibri" w:eastAsia="Calibri" w:hAnsi="Calibri" w:cs="Calibri"/>
          <w:lang w:val="es-ES"/>
        </w:rPr>
        <w:t>8</w:t>
      </w:r>
      <w:r w:rsidR="00942B7C" w:rsidRPr="00D56FF2">
        <w:rPr>
          <w:rFonts w:ascii="Calibri" w:eastAsia="Calibri" w:hAnsi="Calibri" w:cs="Calibri"/>
          <w:lang w:val="es-ES"/>
        </w:rPr>
        <w:t>); Regional</w:t>
      </w:r>
      <w:r w:rsidRPr="00D56FF2">
        <w:rPr>
          <w:rFonts w:ascii="Calibri" w:eastAsia="Calibri" w:hAnsi="Calibri" w:cs="Calibri"/>
          <w:lang w:val="es-ES"/>
        </w:rPr>
        <w:t xml:space="preserve"> Cibao Norte (</w:t>
      </w:r>
      <w:r w:rsidR="003C1CEA" w:rsidRPr="00D56FF2">
        <w:rPr>
          <w:rFonts w:ascii="Calibri" w:eastAsia="Calibri" w:hAnsi="Calibri" w:cs="Calibri"/>
          <w:lang w:val="es-ES"/>
        </w:rPr>
        <w:t>8</w:t>
      </w:r>
      <w:r w:rsidRPr="00D56FF2">
        <w:rPr>
          <w:rFonts w:ascii="Calibri" w:eastAsia="Calibri" w:hAnsi="Calibri" w:cs="Calibri"/>
          <w:lang w:val="es-ES"/>
        </w:rPr>
        <w:t>); Regional Enriquillo (</w:t>
      </w:r>
      <w:r w:rsidR="003C1CEA" w:rsidRPr="00D56FF2">
        <w:rPr>
          <w:rFonts w:ascii="Calibri" w:eastAsia="Calibri" w:hAnsi="Calibri" w:cs="Calibri"/>
          <w:lang w:val="es-ES"/>
        </w:rPr>
        <w:t>7</w:t>
      </w:r>
      <w:r w:rsidRPr="00D56FF2">
        <w:rPr>
          <w:rFonts w:ascii="Calibri" w:eastAsia="Calibri" w:hAnsi="Calibri" w:cs="Calibri"/>
          <w:lang w:val="es-ES"/>
        </w:rPr>
        <w:t xml:space="preserve">) y Regional </w:t>
      </w:r>
      <w:proofErr w:type="spellStart"/>
      <w:r w:rsidRPr="00D56FF2">
        <w:rPr>
          <w:rFonts w:ascii="Calibri" w:eastAsia="Calibri" w:hAnsi="Calibri" w:cs="Calibri"/>
          <w:lang w:val="es-ES"/>
        </w:rPr>
        <w:t>Higüamo</w:t>
      </w:r>
      <w:proofErr w:type="spellEnd"/>
      <w:r w:rsidRPr="00D56FF2">
        <w:rPr>
          <w:rFonts w:ascii="Calibri" w:eastAsia="Calibri" w:hAnsi="Calibri" w:cs="Calibri"/>
          <w:lang w:val="es-ES"/>
        </w:rPr>
        <w:t xml:space="preserve"> (</w:t>
      </w:r>
      <w:r w:rsidR="003C1CEA" w:rsidRPr="00D56FF2">
        <w:rPr>
          <w:rFonts w:ascii="Calibri" w:eastAsia="Calibri" w:hAnsi="Calibri" w:cs="Calibri"/>
          <w:lang w:val="es-ES"/>
        </w:rPr>
        <w:t>8</w:t>
      </w:r>
      <w:r w:rsidRPr="00D56FF2">
        <w:rPr>
          <w:rFonts w:ascii="Calibri" w:eastAsia="Calibri" w:hAnsi="Calibri" w:cs="Calibri"/>
          <w:lang w:val="es-ES"/>
        </w:rPr>
        <w:t xml:space="preserve">), las mismas obtuvieron un nivel de alcance de </w:t>
      </w:r>
      <w:r w:rsidR="009E6B55" w:rsidRPr="00D56FF2">
        <w:rPr>
          <w:rFonts w:ascii="Calibri" w:eastAsia="Calibri" w:hAnsi="Calibri" w:cs="Calibri"/>
          <w:lang w:val="es-ES"/>
        </w:rPr>
        <w:t>2</w:t>
      </w:r>
      <w:r w:rsidRPr="00D56FF2">
        <w:rPr>
          <w:rFonts w:ascii="Calibri" w:eastAsia="Calibri" w:hAnsi="Calibri" w:cs="Calibri"/>
          <w:lang w:val="es-ES"/>
        </w:rPr>
        <w:t xml:space="preserve">7%, </w:t>
      </w:r>
      <w:r w:rsidR="007716BF" w:rsidRPr="00D56FF2">
        <w:rPr>
          <w:rFonts w:ascii="Calibri" w:eastAsia="Calibri" w:hAnsi="Calibri" w:cs="Calibri"/>
          <w:lang w:val="es-ES"/>
        </w:rPr>
        <w:t>63</w:t>
      </w:r>
      <w:r w:rsidRPr="00D56FF2">
        <w:rPr>
          <w:rFonts w:ascii="Calibri" w:eastAsia="Calibri" w:hAnsi="Calibri" w:cs="Calibri"/>
          <w:lang w:val="es-ES"/>
        </w:rPr>
        <w:t xml:space="preserve">%, </w:t>
      </w:r>
      <w:r w:rsidR="00566EAC" w:rsidRPr="00D56FF2">
        <w:rPr>
          <w:rFonts w:ascii="Calibri" w:eastAsia="Calibri" w:hAnsi="Calibri" w:cs="Calibri"/>
          <w:lang w:val="es-ES"/>
        </w:rPr>
        <w:t>20</w:t>
      </w:r>
      <w:r w:rsidRPr="00D56FF2">
        <w:rPr>
          <w:rFonts w:ascii="Calibri" w:eastAsia="Calibri" w:hAnsi="Calibri" w:cs="Calibri"/>
          <w:lang w:val="es-ES"/>
        </w:rPr>
        <w:t xml:space="preserve">%, </w:t>
      </w:r>
      <w:r w:rsidR="009B0799" w:rsidRPr="00D56FF2">
        <w:rPr>
          <w:rFonts w:ascii="Calibri" w:eastAsia="Calibri" w:hAnsi="Calibri" w:cs="Calibri"/>
          <w:lang w:val="es-ES"/>
        </w:rPr>
        <w:t>81</w:t>
      </w:r>
      <w:r w:rsidRPr="00D56FF2">
        <w:rPr>
          <w:rFonts w:ascii="Calibri" w:eastAsia="Calibri" w:hAnsi="Calibri" w:cs="Calibri"/>
          <w:lang w:val="es-ES"/>
        </w:rPr>
        <w:t>%, 6</w:t>
      </w:r>
      <w:r w:rsidR="00942B7C" w:rsidRPr="00D56FF2">
        <w:rPr>
          <w:rFonts w:ascii="Calibri" w:eastAsia="Calibri" w:hAnsi="Calibri" w:cs="Calibri"/>
          <w:lang w:val="es-ES"/>
        </w:rPr>
        <w:t>0</w:t>
      </w:r>
      <w:r w:rsidRPr="00D56FF2">
        <w:rPr>
          <w:rFonts w:ascii="Calibri" w:eastAsia="Calibri" w:hAnsi="Calibri" w:cs="Calibri"/>
          <w:lang w:val="es-ES"/>
        </w:rPr>
        <w:t xml:space="preserve">% y </w:t>
      </w:r>
      <w:r w:rsidR="00942B7C" w:rsidRPr="00D56FF2">
        <w:rPr>
          <w:rFonts w:ascii="Calibri" w:eastAsia="Calibri" w:hAnsi="Calibri" w:cs="Calibri"/>
          <w:lang w:val="es-ES"/>
        </w:rPr>
        <w:t>30</w:t>
      </w:r>
      <w:r w:rsidRPr="00D56FF2">
        <w:rPr>
          <w:rFonts w:ascii="Calibri" w:eastAsia="Calibri" w:hAnsi="Calibri" w:cs="Calibri"/>
          <w:lang w:val="es-ES"/>
        </w:rPr>
        <w:t>% respectivamente.</w:t>
      </w:r>
    </w:p>
    <w:p w14:paraId="0134ADFB" w14:textId="5D032935" w:rsidR="00260DE5" w:rsidRDefault="00260DE5" w:rsidP="00260DE5">
      <w:pPr>
        <w:spacing w:line="360" w:lineRule="auto"/>
        <w:jc w:val="both"/>
        <w:rPr>
          <w:rFonts w:ascii="Calibri" w:eastAsia="Calibri" w:hAnsi="Calibri" w:cs="Calibri"/>
          <w:lang w:val="es-ES"/>
        </w:rPr>
      </w:pPr>
      <w:r w:rsidRPr="00D56FF2">
        <w:rPr>
          <w:rFonts w:ascii="Calibri" w:eastAsia="Calibri" w:hAnsi="Calibri" w:cs="Calibri"/>
          <w:lang w:val="es-ES"/>
        </w:rPr>
        <w:t>El nivel de alcance que soporta lo anterior se muestra a continuación en las siguientes tablas.</w:t>
      </w:r>
    </w:p>
    <w:p w14:paraId="3DC2DB56" w14:textId="77777777" w:rsidR="001D6EA9" w:rsidRDefault="001D6EA9" w:rsidP="00260DE5">
      <w:pPr>
        <w:spacing w:line="360" w:lineRule="auto"/>
        <w:jc w:val="both"/>
        <w:rPr>
          <w:rFonts w:ascii="Calibri" w:eastAsia="Calibri" w:hAnsi="Calibri" w:cs="Calibri"/>
          <w:lang w:val="es-ES"/>
        </w:rPr>
      </w:pPr>
    </w:p>
    <w:p w14:paraId="02E581A9" w14:textId="77777777" w:rsidR="001D6EA9" w:rsidRPr="00D56FF2" w:rsidRDefault="001D6EA9" w:rsidP="00260DE5">
      <w:pPr>
        <w:spacing w:line="360" w:lineRule="auto"/>
        <w:jc w:val="both"/>
        <w:rPr>
          <w:rFonts w:ascii="Calibri" w:eastAsia="Calibri" w:hAnsi="Calibri" w:cs="Calibri"/>
          <w:lang w:val="es-ES"/>
        </w:rPr>
      </w:pPr>
    </w:p>
    <w:p w14:paraId="51499E1F" w14:textId="77777777" w:rsidR="00260DE5" w:rsidRPr="00D56FF2" w:rsidRDefault="00260DE5" w:rsidP="001D6EA9">
      <w:pPr>
        <w:pStyle w:val="Ttulo3"/>
      </w:pPr>
      <w:bookmarkStart w:id="120" w:name="_Toc195605028"/>
      <w:r w:rsidRPr="00D56FF2">
        <w:t>Departamento Regional Ozama</w:t>
      </w:r>
      <w:bookmarkEnd w:id="120"/>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7"/>
        <w:gridCol w:w="1720"/>
        <w:gridCol w:w="1261"/>
        <w:gridCol w:w="1346"/>
        <w:gridCol w:w="1110"/>
        <w:gridCol w:w="1522"/>
      </w:tblGrid>
      <w:tr w:rsidR="001D6EA9" w:rsidRPr="00D56FF2" w14:paraId="58CA048A" w14:textId="77777777" w:rsidTr="001503E2">
        <w:trPr>
          <w:trHeight w:val="588"/>
          <w:jc w:val="center"/>
        </w:trPr>
        <w:tc>
          <w:tcPr>
            <w:tcW w:w="1477" w:type="dxa"/>
            <w:shd w:val="clear" w:color="000000" w:fill="002060"/>
            <w:vAlign w:val="center"/>
            <w:hideMark/>
          </w:tcPr>
          <w:p w14:paraId="41FB49EF" w14:textId="77777777" w:rsidR="001D6EA9" w:rsidRPr="00D56FF2" w:rsidRDefault="001D6EA9" w:rsidP="009E6B55">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6050228D" w14:textId="77777777" w:rsidR="001D6EA9" w:rsidRPr="00D56FF2" w:rsidRDefault="001D6EA9" w:rsidP="009E6B55">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261" w:type="dxa"/>
            <w:shd w:val="clear" w:color="000000" w:fill="002060"/>
            <w:vAlign w:val="center"/>
            <w:hideMark/>
          </w:tcPr>
          <w:p w14:paraId="7D4A550F" w14:textId="77777777" w:rsidR="001D6EA9" w:rsidRPr="00D56FF2" w:rsidRDefault="001D6EA9" w:rsidP="009E6B55">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27AE187C" w14:textId="77777777" w:rsidR="001D6EA9" w:rsidRPr="00D56FF2" w:rsidRDefault="001D6EA9" w:rsidP="009E6B55">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110" w:type="dxa"/>
            <w:shd w:val="clear" w:color="000000" w:fill="002060"/>
            <w:noWrap/>
            <w:vAlign w:val="center"/>
            <w:hideMark/>
          </w:tcPr>
          <w:p w14:paraId="5CEE2696" w14:textId="77777777" w:rsidR="001D6EA9" w:rsidRPr="00D56FF2" w:rsidRDefault="001D6EA9" w:rsidP="009E6B55">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vAlign w:val="center"/>
            <w:hideMark/>
          </w:tcPr>
          <w:p w14:paraId="374B24A8" w14:textId="77777777" w:rsidR="001D6EA9" w:rsidRPr="00D56FF2" w:rsidRDefault="001D6EA9" w:rsidP="009E6B55">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1D6EA9" w:rsidRPr="00D56FF2" w14:paraId="470FE79D" w14:textId="77777777" w:rsidTr="001503E2">
        <w:trPr>
          <w:trHeight w:val="1068"/>
          <w:jc w:val="center"/>
        </w:trPr>
        <w:tc>
          <w:tcPr>
            <w:tcW w:w="1477" w:type="dxa"/>
            <w:vMerge w:val="restart"/>
            <w:shd w:val="clear" w:color="000000" w:fill="FFFFFF"/>
            <w:vAlign w:val="center"/>
            <w:hideMark/>
          </w:tcPr>
          <w:p w14:paraId="591D1539"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Acciones de sensibilización para la comunidad</w:t>
            </w:r>
          </w:p>
        </w:tc>
        <w:tc>
          <w:tcPr>
            <w:tcW w:w="1720" w:type="dxa"/>
            <w:vMerge w:val="restart"/>
            <w:shd w:val="clear" w:color="000000" w:fill="FFFFFF"/>
            <w:vAlign w:val="center"/>
            <w:hideMark/>
          </w:tcPr>
          <w:p w14:paraId="4BC4058C"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Acciones de sensibilización</w:t>
            </w:r>
          </w:p>
        </w:tc>
        <w:tc>
          <w:tcPr>
            <w:tcW w:w="1261" w:type="dxa"/>
            <w:vMerge w:val="restart"/>
            <w:shd w:val="clear" w:color="000000" w:fill="FFFFFF"/>
            <w:vAlign w:val="center"/>
            <w:hideMark/>
          </w:tcPr>
          <w:p w14:paraId="3A159D88"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 xml:space="preserve">Formulario de Verificación y Reporte de </w:t>
            </w:r>
            <w:proofErr w:type="spellStart"/>
            <w:r w:rsidRPr="0017128B">
              <w:rPr>
                <w:rFonts w:ascii="Calibri" w:eastAsia="Times New Roman" w:hAnsi="Calibri" w:cs="Calibri"/>
                <w:color w:val="000000"/>
                <w:kern w:val="0"/>
                <w:sz w:val="22"/>
                <w:szCs w:val="22"/>
                <w:lang w:eastAsia="es-DO"/>
              </w:rPr>
              <w:t>Powerbi</w:t>
            </w:r>
            <w:proofErr w:type="spellEnd"/>
          </w:p>
        </w:tc>
        <w:tc>
          <w:tcPr>
            <w:tcW w:w="1346" w:type="dxa"/>
            <w:vMerge w:val="restart"/>
            <w:shd w:val="clear" w:color="000000" w:fill="FFFFFF"/>
            <w:vAlign w:val="center"/>
            <w:hideMark/>
          </w:tcPr>
          <w:p w14:paraId="6A4943CB"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5</w:t>
            </w:r>
          </w:p>
        </w:tc>
        <w:tc>
          <w:tcPr>
            <w:tcW w:w="1110" w:type="dxa"/>
            <w:vMerge w:val="restart"/>
            <w:shd w:val="clear" w:color="auto" w:fill="auto"/>
            <w:noWrap/>
            <w:vAlign w:val="center"/>
            <w:hideMark/>
          </w:tcPr>
          <w:p w14:paraId="17BAB756"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1</w:t>
            </w:r>
          </w:p>
        </w:tc>
        <w:tc>
          <w:tcPr>
            <w:tcW w:w="1522" w:type="dxa"/>
            <w:vMerge w:val="restart"/>
            <w:shd w:val="clear" w:color="000000" w:fill="C00000"/>
            <w:noWrap/>
            <w:vAlign w:val="center"/>
            <w:hideMark/>
          </w:tcPr>
          <w:p w14:paraId="711829FE"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20%</w:t>
            </w:r>
          </w:p>
        </w:tc>
      </w:tr>
      <w:tr w:rsidR="001D6EA9" w:rsidRPr="00D56FF2" w14:paraId="2EA01F37" w14:textId="77777777" w:rsidTr="001503E2">
        <w:trPr>
          <w:trHeight w:val="499"/>
          <w:jc w:val="center"/>
        </w:trPr>
        <w:tc>
          <w:tcPr>
            <w:tcW w:w="1477" w:type="dxa"/>
            <w:vMerge/>
            <w:vAlign w:val="center"/>
            <w:hideMark/>
          </w:tcPr>
          <w:p w14:paraId="48355311"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40C095A2"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37393541"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28BCCA71"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110" w:type="dxa"/>
            <w:vMerge/>
            <w:vAlign w:val="center"/>
            <w:hideMark/>
          </w:tcPr>
          <w:p w14:paraId="6DAF23FE"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7304CA65"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r>
      <w:tr w:rsidR="001D6EA9" w:rsidRPr="00D56FF2" w14:paraId="3F005E30" w14:textId="77777777" w:rsidTr="001503E2">
        <w:trPr>
          <w:trHeight w:val="948"/>
          <w:jc w:val="center"/>
        </w:trPr>
        <w:tc>
          <w:tcPr>
            <w:tcW w:w="1477" w:type="dxa"/>
            <w:vMerge w:val="restart"/>
            <w:shd w:val="clear" w:color="000000" w:fill="FFFFFF"/>
            <w:vAlign w:val="center"/>
            <w:hideMark/>
          </w:tcPr>
          <w:p w14:paraId="4FDA5C8B"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Acciones de sensibilización para el área educativa</w:t>
            </w:r>
          </w:p>
        </w:tc>
        <w:tc>
          <w:tcPr>
            <w:tcW w:w="1720" w:type="dxa"/>
            <w:shd w:val="clear" w:color="000000" w:fill="FFFFFF"/>
            <w:vAlign w:val="center"/>
            <w:hideMark/>
          </w:tcPr>
          <w:p w14:paraId="071D18FD" w14:textId="26015253"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Acciones de sensibilización para estudiantes de los centros educativos</w:t>
            </w:r>
          </w:p>
        </w:tc>
        <w:tc>
          <w:tcPr>
            <w:tcW w:w="1261" w:type="dxa"/>
            <w:shd w:val="clear" w:color="000000" w:fill="FFFFFF"/>
            <w:vAlign w:val="center"/>
            <w:hideMark/>
          </w:tcPr>
          <w:p w14:paraId="0254693F"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Formulario de reporte de actividad</w:t>
            </w:r>
          </w:p>
        </w:tc>
        <w:tc>
          <w:tcPr>
            <w:tcW w:w="1346" w:type="dxa"/>
            <w:shd w:val="clear" w:color="000000" w:fill="FFFFFF"/>
            <w:vAlign w:val="center"/>
            <w:hideMark/>
          </w:tcPr>
          <w:p w14:paraId="7B56465D"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24</w:t>
            </w:r>
          </w:p>
        </w:tc>
        <w:tc>
          <w:tcPr>
            <w:tcW w:w="1110" w:type="dxa"/>
            <w:shd w:val="clear" w:color="auto" w:fill="auto"/>
            <w:noWrap/>
            <w:vAlign w:val="center"/>
            <w:hideMark/>
          </w:tcPr>
          <w:p w14:paraId="37D64BA2"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14</w:t>
            </w:r>
          </w:p>
        </w:tc>
        <w:tc>
          <w:tcPr>
            <w:tcW w:w="1522" w:type="dxa"/>
            <w:shd w:val="clear" w:color="000000" w:fill="C00000"/>
            <w:noWrap/>
            <w:vAlign w:val="center"/>
            <w:hideMark/>
          </w:tcPr>
          <w:p w14:paraId="33205B59"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58%</w:t>
            </w:r>
          </w:p>
        </w:tc>
      </w:tr>
      <w:tr w:rsidR="001D6EA9" w:rsidRPr="00D56FF2" w14:paraId="51451000" w14:textId="77777777" w:rsidTr="001503E2">
        <w:trPr>
          <w:trHeight w:val="1332"/>
          <w:jc w:val="center"/>
        </w:trPr>
        <w:tc>
          <w:tcPr>
            <w:tcW w:w="1477" w:type="dxa"/>
            <w:vMerge/>
            <w:vAlign w:val="center"/>
            <w:hideMark/>
          </w:tcPr>
          <w:p w14:paraId="0C2A3660"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4A74B9AC"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 xml:space="preserve">Acciones de sensibilización a padres madres de los centros educativos </w:t>
            </w:r>
          </w:p>
        </w:tc>
        <w:tc>
          <w:tcPr>
            <w:tcW w:w="1261" w:type="dxa"/>
            <w:shd w:val="clear" w:color="auto" w:fill="auto"/>
            <w:vAlign w:val="center"/>
            <w:hideMark/>
          </w:tcPr>
          <w:p w14:paraId="7B03C92F"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Formulario de reporte de actividad</w:t>
            </w:r>
          </w:p>
        </w:tc>
        <w:tc>
          <w:tcPr>
            <w:tcW w:w="1346" w:type="dxa"/>
            <w:shd w:val="clear" w:color="000000" w:fill="FFFFFF"/>
            <w:vAlign w:val="center"/>
            <w:hideMark/>
          </w:tcPr>
          <w:p w14:paraId="5B49F7C6"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2</w:t>
            </w:r>
          </w:p>
        </w:tc>
        <w:tc>
          <w:tcPr>
            <w:tcW w:w="1110" w:type="dxa"/>
            <w:shd w:val="clear" w:color="auto" w:fill="auto"/>
            <w:noWrap/>
            <w:vAlign w:val="center"/>
            <w:hideMark/>
          </w:tcPr>
          <w:p w14:paraId="3FB34FC1"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2</w:t>
            </w:r>
          </w:p>
        </w:tc>
        <w:tc>
          <w:tcPr>
            <w:tcW w:w="1522" w:type="dxa"/>
            <w:shd w:val="clear" w:color="000000" w:fill="92D050"/>
            <w:noWrap/>
            <w:vAlign w:val="center"/>
            <w:hideMark/>
          </w:tcPr>
          <w:p w14:paraId="5D077D5F"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100%</w:t>
            </w:r>
          </w:p>
        </w:tc>
      </w:tr>
      <w:tr w:rsidR="001D6EA9" w:rsidRPr="00D56FF2" w14:paraId="507F7051" w14:textId="77777777" w:rsidTr="001503E2">
        <w:trPr>
          <w:trHeight w:val="1068"/>
          <w:jc w:val="center"/>
        </w:trPr>
        <w:tc>
          <w:tcPr>
            <w:tcW w:w="1477" w:type="dxa"/>
            <w:vMerge/>
            <w:vAlign w:val="center"/>
            <w:hideMark/>
          </w:tcPr>
          <w:p w14:paraId="6183B454"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720" w:type="dxa"/>
            <w:vMerge w:val="restart"/>
            <w:shd w:val="clear" w:color="000000" w:fill="FFFFFF"/>
            <w:vAlign w:val="center"/>
            <w:hideMark/>
          </w:tcPr>
          <w:p w14:paraId="14A9DCAD"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 xml:space="preserve">Talleres y conferencias para </w:t>
            </w:r>
            <w:proofErr w:type="gramStart"/>
            <w:r w:rsidRPr="0017128B">
              <w:rPr>
                <w:rFonts w:ascii="Calibri" w:eastAsia="Times New Roman" w:hAnsi="Calibri" w:cs="Calibri"/>
                <w:color w:val="000000"/>
                <w:kern w:val="0"/>
                <w:sz w:val="22"/>
                <w:szCs w:val="22"/>
                <w:lang w:eastAsia="es-DO"/>
              </w:rPr>
              <w:t>maestros y maestras</w:t>
            </w:r>
            <w:proofErr w:type="gramEnd"/>
          </w:p>
        </w:tc>
        <w:tc>
          <w:tcPr>
            <w:tcW w:w="1261" w:type="dxa"/>
            <w:vMerge w:val="restart"/>
            <w:shd w:val="clear" w:color="auto" w:fill="auto"/>
            <w:vAlign w:val="center"/>
            <w:hideMark/>
          </w:tcPr>
          <w:p w14:paraId="53838A60"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Formulario de reporte de actividad</w:t>
            </w:r>
          </w:p>
        </w:tc>
        <w:tc>
          <w:tcPr>
            <w:tcW w:w="1346" w:type="dxa"/>
            <w:vMerge w:val="restart"/>
            <w:shd w:val="clear" w:color="000000" w:fill="FFFFFF"/>
            <w:vAlign w:val="center"/>
            <w:hideMark/>
          </w:tcPr>
          <w:p w14:paraId="7860612F"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3</w:t>
            </w:r>
          </w:p>
        </w:tc>
        <w:tc>
          <w:tcPr>
            <w:tcW w:w="1110" w:type="dxa"/>
            <w:vMerge w:val="restart"/>
            <w:shd w:val="clear" w:color="auto" w:fill="auto"/>
            <w:noWrap/>
            <w:vAlign w:val="center"/>
            <w:hideMark/>
          </w:tcPr>
          <w:p w14:paraId="247D3FE3"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0</w:t>
            </w:r>
          </w:p>
        </w:tc>
        <w:tc>
          <w:tcPr>
            <w:tcW w:w="1522" w:type="dxa"/>
            <w:vMerge w:val="restart"/>
            <w:shd w:val="clear" w:color="000000" w:fill="C00000"/>
            <w:noWrap/>
            <w:vAlign w:val="center"/>
            <w:hideMark/>
          </w:tcPr>
          <w:p w14:paraId="7408AC05"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0%</w:t>
            </w:r>
          </w:p>
        </w:tc>
      </w:tr>
      <w:tr w:rsidR="001D6EA9" w:rsidRPr="00D56FF2" w14:paraId="7FCAC2AE" w14:textId="77777777" w:rsidTr="001503E2">
        <w:trPr>
          <w:trHeight w:val="499"/>
          <w:jc w:val="center"/>
        </w:trPr>
        <w:tc>
          <w:tcPr>
            <w:tcW w:w="1477" w:type="dxa"/>
            <w:vMerge/>
            <w:vAlign w:val="center"/>
            <w:hideMark/>
          </w:tcPr>
          <w:p w14:paraId="4404B848"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041E685E"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1D969932"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357FCBBC"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110" w:type="dxa"/>
            <w:vMerge/>
            <w:vAlign w:val="center"/>
            <w:hideMark/>
          </w:tcPr>
          <w:p w14:paraId="02B7CA76"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5FDEB834"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r>
      <w:tr w:rsidR="001D6EA9" w:rsidRPr="00D56FF2" w14:paraId="582FB24D" w14:textId="77777777" w:rsidTr="001503E2">
        <w:trPr>
          <w:trHeight w:val="804"/>
          <w:jc w:val="center"/>
        </w:trPr>
        <w:tc>
          <w:tcPr>
            <w:tcW w:w="1477" w:type="dxa"/>
            <w:vMerge w:val="restart"/>
            <w:shd w:val="clear" w:color="000000" w:fill="FFFFFF"/>
            <w:vAlign w:val="center"/>
            <w:hideMark/>
          </w:tcPr>
          <w:p w14:paraId="209B88EB"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Acciones de sensibilización para el área deportiva</w:t>
            </w:r>
          </w:p>
        </w:tc>
        <w:tc>
          <w:tcPr>
            <w:tcW w:w="1720" w:type="dxa"/>
            <w:shd w:val="clear" w:color="000000" w:fill="FFFFFF"/>
            <w:vAlign w:val="center"/>
            <w:hideMark/>
          </w:tcPr>
          <w:p w14:paraId="09E07505"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Acciones de sensibilización</w:t>
            </w:r>
          </w:p>
        </w:tc>
        <w:tc>
          <w:tcPr>
            <w:tcW w:w="1261" w:type="dxa"/>
            <w:shd w:val="clear" w:color="000000" w:fill="FFFFFF"/>
            <w:vAlign w:val="center"/>
            <w:hideMark/>
          </w:tcPr>
          <w:p w14:paraId="02F5E589"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Formulario de reporte de actividad</w:t>
            </w:r>
          </w:p>
        </w:tc>
        <w:tc>
          <w:tcPr>
            <w:tcW w:w="1346" w:type="dxa"/>
            <w:shd w:val="clear" w:color="000000" w:fill="FFFFFF"/>
            <w:vAlign w:val="center"/>
            <w:hideMark/>
          </w:tcPr>
          <w:p w14:paraId="2E736C66"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6</w:t>
            </w:r>
          </w:p>
        </w:tc>
        <w:tc>
          <w:tcPr>
            <w:tcW w:w="1110" w:type="dxa"/>
            <w:shd w:val="clear" w:color="auto" w:fill="auto"/>
            <w:noWrap/>
            <w:vAlign w:val="center"/>
            <w:hideMark/>
          </w:tcPr>
          <w:p w14:paraId="1D123E4E"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4</w:t>
            </w:r>
          </w:p>
        </w:tc>
        <w:tc>
          <w:tcPr>
            <w:tcW w:w="1522" w:type="dxa"/>
            <w:shd w:val="clear" w:color="auto" w:fill="FFFF00"/>
            <w:noWrap/>
            <w:vAlign w:val="center"/>
            <w:hideMark/>
          </w:tcPr>
          <w:p w14:paraId="5FECF81F"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67%</w:t>
            </w:r>
          </w:p>
        </w:tc>
      </w:tr>
      <w:tr w:rsidR="001D6EA9" w:rsidRPr="00D56FF2" w14:paraId="598F0952" w14:textId="77777777" w:rsidTr="001503E2">
        <w:trPr>
          <w:trHeight w:val="540"/>
          <w:jc w:val="center"/>
        </w:trPr>
        <w:tc>
          <w:tcPr>
            <w:tcW w:w="1477" w:type="dxa"/>
            <w:vMerge/>
            <w:vAlign w:val="center"/>
            <w:hideMark/>
          </w:tcPr>
          <w:p w14:paraId="38D82364"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720" w:type="dxa"/>
            <w:shd w:val="clear" w:color="000000" w:fill="FFFFFF"/>
            <w:vAlign w:val="center"/>
            <w:hideMark/>
          </w:tcPr>
          <w:p w14:paraId="56D290FD"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Personas sensibilizadas</w:t>
            </w:r>
          </w:p>
        </w:tc>
        <w:tc>
          <w:tcPr>
            <w:tcW w:w="1261" w:type="dxa"/>
            <w:shd w:val="clear" w:color="000000" w:fill="FFFFFF"/>
            <w:vAlign w:val="center"/>
            <w:hideMark/>
          </w:tcPr>
          <w:p w14:paraId="671115B2"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 xml:space="preserve">Reporte de </w:t>
            </w:r>
            <w:proofErr w:type="spellStart"/>
            <w:r w:rsidRPr="0017128B">
              <w:rPr>
                <w:rFonts w:ascii="Calibri" w:eastAsia="Times New Roman" w:hAnsi="Calibri" w:cs="Calibri"/>
                <w:color w:val="000000"/>
                <w:kern w:val="0"/>
                <w:sz w:val="22"/>
                <w:szCs w:val="22"/>
                <w:lang w:eastAsia="es-DO"/>
              </w:rPr>
              <w:t>powerbi</w:t>
            </w:r>
            <w:proofErr w:type="spellEnd"/>
          </w:p>
        </w:tc>
        <w:tc>
          <w:tcPr>
            <w:tcW w:w="1346" w:type="dxa"/>
            <w:shd w:val="clear" w:color="000000" w:fill="FFFFFF"/>
            <w:vAlign w:val="center"/>
            <w:hideMark/>
          </w:tcPr>
          <w:p w14:paraId="157A3B10"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15</w:t>
            </w:r>
          </w:p>
        </w:tc>
        <w:tc>
          <w:tcPr>
            <w:tcW w:w="1110" w:type="dxa"/>
            <w:shd w:val="clear" w:color="000000" w:fill="FFFFFF"/>
            <w:vAlign w:val="center"/>
            <w:hideMark/>
          </w:tcPr>
          <w:p w14:paraId="0D388FC9"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146</w:t>
            </w:r>
          </w:p>
        </w:tc>
        <w:tc>
          <w:tcPr>
            <w:tcW w:w="1522" w:type="dxa"/>
            <w:shd w:val="clear" w:color="000000" w:fill="92D050"/>
            <w:noWrap/>
            <w:vAlign w:val="center"/>
            <w:hideMark/>
          </w:tcPr>
          <w:p w14:paraId="4DF0C39F"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100%</w:t>
            </w:r>
          </w:p>
        </w:tc>
      </w:tr>
      <w:tr w:rsidR="001D6EA9" w:rsidRPr="00D56FF2" w14:paraId="184027C7" w14:textId="77777777" w:rsidTr="001503E2">
        <w:trPr>
          <w:trHeight w:val="804"/>
          <w:jc w:val="center"/>
        </w:trPr>
        <w:tc>
          <w:tcPr>
            <w:tcW w:w="1477" w:type="dxa"/>
            <w:vMerge w:val="restart"/>
            <w:shd w:val="clear" w:color="000000" w:fill="FFFFFF"/>
            <w:vAlign w:val="center"/>
            <w:hideMark/>
          </w:tcPr>
          <w:p w14:paraId="5F657A03"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Capacitaciones en temas de atención, tratamiento e integración social</w:t>
            </w:r>
          </w:p>
        </w:tc>
        <w:tc>
          <w:tcPr>
            <w:tcW w:w="1720" w:type="dxa"/>
            <w:shd w:val="clear" w:color="000000" w:fill="FFFFFF"/>
            <w:vAlign w:val="center"/>
            <w:hideMark/>
          </w:tcPr>
          <w:p w14:paraId="53069C28"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Talleres impartidos</w:t>
            </w:r>
          </w:p>
        </w:tc>
        <w:tc>
          <w:tcPr>
            <w:tcW w:w="1261" w:type="dxa"/>
            <w:shd w:val="clear" w:color="000000" w:fill="FFFFFF"/>
            <w:vAlign w:val="center"/>
            <w:hideMark/>
          </w:tcPr>
          <w:p w14:paraId="3FA186EB"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Formulario de reporte de actividad</w:t>
            </w:r>
          </w:p>
        </w:tc>
        <w:tc>
          <w:tcPr>
            <w:tcW w:w="1346" w:type="dxa"/>
            <w:shd w:val="clear" w:color="000000" w:fill="FFFFFF"/>
            <w:vAlign w:val="center"/>
            <w:hideMark/>
          </w:tcPr>
          <w:p w14:paraId="32C1BDCA"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4</w:t>
            </w:r>
          </w:p>
        </w:tc>
        <w:tc>
          <w:tcPr>
            <w:tcW w:w="1110" w:type="dxa"/>
            <w:shd w:val="clear" w:color="auto" w:fill="auto"/>
            <w:noWrap/>
            <w:vAlign w:val="center"/>
            <w:hideMark/>
          </w:tcPr>
          <w:p w14:paraId="4D9AAEBF"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0</w:t>
            </w:r>
          </w:p>
        </w:tc>
        <w:tc>
          <w:tcPr>
            <w:tcW w:w="1522" w:type="dxa"/>
            <w:shd w:val="clear" w:color="000000" w:fill="C00000"/>
            <w:noWrap/>
            <w:vAlign w:val="center"/>
            <w:hideMark/>
          </w:tcPr>
          <w:p w14:paraId="422EB05A"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0%</w:t>
            </w:r>
          </w:p>
        </w:tc>
      </w:tr>
      <w:tr w:rsidR="001D6EA9" w:rsidRPr="00D56FF2" w14:paraId="35F494F0" w14:textId="77777777" w:rsidTr="001503E2">
        <w:trPr>
          <w:trHeight w:val="540"/>
          <w:jc w:val="center"/>
        </w:trPr>
        <w:tc>
          <w:tcPr>
            <w:tcW w:w="1477" w:type="dxa"/>
            <w:vMerge/>
            <w:vAlign w:val="center"/>
            <w:hideMark/>
          </w:tcPr>
          <w:p w14:paraId="7042AAC6"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720" w:type="dxa"/>
            <w:shd w:val="clear" w:color="000000" w:fill="FFFFFF"/>
            <w:vAlign w:val="center"/>
            <w:hideMark/>
          </w:tcPr>
          <w:p w14:paraId="489E5196"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Personas capacitadas</w:t>
            </w:r>
          </w:p>
        </w:tc>
        <w:tc>
          <w:tcPr>
            <w:tcW w:w="1261" w:type="dxa"/>
            <w:shd w:val="clear" w:color="000000" w:fill="FFFFFF"/>
            <w:vAlign w:val="center"/>
            <w:hideMark/>
          </w:tcPr>
          <w:p w14:paraId="7CACB171"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 xml:space="preserve">Reporte de </w:t>
            </w:r>
            <w:proofErr w:type="spellStart"/>
            <w:r w:rsidRPr="0017128B">
              <w:rPr>
                <w:rFonts w:ascii="Calibri" w:eastAsia="Times New Roman" w:hAnsi="Calibri" w:cs="Calibri"/>
                <w:color w:val="000000"/>
                <w:kern w:val="0"/>
                <w:sz w:val="22"/>
                <w:szCs w:val="22"/>
                <w:lang w:eastAsia="es-DO"/>
              </w:rPr>
              <w:t>powerbi</w:t>
            </w:r>
            <w:proofErr w:type="spellEnd"/>
          </w:p>
        </w:tc>
        <w:tc>
          <w:tcPr>
            <w:tcW w:w="1346" w:type="dxa"/>
            <w:shd w:val="clear" w:color="000000" w:fill="FFFFFF"/>
            <w:vAlign w:val="center"/>
            <w:hideMark/>
          </w:tcPr>
          <w:p w14:paraId="082046F9"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25</w:t>
            </w:r>
          </w:p>
        </w:tc>
        <w:tc>
          <w:tcPr>
            <w:tcW w:w="1110" w:type="dxa"/>
            <w:shd w:val="clear" w:color="auto" w:fill="auto"/>
            <w:noWrap/>
            <w:vAlign w:val="center"/>
            <w:hideMark/>
          </w:tcPr>
          <w:p w14:paraId="594F68F1"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0</w:t>
            </w:r>
          </w:p>
        </w:tc>
        <w:tc>
          <w:tcPr>
            <w:tcW w:w="1522" w:type="dxa"/>
            <w:shd w:val="clear" w:color="000000" w:fill="C00000"/>
            <w:noWrap/>
            <w:vAlign w:val="center"/>
            <w:hideMark/>
          </w:tcPr>
          <w:p w14:paraId="5679BF04"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0%</w:t>
            </w:r>
          </w:p>
        </w:tc>
      </w:tr>
      <w:tr w:rsidR="001D6EA9" w:rsidRPr="00D56FF2" w14:paraId="3380401B" w14:textId="77777777" w:rsidTr="001503E2">
        <w:trPr>
          <w:trHeight w:val="804"/>
          <w:jc w:val="center"/>
        </w:trPr>
        <w:tc>
          <w:tcPr>
            <w:tcW w:w="1477" w:type="dxa"/>
            <w:vMerge/>
            <w:vAlign w:val="center"/>
            <w:hideMark/>
          </w:tcPr>
          <w:p w14:paraId="0302878B"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720" w:type="dxa"/>
            <w:shd w:val="clear" w:color="000000" w:fill="FFFFFF"/>
            <w:vAlign w:val="center"/>
            <w:hideMark/>
          </w:tcPr>
          <w:p w14:paraId="1316967F"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Acciones de sensibilización</w:t>
            </w:r>
          </w:p>
        </w:tc>
        <w:tc>
          <w:tcPr>
            <w:tcW w:w="1261" w:type="dxa"/>
            <w:shd w:val="clear" w:color="000000" w:fill="FFFFFF"/>
            <w:vAlign w:val="center"/>
            <w:hideMark/>
          </w:tcPr>
          <w:p w14:paraId="6498460D"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Formulario de reporte de actividad</w:t>
            </w:r>
          </w:p>
        </w:tc>
        <w:tc>
          <w:tcPr>
            <w:tcW w:w="1346" w:type="dxa"/>
            <w:shd w:val="clear" w:color="000000" w:fill="FFFFFF"/>
            <w:vAlign w:val="center"/>
            <w:hideMark/>
          </w:tcPr>
          <w:p w14:paraId="40C44F3E"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1</w:t>
            </w:r>
          </w:p>
        </w:tc>
        <w:tc>
          <w:tcPr>
            <w:tcW w:w="1110" w:type="dxa"/>
            <w:shd w:val="clear" w:color="000000" w:fill="FFFFFF"/>
            <w:vAlign w:val="center"/>
            <w:hideMark/>
          </w:tcPr>
          <w:p w14:paraId="4620D44A"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 0</w:t>
            </w:r>
          </w:p>
        </w:tc>
        <w:tc>
          <w:tcPr>
            <w:tcW w:w="1522" w:type="dxa"/>
            <w:shd w:val="clear" w:color="000000" w:fill="C00000"/>
            <w:noWrap/>
            <w:vAlign w:val="center"/>
            <w:hideMark/>
          </w:tcPr>
          <w:p w14:paraId="747D01C2"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0%</w:t>
            </w:r>
          </w:p>
        </w:tc>
      </w:tr>
      <w:tr w:rsidR="001D6EA9" w:rsidRPr="00D56FF2" w14:paraId="3CFD7D52" w14:textId="77777777" w:rsidTr="001503E2">
        <w:trPr>
          <w:trHeight w:val="499"/>
          <w:jc w:val="center"/>
        </w:trPr>
        <w:tc>
          <w:tcPr>
            <w:tcW w:w="1477" w:type="dxa"/>
            <w:vMerge w:val="restart"/>
            <w:shd w:val="clear" w:color="auto" w:fill="auto"/>
            <w:vAlign w:val="center"/>
            <w:hideMark/>
          </w:tcPr>
          <w:p w14:paraId="5A280E92" w14:textId="62F57E24"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Festivales deportivos y recreativos gestionados</w:t>
            </w:r>
          </w:p>
        </w:tc>
        <w:tc>
          <w:tcPr>
            <w:tcW w:w="1720" w:type="dxa"/>
            <w:vMerge w:val="restart"/>
            <w:shd w:val="clear" w:color="auto" w:fill="auto"/>
            <w:vAlign w:val="center"/>
            <w:hideMark/>
          </w:tcPr>
          <w:p w14:paraId="4DC3CACF"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Festivales deportivos gestionados</w:t>
            </w:r>
          </w:p>
        </w:tc>
        <w:tc>
          <w:tcPr>
            <w:tcW w:w="1261" w:type="dxa"/>
            <w:vMerge w:val="restart"/>
            <w:shd w:val="clear" w:color="000000" w:fill="FFFFFF"/>
            <w:vAlign w:val="center"/>
            <w:hideMark/>
          </w:tcPr>
          <w:p w14:paraId="6B4843E2"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Formulario Reporte de Actividad</w:t>
            </w:r>
          </w:p>
        </w:tc>
        <w:tc>
          <w:tcPr>
            <w:tcW w:w="1346" w:type="dxa"/>
            <w:vMerge w:val="restart"/>
            <w:shd w:val="clear" w:color="auto" w:fill="auto"/>
            <w:vAlign w:val="center"/>
            <w:hideMark/>
          </w:tcPr>
          <w:p w14:paraId="4E612964"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2</w:t>
            </w:r>
          </w:p>
        </w:tc>
        <w:tc>
          <w:tcPr>
            <w:tcW w:w="1110" w:type="dxa"/>
            <w:vMerge w:val="restart"/>
            <w:shd w:val="clear" w:color="auto" w:fill="auto"/>
            <w:vAlign w:val="center"/>
            <w:hideMark/>
          </w:tcPr>
          <w:p w14:paraId="007DB793"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0</w:t>
            </w:r>
          </w:p>
        </w:tc>
        <w:tc>
          <w:tcPr>
            <w:tcW w:w="1522" w:type="dxa"/>
            <w:vMerge w:val="restart"/>
            <w:shd w:val="clear" w:color="000000" w:fill="C00000"/>
            <w:noWrap/>
            <w:vAlign w:val="center"/>
            <w:hideMark/>
          </w:tcPr>
          <w:p w14:paraId="71F8387F"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0%</w:t>
            </w:r>
          </w:p>
        </w:tc>
      </w:tr>
      <w:tr w:rsidR="001D6EA9" w:rsidRPr="00D56FF2" w14:paraId="27724500" w14:textId="77777777" w:rsidTr="001503E2">
        <w:trPr>
          <w:trHeight w:val="499"/>
          <w:jc w:val="center"/>
        </w:trPr>
        <w:tc>
          <w:tcPr>
            <w:tcW w:w="1477" w:type="dxa"/>
            <w:vMerge/>
            <w:vAlign w:val="center"/>
            <w:hideMark/>
          </w:tcPr>
          <w:p w14:paraId="63BD940B"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7AE5615B"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4CD4C776"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19F4C6D2"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110" w:type="dxa"/>
            <w:vMerge/>
            <w:vAlign w:val="center"/>
            <w:hideMark/>
          </w:tcPr>
          <w:p w14:paraId="5E7C2EAB"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5D1741CB"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r>
      <w:tr w:rsidR="001D6EA9" w:rsidRPr="00D56FF2" w14:paraId="450BF24A" w14:textId="77777777" w:rsidTr="001503E2">
        <w:trPr>
          <w:trHeight w:val="499"/>
          <w:jc w:val="center"/>
        </w:trPr>
        <w:tc>
          <w:tcPr>
            <w:tcW w:w="1477" w:type="dxa"/>
            <w:vMerge/>
            <w:vAlign w:val="center"/>
            <w:hideMark/>
          </w:tcPr>
          <w:p w14:paraId="65CDEBA9"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27D6AA5B"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7152377A"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7A273C07"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110" w:type="dxa"/>
            <w:vMerge/>
            <w:vAlign w:val="center"/>
            <w:hideMark/>
          </w:tcPr>
          <w:p w14:paraId="4E36CA5C"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26FE01F7"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r>
      <w:tr w:rsidR="001D6EA9" w:rsidRPr="00D56FF2" w14:paraId="0CD66CF9" w14:textId="77777777" w:rsidTr="001503E2">
        <w:trPr>
          <w:trHeight w:val="499"/>
          <w:jc w:val="center"/>
        </w:trPr>
        <w:tc>
          <w:tcPr>
            <w:tcW w:w="1477" w:type="dxa"/>
            <w:vMerge/>
            <w:vAlign w:val="center"/>
            <w:hideMark/>
          </w:tcPr>
          <w:p w14:paraId="765AE50F"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18126B09"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15A0F20B"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5A724532"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110" w:type="dxa"/>
            <w:vMerge/>
            <w:vAlign w:val="center"/>
            <w:hideMark/>
          </w:tcPr>
          <w:p w14:paraId="6CD567A7"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51F65F5D"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r>
      <w:tr w:rsidR="001D6EA9" w:rsidRPr="00D56FF2" w14:paraId="31CB25A2" w14:textId="77777777" w:rsidTr="001503E2">
        <w:trPr>
          <w:trHeight w:val="499"/>
          <w:jc w:val="center"/>
        </w:trPr>
        <w:tc>
          <w:tcPr>
            <w:tcW w:w="1477" w:type="dxa"/>
            <w:vMerge/>
            <w:vAlign w:val="center"/>
            <w:hideMark/>
          </w:tcPr>
          <w:p w14:paraId="191F4B06"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608DF25B"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40976A58"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0BD79148"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110" w:type="dxa"/>
            <w:vMerge/>
            <w:vAlign w:val="center"/>
            <w:hideMark/>
          </w:tcPr>
          <w:p w14:paraId="67ED2C6E"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10CE576C"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r>
      <w:tr w:rsidR="001D6EA9" w:rsidRPr="00D56FF2" w14:paraId="31AB8275" w14:textId="77777777" w:rsidTr="001503E2">
        <w:trPr>
          <w:trHeight w:val="1068"/>
          <w:jc w:val="center"/>
        </w:trPr>
        <w:tc>
          <w:tcPr>
            <w:tcW w:w="1477" w:type="dxa"/>
            <w:shd w:val="clear" w:color="auto" w:fill="auto"/>
            <w:vAlign w:val="center"/>
            <w:hideMark/>
          </w:tcPr>
          <w:p w14:paraId="596F7BCF"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Accesorios y equipos mejorados</w:t>
            </w:r>
          </w:p>
        </w:tc>
        <w:tc>
          <w:tcPr>
            <w:tcW w:w="1720" w:type="dxa"/>
            <w:shd w:val="clear" w:color="000000" w:fill="FFFFFF"/>
            <w:vAlign w:val="center"/>
            <w:hideMark/>
          </w:tcPr>
          <w:p w14:paraId="24EDAABD"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Cantidad de gestiones realizadas</w:t>
            </w:r>
          </w:p>
        </w:tc>
        <w:tc>
          <w:tcPr>
            <w:tcW w:w="1261" w:type="dxa"/>
            <w:shd w:val="clear" w:color="000000" w:fill="FFFFFF"/>
            <w:vAlign w:val="center"/>
            <w:hideMark/>
          </w:tcPr>
          <w:p w14:paraId="4CBBD5C6"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Informe detallado de las acciones realizadas</w:t>
            </w:r>
          </w:p>
        </w:tc>
        <w:tc>
          <w:tcPr>
            <w:tcW w:w="1346" w:type="dxa"/>
            <w:shd w:val="clear" w:color="000000" w:fill="FFFFFF"/>
            <w:vAlign w:val="center"/>
            <w:hideMark/>
          </w:tcPr>
          <w:p w14:paraId="5D04E0D9"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6</w:t>
            </w:r>
          </w:p>
        </w:tc>
        <w:tc>
          <w:tcPr>
            <w:tcW w:w="1110" w:type="dxa"/>
            <w:shd w:val="clear" w:color="auto" w:fill="auto"/>
            <w:noWrap/>
            <w:vAlign w:val="center"/>
            <w:hideMark/>
          </w:tcPr>
          <w:p w14:paraId="1F32CF75"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0</w:t>
            </w:r>
          </w:p>
        </w:tc>
        <w:tc>
          <w:tcPr>
            <w:tcW w:w="1522" w:type="dxa"/>
            <w:shd w:val="clear" w:color="000000" w:fill="C00000"/>
            <w:noWrap/>
            <w:vAlign w:val="center"/>
            <w:hideMark/>
          </w:tcPr>
          <w:p w14:paraId="7B4D812F"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0%</w:t>
            </w:r>
          </w:p>
        </w:tc>
      </w:tr>
      <w:tr w:rsidR="001D6EA9" w:rsidRPr="00D56FF2" w14:paraId="0FE07314" w14:textId="77777777" w:rsidTr="001503E2">
        <w:trPr>
          <w:trHeight w:val="804"/>
          <w:jc w:val="center"/>
        </w:trPr>
        <w:tc>
          <w:tcPr>
            <w:tcW w:w="1477" w:type="dxa"/>
            <w:vMerge w:val="restart"/>
            <w:shd w:val="clear" w:color="auto" w:fill="auto"/>
            <w:vAlign w:val="center"/>
            <w:hideMark/>
          </w:tcPr>
          <w:p w14:paraId="1BB87FA6"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Cumplimiento de los convenios asignados</w:t>
            </w:r>
          </w:p>
        </w:tc>
        <w:tc>
          <w:tcPr>
            <w:tcW w:w="1720" w:type="dxa"/>
            <w:shd w:val="clear" w:color="000000" w:fill="FFFFFF"/>
            <w:vAlign w:val="center"/>
            <w:hideMark/>
          </w:tcPr>
          <w:p w14:paraId="1005BF2D"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Porcentaje de cumplimiento de la planificación</w:t>
            </w:r>
          </w:p>
        </w:tc>
        <w:tc>
          <w:tcPr>
            <w:tcW w:w="1261" w:type="dxa"/>
            <w:shd w:val="clear" w:color="000000" w:fill="FFFFFF"/>
            <w:vAlign w:val="center"/>
            <w:hideMark/>
          </w:tcPr>
          <w:p w14:paraId="4783D9D8"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Informe de seguimiento</w:t>
            </w:r>
          </w:p>
        </w:tc>
        <w:tc>
          <w:tcPr>
            <w:tcW w:w="1346" w:type="dxa"/>
            <w:shd w:val="clear" w:color="000000" w:fill="FFFFFF"/>
            <w:vAlign w:val="center"/>
            <w:hideMark/>
          </w:tcPr>
          <w:p w14:paraId="28490BA9"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25</w:t>
            </w:r>
          </w:p>
        </w:tc>
        <w:tc>
          <w:tcPr>
            <w:tcW w:w="1110" w:type="dxa"/>
            <w:shd w:val="clear" w:color="auto" w:fill="auto"/>
            <w:noWrap/>
            <w:vAlign w:val="center"/>
            <w:hideMark/>
          </w:tcPr>
          <w:p w14:paraId="15512438"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0</w:t>
            </w:r>
          </w:p>
        </w:tc>
        <w:tc>
          <w:tcPr>
            <w:tcW w:w="1522" w:type="dxa"/>
            <w:shd w:val="clear" w:color="000000" w:fill="C00000"/>
            <w:noWrap/>
            <w:vAlign w:val="center"/>
            <w:hideMark/>
          </w:tcPr>
          <w:p w14:paraId="64E7394E"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0%</w:t>
            </w:r>
          </w:p>
        </w:tc>
      </w:tr>
      <w:tr w:rsidR="001D6EA9" w:rsidRPr="00D56FF2" w14:paraId="628EFB49" w14:textId="77777777" w:rsidTr="001503E2">
        <w:trPr>
          <w:trHeight w:val="876"/>
          <w:jc w:val="center"/>
        </w:trPr>
        <w:tc>
          <w:tcPr>
            <w:tcW w:w="1477" w:type="dxa"/>
            <w:vMerge/>
            <w:vAlign w:val="center"/>
            <w:hideMark/>
          </w:tcPr>
          <w:p w14:paraId="30AB8B33" w14:textId="77777777" w:rsidR="001D6EA9" w:rsidRPr="0017128B" w:rsidRDefault="001D6EA9" w:rsidP="009E6B55">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40080190"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Porcentaje de cumplimiento de la planificación</w:t>
            </w:r>
          </w:p>
        </w:tc>
        <w:tc>
          <w:tcPr>
            <w:tcW w:w="1261" w:type="dxa"/>
            <w:shd w:val="clear" w:color="auto" w:fill="auto"/>
            <w:vAlign w:val="center"/>
            <w:hideMark/>
          </w:tcPr>
          <w:p w14:paraId="0E30C995"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Plantilla de cronograma</w:t>
            </w:r>
          </w:p>
        </w:tc>
        <w:tc>
          <w:tcPr>
            <w:tcW w:w="1346" w:type="dxa"/>
            <w:shd w:val="clear" w:color="auto" w:fill="auto"/>
            <w:vAlign w:val="center"/>
            <w:hideMark/>
          </w:tcPr>
          <w:p w14:paraId="00B20B8F"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1</w:t>
            </w:r>
          </w:p>
        </w:tc>
        <w:tc>
          <w:tcPr>
            <w:tcW w:w="1110" w:type="dxa"/>
            <w:shd w:val="clear" w:color="auto" w:fill="auto"/>
            <w:vAlign w:val="center"/>
            <w:hideMark/>
          </w:tcPr>
          <w:p w14:paraId="497229CA" w14:textId="77777777" w:rsidR="001D6EA9" w:rsidRPr="0017128B" w:rsidRDefault="001D6EA9" w:rsidP="009E6B55">
            <w:pPr>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0</w:t>
            </w:r>
          </w:p>
        </w:tc>
        <w:tc>
          <w:tcPr>
            <w:tcW w:w="1522" w:type="dxa"/>
            <w:shd w:val="clear" w:color="000000" w:fill="C00000"/>
            <w:vAlign w:val="center"/>
            <w:hideMark/>
          </w:tcPr>
          <w:p w14:paraId="3BBA171B" w14:textId="77777777" w:rsidR="001D6EA9" w:rsidRPr="0017128B" w:rsidRDefault="001D6EA9" w:rsidP="003C298A">
            <w:pPr>
              <w:keepNext/>
              <w:spacing w:after="0" w:line="240" w:lineRule="auto"/>
              <w:jc w:val="center"/>
              <w:rPr>
                <w:rFonts w:ascii="Calibri" w:eastAsia="Times New Roman" w:hAnsi="Calibri" w:cs="Calibri"/>
                <w:color w:val="000000"/>
                <w:kern w:val="0"/>
                <w:sz w:val="22"/>
                <w:szCs w:val="22"/>
                <w:lang w:eastAsia="es-DO"/>
              </w:rPr>
            </w:pPr>
            <w:r w:rsidRPr="0017128B">
              <w:rPr>
                <w:rFonts w:ascii="Calibri" w:eastAsia="Times New Roman" w:hAnsi="Calibri" w:cs="Calibri"/>
                <w:color w:val="000000"/>
                <w:kern w:val="0"/>
                <w:sz w:val="22"/>
                <w:szCs w:val="22"/>
                <w:lang w:eastAsia="es-DO"/>
              </w:rPr>
              <w:t>0</w:t>
            </w:r>
          </w:p>
        </w:tc>
      </w:tr>
    </w:tbl>
    <w:p w14:paraId="3572EBC4" w14:textId="302227E5" w:rsidR="009E6B55" w:rsidRPr="00D56FF2" w:rsidRDefault="003C298A" w:rsidP="003C298A">
      <w:pPr>
        <w:pStyle w:val="Descripcin"/>
        <w:rPr>
          <w:rFonts w:ascii="Calibri" w:eastAsia="Calibri" w:hAnsi="Calibri" w:cs="Calibri"/>
          <w:b/>
          <w:bCs/>
          <w:sz w:val="24"/>
          <w:szCs w:val="24"/>
          <w:lang w:val="es-ES_tradnl"/>
        </w:rPr>
      </w:pPr>
      <w:bookmarkStart w:id="121" w:name="_Toc195552943"/>
      <w:r>
        <w:t xml:space="preserve">Tabla </w:t>
      </w:r>
      <w:fldSimple w:instr=" SEQ Tabla \* ARABIC ">
        <w:r w:rsidR="000D2E64">
          <w:rPr>
            <w:noProof/>
          </w:rPr>
          <w:t>24</w:t>
        </w:r>
      </w:fldSimple>
      <w:r>
        <w:t>-</w:t>
      </w:r>
      <w:r w:rsidRPr="0096501B">
        <w:t xml:space="preserve">Cumplimiento </w:t>
      </w:r>
      <w:r>
        <w:t>DROZAMA</w:t>
      </w:r>
      <w:r w:rsidRPr="0096501B">
        <w:t>. Elaboración propia. 2025</w:t>
      </w:r>
      <w:bookmarkEnd w:id="121"/>
    </w:p>
    <w:p w14:paraId="5D5340AE" w14:textId="77777777" w:rsidR="009E6B55" w:rsidRPr="00D56FF2" w:rsidRDefault="009E6B55" w:rsidP="009E6B55">
      <w:pPr>
        <w:spacing w:line="360" w:lineRule="auto"/>
        <w:jc w:val="both"/>
        <w:rPr>
          <w:rFonts w:ascii="Calibri" w:eastAsia="Calibri" w:hAnsi="Calibri" w:cs="Calibri"/>
          <w:b/>
          <w:bCs/>
          <w:lang w:val="es-ES_tradnl"/>
        </w:rPr>
      </w:pPr>
    </w:p>
    <w:p w14:paraId="77CAFD8D" w14:textId="14CB7BA6" w:rsidR="009E6B55" w:rsidRPr="00D56FF2" w:rsidRDefault="009E6B55" w:rsidP="003C298A">
      <w:pPr>
        <w:pStyle w:val="Ttulo3"/>
      </w:pPr>
      <w:bookmarkStart w:id="122" w:name="_Toc195605029"/>
      <w:r w:rsidRPr="00D56FF2">
        <w:t xml:space="preserve">Departamento Regional </w:t>
      </w:r>
      <w:proofErr w:type="spellStart"/>
      <w:r w:rsidRPr="00D56FF2">
        <w:t>Valdesia</w:t>
      </w:r>
      <w:bookmarkEnd w:id="122"/>
      <w:proofErr w:type="spellEnd"/>
    </w:p>
    <w:p w14:paraId="36AE9CE3" w14:textId="77777777" w:rsidR="007716BF" w:rsidRPr="00D56FF2" w:rsidRDefault="007716BF" w:rsidP="009E6B55">
      <w:pPr>
        <w:widowControl w:val="0"/>
        <w:autoSpaceDE w:val="0"/>
        <w:autoSpaceDN w:val="0"/>
        <w:spacing w:before="40" w:after="0" w:line="240" w:lineRule="auto"/>
        <w:rPr>
          <w:rFonts w:ascii="Calibri" w:eastAsia="Calibri" w:hAnsi="Calibri" w:cs="Calibri"/>
          <w:b/>
          <w:color w:val="2B4D86"/>
          <w:kern w:val="0"/>
          <w:lang w:val="es-ES"/>
        </w:rPr>
      </w:pPr>
    </w:p>
    <w:tbl>
      <w:tblPr>
        <w:tblW w:w="8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3"/>
        <w:gridCol w:w="1720"/>
        <w:gridCol w:w="1261"/>
        <w:gridCol w:w="1346"/>
        <w:gridCol w:w="1110"/>
        <w:gridCol w:w="1522"/>
      </w:tblGrid>
      <w:tr w:rsidR="0017128B" w:rsidRPr="00D56FF2" w14:paraId="19DE63CC" w14:textId="77777777" w:rsidTr="0062170A">
        <w:trPr>
          <w:trHeight w:val="588"/>
          <w:jc w:val="center"/>
        </w:trPr>
        <w:tc>
          <w:tcPr>
            <w:tcW w:w="1423" w:type="dxa"/>
            <w:shd w:val="clear" w:color="000000" w:fill="002060"/>
            <w:vAlign w:val="center"/>
            <w:hideMark/>
          </w:tcPr>
          <w:p w14:paraId="51874568" w14:textId="77777777" w:rsidR="0017128B" w:rsidRPr="00D56FF2" w:rsidRDefault="0017128B" w:rsidP="007716BF">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4D7E7707" w14:textId="77777777" w:rsidR="0017128B" w:rsidRPr="00D56FF2" w:rsidRDefault="0017128B" w:rsidP="007716BF">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261" w:type="dxa"/>
            <w:shd w:val="clear" w:color="000000" w:fill="002060"/>
            <w:vAlign w:val="center"/>
            <w:hideMark/>
          </w:tcPr>
          <w:p w14:paraId="07A935FE" w14:textId="77777777" w:rsidR="0017128B" w:rsidRPr="00D56FF2" w:rsidRDefault="0017128B" w:rsidP="007716BF">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0188FAB7" w14:textId="77777777" w:rsidR="0017128B" w:rsidRPr="00D56FF2" w:rsidRDefault="0017128B" w:rsidP="007716BF">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110" w:type="dxa"/>
            <w:shd w:val="clear" w:color="000000" w:fill="002060"/>
            <w:noWrap/>
            <w:vAlign w:val="center"/>
            <w:hideMark/>
          </w:tcPr>
          <w:p w14:paraId="7F06DCBF" w14:textId="77777777" w:rsidR="0017128B" w:rsidRPr="00D56FF2" w:rsidRDefault="0017128B" w:rsidP="007716BF">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vAlign w:val="center"/>
            <w:hideMark/>
          </w:tcPr>
          <w:p w14:paraId="454F9A47" w14:textId="77777777" w:rsidR="0017128B" w:rsidRPr="00D56FF2" w:rsidRDefault="0017128B" w:rsidP="007716BF">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17128B" w:rsidRPr="00D56FF2" w14:paraId="0CF599EC" w14:textId="77777777" w:rsidTr="0062170A">
        <w:trPr>
          <w:trHeight w:val="804"/>
          <w:jc w:val="center"/>
        </w:trPr>
        <w:tc>
          <w:tcPr>
            <w:tcW w:w="1423" w:type="dxa"/>
            <w:vMerge w:val="restart"/>
            <w:shd w:val="clear" w:color="000000" w:fill="FFFFFF"/>
            <w:vAlign w:val="center"/>
            <w:hideMark/>
          </w:tcPr>
          <w:p w14:paraId="03A73FF6"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Acciones de sensibilización para la comunidad</w:t>
            </w:r>
          </w:p>
        </w:tc>
        <w:tc>
          <w:tcPr>
            <w:tcW w:w="1720" w:type="dxa"/>
            <w:shd w:val="clear" w:color="000000" w:fill="FFFFFF"/>
            <w:vAlign w:val="center"/>
            <w:hideMark/>
          </w:tcPr>
          <w:p w14:paraId="424D7258"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Acciones de sensibilización</w:t>
            </w:r>
          </w:p>
        </w:tc>
        <w:tc>
          <w:tcPr>
            <w:tcW w:w="1261" w:type="dxa"/>
            <w:shd w:val="clear" w:color="000000" w:fill="FFFFFF"/>
            <w:vAlign w:val="center"/>
            <w:hideMark/>
          </w:tcPr>
          <w:p w14:paraId="302879BA"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Formulario de reporte de actividad</w:t>
            </w:r>
          </w:p>
        </w:tc>
        <w:tc>
          <w:tcPr>
            <w:tcW w:w="1346" w:type="dxa"/>
            <w:shd w:val="clear" w:color="000000" w:fill="FFFFFF"/>
            <w:vAlign w:val="center"/>
            <w:hideMark/>
          </w:tcPr>
          <w:p w14:paraId="1BD2B3A8"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2</w:t>
            </w:r>
          </w:p>
        </w:tc>
        <w:tc>
          <w:tcPr>
            <w:tcW w:w="1110" w:type="dxa"/>
            <w:shd w:val="clear" w:color="000000" w:fill="FFFFFF"/>
            <w:vAlign w:val="center"/>
            <w:hideMark/>
          </w:tcPr>
          <w:p w14:paraId="7D42FAC3"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0</w:t>
            </w:r>
          </w:p>
        </w:tc>
        <w:tc>
          <w:tcPr>
            <w:tcW w:w="1522" w:type="dxa"/>
            <w:shd w:val="clear" w:color="000000" w:fill="C00000"/>
            <w:noWrap/>
            <w:vAlign w:val="center"/>
            <w:hideMark/>
          </w:tcPr>
          <w:p w14:paraId="0D9AF6AA"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0%</w:t>
            </w:r>
          </w:p>
        </w:tc>
      </w:tr>
      <w:tr w:rsidR="0017128B" w:rsidRPr="00D56FF2" w14:paraId="620C8254" w14:textId="77777777" w:rsidTr="0062170A">
        <w:trPr>
          <w:trHeight w:val="540"/>
          <w:jc w:val="center"/>
        </w:trPr>
        <w:tc>
          <w:tcPr>
            <w:tcW w:w="1423" w:type="dxa"/>
            <w:vMerge/>
            <w:vAlign w:val="center"/>
            <w:hideMark/>
          </w:tcPr>
          <w:p w14:paraId="451EB51F" w14:textId="77777777" w:rsidR="0017128B" w:rsidRPr="00570436" w:rsidRDefault="0017128B" w:rsidP="007716BF">
            <w:pPr>
              <w:spacing w:after="0" w:line="240" w:lineRule="auto"/>
              <w:rPr>
                <w:rFonts w:ascii="Calibri" w:eastAsia="Times New Roman" w:hAnsi="Calibri" w:cs="Calibri"/>
                <w:color w:val="000000"/>
                <w:kern w:val="0"/>
                <w:sz w:val="22"/>
                <w:szCs w:val="22"/>
                <w:lang w:eastAsia="es-DO"/>
              </w:rPr>
            </w:pPr>
          </w:p>
        </w:tc>
        <w:tc>
          <w:tcPr>
            <w:tcW w:w="1720" w:type="dxa"/>
            <w:shd w:val="clear" w:color="000000" w:fill="FFFFFF"/>
            <w:vAlign w:val="center"/>
            <w:hideMark/>
          </w:tcPr>
          <w:p w14:paraId="46173D8E"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Personas sensibilizadas</w:t>
            </w:r>
          </w:p>
        </w:tc>
        <w:tc>
          <w:tcPr>
            <w:tcW w:w="1261" w:type="dxa"/>
            <w:shd w:val="clear" w:color="000000" w:fill="FFFFFF"/>
            <w:vAlign w:val="center"/>
            <w:hideMark/>
          </w:tcPr>
          <w:p w14:paraId="04A13B85"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 xml:space="preserve">Reporte de </w:t>
            </w:r>
            <w:proofErr w:type="spellStart"/>
            <w:r w:rsidRPr="00570436">
              <w:rPr>
                <w:rFonts w:ascii="Calibri" w:eastAsia="Times New Roman" w:hAnsi="Calibri" w:cs="Calibri"/>
                <w:color w:val="000000"/>
                <w:kern w:val="0"/>
                <w:sz w:val="22"/>
                <w:szCs w:val="22"/>
                <w:lang w:eastAsia="es-DO"/>
              </w:rPr>
              <w:t>powerbi</w:t>
            </w:r>
            <w:proofErr w:type="spellEnd"/>
          </w:p>
        </w:tc>
        <w:tc>
          <w:tcPr>
            <w:tcW w:w="1346" w:type="dxa"/>
            <w:shd w:val="clear" w:color="000000" w:fill="FFFFFF"/>
            <w:vAlign w:val="center"/>
            <w:hideMark/>
          </w:tcPr>
          <w:p w14:paraId="38750302"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25</w:t>
            </w:r>
          </w:p>
        </w:tc>
        <w:tc>
          <w:tcPr>
            <w:tcW w:w="1110" w:type="dxa"/>
            <w:shd w:val="clear" w:color="000000" w:fill="FFFFFF"/>
            <w:vAlign w:val="center"/>
            <w:hideMark/>
          </w:tcPr>
          <w:p w14:paraId="7C012536"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0</w:t>
            </w:r>
          </w:p>
        </w:tc>
        <w:tc>
          <w:tcPr>
            <w:tcW w:w="1522" w:type="dxa"/>
            <w:shd w:val="clear" w:color="000000" w:fill="C00000"/>
            <w:noWrap/>
            <w:vAlign w:val="center"/>
            <w:hideMark/>
          </w:tcPr>
          <w:p w14:paraId="52FD7F61"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0%</w:t>
            </w:r>
          </w:p>
        </w:tc>
      </w:tr>
      <w:tr w:rsidR="0017128B" w:rsidRPr="00D56FF2" w14:paraId="5DE0334C" w14:textId="77777777" w:rsidTr="0062170A">
        <w:trPr>
          <w:trHeight w:val="1332"/>
          <w:jc w:val="center"/>
        </w:trPr>
        <w:tc>
          <w:tcPr>
            <w:tcW w:w="1423" w:type="dxa"/>
            <w:vMerge w:val="restart"/>
            <w:shd w:val="clear" w:color="000000" w:fill="FFFFFF"/>
            <w:vAlign w:val="center"/>
            <w:hideMark/>
          </w:tcPr>
          <w:p w14:paraId="14F0C568"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Acciones de sensibilización para el área educativa</w:t>
            </w:r>
          </w:p>
        </w:tc>
        <w:tc>
          <w:tcPr>
            <w:tcW w:w="1720" w:type="dxa"/>
            <w:vMerge w:val="restart"/>
            <w:shd w:val="clear" w:color="auto" w:fill="auto"/>
            <w:vAlign w:val="center"/>
            <w:hideMark/>
          </w:tcPr>
          <w:p w14:paraId="73D1E80A"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Acciones de sensibilización a estudiantes de centros educativos</w:t>
            </w:r>
          </w:p>
        </w:tc>
        <w:tc>
          <w:tcPr>
            <w:tcW w:w="1261" w:type="dxa"/>
            <w:vMerge w:val="restart"/>
            <w:shd w:val="clear" w:color="auto" w:fill="auto"/>
            <w:vAlign w:val="center"/>
            <w:hideMark/>
          </w:tcPr>
          <w:p w14:paraId="56BFCFDA"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Formulario de reporte de actividad</w:t>
            </w:r>
          </w:p>
        </w:tc>
        <w:tc>
          <w:tcPr>
            <w:tcW w:w="1346" w:type="dxa"/>
            <w:vMerge w:val="restart"/>
            <w:shd w:val="clear" w:color="000000" w:fill="FFFFFF"/>
            <w:vAlign w:val="center"/>
            <w:hideMark/>
          </w:tcPr>
          <w:p w14:paraId="1795C0BB"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6</w:t>
            </w:r>
          </w:p>
        </w:tc>
        <w:tc>
          <w:tcPr>
            <w:tcW w:w="1110" w:type="dxa"/>
            <w:vMerge w:val="restart"/>
            <w:shd w:val="clear" w:color="000000" w:fill="FFFFFF"/>
            <w:vAlign w:val="center"/>
            <w:hideMark/>
          </w:tcPr>
          <w:p w14:paraId="670F73F0"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20</w:t>
            </w:r>
          </w:p>
        </w:tc>
        <w:tc>
          <w:tcPr>
            <w:tcW w:w="1522" w:type="dxa"/>
            <w:vMerge w:val="restart"/>
            <w:shd w:val="clear" w:color="000000" w:fill="92D050"/>
            <w:noWrap/>
            <w:vAlign w:val="center"/>
            <w:hideMark/>
          </w:tcPr>
          <w:p w14:paraId="56DFAC42"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100%</w:t>
            </w:r>
          </w:p>
        </w:tc>
      </w:tr>
      <w:tr w:rsidR="0017128B" w:rsidRPr="00D56FF2" w14:paraId="49015028" w14:textId="77777777" w:rsidTr="0062170A">
        <w:trPr>
          <w:trHeight w:val="499"/>
          <w:jc w:val="center"/>
        </w:trPr>
        <w:tc>
          <w:tcPr>
            <w:tcW w:w="1423" w:type="dxa"/>
            <w:vMerge/>
            <w:vAlign w:val="center"/>
            <w:hideMark/>
          </w:tcPr>
          <w:p w14:paraId="7D1CC3D8" w14:textId="77777777" w:rsidR="0017128B" w:rsidRPr="00570436" w:rsidRDefault="0017128B" w:rsidP="007716BF">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5392427C" w14:textId="77777777" w:rsidR="0017128B" w:rsidRPr="00570436" w:rsidRDefault="0017128B" w:rsidP="007716BF">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2D0D6331" w14:textId="77777777" w:rsidR="0017128B" w:rsidRPr="00570436" w:rsidRDefault="0017128B" w:rsidP="007716BF">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75A327F6" w14:textId="77777777" w:rsidR="0017128B" w:rsidRPr="00570436" w:rsidRDefault="0017128B" w:rsidP="007716BF">
            <w:pPr>
              <w:spacing w:after="0" w:line="240" w:lineRule="auto"/>
              <w:rPr>
                <w:rFonts w:ascii="Calibri" w:eastAsia="Times New Roman" w:hAnsi="Calibri" w:cs="Calibri"/>
                <w:color w:val="000000"/>
                <w:kern w:val="0"/>
                <w:sz w:val="22"/>
                <w:szCs w:val="22"/>
                <w:lang w:eastAsia="es-DO"/>
              </w:rPr>
            </w:pPr>
          </w:p>
        </w:tc>
        <w:tc>
          <w:tcPr>
            <w:tcW w:w="1110" w:type="dxa"/>
            <w:vMerge/>
            <w:vAlign w:val="center"/>
            <w:hideMark/>
          </w:tcPr>
          <w:p w14:paraId="0F410E6B" w14:textId="77777777" w:rsidR="0017128B" w:rsidRPr="00570436" w:rsidRDefault="0017128B" w:rsidP="007716BF">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4DD2D0B3" w14:textId="77777777" w:rsidR="0017128B" w:rsidRPr="00570436" w:rsidRDefault="0017128B" w:rsidP="007716BF">
            <w:pPr>
              <w:spacing w:after="0" w:line="240" w:lineRule="auto"/>
              <w:rPr>
                <w:rFonts w:ascii="Calibri" w:eastAsia="Times New Roman" w:hAnsi="Calibri" w:cs="Calibri"/>
                <w:color w:val="000000"/>
                <w:kern w:val="0"/>
                <w:sz w:val="22"/>
                <w:szCs w:val="22"/>
                <w:lang w:eastAsia="es-DO"/>
              </w:rPr>
            </w:pPr>
          </w:p>
        </w:tc>
      </w:tr>
      <w:tr w:rsidR="0017128B" w:rsidRPr="00D56FF2" w14:paraId="0B346635" w14:textId="77777777" w:rsidTr="0062170A">
        <w:trPr>
          <w:trHeight w:val="804"/>
          <w:jc w:val="center"/>
        </w:trPr>
        <w:tc>
          <w:tcPr>
            <w:tcW w:w="1423" w:type="dxa"/>
            <w:vMerge/>
            <w:vAlign w:val="center"/>
            <w:hideMark/>
          </w:tcPr>
          <w:p w14:paraId="526CFAE0" w14:textId="77777777" w:rsidR="0017128B" w:rsidRPr="00570436" w:rsidRDefault="0017128B" w:rsidP="007716BF">
            <w:pPr>
              <w:spacing w:after="0" w:line="240" w:lineRule="auto"/>
              <w:rPr>
                <w:rFonts w:ascii="Calibri" w:eastAsia="Times New Roman" w:hAnsi="Calibri" w:cs="Calibri"/>
                <w:color w:val="000000"/>
                <w:kern w:val="0"/>
                <w:sz w:val="22"/>
                <w:szCs w:val="22"/>
                <w:lang w:eastAsia="es-DO"/>
              </w:rPr>
            </w:pPr>
          </w:p>
        </w:tc>
        <w:tc>
          <w:tcPr>
            <w:tcW w:w="1720" w:type="dxa"/>
            <w:vMerge w:val="restart"/>
            <w:shd w:val="clear" w:color="000000" w:fill="FFFFFF"/>
            <w:vAlign w:val="center"/>
            <w:hideMark/>
          </w:tcPr>
          <w:p w14:paraId="39E1563E"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Personas participantes en la conferencia</w:t>
            </w:r>
          </w:p>
        </w:tc>
        <w:tc>
          <w:tcPr>
            <w:tcW w:w="1261" w:type="dxa"/>
            <w:vMerge w:val="restart"/>
            <w:shd w:val="clear" w:color="auto" w:fill="auto"/>
            <w:vAlign w:val="center"/>
            <w:hideMark/>
          </w:tcPr>
          <w:p w14:paraId="14B64D76"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 xml:space="preserve">Reporte de </w:t>
            </w:r>
            <w:proofErr w:type="spellStart"/>
            <w:r w:rsidRPr="00570436">
              <w:rPr>
                <w:rFonts w:ascii="Calibri" w:eastAsia="Times New Roman" w:hAnsi="Calibri" w:cs="Calibri"/>
                <w:color w:val="000000"/>
                <w:kern w:val="0"/>
                <w:sz w:val="22"/>
                <w:szCs w:val="22"/>
                <w:lang w:eastAsia="es-DO"/>
              </w:rPr>
              <w:t>powerbi</w:t>
            </w:r>
            <w:proofErr w:type="spellEnd"/>
          </w:p>
        </w:tc>
        <w:tc>
          <w:tcPr>
            <w:tcW w:w="1346" w:type="dxa"/>
            <w:vMerge w:val="restart"/>
            <w:shd w:val="clear" w:color="000000" w:fill="FFFFFF"/>
            <w:vAlign w:val="center"/>
            <w:hideMark/>
          </w:tcPr>
          <w:p w14:paraId="30C65F8A"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25</w:t>
            </w:r>
          </w:p>
        </w:tc>
        <w:tc>
          <w:tcPr>
            <w:tcW w:w="1110" w:type="dxa"/>
            <w:vMerge w:val="restart"/>
            <w:shd w:val="clear" w:color="000000" w:fill="FFFFFF"/>
            <w:vAlign w:val="center"/>
            <w:hideMark/>
          </w:tcPr>
          <w:p w14:paraId="454C0966"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870</w:t>
            </w:r>
          </w:p>
        </w:tc>
        <w:tc>
          <w:tcPr>
            <w:tcW w:w="1522" w:type="dxa"/>
            <w:vMerge w:val="restart"/>
            <w:shd w:val="clear" w:color="000000" w:fill="92D050"/>
            <w:noWrap/>
            <w:vAlign w:val="center"/>
            <w:hideMark/>
          </w:tcPr>
          <w:p w14:paraId="111166D9"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100%</w:t>
            </w:r>
          </w:p>
        </w:tc>
      </w:tr>
      <w:tr w:rsidR="0017128B" w:rsidRPr="00D56FF2" w14:paraId="68F4AB95" w14:textId="77777777" w:rsidTr="0062170A">
        <w:trPr>
          <w:trHeight w:val="499"/>
          <w:jc w:val="center"/>
        </w:trPr>
        <w:tc>
          <w:tcPr>
            <w:tcW w:w="1423" w:type="dxa"/>
            <w:vMerge/>
            <w:vAlign w:val="center"/>
            <w:hideMark/>
          </w:tcPr>
          <w:p w14:paraId="7441C83B" w14:textId="77777777" w:rsidR="0017128B" w:rsidRPr="00570436" w:rsidRDefault="0017128B" w:rsidP="007716BF">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1AAB7C7E" w14:textId="77777777" w:rsidR="0017128B" w:rsidRPr="00570436" w:rsidRDefault="0017128B" w:rsidP="007716BF">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3FD3A765" w14:textId="77777777" w:rsidR="0017128B" w:rsidRPr="00570436" w:rsidRDefault="0017128B" w:rsidP="007716BF">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35C99B51" w14:textId="77777777" w:rsidR="0017128B" w:rsidRPr="00570436" w:rsidRDefault="0017128B" w:rsidP="007716BF">
            <w:pPr>
              <w:spacing w:after="0" w:line="240" w:lineRule="auto"/>
              <w:rPr>
                <w:rFonts w:ascii="Calibri" w:eastAsia="Times New Roman" w:hAnsi="Calibri" w:cs="Calibri"/>
                <w:color w:val="000000"/>
                <w:kern w:val="0"/>
                <w:sz w:val="22"/>
                <w:szCs w:val="22"/>
                <w:lang w:eastAsia="es-DO"/>
              </w:rPr>
            </w:pPr>
          </w:p>
        </w:tc>
        <w:tc>
          <w:tcPr>
            <w:tcW w:w="1110" w:type="dxa"/>
            <w:vMerge/>
            <w:vAlign w:val="center"/>
            <w:hideMark/>
          </w:tcPr>
          <w:p w14:paraId="12585329" w14:textId="77777777" w:rsidR="0017128B" w:rsidRPr="00570436" w:rsidRDefault="0017128B" w:rsidP="007716BF">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617B127A" w14:textId="77777777" w:rsidR="0017128B" w:rsidRPr="00570436" w:rsidRDefault="0017128B" w:rsidP="007716BF">
            <w:pPr>
              <w:spacing w:after="0" w:line="240" w:lineRule="auto"/>
              <w:rPr>
                <w:rFonts w:ascii="Calibri" w:eastAsia="Times New Roman" w:hAnsi="Calibri" w:cs="Calibri"/>
                <w:color w:val="000000"/>
                <w:kern w:val="0"/>
                <w:sz w:val="22"/>
                <w:szCs w:val="22"/>
                <w:lang w:eastAsia="es-DO"/>
              </w:rPr>
            </w:pPr>
          </w:p>
        </w:tc>
      </w:tr>
      <w:tr w:rsidR="0017128B" w:rsidRPr="00D56FF2" w14:paraId="2E109E1C" w14:textId="77777777" w:rsidTr="0062170A">
        <w:trPr>
          <w:trHeight w:val="804"/>
          <w:jc w:val="center"/>
        </w:trPr>
        <w:tc>
          <w:tcPr>
            <w:tcW w:w="1423" w:type="dxa"/>
            <w:vMerge w:val="restart"/>
            <w:shd w:val="clear" w:color="000000" w:fill="FFFFFF"/>
            <w:vAlign w:val="center"/>
            <w:hideMark/>
          </w:tcPr>
          <w:p w14:paraId="0D67542A"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Acciones de sensibilización para el área deportiva</w:t>
            </w:r>
          </w:p>
        </w:tc>
        <w:tc>
          <w:tcPr>
            <w:tcW w:w="1720" w:type="dxa"/>
            <w:shd w:val="clear" w:color="000000" w:fill="FFFFFF"/>
            <w:vAlign w:val="center"/>
            <w:hideMark/>
          </w:tcPr>
          <w:p w14:paraId="50148B5A"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Acciones de sensibilización</w:t>
            </w:r>
          </w:p>
        </w:tc>
        <w:tc>
          <w:tcPr>
            <w:tcW w:w="1261" w:type="dxa"/>
            <w:shd w:val="clear" w:color="000000" w:fill="FFFFFF"/>
            <w:vAlign w:val="center"/>
            <w:hideMark/>
          </w:tcPr>
          <w:p w14:paraId="3F32C919"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Formulario de reporte de actividad</w:t>
            </w:r>
          </w:p>
        </w:tc>
        <w:tc>
          <w:tcPr>
            <w:tcW w:w="1346" w:type="dxa"/>
            <w:shd w:val="clear" w:color="000000" w:fill="FFFFFF"/>
            <w:vAlign w:val="center"/>
            <w:hideMark/>
          </w:tcPr>
          <w:p w14:paraId="1A598FE9"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6</w:t>
            </w:r>
          </w:p>
        </w:tc>
        <w:tc>
          <w:tcPr>
            <w:tcW w:w="1110" w:type="dxa"/>
            <w:shd w:val="clear" w:color="000000" w:fill="FFFFFF"/>
            <w:vAlign w:val="center"/>
            <w:hideMark/>
          </w:tcPr>
          <w:p w14:paraId="78F2B096"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4</w:t>
            </w:r>
          </w:p>
        </w:tc>
        <w:tc>
          <w:tcPr>
            <w:tcW w:w="1522" w:type="dxa"/>
            <w:shd w:val="clear" w:color="000000" w:fill="FFFF00"/>
            <w:noWrap/>
            <w:vAlign w:val="center"/>
            <w:hideMark/>
          </w:tcPr>
          <w:p w14:paraId="116D6D9F"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67%</w:t>
            </w:r>
          </w:p>
        </w:tc>
      </w:tr>
      <w:tr w:rsidR="0017128B" w:rsidRPr="00D56FF2" w14:paraId="37052C09" w14:textId="77777777" w:rsidTr="0062170A">
        <w:trPr>
          <w:trHeight w:val="540"/>
          <w:jc w:val="center"/>
        </w:trPr>
        <w:tc>
          <w:tcPr>
            <w:tcW w:w="1423" w:type="dxa"/>
            <w:vMerge/>
            <w:vAlign w:val="center"/>
            <w:hideMark/>
          </w:tcPr>
          <w:p w14:paraId="4E8E6CC4" w14:textId="77777777" w:rsidR="0017128B" w:rsidRPr="00570436" w:rsidRDefault="0017128B" w:rsidP="007716BF">
            <w:pPr>
              <w:spacing w:after="0" w:line="240" w:lineRule="auto"/>
              <w:rPr>
                <w:rFonts w:ascii="Calibri" w:eastAsia="Times New Roman" w:hAnsi="Calibri" w:cs="Calibri"/>
                <w:color w:val="000000"/>
                <w:kern w:val="0"/>
                <w:sz w:val="22"/>
                <w:szCs w:val="22"/>
                <w:lang w:eastAsia="es-DO"/>
              </w:rPr>
            </w:pPr>
          </w:p>
        </w:tc>
        <w:tc>
          <w:tcPr>
            <w:tcW w:w="1720" w:type="dxa"/>
            <w:shd w:val="clear" w:color="000000" w:fill="FFFFFF"/>
            <w:vAlign w:val="center"/>
            <w:hideMark/>
          </w:tcPr>
          <w:p w14:paraId="48EF77D0"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Personas sensibilizadas</w:t>
            </w:r>
          </w:p>
        </w:tc>
        <w:tc>
          <w:tcPr>
            <w:tcW w:w="1261" w:type="dxa"/>
            <w:shd w:val="clear" w:color="000000" w:fill="FFFFFF"/>
            <w:vAlign w:val="center"/>
            <w:hideMark/>
          </w:tcPr>
          <w:p w14:paraId="25D453E3"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 xml:space="preserve">Reporte de </w:t>
            </w:r>
            <w:proofErr w:type="spellStart"/>
            <w:r w:rsidRPr="00570436">
              <w:rPr>
                <w:rFonts w:ascii="Calibri" w:eastAsia="Times New Roman" w:hAnsi="Calibri" w:cs="Calibri"/>
                <w:color w:val="000000"/>
                <w:kern w:val="0"/>
                <w:sz w:val="22"/>
                <w:szCs w:val="22"/>
                <w:lang w:eastAsia="es-DO"/>
              </w:rPr>
              <w:t>powerbi</w:t>
            </w:r>
            <w:proofErr w:type="spellEnd"/>
          </w:p>
        </w:tc>
        <w:tc>
          <w:tcPr>
            <w:tcW w:w="1346" w:type="dxa"/>
            <w:shd w:val="clear" w:color="000000" w:fill="FFFFFF"/>
            <w:vAlign w:val="center"/>
            <w:hideMark/>
          </w:tcPr>
          <w:p w14:paraId="5DA2DF77"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50</w:t>
            </w:r>
          </w:p>
        </w:tc>
        <w:tc>
          <w:tcPr>
            <w:tcW w:w="1110" w:type="dxa"/>
            <w:shd w:val="clear" w:color="000000" w:fill="FFFFFF"/>
            <w:vAlign w:val="center"/>
            <w:hideMark/>
          </w:tcPr>
          <w:p w14:paraId="4C63B451"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164</w:t>
            </w:r>
          </w:p>
        </w:tc>
        <w:tc>
          <w:tcPr>
            <w:tcW w:w="1522" w:type="dxa"/>
            <w:shd w:val="clear" w:color="000000" w:fill="92D050"/>
            <w:noWrap/>
            <w:vAlign w:val="center"/>
            <w:hideMark/>
          </w:tcPr>
          <w:p w14:paraId="28096A55"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100%</w:t>
            </w:r>
          </w:p>
        </w:tc>
      </w:tr>
      <w:tr w:rsidR="0017128B" w:rsidRPr="00D56FF2" w14:paraId="1374CD79" w14:textId="77777777" w:rsidTr="0062170A">
        <w:trPr>
          <w:trHeight w:val="804"/>
          <w:jc w:val="center"/>
        </w:trPr>
        <w:tc>
          <w:tcPr>
            <w:tcW w:w="1423" w:type="dxa"/>
            <w:vMerge w:val="restart"/>
            <w:shd w:val="clear" w:color="000000" w:fill="FFFFFF"/>
            <w:vAlign w:val="center"/>
            <w:hideMark/>
          </w:tcPr>
          <w:p w14:paraId="5C772A76"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 xml:space="preserve">Acciones de sensibilización </w:t>
            </w:r>
            <w:r w:rsidRPr="00570436">
              <w:rPr>
                <w:rFonts w:ascii="Calibri" w:eastAsia="Times New Roman" w:hAnsi="Calibri" w:cs="Calibri"/>
                <w:color w:val="000000"/>
                <w:kern w:val="0"/>
                <w:sz w:val="22"/>
                <w:szCs w:val="22"/>
                <w:lang w:eastAsia="es-DO"/>
              </w:rPr>
              <w:lastRenderedPageBreak/>
              <w:t>para el área laboral</w:t>
            </w:r>
          </w:p>
        </w:tc>
        <w:tc>
          <w:tcPr>
            <w:tcW w:w="1720" w:type="dxa"/>
            <w:shd w:val="clear" w:color="000000" w:fill="FFFFFF"/>
            <w:vAlign w:val="center"/>
            <w:hideMark/>
          </w:tcPr>
          <w:p w14:paraId="62A4DEDC"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lastRenderedPageBreak/>
              <w:t>Acciones de sensibilización</w:t>
            </w:r>
          </w:p>
        </w:tc>
        <w:tc>
          <w:tcPr>
            <w:tcW w:w="1261" w:type="dxa"/>
            <w:shd w:val="clear" w:color="000000" w:fill="FFFFFF"/>
            <w:vAlign w:val="center"/>
            <w:hideMark/>
          </w:tcPr>
          <w:p w14:paraId="6A0690A3"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Formulario de reporte de actividad</w:t>
            </w:r>
          </w:p>
        </w:tc>
        <w:tc>
          <w:tcPr>
            <w:tcW w:w="1346" w:type="dxa"/>
            <w:shd w:val="clear" w:color="000000" w:fill="FFFFFF"/>
            <w:vAlign w:val="center"/>
            <w:hideMark/>
          </w:tcPr>
          <w:p w14:paraId="18E79A94"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1</w:t>
            </w:r>
          </w:p>
        </w:tc>
        <w:tc>
          <w:tcPr>
            <w:tcW w:w="1110" w:type="dxa"/>
            <w:shd w:val="clear" w:color="000000" w:fill="FFFFFF"/>
            <w:vAlign w:val="center"/>
            <w:hideMark/>
          </w:tcPr>
          <w:p w14:paraId="0821DFAF"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1</w:t>
            </w:r>
          </w:p>
        </w:tc>
        <w:tc>
          <w:tcPr>
            <w:tcW w:w="1522" w:type="dxa"/>
            <w:shd w:val="clear" w:color="000000" w:fill="92D050"/>
            <w:noWrap/>
            <w:vAlign w:val="center"/>
            <w:hideMark/>
          </w:tcPr>
          <w:p w14:paraId="168EEDBB"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100%</w:t>
            </w:r>
          </w:p>
        </w:tc>
      </w:tr>
      <w:tr w:rsidR="0017128B" w:rsidRPr="00D56FF2" w14:paraId="6D323271" w14:textId="77777777" w:rsidTr="0062170A">
        <w:trPr>
          <w:trHeight w:val="540"/>
          <w:jc w:val="center"/>
        </w:trPr>
        <w:tc>
          <w:tcPr>
            <w:tcW w:w="1423" w:type="dxa"/>
            <w:vMerge/>
            <w:vAlign w:val="center"/>
            <w:hideMark/>
          </w:tcPr>
          <w:p w14:paraId="02FB5D93" w14:textId="77777777" w:rsidR="0017128B" w:rsidRPr="00570436" w:rsidRDefault="0017128B" w:rsidP="007716BF">
            <w:pPr>
              <w:spacing w:after="0" w:line="240" w:lineRule="auto"/>
              <w:rPr>
                <w:rFonts w:ascii="Calibri" w:eastAsia="Times New Roman" w:hAnsi="Calibri" w:cs="Calibri"/>
                <w:color w:val="000000"/>
                <w:kern w:val="0"/>
                <w:sz w:val="22"/>
                <w:szCs w:val="22"/>
                <w:lang w:eastAsia="es-DO"/>
              </w:rPr>
            </w:pPr>
          </w:p>
        </w:tc>
        <w:tc>
          <w:tcPr>
            <w:tcW w:w="1720" w:type="dxa"/>
            <w:shd w:val="clear" w:color="000000" w:fill="FFFFFF"/>
            <w:vAlign w:val="center"/>
            <w:hideMark/>
          </w:tcPr>
          <w:p w14:paraId="00416FE0"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Personas sensibilizadas</w:t>
            </w:r>
          </w:p>
        </w:tc>
        <w:tc>
          <w:tcPr>
            <w:tcW w:w="1261" w:type="dxa"/>
            <w:shd w:val="clear" w:color="000000" w:fill="FFFFFF"/>
            <w:vAlign w:val="center"/>
            <w:hideMark/>
          </w:tcPr>
          <w:p w14:paraId="696DA2F1"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 xml:space="preserve">Reporte de </w:t>
            </w:r>
            <w:proofErr w:type="spellStart"/>
            <w:r w:rsidRPr="00570436">
              <w:rPr>
                <w:rFonts w:ascii="Calibri" w:eastAsia="Times New Roman" w:hAnsi="Calibri" w:cs="Calibri"/>
                <w:color w:val="000000"/>
                <w:kern w:val="0"/>
                <w:sz w:val="22"/>
                <w:szCs w:val="22"/>
                <w:lang w:eastAsia="es-DO"/>
              </w:rPr>
              <w:t>powerbi</w:t>
            </w:r>
            <w:proofErr w:type="spellEnd"/>
          </w:p>
        </w:tc>
        <w:tc>
          <w:tcPr>
            <w:tcW w:w="1346" w:type="dxa"/>
            <w:shd w:val="clear" w:color="000000" w:fill="FFFFFF"/>
            <w:vAlign w:val="center"/>
            <w:hideMark/>
          </w:tcPr>
          <w:p w14:paraId="2E10DBBA"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15</w:t>
            </w:r>
          </w:p>
        </w:tc>
        <w:tc>
          <w:tcPr>
            <w:tcW w:w="1110" w:type="dxa"/>
            <w:shd w:val="clear" w:color="000000" w:fill="FFFFFF"/>
            <w:vAlign w:val="center"/>
            <w:hideMark/>
          </w:tcPr>
          <w:p w14:paraId="57CA3287"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51</w:t>
            </w:r>
          </w:p>
        </w:tc>
        <w:tc>
          <w:tcPr>
            <w:tcW w:w="1522" w:type="dxa"/>
            <w:shd w:val="clear" w:color="000000" w:fill="92D050"/>
            <w:noWrap/>
            <w:vAlign w:val="center"/>
            <w:hideMark/>
          </w:tcPr>
          <w:p w14:paraId="03015B95"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100%</w:t>
            </w:r>
          </w:p>
        </w:tc>
      </w:tr>
      <w:tr w:rsidR="0017128B" w:rsidRPr="00D56FF2" w14:paraId="58105353" w14:textId="77777777" w:rsidTr="0062170A">
        <w:trPr>
          <w:trHeight w:val="804"/>
          <w:jc w:val="center"/>
        </w:trPr>
        <w:tc>
          <w:tcPr>
            <w:tcW w:w="1423" w:type="dxa"/>
            <w:shd w:val="clear" w:color="auto" w:fill="auto"/>
            <w:vAlign w:val="center"/>
            <w:hideMark/>
          </w:tcPr>
          <w:p w14:paraId="39C61AAD"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Accesorios y equipos mejorados</w:t>
            </w:r>
          </w:p>
        </w:tc>
        <w:tc>
          <w:tcPr>
            <w:tcW w:w="1720" w:type="dxa"/>
            <w:shd w:val="clear" w:color="auto" w:fill="auto"/>
            <w:vAlign w:val="center"/>
            <w:hideMark/>
          </w:tcPr>
          <w:p w14:paraId="7FFA41F9"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Cantidad de actividades realizadas</w:t>
            </w:r>
          </w:p>
        </w:tc>
        <w:tc>
          <w:tcPr>
            <w:tcW w:w="1261" w:type="dxa"/>
            <w:shd w:val="clear" w:color="auto" w:fill="auto"/>
            <w:vAlign w:val="center"/>
            <w:hideMark/>
          </w:tcPr>
          <w:p w14:paraId="3EC1F993"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Cantidad de gestiones realizadas</w:t>
            </w:r>
          </w:p>
        </w:tc>
        <w:tc>
          <w:tcPr>
            <w:tcW w:w="1346" w:type="dxa"/>
            <w:shd w:val="clear" w:color="auto" w:fill="auto"/>
            <w:vAlign w:val="center"/>
            <w:hideMark/>
          </w:tcPr>
          <w:p w14:paraId="329049A8"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1</w:t>
            </w:r>
          </w:p>
        </w:tc>
        <w:tc>
          <w:tcPr>
            <w:tcW w:w="1110" w:type="dxa"/>
            <w:shd w:val="clear" w:color="auto" w:fill="auto"/>
            <w:vAlign w:val="center"/>
            <w:hideMark/>
          </w:tcPr>
          <w:p w14:paraId="64666FEC"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1</w:t>
            </w:r>
          </w:p>
        </w:tc>
        <w:tc>
          <w:tcPr>
            <w:tcW w:w="1522" w:type="dxa"/>
            <w:shd w:val="clear" w:color="000000" w:fill="92D050"/>
            <w:noWrap/>
            <w:vAlign w:val="center"/>
            <w:hideMark/>
          </w:tcPr>
          <w:p w14:paraId="48E08BEC" w14:textId="77777777" w:rsidR="0017128B" w:rsidRPr="00570436" w:rsidRDefault="0017128B" w:rsidP="007716BF">
            <w:pPr>
              <w:spacing w:after="0" w:line="240" w:lineRule="auto"/>
              <w:jc w:val="center"/>
              <w:rPr>
                <w:rFonts w:ascii="Calibri" w:eastAsia="Times New Roman" w:hAnsi="Calibri" w:cs="Calibri"/>
                <w:color w:val="000000"/>
                <w:kern w:val="0"/>
                <w:sz w:val="22"/>
                <w:szCs w:val="22"/>
                <w:lang w:eastAsia="es-DO"/>
              </w:rPr>
            </w:pPr>
            <w:r w:rsidRPr="00570436">
              <w:rPr>
                <w:rFonts w:ascii="Calibri" w:eastAsia="Times New Roman" w:hAnsi="Calibri" w:cs="Calibri"/>
                <w:color w:val="000000"/>
                <w:kern w:val="0"/>
                <w:sz w:val="22"/>
                <w:szCs w:val="22"/>
                <w:lang w:eastAsia="es-DO"/>
              </w:rPr>
              <w:t>100%</w:t>
            </w:r>
          </w:p>
        </w:tc>
      </w:tr>
    </w:tbl>
    <w:p w14:paraId="4FEA5BC7" w14:textId="5DDF703A" w:rsidR="003C298A" w:rsidRDefault="003C298A">
      <w:pPr>
        <w:pStyle w:val="Descripcin"/>
      </w:pPr>
      <w:bookmarkStart w:id="123" w:name="_Toc195552944"/>
      <w:r>
        <w:t xml:space="preserve">Tabla </w:t>
      </w:r>
      <w:fldSimple w:instr=" SEQ Tabla \* ARABIC ">
        <w:r w:rsidR="000D2E64">
          <w:rPr>
            <w:noProof/>
          </w:rPr>
          <w:t>25</w:t>
        </w:r>
      </w:fldSimple>
      <w:r>
        <w:t>-</w:t>
      </w:r>
      <w:r w:rsidRPr="008118A5">
        <w:t xml:space="preserve">Cumplimiento </w:t>
      </w:r>
      <w:r>
        <w:t>DRVALDESIA</w:t>
      </w:r>
      <w:r w:rsidRPr="008118A5">
        <w:t>. Elaboración propia. 2025</w:t>
      </w:r>
      <w:bookmarkEnd w:id="123"/>
    </w:p>
    <w:p w14:paraId="282A541E" w14:textId="77777777" w:rsidR="007716BF" w:rsidRPr="00D56FF2" w:rsidRDefault="007716BF" w:rsidP="009E6B55">
      <w:pPr>
        <w:widowControl w:val="0"/>
        <w:autoSpaceDE w:val="0"/>
        <w:autoSpaceDN w:val="0"/>
        <w:spacing w:before="40" w:after="0" w:line="240" w:lineRule="auto"/>
        <w:rPr>
          <w:rFonts w:ascii="Calibri" w:eastAsia="Calibri" w:hAnsi="Calibri" w:cs="Calibri"/>
          <w:b/>
          <w:color w:val="2B4D86"/>
          <w:kern w:val="0"/>
        </w:rPr>
      </w:pPr>
    </w:p>
    <w:p w14:paraId="005CF165" w14:textId="45705DA6" w:rsidR="007716BF" w:rsidRPr="002B7691" w:rsidRDefault="007716BF" w:rsidP="00570436">
      <w:pPr>
        <w:pStyle w:val="Ttulo3"/>
      </w:pPr>
      <w:bookmarkStart w:id="124" w:name="_Toc195605030"/>
      <w:r w:rsidRPr="00570436">
        <w:t xml:space="preserve">Departamento Regional </w:t>
      </w:r>
      <w:r w:rsidR="002B7691">
        <w:t xml:space="preserve">Cibao </w:t>
      </w:r>
      <w:r w:rsidRPr="00570436">
        <w:t>Noreste</w:t>
      </w:r>
      <w:bookmarkEnd w:id="124"/>
    </w:p>
    <w:p w14:paraId="7EB74ED4" w14:textId="77777777" w:rsidR="007716BF" w:rsidRPr="00D56FF2" w:rsidRDefault="007716BF" w:rsidP="007716BF">
      <w:pPr>
        <w:widowControl w:val="0"/>
        <w:autoSpaceDE w:val="0"/>
        <w:autoSpaceDN w:val="0"/>
        <w:spacing w:before="40" w:after="0" w:line="240" w:lineRule="auto"/>
        <w:rPr>
          <w:rFonts w:ascii="Calibri" w:eastAsia="Calibri" w:hAnsi="Calibri" w:cs="Calibri"/>
          <w:b/>
          <w:color w:val="2B4D86"/>
          <w:kern w:val="0"/>
          <w:lang w:val="es-ES"/>
        </w:rPr>
      </w:pPr>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7"/>
        <w:gridCol w:w="1720"/>
        <w:gridCol w:w="1365"/>
        <w:gridCol w:w="1346"/>
        <w:gridCol w:w="1110"/>
        <w:gridCol w:w="1522"/>
      </w:tblGrid>
      <w:tr w:rsidR="00C20ADC" w:rsidRPr="00D56FF2" w14:paraId="310C26E3" w14:textId="77777777" w:rsidTr="0062170A">
        <w:trPr>
          <w:trHeight w:val="588"/>
          <w:jc w:val="center"/>
        </w:trPr>
        <w:tc>
          <w:tcPr>
            <w:tcW w:w="1477" w:type="dxa"/>
            <w:shd w:val="clear" w:color="000000" w:fill="002060"/>
            <w:vAlign w:val="center"/>
            <w:hideMark/>
          </w:tcPr>
          <w:p w14:paraId="7E81534C" w14:textId="77777777" w:rsidR="00C20ADC" w:rsidRPr="00D56FF2" w:rsidRDefault="00C20ADC" w:rsidP="0048565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426577A1" w14:textId="77777777" w:rsidR="00C20ADC" w:rsidRPr="00D56FF2" w:rsidRDefault="00C20ADC" w:rsidP="0048565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365" w:type="dxa"/>
            <w:shd w:val="clear" w:color="000000" w:fill="002060"/>
            <w:vAlign w:val="center"/>
            <w:hideMark/>
          </w:tcPr>
          <w:p w14:paraId="49AB406B" w14:textId="77777777" w:rsidR="00C20ADC" w:rsidRPr="00D56FF2" w:rsidRDefault="00C20ADC" w:rsidP="0048565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49D3160C" w14:textId="77777777" w:rsidR="00C20ADC" w:rsidRPr="00D56FF2" w:rsidRDefault="00C20ADC" w:rsidP="0048565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110" w:type="dxa"/>
            <w:shd w:val="clear" w:color="000000" w:fill="002060"/>
            <w:noWrap/>
            <w:vAlign w:val="center"/>
            <w:hideMark/>
          </w:tcPr>
          <w:p w14:paraId="4201A7A5" w14:textId="77777777" w:rsidR="00C20ADC" w:rsidRPr="00D56FF2" w:rsidRDefault="00C20ADC" w:rsidP="0048565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vAlign w:val="center"/>
            <w:hideMark/>
          </w:tcPr>
          <w:p w14:paraId="54894440" w14:textId="77777777" w:rsidR="00C20ADC" w:rsidRPr="00D56FF2" w:rsidRDefault="00C20ADC" w:rsidP="0048565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C20ADC" w:rsidRPr="00D56FF2" w14:paraId="63598772" w14:textId="77777777" w:rsidTr="0062170A">
        <w:trPr>
          <w:trHeight w:val="1344"/>
          <w:jc w:val="center"/>
        </w:trPr>
        <w:tc>
          <w:tcPr>
            <w:tcW w:w="1477" w:type="dxa"/>
            <w:shd w:val="clear" w:color="000000" w:fill="FFFFFF"/>
            <w:vAlign w:val="center"/>
            <w:hideMark/>
          </w:tcPr>
          <w:p w14:paraId="3A3CB1ED"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 xml:space="preserve">Capacitaciones y sensibilización para la comunidad </w:t>
            </w:r>
          </w:p>
        </w:tc>
        <w:tc>
          <w:tcPr>
            <w:tcW w:w="1720" w:type="dxa"/>
            <w:shd w:val="clear" w:color="000000" w:fill="FFFFFF"/>
            <w:vAlign w:val="center"/>
            <w:hideMark/>
          </w:tcPr>
          <w:p w14:paraId="4582944F"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Acciones de sensibilización</w:t>
            </w:r>
          </w:p>
        </w:tc>
        <w:tc>
          <w:tcPr>
            <w:tcW w:w="1365" w:type="dxa"/>
            <w:shd w:val="clear" w:color="000000" w:fill="FFFFFF"/>
            <w:vAlign w:val="center"/>
            <w:hideMark/>
          </w:tcPr>
          <w:p w14:paraId="3D8071EB"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Formulario de reporte de actividad</w:t>
            </w:r>
          </w:p>
        </w:tc>
        <w:tc>
          <w:tcPr>
            <w:tcW w:w="1346" w:type="dxa"/>
            <w:shd w:val="clear" w:color="000000" w:fill="FFFFFF"/>
            <w:vAlign w:val="center"/>
            <w:hideMark/>
          </w:tcPr>
          <w:p w14:paraId="039F0856"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6</w:t>
            </w:r>
          </w:p>
        </w:tc>
        <w:tc>
          <w:tcPr>
            <w:tcW w:w="1110" w:type="dxa"/>
            <w:shd w:val="clear" w:color="000000" w:fill="FFFFFF"/>
            <w:vAlign w:val="center"/>
            <w:hideMark/>
          </w:tcPr>
          <w:p w14:paraId="070F750E"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4</w:t>
            </w:r>
          </w:p>
        </w:tc>
        <w:tc>
          <w:tcPr>
            <w:tcW w:w="1522" w:type="dxa"/>
            <w:shd w:val="clear" w:color="000000" w:fill="FFFF00"/>
            <w:noWrap/>
            <w:vAlign w:val="center"/>
            <w:hideMark/>
          </w:tcPr>
          <w:p w14:paraId="770A5B32"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67%</w:t>
            </w:r>
          </w:p>
        </w:tc>
      </w:tr>
      <w:tr w:rsidR="00C20ADC" w:rsidRPr="00D56FF2" w14:paraId="435419EE" w14:textId="77777777" w:rsidTr="0062170A">
        <w:trPr>
          <w:trHeight w:val="1332"/>
          <w:jc w:val="center"/>
        </w:trPr>
        <w:tc>
          <w:tcPr>
            <w:tcW w:w="1477" w:type="dxa"/>
            <w:vMerge w:val="restart"/>
            <w:shd w:val="clear" w:color="000000" w:fill="FFFFFF"/>
            <w:vAlign w:val="center"/>
            <w:hideMark/>
          </w:tcPr>
          <w:p w14:paraId="7CAE0B09"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Acciones de sensibilización para el área educativa</w:t>
            </w:r>
          </w:p>
        </w:tc>
        <w:tc>
          <w:tcPr>
            <w:tcW w:w="1720" w:type="dxa"/>
            <w:shd w:val="clear" w:color="000000" w:fill="FFFFFF"/>
            <w:vAlign w:val="center"/>
            <w:hideMark/>
          </w:tcPr>
          <w:p w14:paraId="3BEA4451"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Acciones de sensibilización a estudiantes de centros educativos</w:t>
            </w:r>
          </w:p>
        </w:tc>
        <w:tc>
          <w:tcPr>
            <w:tcW w:w="1365" w:type="dxa"/>
            <w:shd w:val="clear" w:color="000000" w:fill="FFFFFF"/>
            <w:vAlign w:val="center"/>
            <w:hideMark/>
          </w:tcPr>
          <w:p w14:paraId="254BAE92"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Reportes de Actividades</w:t>
            </w:r>
          </w:p>
        </w:tc>
        <w:tc>
          <w:tcPr>
            <w:tcW w:w="1346" w:type="dxa"/>
            <w:shd w:val="clear" w:color="000000" w:fill="FFFFFF"/>
            <w:vAlign w:val="center"/>
            <w:hideMark/>
          </w:tcPr>
          <w:p w14:paraId="6374D407"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15</w:t>
            </w:r>
          </w:p>
        </w:tc>
        <w:tc>
          <w:tcPr>
            <w:tcW w:w="1110" w:type="dxa"/>
            <w:shd w:val="clear" w:color="auto" w:fill="auto"/>
            <w:noWrap/>
            <w:vAlign w:val="center"/>
            <w:hideMark/>
          </w:tcPr>
          <w:p w14:paraId="13F70B34"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16</w:t>
            </w:r>
          </w:p>
        </w:tc>
        <w:tc>
          <w:tcPr>
            <w:tcW w:w="1522" w:type="dxa"/>
            <w:shd w:val="clear" w:color="000000" w:fill="92D050"/>
            <w:noWrap/>
            <w:vAlign w:val="center"/>
            <w:hideMark/>
          </w:tcPr>
          <w:p w14:paraId="07758AA2"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100%</w:t>
            </w:r>
          </w:p>
        </w:tc>
      </w:tr>
      <w:tr w:rsidR="00C20ADC" w:rsidRPr="00D56FF2" w14:paraId="109ECED6" w14:textId="77777777" w:rsidTr="0062170A">
        <w:trPr>
          <w:trHeight w:val="1068"/>
          <w:jc w:val="center"/>
        </w:trPr>
        <w:tc>
          <w:tcPr>
            <w:tcW w:w="1477" w:type="dxa"/>
            <w:vMerge/>
            <w:vAlign w:val="center"/>
            <w:hideMark/>
          </w:tcPr>
          <w:p w14:paraId="0C739854" w14:textId="77777777" w:rsidR="00C20ADC" w:rsidRPr="00244E9C" w:rsidRDefault="00C20ADC" w:rsidP="00485653">
            <w:pPr>
              <w:spacing w:after="0" w:line="240" w:lineRule="auto"/>
              <w:rPr>
                <w:rFonts w:ascii="Calibri" w:eastAsia="Times New Roman" w:hAnsi="Calibri" w:cs="Calibri"/>
                <w:color w:val="000000"/>
                <w:kern w:val="0"/>
                <w:sz w:val="22"/>
                <w:szCs w:val="22"/>
                <w:lang w:eastAsia="es-DO"/>
              </w:rPr>
            </w:pPr>
          </w:p>
        </w:tc>
        <w:tc>
          <w:tcPr>
            <w:tcW w:w="1720" w:type="dxa"/>
            <w:shd w:val="clear" w:color="000000" w:fill="FFFFFF"/>
            <w:vAlign w:val="center"/>
            <w:hideMark/>
          </w:tcPr>
          <w:p w14:paraId="49A79253"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Acciones de sensibilización a estudiantes Universitarios</w:t>
            </w:r>
          </w:p>
        </w:tc>
        <w:tc>
          <w:tcPr>
            <w:tcW w:w="1365" w:type="dxa"/>
            <w:shd w:val="clear" w:color="000000" w:fill="FFFFFF"/>
            <w:vAlign w:val="center"/>
            <w:hideMark/>
          </w:tcPr>
          <w:p w14:paraId="3CA562C1"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Listado de Participantes, fotos, reporte de actividades</w:t>
            </w:r>
          </w:p>
        </w:tc>
        <w:tc>
          <w:tcPr>
            <w:tcW w:w="1346" w:type="dxa"/>
            <w:shd w:val="clear" w:color="000000" w:fill="FFFFFF"/>
            <w:vAlign w:val="center"/>
            <w:hideMark/>
          </w:tcPr>
          <w:p w14:paraId="2FCA4F78"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2</w:t>
            </w:r>
          </w:p>
        </w:tc>
        <w:tc>
          <w:tcPr>
            <w:tcW w:w="1110" w:type="dxa"/>
            <w:shd w:val="clear" w:color="auto" w:fill="auto"/>
            <w:noWrap/>
            <w:vAlign w:val="center"/>
            <w:hideMark/>
          </w:tcPr>
          <w:p w14:paraId="7F5781C3"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0</w:t>
            </w:r>
          </w:p>
        </w:tc>
        <w:tc>
          <w:tcPr>
            <w:tcW w:w="1522" w:type="dxa"/>
            <w:shd w:val="clear" w:color="000000" w:fill="C00000"/>
            <w:noWrap/>
            <w:vAlign w:val="center"/>
            <w:hideMark/>
          </w:tcPr>
          <w:p w14:paraId="5B1A0781"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0%</w:t>
            </w:r>
          </w:p>
        </w:tc>
      </w:tr>
      <w:tr w:rsidR="00C20ADC" w:rsidRPr="00D56FF2" w14:paraId="0F887191" w14:textId="77777777" w:rsidTr="0062170A">
        <w:trPr>
          <w:trHeight w:val="1332"/>
          <w:jc w:val="center"/>
        </w:trPr>
        <w:tc>
          <w:tcPr>
            <w:tcW w:w="1477" w:type="dxa"/>
            <w:vMerge/>
            <w:vAlign w:val="center"/>
            <w:hideMark/>
          </w:tcPr>
          <w:p w14:paraId="37719B98" w14:textId="77777777" w:rsidR="00C20ADC" w:rsidRPr="00244E9C" w:rsidRDefault="00C20ADC" w:rsidP="00485653">
            <w:pPr>
              <w:spacing w:after="0" w:line="240" w:lineRule="auto"/>
              <w:rPr>
                <w:rFonts w:ascii="Calibri" w:eastAsia="Times New Roman" w:hAnsi="Calibri" w:cs="Calibri"/>
                <w:color w:val="000000"/>
                <w:kern w:val="0"/>
                <w:sz w:val="22"/>
                <w:szCs w:val="22"/>
                <w:lang w:eastAsia="es-DO"/>
              </w:rPr>
            </w:pPr>
          </w:p>
        </w:tc>
        <w:tc>
          <w:tcPr>
            <w:tcW w:w="1720" w:type="dxa"/>
            <w:shd w:val="clear" w:color="000000" w:fill="FFFFFF"/>
            <w:vAlign w:val="center"/>
            <w:hideMark/>
          </w:tcPr>
          <w:p w14:paraId="1C6AE45F"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Acciones de sensibilización a padres madres de los centros educativos</w:t>
            </w:r>
          </w:p>
        </w:tc>
        <w:tc>
          <w:tcPr>
            <w:tcW w:w="1365" w:type="dxa"/>
            <w:shd w:val="clear" w:color="000000" w:fill="FFFFFF"/>
            <w:vAlign w:val="center"/>
            <w:hideMark/>
          </w:tcPr>
          <w:p w14:paraId="4BC7D54C"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Reporte de actividad, fotos, listado de firmas</w:t>
            </w:r>
          </w:p>
        </w:tc>
        <w:tc>
          <w:tcPr>
            <w:tcW w:w="1346" w:type="dxa"/>
            <w:shd w:val="clear" w:color="000000" w:fill="FFFFFF"/>
            <w:vAlign w:val="center"/>
            <w:hideMark/>
          </w:tcPr>
          <w:p w14:paraId="4C4E94B5"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4</w:t>
            </w:r>
          </w:p>
        </w:tc>
        <w:tc>
          <w:tcPr>
            <w:tcW w:w="1110" w:type="dxa"/>
            <w:shd w:val="clear" w:color="000000" w:fill="FFFFFF"/>
            <w:vAlign w:val="center"/>
            <w:hideMark/>
          </w:tcPr>
          <w:p w14:paraId="7DABC442"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0</w:t>
            </w:r>
          </w:p>
        </w:tc>
        <w:tc>
          <w:tcPr>
            <w:tcW w:w="1522" w:type="dxa"/>
            <w:shd w:val="clear" w:color="000000" w:fill="C00000"/>
            <w:noWrap/>
            <w:vAlign w:val="center"/>
            <w:hideMark/>
          </w:tcPr>
          <w:p w14:paraId="41951661"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0%</w:t>
            </w:r>
          </w:p>
        </w:tc>
      </w:tr>
      <w:tr w:rsidR="00C20ADC" w:rsidRPr="00D56FF2" w14:paraId="6E2CBA05" w14:textId="77777777" w:rsidTr="0062170A">
        <w:trPr>
          <w:trHeight w:val="1068"/>
          <w:jc w:val="center"/>
        </w:trPr>
        <w:tc>
          <w:tcPr>
            <w:tcW w:w="1477" w:type="dxa"/>
            <w:shd w:val="clear" w:color="000000" w:fill="FFFFFF"/>
            <w:vAlign w:val="center"/>
            <w:hideMark/>
          </w:tcPr>
          <w:p w14:paraId="0079717D"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Acciones de sensibilización para el área deportiva</w:t>
            </w:r>
          </w:p>
        </w:tc>
        <w:tc>
          <w:tcPr>
            <w:tcW w:w="1720" w:type="dxa"/>
            <w:shd w:val="clear" w:color="000000" w:fill="FFFFFF"/>
            <w:vAlign w:val="center"/>
            <w:hideMark/>
          </w:tcPr>
          <w:p w14:paraId="4E038986"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Acciones de sensibilización</w:t>
            </w:r>
          </w:p>
        </w:tc>
        <w:tc>
          <w:tcPr>
            <w:tcW w:w="1365" w:type="dxa"/>
            <w:shd w:val="clear" w:color="000000" w:fill="FFFFFF"/>
            <w:vAlign w:val="center"/>
            <w:hideMark/>
          </w:tcPr>
          <w:p w14:paraId="78BFAD99"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Reporte de actividades</w:t>
            </w:r>
          </w:p>
        </w:tc>
        <w:tc>
          <w:tcPr>
            <w:tcW w:w="1346" w:type="dxa"/>
            <w:shd w:val="clear" w:color="000000" w:fill="FFFFFF"/>
            <w:vAlign w:val="center"/>
            <w:hideMark/>
          </w:tcPr>
          <w:p w14:paraId="6C73BCAB"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10</w:t>
            </w:r>
          </w:p>
        </w:tc>
        <w:tc>
          <w:tcPr>
            <w:tcW w:w="1110" w:type="dxa"/>
            <w:shd w:val="clear" w:color="auto" w:fill="auto"/>
            <w:noWrap/>
            <w:vAlign w:val="center"/>
            <w:hideMark/>
          </w:tcPr>
          <w:p w14:paraId="2F19D027"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5</w:t>
            </w:r>
          </w:p>
        </w:tc>
        <w:tc>
          <w:tcPr>
            <w:tcW w:w="1522" w:type="dxa"/>
            <w:shd w:val="clear" w:color="000000" w:fill="FFFF00"/>
            <w:noWrap/>
            <w:vAlign w:val="center"/>
            <w:hideMark/>
          </w:tcPr>
          <w:p w14:paraId="0C532E87"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50%</w:t>
            </w:r>
          </w:p>
        </w:tc>
      </w:tr>
      <w:tr w:rsidR="00C20ADC" w:rsidRPr="00D56FF2" w14:paraId="28D7D73B" w14:textId="77777777" w:rsidTr="0062170A">
        <w:trPr>
          <w:trHeight w:val="1068"/>
          <w:jc w:val="center"/>
        </w:trPr>
        <w:tc>
          <w:tcPr>
            <w:tcW w:w="1477" w:type="dxa"/>
            <w:shd w:val="clear" w:color="000000" w:fill="FFFFFF"/>
            <w:vAlign w:val="center"/>
            <w:hideMark/>
          </w:tcPr>
          <w:p w14:paraId="44E94EDF"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Acciones de sensibilización para el área laboral</w:t>
            </w:r>
          </w:p>
        </w:tc>
        <w:tc>
          <w:tcPr>
            <w:tcW w:w="1720" w:type="dxa"/>
            <w:shd w:val="clear" w:color="000000" w:fill="FFFFFF"/>
            <w:vAlign w:val="center"/>
            <w:hideMark/>
          </w:tcPr>
          <w:p w14:paraId="4583A0FF"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Acciones de sensibilización</w:t>
            </w:r>
          </w:p>
        </w:tc>
        <w:tc>
          <w:tcPr>
            <w:tcW w:w="1365" w:type="dxa"/>
            <w:shd w:val="clear" w:color="000000" w:fill="FFFFFF"/>
            <w:vAlign w:val="center"/>
            <w:hideMark/>
          </w:tcPr>
          <w:p w14:paraId="65C42443"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Reporte de actividades</w:t>
            </w:r>
          </w:p>
        </w:tc>
        <w:tc>
          <w:tcPr>
            <w:tcW w:w="1346" w:type="dxa"/>
            <w:shd w:val="clear" w:color="000000" w:fill="FFFFFF"/>
            <w:vAlign w:val="center"/>
            <w:hideMark/>
          </w:tcPr>
          <w:p w14:paraId="30AFFF13"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7</w:t>
            </w:r>
          </w:p>
        </w:tc>
        <w:tc>
          <w:tcPr>
            <w:tcW w:w="1110" w:type="dxa"/>
            <w:shd w:val="clear" w:color="auto" w:fill="auto"/>
            <w:noWrap/>
            <w:vAlign w:val="center"/>
            <w:hideMark/>
          </w:tcPr>
          <w:p w14:paraId="6AD9427C"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0</w:t>
            </w:r>
          </w:p>
        </w:tc>
        <w:tc>
          <w:tcPr>
            <w:tcW w:w="1522" w:type="dxa"/>
            <w:shd w:val="clear" w:color="000000" w:fill="C00000"/>
            <w:noWrap/>
            <w:vAlign w:val="center"/>
            <w:hideMark/>
          </w:tcPr>
          <w:p w14:paraId="2BD86CEF"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0%</w:t>
            </w:r>
          </w:p>
        </w:tc>
      </w:tr>
      <w:tr w:rsidR="00C20ADC" w:rsidRPr="00D56FF2" w14:paraId="062490C4" w14:textId="77777777" w:rsidTr="0062170A">
        <w:trPr>
          <w:trHeight w:val="499"/>
          <w:jc w:val="center"/>
        </w:trPr>
        <w:tc>
          <w:tcPr>
            <w:tcW w:w="1477" w:type="dxa"/>
            <w:vMerge w:val="restart"/>
            <w:shd w:val="clear" w:color="000000" w:fill="FFFFFF"/>
            <w:vAlign w:val="center"/>
            <w:hideMark/>
          </w:tcPr>
          <w:p w14:paraId="7B68B411"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Estrategias de tratamiento, rehabilitación e integración social dirigidos a personas usuarias de drogas privadas de libertad</w:t>
            </w:r>
          </w:p>
        </w:tc>
        <w:tc>
          <w:tcPr>
            <w:tcW w:w="1720" w:type="dxa"/>
            <w:vMerge w:val="restart"/>
            <w:shd w:val="clear" w:color="000000" w:fill="FFFFFF"/>
            <w:vAlign w:val="center"/>
            <w:hideMark/>
          </w:tcPr>
          <w:p w14:paraId="7AD0F4DF"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Taller en prevención de drogas</w:t>
            </w:r>
          </w:p>
        </w:tc>
        <w:tc>
          <w:tcPr>
            <w:tcW w:w="1365" w:type="dxa"/>
            <w:vMerge w:val="restart"/>
            <w:shd w:val="clear" w:color="000000" w:fill="FFFFFF"/>
            <w:vAlign w:val="center"/>
            <w:hideMark/>
          </w:tcPr>
          <w:p w14:paraId="3D4F033A"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Reporte de actividades, fotos, lista de participantes</w:t>
            </w:r>
          </w:p>
        </w:tc>
        <w:tc>
          <w:tcPr>
            <w:tcW w:w="1346" w:type="dxa"/>
            <w:vMerge w:val="restart"/>
            <w:shd w:val="clear" w:color="000000" w:fill="FFFFFF"/>
            <w:vAlign w:val="center"/>
            <w:hideMark/>
          </w:tcPr>
          <w:p w14:paraId="1B3B976C"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1</w:t>
            </w:r>
          </w:p>
        </w:tc>
        <w:tc>
          <w:tcPr>
            <w:tcW w:w="1110" w:type="dxa"/>
            <w:vMerge w:val="restart"/>
            <w:shd w:val="clear" w:color="auto" w:fill="auto"/>
            <w:noWrap/>
            <w:vAlign w:val="center"/>
            <w:hideMark/>
          </w:tcPr>
          <w:p w14:paraId="582CCB6C"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0</w:t>
            </w:r>
          </w:p>
        </w:tc>
        <w:tc>
          <w:tcPr>
            <w:tcW w:w="1522" w:type="dxa"/>
            <w:vMerge w:val="restart"/>
            <w:shd w:val="clear" w:color="000000" w:fill="C00000"/>
            <w:noWrap/>
            <w:vAlign w:val="center"/>
            <w:hideMark/>
          </w:tcPr>
          <w:p w14:paraId="4984C91F"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0%</w:t>
            </w:r>
          </w:p>
        </w:tc>
      </w:tr>
      <w:tr w:rsidR="00C20ADC" w:rsidRPr="00D56FF2" w14:paraId="49765421" w14:textId="77777777" w:rsidTr="00957B44">
        <w:trPr>
          <w:trHeight w:val="1783"/>
          <w:jc w:val="center"/>
        </w:trPr>
        <w:tc>
          <w:tcPr>
            <w:tcW w:w="1477" w:type="dxa"/>
            <w:vMerge/>
            <w:vAlign w:val="center"/>
            <w:hideMark/>
          </w:tcPr>
          <w:p w14:paraId="43D27543" w14:textId="77777777" w:rsidR="00C20ADC" w:rsidRPr="00244E9C" w:rsidRDefault="00C20ADC" w:rsidP="00485653">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7BE95ECE" w14:textId="77777777" w:rsidR="00C20ADC" w:rsidRPr="00244E9C" w:rsidRDefault="00C20ADC" w:rsidP="00485653">
            <w:pPr>
              <w:spacing w:after="0" w:line="240" w:lineRule="auto"/>
              <w:rPr>
                <w:rFonts w:ascii="Calibri" w:eastAsia="Times New Roman" w:hAnsi="Calibri" w:cs="Calibri"/>
                <w:color w:val="000000"/>
                <w:kern w:val="0"/>
                <w:sz w:val="22"/>
                <w:szCs w:val="22"/>
                <w:lang w:eastAsia="es-DO"/>
              </w:rPr>
            </w:pPr>
          </w:p>
        </w:tc>
        <w:tc>
          <w:tcPr>
            <w:tcW w:w="1365" w:type="dxa"/>
            <w:vMerge/>
            <w:vAlign w:val="center"/>
            <w:hideMark/>
          </w:tcPr>
          <w:p w14:paraId="42E71260" w14:textId="77777777" w:rsidR="00C20ADC" w:rsidRPr="00244E9C" w:rsidRDefault="00C20ADC" w:rsidP="00485653">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35B8CB5C" w14:textId="77777777" w:rsidR="00C20ADC" w:rsidRPr="00244E9C" w:rsidRDefault="00C20ADC" w:rsidP="00485653">
            <w:pPr>
              <w:spacing w:after="0" w:line="240" w:lineRule="auto"/>
              <w:rPr>
                <w:rFonts w:ascii="Calibri" w:eastAsia="Times New Roman" w:hAnsi="Calibri" w:cs="Calibri"/>
                <w:color w:val="000000"/>
                <w:kern w:val="0"/>
                <w:sz w:val="22"/>
                <w:szCs w:val="22"/>
                <w:lang w:eastAsia="es-DO"/>
              </w:rPr>
            </w:pPr>
          </w:p>
        </w:tc>
        <w:tc>
          <w:tcPr>
            <w:tcW w:w="1110" w:type="dxa"/>
            <w:vMerge/>
            <w:vAlign w:val="center"/>
            <w:hideMark/>
          </w:tcPr>
          <w:p w14:paraId="0D5E6423" w14:textId="77777777" w:rsidR="00C20ADC" w:rsidRPr="00244E9C" w:rsidRDefault="00C20ADC" w:rsidP="00485653">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793452C6" w14:textId="77777777" w:rsidR="00C20ADC" w:rsidRPr="00244E9C" w:rsidRDefault="00C20ADC" w:rsidP="00485653">
            <w:pPr>
              <w:spacing w:after="0" w:line="240" w:lineRule="auto"/>
              <w:rPr>
                <w:rFonts w:ascii="Calibri" w:eastAsia="Times New Roman" w:hAnsi="Calibri" w:cs="Calibri"/>
                <w:color w:val="000000"/>
                <w:kern w:val="0"/>
                <w:sz w:val="22"/>
                <w:szCs w:val="22"/>
                <w:lang w:eastAsia="es-DO"/>
              </w:rPr>
            </w:pPr>
          </w:p>
        </w:tc>
      </w:tr>
      <w:tr w:rsidR="00C20ADC" w:rsidRPr="00D56FF2" w14:paraId="5038CC90" w14:textId="77777777" w:rsidTr="0062170A">
        <w:trPr>
          <w:trHeight w:val="1572"/>
          <w:jc w:val="center"/>
        </w:trPr>
        <w:tc>
          <w:tcPr>
            <w:tcW w:w="1477" w:type="dxa"/>
            <w:vMerge w:val="restart"/>
            <w:shd w:val="clear" w:color="auto" w:fill="auto"/>
            <w:vAlign w:val="center"/>
            <w:hideMark/>
          </w:tcPr>
          <w:p w14:paraId="5B86445D"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Estrategia de orientación ciudadana implementada</w:t>
            </w:r>
          </w:p>
        </w:tc>
        <w:tc>
          <w:tcPr>
            <w:tcW w:w="1720" w:type="dxa"/>
            <w:vMerge w:val="restart"/>
            <w:shd w:val="clear" w:color="auto" w:fill="auto"/>
            <w:vAlign w:val="center"/>
            <w:hideMark/>
          </w:tcPr>
          <w:p w14:paraId="48F97D79"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Visitas realizadas al sector informal</w:t>
            </w:r>
          </w:p>
        </w:tc>
        <w:tc>
          <w:tcPr>
            <w:tcW w:w="1365" w:type="dxa"/>
            <w:vMerge w:val="restart"/>
            <w:shd w:val="clear" w:color="auto" w:fill="auto"/>
            <w:vAlign w:val="center"/>
            <w:hideMark/>
          </w:tcPr>
          <w:p w14:paraId="264F750F"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Reporte actividades, fotos</w:t>
            </w:r>
          </w:p>
        </w:tc>
        <w:tc>
          <w:tcPr>
            <w:tcW w:w="1346" w:type="dxa"/>
            <w:vMerge w:val="restart"/>
            <w:shd w:val="clear" w:color="auto" w:fill="auto"/>
            <w:vAlign w:val="center"/>
            <w:hideMark/>
          </w:tcPr>
          <w:p w14:paraId="514A7BB7"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6</w:t>
            </w:r>
          </w:p>
        </w:tc>
        <w:tc>
          <w:tcPr>
            <w:tcW w:w="1110" w:type="dxa"/>
            <w:vMerge w:val="restart"/>
            <w:shd w:val="clear" w:color="auto" w:fill="auto"/>
            <w:noWrap/>
            <w:vAlign w:val="center"/>
            <w:hideMark/>
          </w:tcPr>
          <w:p w14:paraId="31790F52"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1</w:t>
            </w:r>
          </w:p>
        </w:tc>
        <w:tc>
          <w:tcPr>
            <w:tcW w:w="1522" w:type="dxa"/>
            <w:vMerge w:val="restart"/>
            <w:shd w:val="clear" w:color="000000" w:fill="C00000"/>
            <w:noWrap/>
            <w:vAlign w:val="center"/>
            <w:hideMark/>
          </w:tcPr>
          <w:p w14:paraId="0C4D8F97"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17%</w:t>
            </w:r>
          </w:p>
        </w:tc>
      </w:tr>
      <w:tr w:rsidR="00C20ADC" w:rsidRPr="00D56FF2" w14:paraId="302E374C" w14:textId="77777777" w:rsidTr="0062170A">
        <w:trPr>
          <w:trHeight w:val="499"/>
          <w:jc w:val="center"/>
        </w:trPr>
        <w:tc>
          <w:tcPr>
            <w:tcW w:w="1477" w:type="dxa"/>
            <w:vMerge/>
            <w:vAlign w:val="center"/>
            <w:hideMark/>
          </w:tcPr>
          <w:p w14:paraId="2E0C81B0" w14:textId="77777777" w:rsidR="00C20ADC" w:rsidRPr="00244E9C" w:rsidRDefault="00C20ADC" w:rsidP="00485653">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30D7FA74" w14:textId="77777777" w:rsidR="00C20ADC" w:rsidRPr="00244E9C" w:rsidRDefault="00C20ADC" w:rsidP="00485653">
            <w:pPr>
              <w:spacing w:after="0" w:line="240" w:lineRule="auto"/>
              <w:rPr>
                <w:rFonts w:ascii="Calibri" w:eastAsia="Times New Roman" w:hAnsi="Calibri" w:cs="Calibri"/>
                <w:color w:val="000000"/>
                <w:kern w:val="0"/>
                <w:sz w:val="22"/>
                <w:szCs w:val="22"/>
                <w:lang w:eastAsia="es-DO"/>
              </w:rPr>
            </w:pPr>
          </w:p>
        </w:tc>
        <w:tc>
          <w:tcPr>
            <w:tcW w:w="1365" w:type="dxa"/>
            <w:vMerge/>
            <w:vAlign w:val="center"/>
            <w:hideMark/>
          </w:tcPr>
          <w:p w14:paraId="68B012D9" w14:textId="77777777" w:rsidR="00C20ADC" w:rsidRPr="00244E9C" w:rsidRDefault="00C20ADC" w:rsidP="00485653">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45CFFF73" w14:textId="77777777" w:rsidR="00C20ADC" w:rsidRPr="00244E9C" w:rsidRDefault="00C20ADC" w:rsidP="00485653">
            <w:pPr>
              <w:spacing w:after="0" w:line="240" w:lineRule="auto"/>
              <w:rPr>
                <w:rFonts w:ascii="Calibri" w:eastAsia="Times New Roman" w:hAnsi="Calibri" w:cs="Calibri"/>
                <w:color w:val="000000"/>
                <w:kern w:val="0"/>
                <w:sz w:val="22"/>
                <w:szCs w:val="22"/>
                <w:lang w:eastAsia="es-DO"/>
              </w:rPr>
            </w:pPr>
          </w:p>
        </w:tc>
        <w:tc>
          <w:tcPr>
            <w:tcW w:w="1110" w:type="dxa"/>
            <w:vMerge/>
            <w:vAlign w:val="center"/>
            <w:hideMark/>
          </w:tcPr>
          <w:p w14:paraId="5787B8D7" w14:textId="77777777" w:rsidR="00C20ADC" w:rsidRPr="00244E9C" w:rsidRDefault="00C20ADC" w:rsidP="00485653">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0CCAF6B0" w14:textId="77777777" w:rsidR="00C20ADC" w:rsidRPr="00244E9C" w:rsidRDefault="00C20ADC" w:rsidP="00485653">
            <w:pPr>
              <w:spacing w:after="0" w:line="240" w:lineRule="auto"/>
              <w:rPr>
                <w:rFonts w:ascii="Calibri" w:eastAsia="Times New Roman" w:hAnsi="Calibri" w:cs="Calibri"/>
                <w:color w:val="000000"/>
                <w:kern w:val="0"/>
                <w:sz w:val="22"/>
                <w:szCs w:val="22"/>
                <w:lang w:eastAsia="es-DO"/>
              </w:rPr>
            </w:pPr>
          </w:p>
        </w:tc>
      </w:tr>
      <w:tr w:rsidR="00C20ADC" w:rsidRPr="00D56FF2" w14:paraId="6E1D530B" w14:textId="77777777" w:rsidTr="0062170A">
        <w:trPr>
          <w:trHeight w:val="804"/>
          <w:jc w:val="center"/>
        </w:trPr>
        <w:tc>
          <w:tcPr>
            <w:tcW w:w="1477" w:type="dxa"/>
            <w:shd w:val="clear" w:color="000000" w:fill="FFFFFF"/>
            <w:vAlign w:val="center"/>
            <w:hideMark/>
          </w:tcPr>
          <w:p w14:paraId="780C1FCB"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Accesorios y equipos mejorados</w:t>
            </w:r>
          </w:p>
        </w:tc>
        <w:tc>
          <w:tcPr>
            <w:tcW w:w="1720" w:type="dxa"/>
            <w:shd w:val="clear" w:color="000000" w:fill="FFFFFF"/>
            <w:vAlign w:val="center"/>
            <w:hideMark/>
          </w:tcPr>
          <w:p w14:paraId="042CB000"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Cantidad de gestiones realizadas</w:t>
            </w:r>
          </w:p>
        </w:tc>
        <w:tc>
          <w:tcPr>
            <w:tcW w:w="1365" w:type="dxa"/>
            <w:shd w:val="clear" w:color="000000" w:fill="FFFFFF"/>
            <w:vAlign w:val="center"/>
            <w:hideMark/>
          </w:tcPr>
          <w:p w14:paraId="4168B037"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INFORME</w:t>
            </w:r>
          </w:p>
        </w:tc>
        <w:tc>
          <w:tcPr>
            <w:tcW w:w="1346" w:type="dxa"/>
            <w:shd w:val="clear" w:color="000000" w:fill="FFFFFF"/>
            <w:vAlign w:val="center"/>
            <w:hideMark/>
          </w:tcPr>
          <w:p w14:paraId="683CFB01"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1</w:t>
            </w:r>
          </w:p>
        </w:tc>
        <w:tc>
          <w:tcPr>
            <w:tcW w:w="1110" w:type="dxa"/>
            <w:shd w:val="clear" w:color="000000" w:fill="FFFFFF"/>
            <w:vAlign w:val="center"/>
            <w:hideMark/>
          </w:tcPr>
          <w:p w14:paraId="06764B14"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0</w:t>
            </w:r>
          </w:p>
        </w:tc>
        <w:tc>
          <w:tcPr>
            <w:tcW w:w="1522" w:type="dxa"/>
            <w:shd w:val="clear" w:color="000000" w:fill="C00000"/>
            <w:noWrap/>
            <w:vAlign w:val="center"/>
            <w:hideMark/>
          </w:tcPr>
          <w:p w14:paraId="032AFF75"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0%</w:t>
            </w:r>
          </w:p>
        </w:tc>
      </w:tr>
      <w:tr w:rsidR="00C20ADC" w:rsidRPr="00D56FF2" w14:paraId="0F988E81" w14:textId="77777777" w:rsidTr="0062170A">
        <w:trPr>
          <w:trHeight w:val="540"/>
          <w:jc w:val="center"/>
        </w:trPr>
        <w:tc>
          <w:tcPr>
            <w:tcW w:w="1477" w:type="dxa"/>
            <w:vMerge w:val="restart"/>
            <w:shd w:val="clear" w:color="auto" w:fill="auto"/>
            <w:vAlign w:val="bottom"/>
            <w:hideMark/>
          </w:tcPr>
          <w:p w14:paraId="7607D06B"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Cumplimiento de los convenios asignados</w:t>
            </w:r>
          </w:p>
        </w:tc>
        <w:tc>
          <w:tcPr>
            <w:tcW w:w="1720" w:type="dxa"/>
            <w:shd w:val="clear" w:color="000000" w:fill="FFFFFF"/>
            <w:vAlign w:val="center"/>
            <w:hideMark/>
          </w:tcPr>
          <w:p w14:paraId="24D389CA"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Planificación de acciones anuales</w:t>
            </w:r>
          </w:p>
        </w:tc>
        <w:tc>
          <w:tcPr>
            <w:tcW w:w="1365" w:type="dxa"/>
            <w:shd w:val="clear" w:color="000000" w:fill="FFFFFF"/>
            <w:vAlign w:val="center"/>
            <w:hideMark/>
          </w:tcPr>
          <w:p w14:paraId="6259DA08"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Plantilla de cronograma</w:t>
            </w:r>
          </w:p>
        </w:tc>
        <w:tc>
          <w:tcPr>
            <w:tcW w:w="1346" w:type="dxa"/>
            <w:shd w:val="clear" w:color="000000" w:fill="FFFFFF"/>
            <w:vAlign w:val="center"/>
            <w:hideMark/>
          </w:tcPr>
          <w:p w14:paraId="2C0E41F8"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1</w:t>
            </w:r>
          </w:p>
        </w:tc>
        <w:tc>
          <w:tcPr>
            <w:tcW w:w="1110" w:type="dxa"/>
            <w:shd w:val="clear" w:color="000000" w:fill="FFFFFF"/>
            <w:vAlign w:val="center"/>
            <w:hideMark/>
          </w:tcPr>
          <w:p w14:paraId="3A059180"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0</w:t>
            </w:r>
          </w:p>
        </w:tc>
        <w:tc>
          <w:tcPr>
            <w:tcW w:w="1522" w:type="dxa"/>
            <w:shd w:val="clear" w:color="000000" w:fill="C00000"/>
            <w:noWrap/>
            <w:vAlign w:val="center"/>
            <w:hideMark/>
          </w:tcPr>
          <w:p w14:paraId="02AB9D24"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0%</w:t>
            </w:r>
          </w:p>
        </w:tc>
      </w:tr>
      <w:tr w:rsidR="00C20ADC" w:rsidRPr="00D56FF2" w14:paraId="0EAAD3E2" w14:textId="77777777" w:rsidTr="0062170A">
        <w:trPr>
          <w:trHeight w:val="816"/>
          <w:jc w:val="center"/>
        </w:trPr>
        <w:tc>
          <w:tcPr>
            <w:tcW w:w="1477" w:type="dxa"/>
            <w:vMerge/>
            <w:vAlign w:val="center"/>
            <w:hideMark/>
          </w:tcPr>
          <w:p w14:paraId="6A9FA3CC" w14:textId="77777777" w:rsidR="00C20ADC" w:rsidRPr="00244E9C" w:rsidRDefault="00C20ADC" w:rsidP="00485653">
            <w:pPr>
              <w:spacing w:after="0" w:line="240" w:lineRule="auto"/>
              <w:rPr>
                <w:rFonts w:ascii="Calibri" w:eastAsia="Times New Roman" w:hAnsi="Calibri" w:cs="Calibri"/>
                <w:color w:val="000000"/>
                <w:kern w:val="0"/>
                <w:sz w:val="22"/>
                <w:szCs w:val="22"/>
                <w:lang w:eastAsia="es-DO"/>
              </w:rPr>
            </w:pPr>
          </w:p>
        </w:tc>
        <w:tc>
          <w:tcPr>
            <w:tcW w:w="1720" w:type="dxa"/>
            <w:shd w:val="clear" w:color="000000" w:fill="FFFFFF"/>
            <w:vAlign w:val="center"/>
            <w:hideMark/>
          </w:tcPr>
          <w:p w14:paraId="095BBBDE"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Porcentaje de cumplimiento de la planificación</w:t>
            </w:r>
          </w:p>
        </w:tc>
        <w:tc>
          <w:tcPr>
            <w:tcW w:w="1365" w:type="dxa"/>
            <w:shd w:val="clear" w:color="000000" w:fill="FFFFFF"/>
            <w:vAlign w:val="center"/>
            <w:hideMark/>
          </w:tcPr>
          <w:p w14:paraId="1F42DAEA"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Informe de seguimiento</w:t>
            </w:r>
          </w:p>
        </w:tc>
        <w:tc>
          <w:tcPr>
            <w:tcW w:w="1346" w:type="dxa"/>
            <w:shd w:val="clear" w:color="000000" w:fill="FFFFFF"/>
            <w:vAlign w:val="center"/>
            <w:hideMark/>
          </w:tcPr>
          <w:p w14:paraId="62D4FD60"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25</w:t>
            </w:r>
          </w:p>
        </w:tc>
        <w:tc>
          <w:tcPr>
            <w:tcW w:w="1110" w:type="dxa"/>
            <w:shd w:val="clear" w:color="auto" w:fill="auto"/>
            <w:noWrap/>
            <w:vAlign w:val="center"/>
            <w:hideMark/>
          </w:tcPr>
          <w:p w14:paraId="200938D3"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0</w:t>
            </w:r>
          </w:p>
        </w:tc>
        <w:tc>
          <w:tcPr>
            <w:tcW w:w="1522" w:type="dxa"/>
            <w:shd w:val="clear" w:color="000000" w:fill="C00000"/>
            <w:noWrap/>
            <w:vAlign w:val="center"/>
            <w:hideMark/>
          </w:tcPr>
          <w:p w14:paraId="1CD5AE2D" w14:textId="77777777" w:rsidR="00C20ADC" w:rsidRPr="00244E9C" w:rsidRDefault="00C20ADC" w:rsidP="00485653">
            <w:pPr>
              <w:spacing w:after="0" w:line="240" w:lineRule="auto"/>
              <w:jc w:val="center"/>
              <w:rPr>
                <w:rFonts w:ascii="Calibri" w:eastAsia="Times New Roman" w:hAnsi="Calibri" w:cs="Calibri"/>
                <w:color w:val="000000"/>
                <w:kern w:val="0"/>
                <w:sz w:val="22"/>
                <w:szCs w:val="22"/>
                <w:lang w:eastAsia="es-DO"/>
              </w:rPr>
            </w:pPr>
            <w:r w:rsidRPr="00244E9C">
              <w:rPr>
                <w:rFonts w:ascii="Calibri" w:eastAsia="Times New Roman" w:hAnsi="Calibri" w:cs="Calibri"/>
                <w:color w:val="000000"/>
                <w:kern w:val="0"/>
                <w:sz w:val="22"/>
                <w:szCs w:val="22"/>
                <w:lang w:eastAsia="es-DO"/>
              </w:rPr>
              <w:t>0%</w:t>
            </w:r>
          </w:p>
        </w:tc>
      </w:tr>
    </w:tbl>
    <w:p w14:paraId="7D6E7040" w14:textId="4C97F4AD" w:rsidR="003C298A" w:rsidRDefault="003C298A">
      <w:pPr>
        <w:pStyle w:val="Descripcin"/>
      </w:pPr>
      <w:bookmarkStart w:id="125" w:name="_Toc195552945"/>
      <w:r>
        <w:t xml:space="preserve">Tabla </w:t>
      </w:r>
      <w:fldSimple w:instr=" SEQ Tabla \* ARABIC ">
        <w:r w:rsidR="000D2E64">
          <w:rPr>
            <w:noProof/>
          </w:rPr>
          <w:t>26</w:t>
        </w:r>
      </w:fldSimple>
      <w:r>
        <w:t>-</w:t>
      </w:r>
      <w:r w:rsidRPr="008E1BB1">
        <w:t xml:space="preserve">Cumplimiento </w:t>
      </w:r>
      <w:r>
        <w:t>DRCNORESTE</w:t>
      </w:r>
      <w:r w:rsidRPr="008E1BB1">
        <w:t>. Elaboración propia. 2025</w:t>
      </w:r>
      <w:bookmarkEnd w:id="125"/>
    </w:p>
    <w:p w14:paraId="20C62B60" w14:textId="77777777" w:rsidR="007716BF" w:rsidRPr="00D56FF2" w:rsidRDefault="007716BF" w:rsidP="007716BF">
      <w:pPr>
        <w:widowControl w:val="0"/>
        <w:autoSpaceDE w:val="0"/>
        <w:autoSpaceDN w:val="0"/>
        <w:spacing w:before="40" w:after="0" w:line="240" w:lineRule="auto"/>
        <w:rPr>
          <w:rFonts w:ascii="Calibri" w:eastAsia="Calibri" w:hAnsi="Calibri" w:cs="Calibri"/>
          <w:b/>
          <w:color w:val="2B4D86"/>
          <w:kern w:val="0"/>
          <w:lang w:val="es-ES"/>
        </w:rPr>
      </w:pPr>
    </w:p>
    <w:p w14:paraId="722EFBC6" w14:textId="22FFF228" w:rsidR="00566EAC" w:rsidRPr="00D56FF2" w:rsidRDefault="00566EAC" w:rsidP="00566EAC">
      <w:pPr>
        <w:widowControl w:val="0"/>
        <w:autoSpaceDE w:val="0"/>
        <w:autoSpaceDN w:val="0"/>
        <w:spacing w:before="40" w:after="0" w:line="240" w:lineRule="auto"/>
        <w:rPr>
          <w:rFonts w:ascii="Calibri" w:eastAsia="Calibri" w:hAnsi="Calibri" w:cs="Calibri"/>
          <w:b/>
          <w:color w:val="2B4D86"/>
          <w:kern w:val="0"/>
          <w:lang w:val="es-ES"/>
        </w:rPr>
      </w:pPr>
      <w:r w:rsidRPr="00D56FF2">
        <w:rPr>
          <w:rFonts w:ascii="Calibri" w:eastAsia="Calibri" w:hAnsi="Calibri" w:cs="Calibri"/>
          <w:b/>
          <w:color w:val="2B4D86"/>
          <w:kern w:val="0"/>
          <w:lang w:val="es-ES"/>
        </w:rPr>
        <w:t>Departamento Regional</w:t>
      </w:r>
      <w:r w:rsidR="00C20ADC">
        <w:rPr>
          <w:rFonts w:ascii="Calibri" w:eastAsia="Calibri" w:hAnsi="Calibri" w:cs="Calibri"/>
          <w:b/>
          <w:color w:val="2B4D86"/>
          <w:kern w:val="0"/>
          <w:lang w:val="es-ES"/>
        </w:rPr>
        <w:t xml:space="preserve"> Cibao</w:t>
      </w:r>
      <w:r w:rsidRPr="00D56FF2">
        <w:rPr>
          <w:rFonts w:ascii="Calibri" w:eastAsia="Calibri" w:hAnsi="Calibri" w:cs="Calibri"/>
          <w:b/>
          <w:color w:val="2B4D86"/>
          <w:kern w:val="0"/>
          <w:lang w:val="es-ES"/>
        </w:rPr>
        <w:t xml:space="preserve"> Norte</w:t>
      </w:r>
    </w:p>
    <w:p w14:paraId="40CFF652" w14:textId="77777777" w:rsidR="00EA1A02" w:rsidRPr="00D56FF2" w:rsidRDefault="00EA1A02" w:rsidP="00566EAC">
      <w:pPr>
        <w:widowControl w:val="0"/>
        <w:autoSpaceDE w:val="0"/>
        <w:autoSpaceDN w:val="0"/>
        <w:spacing w:before="40" w:after="0" w:line="240" w:lineRule="auto"/>
        <w:rPr>
          <w:rFonts w:ascii="Calibri" w:eastAsia="Calibri" w:hAnsi="Calibri" w:cs="Calibri"/>
          <w:b/>
          <w:color w:val="2B4D86"/>
          <w:kern w:val="0"/>
          <w:lang w:val="es-ES"/>
        </w:rPr>
      </w:pP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7"/>
        <w:gridCol w:w="1716"/>
        <w:gridCol w:w="1367"/>
        <w:gridCol w:w="1346"/>
        <w:gridCol w:w="1257"/>
        <w:gridCol w:w="1522"/>
      </w:tblGrid>
      <w:tr w:rsidR="00C20ADC" w:rsidRPr="00D56FF2" w14:paraId="3788469F" w14:textId="77777777" w:rsidTr="0062170A">
        <w:trPr>
          <w:trHeight w:val="588"/>
          <w:jc w:val="center"/>
        </w:trPr>
        <w:tc>
          <w:tcPr>
            <w:tcW w:w="1477" w:type="dxa"/>
            <w:shd w:val="clear" w:color="000000" w:fill="002060"/>
            <w:vAlign w:val="center"/>
            <w:hideMark/>
          </w:tcPr>
          <w:p w14:paraId="5E49A764" w14:textId="77777777" w:rsidR="00C20ADC" w:rsidRPr="00D56FF2" w:rsidRDefault="00C20ADC" w:rsidP="00C20ADC">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16" w:type="dxa"/>
            <w:shd w:val="clear" w:color="000000" w:fill="002060"/>
            <w:noWrap/>
            <w:vAlign w:val="center"/>
            <w:hideMark/>
          </w:tcPr>
          <w:p w14:paraId="4AA77EEB" w14:textId="77777777" w:rsidR="00C20ADC" w:rsidRPr="00D56FF2" w:rsidRDefault="00C20ADC" w:rsidP="00C20ADC">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367" w:type="dxa"/>
            <w:shd w:val="clear" w:color="000000" w:fill="002060"/>
            <w:vAlign w:val="center"/>
            <w:hideMark/>
          </w:tcPr>
          <w:p w14:paraId="16BCE42D" w14:textId="77777777" w:rsidR="00C20ADC" w:rsidRPr="00D56FF2" w:rsidRDefault="00C20ADC" w:rsidP="00C20ADC">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678A4DEA" w14:textId="77777777" w:rsidR="00C20ADC" w:rsidRPr="00D56FF2" w:rsidRDefault="00C20ADC" w:rsidP="00C20ADC">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257" w:type="dxa"/>
            <w:shd w:val="clear" w:color="000000" w:fill="002060"/>
            <w:noWrap/>
            <w:vAlign w:val="center"/>
            <w:hideMark/>
          </w:tcPr>
          <w:p w14:paraId="3FDBF35B" w14:textId="77777777" w:rsidR="00C20ADC" w:rsidRPr="00D56FF2" w:rsidRDefault="00C20ADC" w:rsidP="00C20ADC">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vAlign w:val="center"/>
            <w:hideMark/>
          </w:tcPr>
          <w:p w14:paraId="7413D2BB" w14:textId="77777777" w:rsidR="00C20ADC" w:rsidRPr="00D56FF2" w:rsidRDefault="00C20ADC" w:rsidP="00C20ADC">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C20ADC" w:rsidRPr="00D56FF2" w14:paraId="4B5D5C2F" w14:textId="77777777" w:rsidTr="0062170A">
        <w:trPr>
          <w:trHeight w:val="540"/>
          <w:jc w:val="center"/>
        </w:trPr>
        <w:tc>
          <w:tcPr>
            <w:tcW w:w="1477" w:type="dxa"/>
            <w:vMerge w:val="restart"/>
            <w:shd w:val="clear" w:color="auto" w:fill="auto"/>
            <w:vAlign w:val="center"/>
            <w:hideMark/>
          </w:tcPr>
          <w:p w14:paraId="020A10D1"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Capacitaciones y sensibilización para la comunidad</w:t>
            </w:r>
          </w:p>
        </w:tc>
        <w:tc>
          <w:tcPr>
            <w:tcW w:w="1716" w:type="dxa"/>
            <w:shd w:val="clear" w:color="auto" w:fill="auto"/>
            <w:vAlign w:val="center"/>
            <w:hideMark/>
          </w:tcPr>
          <w:p w14:paraId="5733C73D"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Acciones de sensibilización</w:t>
            </w:r>
          </w:p>
        </w:tc>
        <w:tc>
          <w:tcPr>
            <w:tcW w:w="1367" w:type="dxa"/>
            <w:shd w:val="clear" w:color="auto" w:fill="auto"/>
            <w:vAlign w:val="center"/>
            <w:hideMark/>
          </w:tcPr>
          <w:p w14:paraId="786F5A88"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Reporte de actividad</w:t>
            </w:r>
          </w:p>
        </w:tc>
        <w:tc>
          <w:tcPr>
            <w:tcW w:w="1346" w:type="dxa"/>
            <w:shd w:val="clear" w:color="auto" w:fill="auto"/>
            <w:noWrap/>
            <w:vAlign w:val="center"/>
            <w:hideMark/>
          </w:tcPr>
          <w:p w14:paraId="62F10F69"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5</w:t>
            </w:r>
          </w:p>
        </w:tc>
        <w:tc>
          <w:tcPr>
            <w:tcW w:w="1257" w:type="dxa"/>
            <w:shd w:val="clear" w:color="auto" w:fill="auto"/>
            <w:noWrap/>
            <w:vAlign w:val="center"/>
            <w:hideMark/>
          </w:tcPr>
          <w:p w14:paraId="54E920A9"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7</w:t>
            </w:r>
          </w:p>
        </w:tc>
        <w:tc>
          <w:tcPr>
            <w:tcW w:w="1522" w:type="dxa"/>
            <w:shd w:val="clear" w:color="000000" w:fill="92D050"/>
            <w:noWrap/>
            <w:vAlign w:val="center"/>
            <w:hideMark/>
          </w:tcPr>
          <w:p w14:paraId="0E96D45B"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100%</w:t>
            </w:r>
          </w:p>
        </w:tc>
      </w:tr>
      <w:tr w:rsidR="00C20ADC" w:rsidRPr="00D56FF2" w14:paraId="0061BDF5" w14:textId="77777777" w:rsidTr="0062170A">
        <w:trPr>
          <w:trHeight w:val="528"/>
          <w:jc w:val="center"/>
        </w:trPr>
        <w:tc>
          <w:tcPr>
            <w:tcW w:w="1477" w:type="dxa"/>
            <w:vMerge/>
            <w:vAlign w:val="center"/>
            <w:hideMark/>
          </w:tcPr>
          <w:p w14:paraId="57A64898"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716" w:type="dxa"/>
            <w:vMerge w:val="restart"/>
            <w:shd w:val="clear" w:color="auto" w:fill="auto"/>
            <w:vAlign w:val="center"/>
            <w:hideMark/>
          </w:tcPr>
          <w:p w14:paraId="213BE109"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Supervisiones realizadas</w:t>
            </w:r>
          </w:p>
        </w:tc>
        <w:tc>
          <w:tcPr>
            <w:tcW w:w="1367" w:type="dxa"/>
            <w:vMerge w:val="restart"/>
            <w:shd w:val="clear" w:color="auto" w:fill="auto"/>
            <w:vAlign w:val="center"/>
            <w:hideMark/>
          </w:tcPr>
          <w:p w14:paraId="1134ECBD"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Imágenes</w:t>
            </w:r>
          </w:p>
        </w:tc>
        <w:tc>
          <w:tcPr>
            <w:tcW w:w="1346" w:type="dxa"/>
            <w:vMerge w:val="restart"/>
            <w:shd w:val="clear" w:color="auto" w:fill="auto"/>
            <w:noWrap/>
            <w:vAlign w:val="center"/>
            <w:hideMark/>
          </w:tcPr>
          <w:p w14:paraId="366AD9AA"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w:t>
            </w:r>
          </w:p>
        </w:tc>
        <w:tc>
          <w:tcPr>
            <w:tcW w:w="1257" w:type="dxa"/>
            <w:vMerge w:val="restart"/>
            <w:shd w:val="clear" w:color="auto" w:fill="auto"/>
            <w:noWrap/>
            <w:vAlign w:val="center"/>
            <w:hideMark/>
          </w:tcPr>
          <w:p w14:paraId="3C2D21C7"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3</w:t>
            </w:r>
          </w:p>
        </w:tc>
        <w:tc>
          <w:tcPr>
            <w:tcW w:w="1522" w:type="dxa"/>
            <w:vMerge w:val="restart"/>
            <w:shd w:val="clear" w:color="000000" w:fill="92D050"/>
            <w:noWrap/>
            <w:vAlign w:val="center"/>
            <w:hideMark/>
          </w:tcPr>
          <w:p w14:paraId="2A75B306"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100%</w:t>
            </w:r>
          </w:p>
        </w:tc>
      </w:tr>
      <w:tr w:rsidR="00C20ADC" w:rsidRPr="00D56FF2" w14:paraId="4A0673C2" w14:textId="77777777" w:rsidTr="0062170A">
        <w:trPr>
          <w:trHeight w:val="499"/>
          <w:jc w:val="center"/>
        </w:trPr>
        <w:tc>
          <w:tcPr>
            <w:tcW w:w="1477" w:type="dxa"/>
            <w:vMerge/>
            <w:vAlign w:val="center"/>
            <w:hideMark/>
          </w:tcPr>
          <w:p w14:paraId="40C10C23"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716" w:type="dxa"/>
            <w:vMerge/>
            <w:vAlign w:val="center"/>
            <w:hideMark/>
          </w:tcPr>
          <w:p w14:paraId="48FB7408"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367" w:type="dxa"/>
            <w:vMerge/>
            <w:vAlign w:val="center"/>
            <w:hideMark/>
          </w:tcPr>
          <w:p w14:paraId="719F2C8C"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027CE84E"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257" w:type="dxa"/>
            <w:vMerge/>
            <w:vAlign w:val="center"/>
            <w:hideMark/>
          </w:tcPr>
          <w:p w14:paraId="0CE8AC1D"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551F9BB8"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r>
      <w:tr w:rsidR="00C20ADC" w:rsidRPr="00D56FF2" w14:paraId="4C9386CE" w14:textId="77777777" w:rsidTr="0062170A">
        <w:trPr>
          <w:trHeight w:val="50"/>
          <w:jc w:val="center"/>
        </w:trPr>
        <w:tc>
          <w:tcPr>
            <w:tcW w:w="1477" w:type="dxa"/>
            <w:vMerge/>
            <w:vAlign w:val="center"/>
            <w:hideMark/>
          </w:tcPr>
          <w:p w14:paraId="7493BC3B"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716" w:type="dxa"/>
            <w:shd w:val="clear" w:color="auto" w:fill="auto"/>
            <w:vAlign w:val="center"/>
            <w:hideMark/>
          </w:tcPr>
          <w:p w14:paraId="62A90CB5"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Talleres</w:t>
            </w:r>
          </w:p>
        </w:tc>
        <w:tc>
          <w:tcPr>
            <w:tcW w:w="1367" w:type="dxa"/>
            <w:shd w:val="clear" w:color="auto" w:fill="auto"/>
            <w:vAlign w:val="center"/>
            <w:hideMark/>
          </w:tcPr>
          <w:p w14:paraId="0A595D8A" w14:textId="47FB924C"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Listas participantes, fotos</w:t>
            </w:r>
          </w:p>
        </w:tc>
        <w:tc>
          <w:tcPr>
            <w:tcW w:w="1346" w:type="dxa"/>
            <w:shd w:val="clear" w:color="auto" w:fill="auto"/>
            <w:noWrap/>
            <w:vAlign w:val="center"/>
            <w:hideMark/>
          </w:tcPr>
          <w:p w14:paraId="21662C2F"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3</w:t>
            </w:r>
          </w:p>
        </w:tc>
        <w:tc>
          <w:tcPr>
            <w:tcW w:w="1257" w:type="dxa"/>
            <w:shd w:val="clear" w:color="auto" w:fill="auto"/>
            <w:noWrap/>
            <w:vAlign w:val="center"/>
            <w:hideMark/>
          </w:tcPr>
          <w:p w14:paraId="67B9D1A0"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w:t>
            </w:r>
          </w:p>
        </w:tc>
        <w:tc>
          <w:tcPr>
            <w:tcW w:w="1522" w:type="dxa"/>
            <w:shd w:val="clear" w:color="000000" w:fill="C00000"/>
            <w:noWrap/>
            <w:vAlign w:val="center"/>
            <w:hideMark/>
          </w:tcPr>
          <w:p w14:paraId="5EABDD10"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33%</w:t>
            </w:r>
          </w:p>
        </w:tc>
      </w:tr>
      <w:tr w:rsidR="00C20ADC" w:rsidRPr="00D56FF2" w14:paraId="6301B5DD" w14:textId="77777777" w:rsidTr="0062170A">
        <w:trPr>
          <w:trHeight w:val="996"/>
          <w:jc w:val="center"/>
        </w:trPr>
        <w:tc>
          <w:tcPr>
            <w:tcW w:w="1477" w:type="dxa"/>
            <w:vMerge w:val="restart"/>
            <w:shd w:val="clear" w:color="auto" w:fill="auto"/>
            <w:vAlign w:val="center"/>
            <w:hideMark/>
          </w:tcPr>
          <w:p w14:paraId="52A77477"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 xml:space="preserve">Acciones de sensibilización </w:t>
            </w:r>
            <w:r w:rsidRPr="00C20ADC">
              <w:rPr>
                <w:rFonts w:ascii="Calibri" w:eastAsia="Times New Roman" w:hAnsi="Calibri" w:cs="Calibri"/>
                <w:color w:val="000000"/>
                <w:kern w:val="0"/>
                <w:sz w:val="22"/>
                <w:szCs w:val="22"/>
                <w:lang w:eastAsia="es-DO"/>
              </w:rPr>
              <w:lastRenderedPageBreak/>
              <w:t>para el área educativa</w:t>
            </w:r>
          </w:p>
        </w:tc>
        <w:tc>
          <w:tcPr>
            <w:tcW w:w="1716" w:type="dxa"/>
            <w:shd w:val="clear" w:color="auto" w:fill="auto"/>
            <w:vAlign w:val="center"/>
            <w:hideMark/>
          </w:tcPr>
          <w:p w14:paraId="7D2BCBB9"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lastRenderedPageBreak/>
              <w:t>Acciones de sensibilización</w:t>
            </w:r>
          </w:p>
        </w:tc>
        <w:tc>
          <w:tcPr>
            <w:tcW w:w="1367" w:type="dxa"/>
            <w:shd w:val="clear" w:color="auto" w:fill="auto"/>
            <w:vAlign w:val="center"/>
            <w:hideMark/>
          </w:tcPr>
          <w:p w14:paraId="143377E3"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Lista participante</w:t>
            </w:r>
          </w:p>
        </w:tc>
        <w:tc>
          <w:tcPr>
            <w:tcW w:w="1346" w:type="dxa"/>
            <w:shd w:val="clear" w:color="auto" w:fill="auto"/>
            <w:noWrap/>
            <w:vAlign w:val="center"/>
            <w:hideMark/>
          </w:tcPr>
          <w:p w14:paraId="158B06B9"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15</w:t>
            </w:r>
          </w:p>
        </w:tc>
        <w:tc>
          <w:tcPr>
            <w:tcW w:w="1257" w:type="dxa"/>
            <w:shd w:val="clear" w:color="auto" w:fill="auto"/>
            <w:noWrap/>
            <w:vAlign w:val="center"/>
            <w:hideMark/>
          </w:tcPr>
          <w:p w14:paraId="118DB715"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18</w:t>
            </w:r>
          </w:p>
        </w:tc>
        <w:tc>
          <w:tcPr>
            <w:tcW w:w="1522" w:type="dxa"/>
            <w:shd w:val="clear" w:color="000000" w:fill="92D050"/>
            <w:noWrap/>
            <w:vAlign w:val="center"/>
            <w:hideMark/>
          </w:tcPr>
          <w:p w14:paraId="04B56C3C"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100%</w:t>
            </w:r>
          </w:p>
        </w:tc>
      </w:tr>
      <w:tr w:rsidR="00C20ADC" w:rsidRPr="00D56FF2" w14:paraId="670BF8DA" w14:textId="77777777" w:rsidTr="0062170A">
        <w:trPr>
          <w:trHeight w:val="912"/>
          <w:jc w:val="center"/>
        </w:trPr>
        <w:tc>
          <w:tcPr>
            <w:tcW w:w="1477" w:type="dxa"/>
            <w:vMerge/>
            <w:vAlign w:val="center"/>
            <w:hideMark/>
          </w:tcPr>
          <w:p w14:paraId="53AAD96B"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716" w:type="dxa"/>
            <w:shd w:val="clear" w:color="auto" w:fill="auto"/>
            <w:vAlign w:val="center"/>
            <w:hideMark/>
          </w:tcPr>
          <w:p w14:paraId="5C63BA8E"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Taller para centros educativos</w:t>
            </w:r>
          </w:p>
        </w:tc>
        <w:tc>
          <w:tcPr>
            <w:tcW w:w="1367" w:type="dxa"/>
            <w:shd w:val="clear" w:color="auto" w:fill="auto"/>
            <w:vAlign w:val="center"/>
            <w:hideMark/>
          </w:tcPr>
          <w:p w14:paraId="78F8CDDF"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Lista de participantes, imágenes</w:t>
            </w:r>
          </w:p>
        </w:tc>
        <w:tc>
          <w:tcPr>
            <w:tcW w:w="1346" w:type="dxa"/>
            <w:shd w:val="clear" w:color="auto" w:fill="auto"/>
            <w:noWrap/>
            <w:vAlign w:val="center"/>
            <w:hideMark/>
          </w:tcPr>
          <w:p w14:paraId="7BFEE09D"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w:t>
            </w:r>
          </w:p>
        </w:tc>
        <w:tc>
          <w:tcPr>
            <w:tcW w:w="1257" w:type="dxa"/>
            <w:shd w:val="clear" w:color="auto" w:fill="auto"/>
            <w:noWrap/>
            <w:vAlign w:val="center"/>
            <w:hideMark/>
          </w:tcPr>
          <w:p w14:paraId="7BFBE9EE"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w:t>
            </w:r>
          </w:p>
        </w:tc>
        <w:tc>
          <w:tcPr>
            <w:tcW w:w="1522" w:type="dxa"/>
            <w:shd w:val="clear" w:color="000000" w:fill="92D050"/>
            <w:noWrap/>
            <w:vAlign w:val="center"/>
            <w:hideMark/>
          </w:tcPr>
          <w:p w14:paraId="0A4A5C41"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100%</w:t>
            </w:r>
          </w:p>
        </w:tc>
      </w:tr>
      <w:tr w:rsidR="00C20ADC" w:rsidRPr="00D56FF2" w14:paraId="3D83D4D5" w14:textId="77777777" w:rsidTr="0062170A">
        <w:trPr>
          <w:trHeight w:val="1068"/>
          <w:jc w:val="center"/>
        </w:trPr>
        <w:tc>
          <w:tcPr>
            <w:tcW w:w="1477" w:type="dxa"/>
            <w:vMerge/>
            <w:vAlign w:val="center"/>
            <w:hideMark/>
          </w:tcPr>
          <w:p w14:paraId="5156A5E0"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716" w:type="dxa"/>
            <w:shd w:val="clear" w:color="auto" w:fill="auto"/>
            <w:vAlign w:val="center"/>
            <w:hideMark/>
          </w:tcPr>
          <w:p w14:paraId="042664AF"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Talleres en el contexto del Servicio Social Estudiantil</w:t>
            </w:r>
          </w:p>
        </w:tc>
        <w:tc>
          <w:tcPr>
            <w:tcW w:w="1367" w:type="dxa"/>
            <w:shd w:val="clear" w:color="auto" w:fill="auto"/>
            <w:vAlign w:val="center"/>
            <w:hideMark/>
          </w:tcPr>
          <w:p w14:paraId="4FF14D0A" w14:textId="7AF24510"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Listas participantes, fotos</w:t>
            </w:r>
          </w:p>
        </w:tc>
        <w:tc>
          <w:tcPr>
            <w:tcW w:w="1346" w:type="dxa"/>
            <w:shd w:val="clear" w:color="auto" w:fill="auto"/>
            <w:noWrap/>
            <w:vAlign w:val="center"/>
            <w:hideMark/>
          </w:tcPr>
          <w:p w14:paraId="77254CB3"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10</w:t>
            </w:r>
          </w:p>
        </w:tc>
        <w:tc>
          <w:tcPr>
            <w:tcW w:w="1257" w:type="dxa"/>
            <w:shd w:val="clear" w:color="auto" w:fill="auto"/>
            <w:noWrap/>
            <w:vAlign w:val="center"/>
            <w:hideMark/>
          </w:tcPr>
          <w:p w14:paraId="6CFC6796"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12</w:t>
            </w:r>
          </w:p>
        </w:tc>
        <w:tc>
          <w:tcPr>
            <w:tcW w:w="1522" w:type="dxa"/>
            <w:shd w:val="clear" w:color="000000" w:fill="92D050"/>
            <w:noWrap/>
            <w:vAlign w:val="center"/>
            <w:hideMark/>
          </w:tcPr>
          <w:p w14:paraId="2A1EC960"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100%</w:t>
            </w:r>
          </w:p>
        </w:tc>
      </w:tr>
      <w:tr w:rsidR="00C20ADC" w:rsidRPr="00D56FF2" w14:paraId="62FEFE91" w14:textId="77777777" w:rsidTr="0062170A">
        <w:trPr>
          <w:trHeight w:val="804"/>
          <w:jc w:val="center"/>
        </w:trPr>
        <w:tc>
          <w:tcPr>
            <w:tcW w:w="1477" w:type="dxa"/>
            <w:vMerge w:val="restart"/>
            <w:shd w:val="clear" w:color="auto" w:fill="auto"/>
            <w:vAlign w:val="center"/>
            <w:hideMark/>
          </w:tcPr>
          <w:p w14:paraId="0588C553"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Acciones de sensibilización para el área laboral</w:t>
            </w:r>
          </w:p>
        </w:tc>
        <w:tc>
          <w:tcPr>
            <w:tcW w:w="1716" w:type="dxa"/>
            <w:vMerge w:val="restart"/>
            <w:shd w:val="clear" w:color="auto" w:fill="auto"/>
            <w:vAlign w:val="center"/>
            <w:hideMark/>
          </w:tcPr>
          <w:p w14:paraId="6B06C1BD"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Acciones de sensibilización</w:t>
            </w:r>
          </w:p>
        </w:tc>
        <w:tc>
          <w:tcPr>
            <w:tcW w:w="1367" w:type="dxa"/>
            <w:vMerge w:val="restart"/>
            <w:shd w:val="clear" w:color="auto" w:fill="auto"/>
            <w:vAlign w:val="center"/>
            <w:hideMark/>
          </w:tcPr>
          <w:p w14:paraId="7D435F86" w14:textId="069ABD3E"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Listas participantes, fotos</w:t>
            </w:r>
          </w:p>
        </w:tc>
        <w:tc>
          <w:tcPr>
            <w:tcW w:w="1346" w:type="dxa"/>
            <w:vMerge w:val="restart"/>
            <w:shd w:val="clear" w:color="auto" w:fill="auto"/>
            <w:noWrap/>
            <w:vAlign w:val="center"/>
            <w:hideMark/>
          </w:tcPr>
          <w:p w14:paraId="1CB49F3A"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5</w:t>
            </w:r>
          </w:p>
        </w:tc>
        <w:tc>
          <w:tcPr>
            <w:tcW w:w="1257" w:type="dxa"/>
            <w:vMerge w:val="restart"/>
            <w:shd w:val="clear" w:color="auto" w:fill="auto"/>
            <w:noWrap/>
            <w:vAlign w:val="center"/>
            <w:hideMark/>
          </w:tcPr>
          <w:p w14:paraId="584D3E2C"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9</w:t>
            </w:r>
          </w:p>
        </w:tc>
        <w:tc>
          <w:tcPr>
            <w:tcW w:w="1522" w:type="dxa"/>
            <w:vMerge w:val="restart"/>
            <w:shd w:val="clear" w:color="000000" w:fill="92D050"/>
            <w:noWrap/>
            <w:vAlign w:val="center"/>
            <w:hideMark/>
          </w:tcPr>
          <w:p w14:paraId="2657107A"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100%</w:t>
            </w:r>
          </w:p>
        </w:tc>
      </w:tr>
      <w:tr w:rsidR="00C20ADC" w:rsidRPr="00D56FF2" w14:paraId="25BD7C10" w14:textId="77777777" w:rsidTr="0062170A">
        <w:trPr>
          <w:trHeight w:val="540"/>
          <w:jc w:val="center"/>
        </w:trPr>
        <w:tc>
          <w:tcPr>
            <w:tcW w:w="1477" w:type="dxa"/>
            <w:vMerge/>
            <w:vAlign w:val="center"/>
            <w:hideMark/>
          </w:tcPr>
          <w:p w14:paraId="6B78FD94"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716" w:type="dxa"/>
            <w:vMerge/>
            <w:vAlign w:val="center"/>
            <w:hideMark/>
          </w:tcPr>
          <w:p w14:paraId="1BA50F1A"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367" w:type="dxa"/>
            <w:vMerge/>
            <w:vAlign w:val="center"/>
            <w:hideMark/>
          </w:tcPr>
          <w:p w14:paraId="2641277F"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2C94FED1"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257" w:type="dxa"/>
            <w:vMerge/>
            <w:vAlign w:val="center"/>
            <w:hideMark/>
          </w:tcPr>
          <w:p w14:paraId="6B005CEF"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07FA21D5"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r>
      <w:tr w:rsidR="00C20ADC" w:rsidRPr="00D56FF2" w14:paraId="518CC27A" w14:textId="77777777" w:rsidTr="0062170A">
        <w:trPr>
          <w:trHeight w:val="499"/>
          <w:jc w:val="center"/>
        </w:trPr>
        <w:tc>
          <w:tcPr>
            <w:tcW w:w="1477" w:type="dxa"/>
            <w:vMerge/>
            <w:vAlign w:val="center"/>
            <w:hideMark/>
          </w:tcPr>
          <w:p w14:paraId="714D2B21"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716" w:type="dxa"/>
            <w:vMerge/>
            <w:vAlign w:val="center"/>
            <w:hideMark/>
          </w:tcPr>
          <w:p w14:paraId="387C8F78"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367" w:type="dxa"/>
            <w:vMerge/>
            <w:vAlign w:val="center"/>
            <w:hideMark/>
          </w:tcPr>
          <w:p w14:paraId="1D98B973"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070F35DD"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257" w:type="dxa"/>
            <w:vMerge/>
            <w:vAlign w:val="center"/>
            <w:hideMark/>
          </w:tcPr>
          <w:p w14:paraId="6D9224E4"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1A9E3538"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r>
      <w:tr w:rsidR="00C20ADC" w:rsidRPr="00D56FF2" w14:paraId="011F9B35" w14:textId="77777777" w:rsidTr="0062170A">
        <w:trPr>
          <w:trHeight w:val="780"/>
          <w:jc w:val="center"/>
        </w:trPr>
        <w:tc>
          <w:tcPr>
            <w:tcW w:w="1477" w:type="dxa"/>
            <w:vMerge w:val="restart"/>
            <w:shd w:val="clear" w:color="auto" w:fill="auto"/>
            <w:vAlign w:val="center"/>
            <w:hideMark/>
          </w:tcPr>
          <w:p w14:paraId="200DAC32"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Acciones de sensibilización para el área deportiva</w:t>
            </w:r>
          </w:p>
        </w:tc>
        <w:tc>
          <w:tcPr>
            <w:tcW w:w="1716" w:type="dxa"/>
            <w:vMerge w:val="restart"/>
            <w:shd w:val="clear" w:color="auto" w:fill="auto"/>
            <w:vAlign w:val="center"/>
            <w:hideMark/>
          </w:tcPr>
          <w:p w14:paraId="4793C6E4"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Acciones de sensibilización</w:t>
            </w:r>
          </w:p>
        </w:tc>
        <w:tc>
          <w:tcPr>
            <w:tcW w:w="1367" w:type="dxa"/>
            <w:vMerge w:val="restart"/>
            <w:shd w:val="clear" w:color="auto" w:fill="auto"/>
            <w:vAlign w:val="center"/>
            <w:hideMark/>
          </w:tcPr>
          <w:p w14:paraId="0B41F2AC"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Formulario de reporte de actividad</w:t>
            </w:r>
          </w:p>
        </w:tc>
        <w:tc>
          <w:tcPr>
            <w:tcW w:w="1346" w:type="dxa"/>
            <w:vMerge w:val="restart"/>
            <w:shd w:val="clear" w:color="auto" w:fill="auto"/>
            <w:noWrap/>
            <w:vAlign w:val="center"/>
            <w:hideMark/>
          </w:tcPr>
          <w:p w14:paraId="7C075BCA"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6</w:t>
            </w:r>
          </w:p>
        </w:tc>
        <w:tc>
          <w:tcPr>
            <w:tcW w:w="1257" w:type="dxa"/>
            <w:vMerge w:val="restart"/>
            <w:shd w:val="clear" w:color="auto" w:fill="auto"/>
            <w:noWrap/>
            <w:vAlign w:val="center"/>
            <w:hideMark/>
          </w:tcPr>
          <w:p w14:paraId="41595423"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6</w:t>
            </w:r>
          </w:p>
        </w:tc>
        <w:tc>
          <w:tcPr>
            <w:tcW w:w="1522" w:type="dxa"/>
            <w:vMerge w:val="restart"/>
            <w:shd w:val="clear" w:color="000000" w:fill="92D050"/>
            <w:noWrap/>
            <w:vAlign w:val="center"/>
            <w:hideMark/>
          </w:tcPr>
          <w:p w14:paraId="1AFD9104"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100%</w:t>
            </w:r>
          </w:p>
        </w:tc>
      </w:tr>
      <w:tr w:rsidR="00C20ADC" w:rsidRPr="00D56FF2" w14:paraId="30216F06" w14:textId="77777777" w:rsidTr="0062170A">
        <w:trPr>
          <w:trHeight w:val="499"/>
          <w:jc w:val="center"/>
        </w:trPr>
        <w:tc>
          <w:tcPr>
            <w:tcW w:w="1477" w:type="dxa"/>
            <w:vMerge/>
            <w:vAlign w:val="center"/>
            <w:hideMark/>
          </w:tcPr>
          <w:p w14:paraId="3491FB26"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716" w:type="dxa"/>
            <w:vMerge/>
            <w:vAlign w:val="center"/>
            <w:hideMark/>
          </w:tcPr>
          <w:p w14:paraId="5F5CB1CD"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367" w:type="dxa"/>
            <w:vMerge/>
            <w:vAlign w:val="center"/>
            <w:hideMark/>
          </w:tcPr>
          <w:p w14:paraId="021DF861"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52CE5670"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257" w:type="dxa"/>
            <w:vMerge/>
            <w:vAlign w:val="center"/>
            <w:hideMark/>
          </w:tcPr>
          <w:p w14:paraId="50D6DF2E"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5E3CC60B"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r>
      <w:tr w:rsidR="00C20ADC" w:rsidRPr="00D56FF2" w14:paraId="18304836" w14:textId="77777777" w:rsidTr="0062170A">
        <w:trPr>
          <w:trHeight w:val="2124"/>
          <w:jc w:val="center"/>
        </w:trPr>
        <w:tc>
          <w:tcPr>
            <w:tcW w:w="1477" w:type="dxa"/>
            <w:shd w:val="clear" w:color="auto" w:fill="auto"/>
            <w:vAlign w:val="center"/>
            <w:hideMark/>
          </w:tcPr>
          <w:p w14:paraId="0DACF786"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Comunicación y difusión de información en materia de drogas dirigido a los diferentes grupos ocupacionales</w:t>
            </w:r>
          </w:p>
        </w:tc>
        <w:tc>
          <w:tcPr>
            <w:tcW w:w="1716" w:type="dxa"/>
            <w:shd w:val="clear" w:color="auto" w:fill="auto"/>
            <w:vAlign w:val="center"/>
            <w:hideMark/>
          </w:tcPr>
          <w:p w14:paraId="3FA087F4"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Intervenciones y participación en medios de comunicación</w:t>
            </w:r>
          </w:p>
        </w:tc>
        <w:tc>
          <w:tcPr>
            <w:tcW w:w="1367" w:type="dxa"/>
            <w:shd w:val="clear" w:color="auto" w:fill="auto"/>
            <w:vAlign w:val="center"/>
            <w:hideMark/>
          </w:tcPr>
          <w:p w14:paraId="0C8C5EEE"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 xml:space="preserve">Imágenes, </w:t>
            </w:r>
            <w:proofErr w:type="spellStart"/>
            <w:r w:rsidRPr="00C20ADC">
              <w:rPr>
                <w:rFonts w:ascii="Calibri" w:eastAsia="Times New Roman" w:hAnsi="Calibri" w:cs="Calibri"/>
                <w:color w:val="000000"/>
                <w:kern w:val="0"/>
                <w:sz w:val="22"/>
                <w:szCs w:val="22"/>
                <w:lang w:eastAsia="es-DO"/>
              </w:rPr>
              <w:t>Flyers</w:t>
            </w:r>
            <w:proofErr w:type="spellEnd"/>
          </w:p>
        </w:tc>
        <w:tc>
          <w:tcPr>
            <w:tcW w:w="1346" w:type="dxa"/>
            <w:shd w:val="clear" w:color="auto" w:fill="auto"/>
            <w:noWrap/>
            <w:vAlign w:val="center"/>
            <w:hideMark/>
          </w:tcPr>
          <w:p w14:paraId="00228849"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3</w:t>
            </w:r>
          </w:p>
        </w:tc>
        <w:tc>
          <w:tcPr>
            <w:tcW w:w="1257" w:type="dxa"/>
            <w:shd w:val="clear" w:color="auto" w:fill="auto"/>
            <w:noWrap/>
            <w:vAlign w:val="center"/>
            <w:hideMark/>
          </w:tcPr>
          <w:p w14:paraId="47D3185C"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5</w:t>
            </w:r>
          </w:p>
        </w:tc>
        <w:tc>
          <w:tcPr>
            <w:tcW w:w="1522" w:type="dxa"/>
            <w:shd w:val="clear" w:color="000000" w:fill="92D050"/>
            <w:noWrap/>
            <w:vAlign w:val="center"/>
            <w:hideMark/>
          </w:tcPr>
          <w:p w14:paraId="085A51FA"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100%</w:t>
            </w:r>
          </w:p>
        </w:tc>
      </w:tr>
      <w:tr w:rsidR="00C20ADC" w:rsidRPr="00D56FF2" w14:paraId="0B1590D6" w14:textId="77777777" w:rsidTr="0062170A">
        <w:trPr>
          <w:trHeight w:val="1105"/>
          <w:jc w:val="center"/>
        </w:trPr>
        <w:tc>
          <w:tcPr>
            <w:tcW w:w="1477" w:type="dxa"/>
            <w:vMerge w:val="restart"/>
            <w:shd w:val="clear" w:color="auto" w:fill="auto"/>
            <w:vAlign w:val="center"/>
            <w:hideMark/>
          </w:tcPr>
          <w:p w14:paraId="0F4EEDC7"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Estrategias de tratamiento, rehabilitación e integración social dirigidos a los Centros de Tratamiento</w:t>
            </w:r>
          </w:p>
        </w:tc>
        <w:tc>
          <w:tcPr>
            <w:tcW w:w="1716" w:type="dxa"/>
            <w:shd w:val="clear" w:color="auto" w:fill="auto"/>
            <w:vAlign w:val="center"/>
            <w:hideMark/>
          </w:tcPr>
          <w:p w14:paraId="62049A92"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Acciones de sensibilización</w:t>
            </w:r>
          </w:p>
        </w:tc>
        <w:tc>
          <w:tcPr>
            <w:tcW w:w="1367" w:type="dxa"/>
            <w:shd w:val="clear" w:color="auto" w:fill="auto"/>
            <w:vAlign w:val="center"/>
            <w:hideMark/>
          </w:tcPr>
          <w:p w14:paraId="65AAC47B"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Imágenes, Lista de participantes</w:t>
            </w:r>
          </w:p>
        </w:tc>
        <w:tc>
          <w:tcPr>
            <w:tcW w:w="1346" w:type="dxa"/>
            <w:shd w:val="clear" w:color="auto" w:fill="auto"/>
            <w:vAlign w:val="center"/>
            <w:hideMark/>
          </w:tcPr>
          <w:p w14:paraId="63407CAC"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2</w:t>
            </w:r>
          </w:p>
        </w:tc>
        <w:tc>
          <w:tcPr>
            <w:tcW w:w="1257" w:type="dxa"/>
            <w:shd w:val="clear" w:color="auto" w:fill="auto"/>
            <w:vAlign w:val="center"/>
            <w:hideMark/>
          </w:tcPr>
          <w:p w14:paraId="3BFBB218"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2</w:t>
            </w:r>
          </w:p>
        </w:tc>
        <w:tc>
          <w:tcPr>
            <w:tcW w:w="1522" w:type="dxa"/>
            <w:shd w:val="clear" w:color="000000" w:fill="92D050"/>
            <w:vAlign w:val="center"/>
            <w:hideMark/>
          </w:tcPr>
          <w:p w14:paraId="41EC13DE"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100%</w:t>
            </w:r>
          </w:p>
        </w:tc>
      </w:tr>
      <w:tr w:rsidR="00C20ADC" w:rsidRPr="00D56FF2" w14:paraId="703A69C6" w14:textId="77777777" w:rsidTr="0062170A">
        <w:trPr>
          <w:trHeight w:val="1546"/>
          <w:jc w:val="center"/>
        </w:trPr>
        <w:tc>
          <w:tcPr>
            <w:tcW w:w="1477" w:type="dxa"/>
            <w:vMerge/>
            <w:vAlign w:val="center"/>
            <w:hideMark/>
          </w:tcPr>
          <w:p w14:paraId="55622ADF" w14:textId="77777777" w:rsidR="00C20ADC" w:rsidRPr="00C20ADC" w:rsidRDefault="00C20ADC" w:rsidP="00936794">
            <w:pPr>
              <w:spacing w:after="0" w:line="240" w:lineRule="auto"/>
              <w:rPr>
                <w:rFonts w:ascii="Calibri" w:eastAsia="Times New Roman" w:hAnsi="Calibri" w:cs="Calibri"/>
                <w:color w:val="000000"/>
                <w:kern w:val="0"/>
                <w:sz w:val="22"/>
                <w:szCs w:val="22"/>
                <w:lang w:eastAsia="es-DO"/>
              </w:rPr>
            </w:pPr>
          </w:p>
        </w:tc>
        <w:tc>
          <w:tcPr>
            <w:tcW w:w="1716" w:type="dxa"/>
            <w:shd w:val="clear" w:color="auto" w:fill="auto"/>
            <w:vAlign w:val="center"/>
            <w:hideMark/>
          </w:tcPr>
          <w:p w14:paraId="321391A4"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Reuniones de Seguimiento a los Programa de Tratamiento bajo Supervisión judicial / otros grupos</w:t>
            </w:r>
          </w:p>
        </w:tc>
        <w:tc>
          <w:tcPr>
            <w:tcW w:w="1367" w:type="dxa"/>
            <w:shd w:val="clear" w:color="auto" w:fill="auto"/>
            <w:vAlign w:val="center"/>
            <w:hideMark/>
          </w:tcPr>
          <w:p w14:paraId="33C7183F"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Imágenes</w:t>
            </w:r>
          </w:p>
        </w:tc>
        <w:tc>
          <w:tcPr>
            <w:tcW w:w="1346" w:type="dxa"/>
            <w:shd w:val="clear" w:color="auto" w:fill="auto"/>
            <w:vAlign w:val="center"/>
            <w:hideMark/>
          </w:tcPr>
          <w:p w14:paraId="77F9F04A"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w:t>
            </w:r>
          </w:p>
        </w:tc>
        <w:tc>
          <w:tcPr>
            <w:tcW w:w="1257" w:type="dxa"/>
            <w:shd w:val="clear" w:color="auto" w:fill="auto"/>
            <w:vAlign w:val="center"/>
            <w:hideMark/>
          </w:tcPr>
          <w:p w14:paraId="4A844B0E"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w:t>
            </w:r>
          </w:p>
        </w:tc>
        <w:tc>
          <w:tcPr>
            <w:tcW w:w="1522" w:type="dxa"/>
            <w:shd w:val="clear" w:color="000000" w:fill="92D050"/>
            <w:vAlign w:val="center"/>
            <w:hideMark/>
          </w:tcPr>
          <w:p w14:paraId="504041CF"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100%</w:t>
            </w:r>
          </w:p>
        </w:tc>
      </w:tr>
      <w:tr w:rsidR="00C20ADC" w:rsidRPr="00D56FF2" w14:paraId="3C997159" w14:textId="77777777" w:rsidTr="0062170A">
        <w:trPr>
          <w:trHeight w:val="623"/>
          <w:jc w:val="center"/>
        </w:trPr>
        <w:tc>
          <w:tcPr>
            <w:tcW w:w="1477" w:type="dxa"/>
            <w:shd w:val="clear" w:color="auto" w:fill="auto"/>
            <w:vAlign w:val="center"/>
            <w:hideMark/>
          </w:tcPr>
          <w:p w14:paraId="0BF8C838"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Accesorios y equipos mejorados</w:t>
            </w:r>
          </w:p>
        </w:tc>
        <w:tc>
          <w:tcPr>
            <w:tcW w:w="1716" w:type="dxa"/>
            <w:shd w:val="clear" w:color="auto" w:fill="auto"/>
            <w:vAlign w:val="center"/>
            <w:hideMark/>
          </w:tcPr>
          <w:p w14:paraId="6225C669"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Cantidad de gestiones realizadas</w:t>
            </w:r>
          </w:p>
        </w:tc>
        <w:tc>
          <w:tcPr>
            <w:tcW w:w="1367" w:type="dxa"/>
            <w:shd w:val="clear" w:color="auto" w:fill="auto"/>
            <w:vAlign w:val="center"/>
            <w:hideMark/>
          </w:tcPr>
          <w:p w14:paraId="5E39A194"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Informe detallado de las actividades realizadas</w:t>
            </w:r>
          </w:p>
        </w:tc>
        <w:tc>
          <w:tcPr>
            <w:tcW w:w="1346" w:type="dxa"/>
            <w:shd w:val="clear" w:color="auto" w:fill="auto"/>
            <w:vAlign w:val="center"/>
            <w:hideMark/>
          </w:tcPr>
          <w:p w14:paraId="63F89922"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w:t>
            </w:r>
          </w:p>
        </w:tc>
        <w:tc>
          <w:tcPr>
            <w:tcW w:w="1257" w:type="dxa"/>
            <w:shd w:val="clear" w:color="auto" w:fill="auto"/>
            <w:vAlign w:val="center"/>
            <w:hideMark/>
          </w:tcPr>
          <w:p w14:paraId="53179C8B"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w:t>
            </w:r>
          </w:p>
        </w:tc>
        <w:tc>
          <w:tcPr>
            <w:tcW w:w="1522" w:type="dxa"/>
            <w:shd w:val="clear" w:color="000000" w:fill="92D050"/>
            <w:vAlign w:val="center"/>
            <w:hideMark/>
          </w:tcPr>
          <w:p w14:paraId="4BDD6F9D" w14:textId="77777777" w:rsidR="00C20ADC" w:rsidRPr="00C20ADC" w:rsidRDefault="00C20ADC" w:rsidP="00936794">
            <w:pPr>
              <w:spacing w:after="0" w:line="240" w:lineRule="auto"/>
              <w:jc w:val="center"/>
              <w:rPr>
                <w:rFonts w:ascii="Calibri" w:eastAsia="Times New Roman" w:hAnsi="Calibri" w:cs="Calibri"/>
                <w:color w:val="000000"/>
                <w:kern w:val="0"/>
                <w:sz w:val="22"/>
                <w:szCs w:val="22"/>
                <w:lang w:eastAsia="es-DO"/>
              </w:rPr>
            </w:pPr>
            <w:r w:rsidRPr="00C20ADC">
              <w:rPr>
                <w:rFonts w:ascii="Calibri" w:eastAsia="Times New Roman" w:hAnsi="Calibri" w:cs="Calibri"/>
                <w:color w:val="000000"/>
                <w:kern w:val="0"/>
                <w:sz w:val="22"/>
                <w:szCs w:val="22"/>
                <w:lang w:eastAsia="es-DO"/>
              </w:rPr>
              <w:t>100%</w:t>
            </w:r>
          </w:p>
        </w:tc>
      </w:tr>
    </w:tbl>
    <w:p w14:paraId="0A34EDB8" w14:textId="13738C78" w:rsidR="003C298A" w:rsidRDefault="003C298A">
      <w:pPr>
        <w:pStyle w:val="Descripcin"/>
      </w:pPr>
      <w:bookmarkStart w:id="126" w:name="_Toc195552946"/>
      <w:bookmarkStart w:id="127" w:name="_Toc171681449"/>
      <w:r>
        <w:t xml:space="preserve">Tabla </w:t>
      </w:r>
      <w:fldSimple w:instr=" SEQ Tabla \* ARABIC ">
        <w:r w:rsidR="000D2E64">
          <w:rPr>
            <w:noProof/>
          </w:rPr>
          <w:t>27</w:t>
        </w:r>
      </w:fldSimple>
      <w:r>
        <w:t>-</w:t>
      </w:r>
      <w:r w:rsidRPr="00630B76">
        <w:t xml:space="preserve">Cumplimiento </w:t>
      </w:r>
      <w:r>
        <w:t>DRCNORTE</w:t>
      </w:r>
      <w:r w:rsidRPr="00630B76">
        <w:t>. Elaboración propia. 2025</w:t>
      </w:r>
      <w:bookmarkEnd w:id="126"/>
    </w:p>
    <w:bookmarkEnd w:id="127"/>
    <w:p w14:paraId="5444921C" w14:textId="77777777" w:rsidR="00EA1A02" w:rsidRPr="00D56FF2" w:rsidRDefault="00EA1A02" w:rsidP="00566EAC">
      <w:pPr>
        <w:widowControl w:val="0"/>
        <w:autoSpaceDE w:val="0"/>
        <w:autoSpaceDN w:val="0"/>
        <w:spacing w:before="40" w:after="0" w:line="240" w:lineRule="auto"/>
        <w:rPr>
          <w:rFonts w:ascii="Calibri" w:eastAsia="Calibri" w:hAnsi="Calibri" w:cs="Calibri"/>
          <w:b/>
          <w:color w:val="2B4D86"/>
          <w:kern w:val="0"/>
          <w:lang w:val="es-ES"/>
        </w:rPr>
      </w:pPr>
    </w:p>
    <w:p w14:paraId="65DAE378" w14:textId="77777777" w:rsidR="00EA1A02" w:rsidRPr="00D56FF2" w:rsidRDefault="00EA1A02" w:rsidP="00EA1A02">
      <w:pPr>
        <w:widowControl w:val="0"/>
        <w:autoSpaceDE w:val="0"/>
        <w:autoSpaceDN w:val="0"/>
        <w:spacing w:before="40" w:after="0" w:line="240" w:lineRule="auto"/>
        <w:rPr>
          <w:rFonts w:ascii="Calibri" w:eastAsia="Calibri" w:hAnsi="Calibri" w:cs="Calibri"/>
          <w:b/>
          <w:color w:val="2B4D86"/>
          <w:kern w:val="0"/>
          <w:lang w:val="es-ES"/>
        </w:rPr>
      </w:pPr>
      <w:r w:rsidRPr="00D56FF2">
        <w:rPr>
          <w:rFonts w:ascii="Calibri" w:eastAsia="Calibri" w:hAnsi="Calibri" w:cs="Calibri"/>
          <w:b/>
          <w:color w:val="2B4D86"/>
          <w:kern w:val="0"/>
          <w:lang w:val="es-ES"/>
        </w:rPr>
        <w:lastRenderedPageBreak/>
        <w:t>Departamento Regional Enriquillo</w:t>
      </w:r>
    </w:p>
    <w:p w14:paraId="312B514E" w14:textId="77777777" w:rsidR="00EA1A02" w:rsidRPr="00D56FF2" w:rsidRDefault="00EA1A02" w:rsidP="00566EAC">
      <w:pPr>
        <w:widowControl w:val="0"/>
        <w:autoSpaceDE w:val="0"/>
        <w:autoSpaceDN w:val="0"/>
        <w:spacing w:before="40" w:after="0" w:line="240" w:lineRule="auto"/>
        <w:rPr>
          <w:rFonts w:ascii="Calibri" w:eastAsia="Calibri" w:hAnsi="Calibri" w:cs="Calibri"/>
          <w:b/>
          <w:color w:val="2B4D86"/>
          <w:kern w:val="0"/>
          <w:lang w:val="es-ES"/>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3"/>
        <w:gridCol w:w="1720"/>
        <w:gridCol w:w="1261"/>
        <w:gridCol w:w="1346"/>
        <w:gridCol w:w="1260"/>
        <w:gridCol w:w="1522"/>
      </w:tblGrid>
      <w:tr w:rsidR="00B1112D" w:rsidRPr="00D56FF2" w14:paraId="331160BA" w14:textId="77777777" w:rsidTr="00F24348">
        <w:trPr>
          <w:trHeight w:val="588"/>
          <w:jc w:val="center"/>
        </w:trPr>
        <w:tc>
          <w:tcPr>
            <w:tcW w:w="1423" w:type="dxa"/>
            <w:shd w:val="clear" w:color="000000" w:fill="002060"/>
            <w:vAlign w:val="center"/>
            <w:hideMark/>
          </w:tcPr>
          <w:p w14:paraId="17D91642" w14:textId="77777777" w:rsidR="00B1112D" w:rsidRPr="00D56FF2" w:rsidRDefault="00B1112D" w:rsidP="009B0799">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7E37AC87" w14:textId="77777777" w:rsidR="00B1112D" w:rsidRPr="00D56FF2" w:rsidRDefault="00B1112D" w:rsidP="009B0799">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261" w:type="dxa"/>
            <w:shd w:val="clear" w:color="000000" w:fill="002060"/>
            <w:vAlign w:val="center"/>
            <w:hideMark/>
          </w:tcPr>
          <w:p w14:paraId="38E2ACFB" w14:textId="77777777" w:rsidR="00B1112D" w:rsidRPr="00D56FF2" w:rsidRDefault="00B1112D" w:rsidP="009B0799">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6B12EF6C" w14:textId="77777777" w:rsidR="00B1112D" w:rsidRPr="00D56FF2" w:rsidRDefault="00B1112D" w:rsidP="009B0799">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260" w:type="dxa"/>
            <w:shd w:val="clear" w:color="000000" w:fill="002060"/>
            <w:noWrap/>
            <w:vAlign w:val="center"/>
            <w:hideMark/>
          </w:tcPr>
          <w:p w14:paraId="5078050F" w14:textId="77777777" w:rsidR="00B1112D" w:rsidRPr="00D56FF2" w:rsidRDefault="00B1112D" w:rsidP="009B0799">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vAlign w:val="center"/>
            <w:hideMark/>
          </w:tcPr>
          <w:p w14:paraId="2766EFFC" w14:textId="77777777" w:rsidR="00B1112D" w:rsidRPr="00D56FF2" w:rsidRDefault="00B1112D" w:rsidP="009B0799">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B1112D" w:rsidRPr="00D56FF2" w14:paraId="30C3A578" w14:textId="77777777" w:rsidTr="00F24348">
        <w:trPr>
          <w:trHeight w:val="804"/>
          <w:jc w:val="center"/>
        </w:trPr>
        <w:tc>
          <w:tcPr>
            <w:tcW w:w="1423" w:type="dxa"/>
            <w:vMerge w:val="restart"/>
            <w:shd w:val="clear" w:color="auto" w:fill="auto"/>
            <w:vAlign w:val="center"/>
            <w:hideMark/>
          </w:tcPr>
          <w:p w14:paraId="3CB892AB"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Acciones de sensibilización para la comunidad</w:t>
            </w:r>
          </w:p>
        </w:tc>
        <w:tc>
          <w:tcPr>
            <w:tcW w:w="1720" w:type="dxa"/>
            <w:shd w:val="clear" w:color="auto" w:fill="auto"/>
            <w:vAlign w:val="center"/>
            <w:hideMark/>
          </w:tcPr>
          <w:p w14:paraId="0FDF6E75"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Acciones de sensibilización</w:t>
            </w:r>
          </w:p>
        </w:tc>
        <w:tc>
          <w:tcPr>
            <w:tcW w:w="1261" w:type="dxa"/>
            <w:shd w:val="clear" w:color="auto" w:fill="auto"/>
            <w:vAlign w:val="center"/>
            <w:hideMark/>
          </w:tcPr>
          <w:p w14:paraId="099D4B29"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Formulario de reporte de actividad</w:t>
            </w:r>
          </w:p>
        </w:tc>
        <w:tc>
          <w:tcPr>
            <w:tcW w:w="1346" w:type="dxa"/>
            <w:shd w:val="clear" w:color="auto" w:fill="auto"/>
            <w:noWrap/>
            <w:vAlign w:val="center"/>
            <w:hideMark/>
          </w:tcPr>
          <w:p w14:paraId="72591066"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2</w:t>
            </w:r>
          </w:p>
        </w:tc>
        <w:tc>
          <w:tcPr>
            <w:tcW w:w="1260" w:type="dxa"/>
            <w:shd w:val="clear" w:color="auto" w:fill="auto"/>
            <w:noWrap/>
            <w:vAlign w:val="center"/>
            <w:hideMark/>
          </w:tcPr>
          <w:p w14:paraId="5DD71536"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7</w:t>
            </w:r>
          </w:p>
        </w:tc>
        <w:tc>
          <w:tcPr>
            <w:tcW w:w="1522" w:type="dxa"/>
            <w:shd w:val="clear" w:color="000000" w:fill="92D050"/>
            <w:noWrap/>
            <w:vAlign w:val="center"/>
            <w:hideMark/>
          </w:tcPr>
          <w:p w14:paraId="1F5591B6"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100%</w:t>
            </w:r>
          </w:p>
        </w:tc>
      </w:tr>
      <w:tr w:rsidR="00B1112D" w:rsidRPr="00D56FF2" w14:paraId="787A9E06" w14:textId="77777777" w:rsidTr="00F24348">
        <w:trPr>
          <w:trHeight w:val="540"/>
          <w:jc w:val="center"/>
        </w:trPr>
        <w:tc>
          <w:tcPr>
            <w:tcW w:w="1423" w:type="dxa"/>
            <w:vMerge/>
            <w:vAlign w:val="center"/>
            <w:hideMark/>
          </w:tcPr>
          <w:p w14:paraId="5CAFC8D4" w14:textId="77777777" w:rsidR="00B1112D" w:rsidRPr="004F19C3" w:rsidRDefault="00B1112D" w:rsidP="009B0799">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5EB85DDB"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Personas sensibilizadas</w:t>
            </w:r>
          </w:p>
        </w:tc>
        <w:tc>
          <w:tcPr>
            <w:tcW w:w="1261" w:type="dxa"/>
            <w:shd w:val="clear" w:color="auto" w:fill="auto"/>
            <w:vAlign w:val="center"/>
            <w:hideMark/>
          </w:tcPr>
          <w:p w14:paraId="61F58987"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 xml:space="preserve">Reporte de </w:t>
            </w:r>
            <w:proofErr w:type="spellStart"/>
            <w:r w:rsidRPr="004F19C3">
              <w:rPr>
                <w:rFonts w:ascii="Calibri" w:eastAsia="Times New Roman" w:hAnsi="Calibri" w:cs="Calibri"/>
                <w:color w:val="000000"/>
                <w:kern w:val="0"/>
                <w:sz w:val="22"/>
                <w:szCs w:val="22"/>
                <w:lang w:eastAsia="es-DO"/>
              </w:rPr>
              <w:t>powerbi</w:t>
            </w:r>
            <w:proofErr w:type="spellEnd"/>
          </w:p>
        </w:tc>
        <w:tc>
          <w:tcPr>
            <w:tcW w:w="1346" w:type="dxa"/>
            <w:shd w:val="clear" w:color="auto" w:fill="auto"/>
            <w:noWrap/>
            <w:vAlign w:val="center"/>
            <w:hideMark/>
          </w:tcPr>
          <w:p w14:paraId="23A9DA42"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25</w:t>
            </w:r>
          </w:p>
        </w:tc>
        <w:tc>
          <w:tcPr>
            <w:tcW w:w="1260" w:type="dxa"/>
            <w:shd w:val="clear" w:color="auto" w:fill="auto"/>
            <w:noWrap/>
            <w:vAlign w:val="center"/>
            <w:hideMark/>
          </w:tcPr>
          <w:p w14:paraId="4626E420"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209</w:t>
            </w:r>
          </w:p>
        </w:tc>
        <w:tc>
          <w:tcPr>
            <w:tcW w:w="1522" w:type="dxa"/>
            <w:shd w:val="clear" w:color="000000" w:fill="92D050"/>
            <w:noWrap/>
            <w:vAlign w:val="center"/>
            <w:hideMark/>
          </w:tcPr>
          <w:p w14:paraId="5D0A8AC5"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100%</w:t>
            </w:r>
          </w:p>
        </w:tc>
      </w:tr>
      <w:tr w:rsidR="00B1112D" w:rsidRPr="00D56FF2" w14:paraId="4F6534D5" w14:textId="77777777" w:rsidTr="00F24348">
        <w:trPr>
          <w:trHeight w:val="1332"/>
          <w:jc w:val="center"/>
        </w:trPr>
        <w:tc>
          <w:tcPr>
            <w:tcW w:w="1423" w:type="dxa"/>
            <w:vMerge w:val="restart"/>
            <w:shd w:val="clear" w:color="auto" w:fill="auto"/>
            <w:vAlign w:val="center"/>
            <w:hideMark/>
          </w:tcPr>
          <w:p w14:paraId="130D530E"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Acciones de sensibilización para el área educativa</w:t>
            </w:r>
          </w:p>
        </w:tc>
        <w:tc>
          <w:tcPr>
            <w:tcW w:w="1720" w:type="dxa"/>
            <w:shd w:val="clear" w:color="auto" w:fill="auto"/>
            <w:vAlign w:val="center"/>
            <w:hideMark/>
          </w:tcPr>
          <w:p w14:paraId="0137F1C4"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Acciones de sensibilización a estudiantes de centros educativos</w:t>
            </w:r>
          </w:p>
        </w:tc>
        <w:tc>
          <w:tcPr>
            <w:tcW w:w="1261" w:type="dxa"/>
            <w:shd w:val="clear" w:color="auto" w:fill="auto"/>
            <w:vAlign w:val="center"/>
            <w:hideMark/>
          </w:tcPr>
          <w:p w14:paraId="5A42B016"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Formulario de reporte de actividad</w:t>
            </w:r>
          </w:p>
        </w:tc>
        <w:tc>
          <w:tcPr>
            <w:tcW w:w="1346" w:type="dxa"/>
            <w:shd w:val="clear" w:color="auto" w:fill="auto"/>
            <w:noWrap/>
            <w:vAlign w:val="center"/>
            <w:hideMark/>
          </w:tcPr>
          <w:p w14:paraId="4B6A2B90"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21</w:t>
            </w:r>
          </w:p>
        </w:tc>
        <w:tc>
          <w:tcPr>
            <w:tcW w:w="1260" w:type="dxa"/>
            <w:shd w:val="clear" w:color="auto" w:fill="auto"/>
            <w:noWrap/>
            <w:vAlign w:val="center"/>
            <w:hideMark/>
          </w:tcPr>
          <w:p w14:paraId="43160403"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18</w:t>
            </w:r>
          </w:p>
        </w:tc>
        <w:tc>
          <w:tcPr>
            <w:tcW w:w="1522" w:type="dxa"/>
            <w:shd w:val="clear" w:color="000000" w:fill="92D050"/>
            <w:noWrap/>
            <w:vAlign w:val="center"/>
            <w:hideMark/>
          </w:tcPr>
          <w:p w14:paraId="3EA4B29E"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86%</w:t>
            </w:r>
          </w:p>
        </w:tc>
      </w:tr>
      <w:tr w:rsidR="00B1112D" w:rsidRPr="00D56FF2" w14:paraId="19846A82" w14:textId="77777777" w:rsidTr="00F24348">
        <w:trPr>
          <w:trHeight w:val="792"/>
          <w:jc w:val="center"/>
        </w:trPr>
        <w:tc>
          <w:tcPr>
            <w:tcW w:w="1423" w:type="dxa"/>
            <w:vMerge/>
            <w:vAlign w:val="center"/>
            <w:hideMark/>
          </w:tcPr>
          <w:p w14:paraId="78A8BC9F" w14:textId="77777777" w:rsidR="00B1112D" w:rsidRPr="004F19C3" w:rsidRDefault="00B1112D" w:rsidP="009B0799">
            <w:pPr>
              <w:spacing w:after="0" w:line="240" w:lineRule="auto"/>
              <w:rPr>
                <w:rFonts w:ascii="Calibri" w:eastAsia="Times New Roman" w:hAnsi="Calibri" w:cs="Calibri"/>
                <w:color w:val="000000"/>
                <w:kern w:val="0"/>
                <w:sz w:val="22"/>
                <w:szCs w:val="22"/>
                <w:lang w:eastAsia="es-DO"/>
              </w:rPr>
            </w:pPr>
          </w:p>
        </w:tc>
        <w:tc>
          <w:tcPr>
            <w:tcW w:w="1720" w:type="dxa"/>
            <w:vMerge w:val="restart"/>
            <w:shd w:val="clear" w:color="auto" w:fill="auto"/>
            <w:vAlign w:val="center"/>
            <w:hideMark/>
          </w:tcPr>
          <w:p w14:paraId="7C591984"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Taller para centros educativos</w:t>
            </w:r>
          </w:p>
        </w:tc>
        <w:tc>
          <w:tcPr>
            <w:tcW w:w="1261" w:type="dxa"/>
            <w:vMerge w:val="restart"/>
            <w:shd w:val="clear" w:color="auto" w:fill="auto"/>
            <w:vAlign w:val="center"/>
            <w:hideMark/>
          </w:tcPr>
          <w:p w14:paraId="0134E39A"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Formulario de reporte de actividad</w:t>
            </w:r>
          </w:p>
        </w:tc>
        <w:tc>
          <w:tcPr>
            <w:tcW w:w="1346" w:type="dxa"/>
            <w:vMerge w:val="restart"/>
            <w:shd w:val="clear" w:color="auto" w:fill="auto"/>
            <w:noWrap/>
            <w:vAlign w:val="center"/>
            <w:hideMark/>
          </w:tcPr>
          <w:p w14:paraId="650C4E27"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4</w:t>
            </w:r>
          </w:p>
        </w:tc>
        <w:tc>
          <w:tcPr>
            <w:tcW w:w="1260" w:type="dxa"/>
            <w:vMerge w:val="restart"/>
            <w:shd w:val="clear" w:color="auto" w:fill="auto"/>
            <w:noWrap/>
            <w:vAlign w:val="center"/>
            <w:hideMark/>
          </w:tcPr>
          <w:p w14:paraId="241F2BC0"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2</w:t>
            </w:r>
          </w:p>
        </w:tc>
        <w:tc>
          <w:tcPr>
            <w:tcW w:w="1522" w:type="dxa"/>
            <w:vMerge w:val="restart"/>
            <w:shd w:val="clear" w:color="000000" w:fill="FFFF00"/>
            <w:noWrap/>
            <w:vAlign w:val="center"/>
            <w:hideMark/>
          </w:tcPr>
          <w:p w14:paraId="5ADE342C"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50%</w:t>
            </w:r>
          </w:p>
        </w:tc>
      </w:tr>
      <w:tr w:rsidR="00B1112D" w:rsidRPr="00D56FF2" w14:paraId="4A318653" w14:textId="77777777" w:rsidTr="00F24348">
        <w:trPr>
          <w:trHeight w:val="499"/>
          <w:jc w:val="center"/>
        </w:trPr>
        <w:tc>
          <w:tcPr>
            <w:tcW w:w="1423" w:type="dxa"/>
            <w:vMerge/>
            <w:vAlign w:val="center"/>
            <w:hideMark/>
          </w:tcPr>
          <w:p w14:paraId="07F6ADA2" w14:textId="77777777" w:rsidR="00B1112D" w:rsidRPr="004F19C3" w:rsidRDefault="00B1112D" w:rsidP="009B0799">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1D6FE05E" w14:textId="77777777" w:rsidR="00B1112D" w:rsidRPr="004F19C3" w:rsidRDefault="00B1112D" w:rsidP="009B0799">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67FF38AF" w14:textId="77777777" w:rsidR="00B1112D" w:rsidRPr="004F19C3" w:rsidRDefault="00B1112D" w:rsidP="009B0799">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452E76CD" w14:textId="77777777" w:rsidR="00B1112D" w:rsidRPr="004F19C3" w:rsidRDefault="00B1112D" w:rsidP="009B0799">
            <w:pPr>
              <w:spacing w:after="0" w:line="240" w:lineRule="auto"/>
              <w:rPr>
                <w:rFonts w:ascii="Calibri" w:eastAsia="Times New Roman" w:hAnsi="Calibri" w:cs="Calibri"/>
                <w:color w:val="000000"/>
                <w:kern w:val="0"/>
                <w:sz w:val="22"/>
                <w:szCs w:val="22"/>
                <w:lang w:eastAsia="es-DO"/>
              </w:rPr>
            </w:pPr>
          </w:p>
        </w:tc>
        <w:tc>
          <w:tcPr>
            <w:tcW w:w="1260" w:type="dxa"/>
            <w:vMerge/>
            <w:vAlign w:val="center"/>
            <w:hideMark/>
          </w:tcPr>
          <w:p w14:paraId="22907F86" w14:textId="77777777" w:rsidR="00B1112D" w:rsidRPr="004F19C3" w:rsidRDefault="00B1112D" w:rsidP="009B0799">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1C79047C" w14:textId="77777777" w:rsidR="00B1112D" w:rsidRPr="004F19C3" w:rsidRDefault="00B1112D" w:rsidP="009B0799">
            <w:pPr>
              <w:spacing w:after="0" w:line="240" w:lineRule="auto"/>
              <w:rPr>
                <w:rFonts w:ascii="Calibri" w:eastAsia="Times New Roman" w:hAnsi="Calibri" w:cs="Calibri"/>
                <w:color w:val="000000"/>
                <w:kern w:val="0"/>
                <w:sz w:val="22"/>
                <w:szCs w:val="22"/>
                <w:lang w:eastAsia="es-DO"/>
              </w:rPr>
            </w:pPr>
          </w:p>
        </w:tc>
      </w:tr>
      <w:tr w:rsidR="00B1112D" w:rsidRPr="00D56FF2" w14:paraId="4AFE3A51" w14:textId="77777777" w:rsidTr="00F24348">
        <w:trPr>
          <w:trHeight w:val="499"/>
          <w:jc w:val="center"/>
        </w:trPr>
        <w:tc>
          <w:tcPr>
            <w:tcW w:w="1423" w:type="dxa"/>
            <w:vMerge/>
            <w:vAlign w:val="center"/>
            <w:hideMark/>
          </w:tcPr>
          <w:p w14:paraId="68FAF7EA" w14:textId="77777777" w:rsidR="00B1112D" w:rsidRPr="004F19C3" w:rsidRDefault="00B1112D" w:rsidP="009B0799">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7F05BD12" w14:textId="77777777" w:rsidR="00B1112D" w:rsidRPr="004F19C3" w:rsidRDefault="00B1112D" w:rsidP="009B0799">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1A335F6A" w14:textId="77777777" w:rsidR="00B1112D" w:rsidRPr="004F19C3" w:rsidRDefault="00B1112D" w:rsidP="009B0799">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3FE0335C" w14:textId="77777777" w:rsidR="00B1112D" w:rsidRPr="004F19C3" w:rsidRDefault="00B1112D" w:rsidP="009B0799">
            <w:pPr>
              <w:spacing w:after="0" w:line="240" w:lineRule="auto"/>
              <w:rPr>
                <w:rFonts w:ascii="Calibri" w:eastAsia="Times New Roman" w:hAnsi="Calibri" w:cs="Calibri"/>
                <w:color w:val="000000"/>
                <w:kern w:val="0"/>
                <w:sz w:val="22"/>
                <w:szCs w:val="22"/>
                <w:lang w:eastAsia="es-DO"/>
              </w:rPr>
            </w:pPr>
          </w:p>
        </w:tc>
        <w:tc>
          <w:tcPr>
            <w:tcW w:w="1260" w:type="dxa"/>
            <w:vMerge/>
            <w:vAlign w:val="center"/>
            <w:hideMark/>
          </w:tcPr>
          <w:p w14:paraId="171F1FB3" w14:textId="77777777" w:rsidR="00B1112D" w:rsidRPr="004F19C3" w:rsidRDefault="00B1112D" w:rsidP="009B0799">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200FD040" w14:textId="77777777" w:rsidR="00B1112D" w:rsidRPr="004F19C3" w:rsidRDefault="00B1112D" w:rsidP="009B0799">
            <w:pPr>
              <w:spacing w:after="0" w:line="240" w:lineRule="auto"/>
              <w:rPr>
                <w:rFonts w:ascii="Calibri" w:eastAsia="Times New Roman" w:hAnsi="Calibri" w:cs="Calibri"/>
                <w:color w:val="000000"/>
                <w:kern w:val="0"/>
                <w:sz w:val="22"/>
                <w:szCs w:val="22"/>
                <w:lang w:eastAsia="es-DO"/>
              </w:rPr>
            </w:pPr>
          </w:p>
        </w:tc>
      </w:tr>
      <w:tr w:rsidR="00B1112D" w:rsidRPr="00D56FF2" w14:paraId="2307AE4D" w14:textId="77777777" w:rsidTr="00F24348">
        <w:trPr>
          <w:trHeight w:val="804"/>
          <w:jc w:val="center"/>
        </w:trPr>
        <w:tc>
          <w:tcPr>
            <w:tcW w:w="1423" w:type="dxa"/>
            <w:vMerge w:val="restart"/>
            <w:shd w:val="clear" w:color="auto" w:fill="auto"/>
            <w:vAlign w:val="center"/>
            <w:hideMark/>
          </w:tcPr>
          <w:p w14:paraId="1610255F"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Acciones de sensibilización para el área deportiva</w:t>
            </w:r>
          </w:p>
        </w:tc>
        <w:tc>
          <w:tcPr>
            <w:tcW w:w="1720" w:type="dxa"/>
            <w:shd w:val="clear" w:color="auto" w:fill="auto"/>
            <w:vAlign w:val="center"/>
            <w:hideMark/>
          </w:tcPr>
          <w:p w14:paraId="04766F3A"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Acciones de sensibilización</w:t>
            </w:r>
          </w:p>
        </w:tc>
        <w:tc>
          <w:tcPr>
            <w:tcW w:w="1261" w:type="dxa"/>
            <w:shd w:val="clear" w:color="auto" w:fill="auto"/>
            <w:vAlign w:val="center"/>
            <w:hideMark/>
          </w:tcPr>
          <w:p w14:paraId="4E95C302"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Formulario de reporte de actividad</w:t>
            </w:r>
          </w:p>
        </w:tc>
        <w:tc>
          <w:tcPr>
            <w:tcW w:w="1346" w:type="dxa"/>
            <w:shd w:val="clear" w:color="auto" w:fill="auto"/>
            <w:noWrap/>
            <w:vAlign w:val="center"/>
            <w:hideMark/>
          </w:tcPr>
          <w:p w14:paraId="626713BE"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2</w:t>
            </w:r>
          </w:p>
        </w:tc>
        <w:tc>
          <w:tcPr>
            <w:tcW w:w="1260" w:type="dxa"/>
            <w:shd w:val="clear" w:color="auto" w:fill="auto"/>
            <w:noWrap/>
            <w:vAlign w:val="center"/>
            <w:hideMark/>
          </w:tcPr>
          <w:p w14:paraId="276D4F12"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1</w:t>
            </w:r>
          </w:p>
        </w:tc>
        <w:tc>
          <w:tcPr>
            <w:tcW w:w="1522" w:type="dxa"/>
            <w:shd w:val="clear" w:color="000000" w:fill="FFFF00"/>
            <w:noWrap/>
            <w:vAlign w:val="center"/>
            <w:hideMark/>
          </w:tcPr>
          <w:p w14:paraId="277F205C"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50%</w:t>
            </w:r>
          </w:p>
        </w:tc>
      </w:tr>
      <w:tr w:rsidR="00B1112D" w:rsidRPr="00D56FF2" w14:paraId="4E30377D" w14:textId="77777777" w:rsidTr="00F24348">
        <w:trPr>
          <w:trHeight w:val="540"/>
          <w:jc w:val="center"/>
        </w:trPr>
        <w:tc>
          <w:tcPr>
            <w:tcW w:w="1423" w:type="dxa"/>
            <w:vMerge/>
            <w:vAlign w:val="center"/>
            <w:hideMark/>
          </w:tcPr>
          <w:p w14:paraId="78B68C8C" w14:textId="77777777" w:rsidR="00B1112D" w:rsidRPr="004F19C3" w:rsidRDefault="00B1112D" w:rsidP="009B0799">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0E3AC921"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Personas sensibilizadas</w:t>
            </w:r>
          </w:p>
        </w:tc>
        <w:tc>
          <w:tcPr>
            <w:tcW w:w="1261" w:type="dxa"/>
            <w:shd w:val="clear" w:color="auto" w:fill="auto"/>
            <w:vAlign w:val="center"/>
            <w:hideMark/>
          </w:tcPr>
          <w:p w14:paraId="0042AA9E"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 xml:space="preserve">Reporte de </w:t>
            </w:r>
            <w:proofErr w:type="spellStart"/>
            <w:r w:rsidRPr="004F19C3">
              <w:rPr>
                <w:rFonts w:ascii="Calibri" w:eastAsia="Times New Roman" w:hAnsi="Calibri" w:cs="Calibri"/>
                <w:color w:val="000000"/>
                <w:kern w:val="0"/>
                <w:sz w:val="22"/>
                <w:szCs w:val="22"/>
                <w:lang w:eastAsia="es-DO"/>
              </w:rPr>
              <w:t>powerbi</w:t>
            </w:r>
            <w:proofErr w:type="spellEnd"/>
          </w:p>
        </w:tc>
        <w:tc>
          <w:tcPr>
            <w:tcW w:w="1346" w:type="dxa"/>
            <w:shd w:val="clear" w:color="auto" w:fill="auto"/>
            <w:noWrap/>
            <w:vAlign w:val="center"/>
            <w:hideMark/>
          </w:tcPr>
          <w:p w14:paraId="189828A5"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25</w:t>
            </w:r>
          </w:p>
        </w:tc>
        <w:tc>
          <w:tcPr>
            <w:tcW w:w="1260" w:type="dxa"/>
            <w:shd w:val="clear" w:color="auto" w:fill="auto"/>
            <w:noWrap/>
            <w:vAlign w:val="center"/>
            <w:hideMark/>
          </w:tcPr>
          <w:p w14:paraId="205C1318"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18</w:t>
            </w:r>
          </w:p>
        </w:tc>
        <w:tc>
          <w:tcPr>
            <w:tcW w:w="1522" w:type="dxa"/>
            <w:shd w:val="clear" w:color="000000" w:fill="FFFF00"/>
            <w:noWrap/>
            <w:vAlign w:val="center"/>
            <w:hideMark/>
          </w:tcPr>
          <w:p w14:paraId="075536B4"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72%</w:t>
            </w:r>
          </w:p>
        </w:tc>
      </w:tr>
      <w:tr w:rsidR="00B1112D" w:rsidRPr="00D56FF2" w14:paraId="7E84E16C" w14:textId="77777777" w:rsidTr="00F24348">
        <w:trPr>
          <w:trHeight w:val="732"/>
          <w:jc w:val="center"/>
        </w:trPr>
        <w:tc>
          <w:tcPr>
            <w:tcW w:w="1423" w:type="dxa"/>
            <w:vMerge w:val="restart"/>
            <w:shd w:val="clear" w:color="auto" w:fill="auto"/>
            <w:vAlign w:val="center"/>
            <w:hideMark/>
          </w:tcPr>
          <w:p w14:paraId="2ACD8B9B"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Acciones de sensibilización para el área laboral</w:t>
            </w:r>
          </w:p>
        </w:tc>
        <w:tc>
          <w:tcPr>
            <w:tcW w:w="1720" w:type="dxa"/>
            <w:shd w:val="clear" w:color="auto" w:fill="auto"/>
            <w:vAlign w:val="center"/>
            <w:hideMark/>
          </w:tcPr>
          <w:p w14:paraId="2A7180F1"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Acciones de sensibilización PSOFPDAL</w:t>
            </w:r>
          </w:p>
        </w:tc>
        <w:tc>
          <w:tcPr>
            <w:tcW w:w="1261" w:type="dxa"/>
            <w:shd w:val="clear" w:color="auto" w:fill="auto"/>
            <w:vAlign w:val="center"/>
            <w:hideMark/>
          </w:tcPr>
          <w:p w14:paraId="5F6C69E7"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Reporte de actividad</w:t>
            </w:r>
          </w:p>
        </w:tc>
        <w:tc>
          <w:tcPr>
            <w:tcW w:w="1346" w:type="dxa"/>
            <w:shd w:val="clear" w:color="auto" w:fill="auto"/>
            <w:noWrap/>
            <w:vAlign w:val="center"/>
            <w:hideMark/>
          </w:tcPr>
          <w:p w14:paraId="5D27A047"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4</w:t>
            </w:r>
          </w:p>
        </w:tc>
        <w:tc>
          <w:tcPr>
            <w:tcW w:w="1260" w:type="dxa"/>
            <w:shd w:val="clear" w:color="auto" w:fill="auto"/>
            <w:noWrap/>
            <w:vAlign w:val="center"/>
            <w:hideMark/>
          </w:tcPr>
          <w:p w14:paraId="543CAA12"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 </w:t>
            </w:r>
          </w:p>
        </w:tc>
        <w:tc>
          <w:tcPr>
            <w:tcW w:w="1522" w:type="dxa"/>
            <w:shd w:val="clear" w:color="000000" w:fill="92D050"/>
            <w:noWrap/>
            <w:vAlign w:val="center"/>
            <w:hideMark/>
          </w:tcPr>
          <w:p w14:paraId="36554C0E"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100%</w:t>
            </w:r>
          </w:p>
        </w:tc>
      </w:tr>
      <w:tr w:rsidR="00B1112D" w:rsidRPr="00D56FF2" w14:paraId="49436493" w14:textId="77777777" w:rsidTr="00F24348">
        <w:trPr>
          <w:trHeight w:val="540"/>
          <w:jc w:val="center"/>
        </w:trPr>
        <w:tc>
          <w:tcPr>
            <w:tcW w:w="1423" w:type="dxa"/>
            <w:vMerge/>
            <w:vAlign w:val="center"/>
            <w:hideMark/>
          </w:tcPr>
          <w:p w14:paraId="4AC8D536" w14:textId="77777777" w:rsidR="00B1112D" w:rsidRPr="004F19C3" w:rsidRDefault="00B1112D" w:rsidP="009B0799">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15A84A11"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Personas sensibilizadas</w:t>
            </w:r>
          </w:p>
        </w:tc>
        <w:tc>
          <w:tcPr>
            <w:tcW w:w="1261" w:type="dxa"/>
            <w:shd w:val="clear" w:color="auto" w:fill="auto"/>
            <w:vAlign w:val="center"/>
            <w:hideMark/>
          </w:tcPr>
          <w:p w14:paraId="742E32A8"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Reporte de actividad</w:t>
            </w:r>
          </w:p>
        </w:tc>
        <w:tc>
          <w:tcPr>
            <w:tcW w:w="1346" w:type="dxa"/>
            <w:shd w:val="clear" w:color="auto" w:fill="auto"/>
            <w:noWrap/>
            <w:vAlign w:val="center"/>
            <w:hideMark/>
          </w:tcPr>
          <w:p w14:paraId="2B5A57FC"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25</w:t>
            </w:r>
          </w:p>
        </w:tc>
        <w:tc>
          <w:tcPr>
            <w:tcW w:w="1260" w:type="dxa"/>
            <w:shd w:val="clear" w:color="auto" w:fill="auto"/>
            <w:noWrap/>
            <w:vAlign w:val="center"/>
            <w:hideMark/>
          </w:tcPr>
          <w:p w14:paraId="43EE2940"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77</w:t>
            </w:r>
          </w:p>
        </w:tc>
        <w:tc>
          <w:tcPr>
            <w:tcW w:w="1522" w:type="dxa"/>
            <w:shd w:val="clear" w:color="000000" w:fill="92D050"/>
            <w:noWrap/>
            <w:vAlign w:val="center"/>
            <w:hideMark/>
          </w:tcPr>
          <w:p w14:paraId="22B159C3"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100%</w:t>
            </w:r>
          </w:p>
        </w:tc>
      </w:tr>
      <w:tr w:rsidR="00B1112D" w:rsidRPr="00D56FF2" w14:paraId="022C18FB" w14:textId="77777777" w:rsidTr="00F24348">
        <w:trPr>
          <w:trHeight w:val="576"/>
          <w:jc w:val="center"/>
        </w:trPr>
        <w:tc>
          <w:tcPr>
            <w:tcW w:w="1423" w:type="dxa"/>
            <w:vMerge w:val="restart"/>
            <w:shd w:val="clear" w:color="auto" w:fill="auto"/>
            <w:vAlign w:val="center"/>
            <w:hideMark/>
          </w:tcPr>
          <w:p w14:paraId="39763BFC"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Cumplimiento de los convenios asignados</w:t>
            </w:r>
          </w:p>
        </w:tc>
        <w:tc>
          <w:tcPr>
            <w:tcW w:w="1720" w:type="dxa"/>
            <w:shd w:val="clear" w:color="auto" w:fill="auto"/>
            <w:vAlign w:val="center"/>
            <w:hideMark/>
          </w:tcPr>
          <w:p w14:paraId="07E8118F"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Planificación de acciones anuales</w:t>
            </w:r>
          </w:p>
        </w:tc>
        <w:tc>
          <w:tcPr>
            <w:tcW w:w="1261" w:type="dxa"/>
            <w:shd w:val="clear" w:color="auto" w:fill="auto"/>
            <w:vAlign w:val="center"/>
            <w:hideMark/>
          </w:tcPr>
          <w:p w14:paraId="6CF65AB6"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Plantilla de cronograma</w:t>
            </w:r>
          </w:p>
        </w:tc>
        <w:tc>
          <w:tcPr>
            <w:tcW w:w="1346" w:type="dxa"/>
            <w:shd w:val="clear" w:color="auto" w:fill="auto"/>
            <w:noWrap/>
            <w:vAlign w:val="center"/>
            <w:hideMark/>
          </w:tcPr>
          <w:p w14:paraId="4202E80F"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1</w:t>
            </w:r>
          </w:p>
        </w:tc>
        <w:tc>
          <w:tcPr>
            <w:tcW w:w="1260" w:type="dxa"/>
            <w:shd w:val="clear" w:color="auto" w:fill="auto"/>
            <w:noWrap/>
            <w:vAlign w:val="center"/>
            <w:hideMark/>
          </w:tcPr>
          <w:p w14:paraId="048D6FAE"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0</w:t>
            </w:r>
          </w:p>
        </w:tc>
        <w:tc>
          <w:tcPr>
            <w:tcW w:w="1522" w:type="dxa"/>
            <w:shd w:val="clear" w:color="000000" w:fill="C00000"/>
            <w:noWrap/>
            <w:vAlign w:val="center"/>
            <w:hideMark/>
          </w:tcPr>
          <w:p w14:paraId="41020CB9"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0%</w:t>
            </w:r>
          </w:p>
        </w:tc>
      </w:tr>
      <w:tr w:rsidR="00B1112D" w:rsidRPr="00D56FF2" w14:paraId="32B73D25" w14:textId="77777777" w:rsidTr="00F24348">
        <w:trPr>
          <w:trHeight w:val="888"/>
          <w:jc w:val="center"/>
        </w:trPr>
        <w:tc>
          <w:tcPr>
            <w:tcW w:w="1423" w:type="dxa"/>
            <w:vMerge/>
            <w:vAlign w:val="center"/>
            <w:hideMark/>
          </w:tcPr>
          <w:p w14:paraId="70C708F5" w14:textId="77777777" w:rsidR="00B1112D" w:rsidRPr="004F19C3" w:rsidRDefault="00B1112D" w:rsidP="009B0799">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1EAF8C8E"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Porcentaje de cumplimiento de la planificación</w:t>
            </w:r>
          </w:p>
        </w:tc>
        <w:tc>
          <w:tcPr>
            <w:tcW w:w="1261" w:type="dxa"/>
            <w:shd w:val="clear" w:color="auto" w:fill="auto"/>
            <w:vAlign w:val="center"/>
            <w:hideMark/>
          </w:tcPr>
          <w:p w14:paraId="4FAFDD35"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Informe de seguimiento</w:t>
            </w:r>
          </w:p>
        </w:tc>
        <w:tc>
          <w:tcPr>
            <w:tcW w:w="1346" w:type="dxa"/>
            <w:shd w:val="clear" w:color="auto" w:fill="auto"/>
            <w:noWrap/>
            <w:vAlign w:val="center"/>
            <w:hideMark/>
          </w:tcPr>
          <w:p w14:paraId="28C607E2"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25</w:t>
            </w:r>
          </w:p>
        </w:tc>
        <w:tc>
          <w:tcPr>
            <w:tcW w:w="1260" w:type="dxa"/>
            <w:shd w:val="clear" w:color="auto" w:fill="auto"/>
            <w:noWrap/>
            <w:vAlign w:val="center"/>
            <w:hideMark/>
          </w:tcPr>
          <w:p w14:paraId="50292378"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0</w:t>
            </w:r>
          </w:p>
        </w:tc>
        <w:tc>
          <w:tcPr>
            <w:tcW w:w="1522" w:type="dxa"/>
            <w:shd w:val="clear" w:color="000000" w:fill="C00000"/>
            <w:noWrap/>
            <w:vAlign w:val="center"/>
            <w:hideMark/>
          </w:tcPr>
          <w:p w14:paraId="55429F8A"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0%</w:t>
            </w:r>
          </w:p>
        </w:tc>
      </w:tr>
      <w:tr w:rsidR="00B1112D" w:rsidRPr="00D56FF2" w14:paraId="4749E9EE" w14:textId="77777777" w:rsidTr="00F24348">
        <w:trPr>
          <w:trHeight w:val="2124"/>
          <w:jc w:val="center"/>
        </w:trPr>
        <w:tc>
          <w:tcPr>
            <w:tcW w:w="1423" w:type="dxa"/>
            <w:shd w:val="clear" w:color="auto" w:fill="auto"/>
            <w:vAlign w:val="center"/>
            <w:hideMark/>
          </w:tcPr>
          <w:p w14:paraId="3AB19579"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Comunicación y difusión de información en materia de drogas dirigido a los diferentes grupos ocupacionales</w:t>
            </w:r>
          </w:p>
        </w:tc>
        <w:tc>
          <w:tcPr>
            <w:tcW w:w="1720" w:type="dxa"/>
            <w:shd w:val="clear" w:color="auto" w:fill="auto"/>
            <w:vAlign w:val="center"/>
            <w:hideMark/>
          </w:tcPr>
          <w:p w14:paraId="49C0256A"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Intervenciones y participación en medios de comunicación</w:t>
            </w:r>
          </w:p>
        </w:tc>
        <w:tc>
          <w:tcPr>
            <w:tcW w:w="1261" w:type="dxa"/>
            <w:shd w:val="clear" w:color="auto" w:fill="auto"/>
            <w:vAlign w:val="center"/>
            <w:hideMark/>
          </w:tcPr>
          <w:p w14:paraId="6B6820E8"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Reporte de actividad</w:t>
            </w:r>
          </w:p>
        </w:tc>
        <w:tc>
          <w:tcPr>
            <w:tcW w:w="1346" w:type="dxa"/>
            <w:shd w:val="clear" w:color="auto" w:fill="auto"/>
            <w:noWrap/>
            <w:vAlign w:val="center"/>
            <w:hideMark/>
          </w:tcPr>
          <w:p w14:paraId="14C3567A"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1</w:t>
            </w:r>
          </w:p>
        </w:tc>
        <w:tc>
          <w:tcPr>
            <w:tcW w:w="1260" w:type="dxa"/>
            <w:shd w:val="clear" w:color="auto" w:fill="auto"/>
            <w:noWrap/>
            <w:vAlign w:val="center"/>
            <w:hideMark/>
          </w:tcPr>
          <w:p w14:paraId="24D932E8"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1</w:t>
            </w:r>
          </w:p>
        </w:tc>
        <w:tc>
          <w:tcPr>
            <w:tcW w:w="1522" w:type="dxa"/>
            <w:shd w:val="clear" w:color="000000" w:fill="92D050"/>
            <w:noWrap/>
            <w:vAlign w:val="center"/>
            <w:hideMark/>
          </w:tcPr>
          <w:p w14:paraId="3B82A4AE"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100%</w:t>
            </w:r>
          </w:p>
        </w:tc>
      </w:tr>
      <w:tr w:rsidR="00B1112D" w:rsidRPr="00D56FF2" w14:paraId="0949AAAD" w14:textId="77777777" w:rsidTr="00F24348">
        <w:trPr>
          <w:trHeight w:val="1068"/>
          <w:jc w:val="center"/>
        </w:trPr>
        <w:tc>
          <w:tcPr>
            <w:tcW w:w="1423" w:type="dxa"/>
            <w:shd w:val="clear" w:color="auto" w:fill="auto"/>
            <w:vAlign w:val="center"/>
            <w:hideMark/>
          </w:tcPr>
          <w:p w14:paraId="79A02C4B"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lastRenderedPageBreak/>
              <w:t>Accesorios y equipos mejorados</w:t>
            </w:r>
          </w:p>
        </w:tc>
        <w:tc>
          <w:tcPr>
            <w:tcW w:w="1720" w:type="dxa"/>
            <w:shd w:val="clear" w:color="auto" w:fill="auto"/>
            <w:vAlign w:val="center"/>
            <w:hideMark/>
          </w:tcPr>
          <w:p w14:paraId="10D03B7A"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Cantidad de gestiones realizadas</w:t>
            </w:r>
          </w:p>
        </w:tc>
        <w:tc>
          <w:tcPr>
            <w:tcW w:w="1261" w:type="dxa"/>
            <w:shd w:val="clear" w:color="auto" w:fill="auto"/>
            <w:vAlign w:val="center"/>
            <w:hideMark/>
          </w:tcPr>
          <w:p w14:paraId="1F865F1C"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Informe detallado de las acciones realizadas</w:t>
            </w:r>
          </w:p>
        </w:tc>
        <w:tc>
          <w:tcPr>
            <w:tcW w:w="1346" w:type="dxa"/>
            <w:shd w:val="clear" w:color="auto" w:fill="auto"/>
            <w:noWrap/>
            <w:vAlign w:val="center"/>
            <w:hideMark/>
          </w:tcPr>
          <w:p w14:paraId="00FB79F6"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1</w:t>
            </w:r>
          </w:p>
        </w:tc>
        <w:tc>
          <w:tcPr>
            <w:tcW w:w="1260" w:type="dxa"/>
            <w:shd w:val="clear" w:color="auto" w:fill="auto"/>
            <w:noWrap/>
            <w:vAlign w:val="center"/>
            <w:hideMark/>
          </w:tcPr>
          <w:p w14:paraId="4A827C1A"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1</w:t>
            </w:r>
          </w:p>
        </w:tc>
        <w:tc>
          <w:tcPr>
            <w:tcW w:w="1522" w:type="dxa"/>
            <w:shd w:val="clear" w:color="000000" w:fill="92D050"/>
            <w:noWrap/>
            <w:vAlign w:val="center"/>
            <w:hideMark/>
          </w:tcPr>
          <w:p w14:paraId="0ADFD1F5" w14:textId="77777777" w:rsidR="00B1112D" w:rsidRPr="004F19C3" w:rsidRDefault="00B1112D" w:rsidP="009B0799">
            <w:pPr>
              <w:spacing w:after="0" w:line="240" w:lineRule="auto"/>
              <w:jc w:val="center"/>
              <w:rPr>
                <w:rFonts w:ascii="Calibri" w:eastAsia="Times New Roman" w:hAnsi="Calibri" w:cs="Calibri"/>
                <w:color w:val="000000"/>
                <w:kern w:val="0"/>
                <w:sz w:val="22"/>
                <w:szCs w:val="22"/>
                <w:lang w:eastAsia="es-DO"/>
              </w:rPr>
            </w:pPr>
            <w:r w:rsidRPr="004F19C3">
              <w:rPr>
                <w:rFonts w:ascii="Calibri" w:eastAsia="Times New Roman" w:hAnsi="Calibri" w:cs="Calibri"/>
                <w:color w:val="000000"/>
                <w:kern w:val="0"/>
                <w:sz w:val="22"/>
                <w:szCs w:val="22"/>
                <w:lang w:eastAsia="es-DO"/>
              </w:rPr>
              <w:t>100%</w:t>
            </w:r>
          </w:p>
        </w:tc>
      </w:tr>
    </w:tbl>
    <w:p w14:paraId="6493B3A6" w14:textId="47C3015E" w:rsidR="003C298A" w:rsidRDefault="003C298A">
      <w:pPr>
        <w:pStyle w:val="Descripcin"/>
      </w:pPr>
      <w:bookmarkStart w:id="128" w:name="_Toc195552947"/>
      <w:r>
        <w:t xml:space="preserve">Tabla </w:t>
      </w:r>
      <w:fldSimple w:instr=" SEQ Tabla \* ARABIC ">
        <w:r w:rsidR="000D2E64">
          <w:rPr>
            <w:noProof/>
          </w:rPr>
          <w:t>28</w:t>
        </w:r>
      </w:fldSimple>
      <w:r>
        <w:t>-</w:t>
      </w:r>
      <w:r w:rsidRPr="00257646">
        <w:t xml:space="preserve">Cumplimiento </w:t>
      </w:r>
      <w:r>
        <w:t>DREN</w:t>
      </w:r>
      <w:r w:rsidRPr="00257646">
        <w:t>. Elaboración propia. 2025</w:t>
      </w:r>
      <w:bookmarkEnd w:id="128"/>
    </w:p>
    <w:p w14:paraId="159B6C34" w14:textId="77777777" w:rsidR="009B0799" w:rsidRPr="00D56FF2" w:rsidRDefault="009B0799" w:rsidP="00A25D09">
      <w:pPr>
        <w:widowControl w:val="0"/>
        <w:autoSpaceDE w:val="0"/>
        <w:autoSpaceDN w:val="0"/>
        <w:spacing w:before="40" w:after="0" w:line="240" w:lineRule="auto"/>
        <w:rPr>
          <w:rFonts w:ascii="Calibri" w:eastAsia="Calibri" w:hAnsi="Calibri" w:cs="Calibri"/>
          <w:b/>
          <w:color w:val="2B4D86"/>
          <w:kern w:val="0"/>
          <w:lang w:val="es-ES"/>
        </w:rPr>
      </w:pPr>
    </w:p>
    <w:p w14:paraId="10D935F3" w14:textId="178CF4E3" w:rsidR="00A25D09" w:rsidRPr="00D56FF2" w:rsidRDefault="00A25D09" w:rsidP="00A25D09">
      <w:pPr>
        <w:widowControl w:val="0"/>
        <w:autoSpaceDE w:val="0"/>
        <w:autoSpaceDN w:val="0"/>
        <w:spacing w:before="40" w:after="0" w:line="240" w:lineRule="auto"/>
        <w:rPr>
          <w:rFonts w:ascii="Calibri" w:eastAsia="Calibri" w:hAnsi="Calibri" w:cs="Calibri"/>
          <w:b/>
          <w:color w:val="2B4D86"/>
          <w:kern w:val="0"/>
          <w:lang w:val="es-ES"/>
        </w:rPr>
      </w:pPr>
      <w:r w:rsidRPr="00D56FF2">
        <w:rPr>
          <w:rFonts w:ascii="Calibri" w:eastAsia="Calibri" w:hAnsi="Calibri" w:cs="Calibri"/>
          <w:b/>
          <w:color w:val="2B4D86"/>
          <w:kern w:val="0"/>
          <w:lang w:val="es-ES"/>
        </w:rPr>
        <w:t xml:space="preserve">Departamento Regional </w:t>
      </w:r>
      <w:proofErr w:type="spellStart"/>
      <w:r w:rsidRPr="00D56FF2">
        <w:rPr>
          <w:rFonts w:ascii="Calibri" w:eastAsia="Calibri" w:hAnsi="Calibri" w:cs="Calibri"/>
          <w:b/>
          <w:color w:val="2B4D86"/>
          <w:kern w:val="0"/>
          <w:lang w:val="es-ES"/>
        </w:rPr>
        <w:t>Higuamo</w:t>
      </w:r>
      <w:proofErr w:type="spellEnd"/>
    </w:p>
    <w:p w14:paraId="36174066" w14:textId="77777777" w:rsidR="00F63CBB" w:rsidRPr="00D56FF2" w:rsidRDefault="00F63CBB" w:rsidP="00A25D09">
      <w:pPr>
        <w:widowControl w:val="0"/>
        <w:autoSpaceDE w:val="0"/>
        <w:autoSpaceDN w:val="0"/>
        <w:spacing w:before="40" w:after="0" w:line="240" w:lineRule="auto"/>
        <w:rPr>
          <w:rFonts w:ascii="Calibri" w:eastAsia="Calibri" w:hAnsi="Calibri" w:cs="Calibri"/>
          <w:b/>
          <w:color w:val="2B4D86"/>
          <w:kern w:val="0"/>
          <w:lang w:val="es-ES"/>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3"/>
        <w:gridCol w:w="1720"/>
        <w:gridCol w:w="1261"/>
        <w:gridCol w:w="1346"/>
        <w:gridCol w:w="1260"/>
        <w:gridCol w:w="1522"/>
      </w:tblGrid>
      <w:tr w:rsidR="00B1112D" w:rsidRPr="00D56FF2" w14:paraId="32137F0E" w14:textId="77777777" w:rsidTr="00F24348">
        <w:trPr>
          <w:trHeight w:val="588"/>
          <w:jc w:val="center"/>
        </w:trPr>
        <w:tc>
          <w:tcPr>
            <w:tcW w:w="1423" w:type="dxa"/>
            <w:shd w:val="clear" w:color="000000" w:fill="002060"/>
            <w:vAlign w:val="center"/>
            <w:hideMark/>
          </w:tcPr>
          <w:p w14:paraId="4FF2765A" w14:textId="77777777" w:rsidR="00B1112D" w:rsidRPr="00D56FF2" w:rsidRDefault="00B1112D" w:rsidP="00942B7C">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23B34060" w14:textId="77777777" w:rsidR="00B1112D" w:rsidRPr="00D56FF2" w:rsidRDefault="00B1112D" w:rsidP="00942B7C">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261" w:type="dxa"/>
            <w:shd w:val="clear" w:color="000000" w:fill="002060"/>
            <w:vAlign w:val="center"/>
            <w:hideMark/>
          </w:tcPr>
          <w:p w14:paraId="2EB96902" w14:textId="77777777" w:rsidR="00B1112D" w:rsidRPr="00D56FF2" w:rsidRDefault="00B1112D" w:rsidP="00942B7C">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19FE4C2B" w14:textId="77777777" w:rsidR="00B1112D" w:rsidRPr="00D56FF2" w:rsidRDefault="00B1112D" w:rsidP="00942B7C">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260" w:type="dxa"/>
            <w:shd w:val="clear" w:color="000000" w:fill="002060"/>
            <w:noWrap/>
            <w:vAlign w:val="center"/>
            <w:hideMark/>
          </w:tcPr>
          <w:p w14:paraId="4BBCCA50" w14:textId="77777777" w:rsidR="00B1112D" w:rsidRPr="00D56FF2" w:rsidRDefault="00B1112D" w:rsidP="00942B7C">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vAlign w:val="center"/>
            <w:hideMark/>
          </w:tcPr>
          <w:p w14:paraId="24AA3DD9" w14:textId="77777777" w:rsidR="00B1112D" w:rsidRPr="00D56FF2" w:rsidRDefault="00B1112D" w:rsidP="00942B7C">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B1112D" w:rsidRPr="00D56FF2" w14:paraId="265DB483" w14:textId="77777777" w:rsidTr="00F24348">
        <w:trPr>
          <w:trHeight w:val="804"/>
          <w:jc w:val="center"/>
        </w:trPr>
        <w:tc>
          <w:tcPr>
            <w:tcW w:w="1423" w:type="dxa"/>
            <w:vMerge w:val="restart"/>
            <w:shd w:val="clear" w:color="auto" w:fill="auto"/>
            <w:vAlign w:val="center"/>
            <w:hideMark/>
          </w:tcPr>
          <w:p w14:paraId="30FE1208"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Acciones de sensibilización para la comunidad</w:t>
            </w:r>
          </w:p>
        </w:tc>
        <w:tc>
          <w:tcPr>
            <w:tcW w:w="1720" w:type="dxa"/>
            <w:vMerge w:val="restart"/>
            <w:shd w:val="clear" w:color="auto" w:fill="auto"/>
            <w:vAlign w:val="center"/>
            <w:hideMark/>
          </w:tcPr>
          <w:p w14:paraId="1E067D7F"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Acciones de sensibilización</w:t>
            </w:r>
          </w:p>
        </w:tc>
        <w:tc>
          <w:tcPr>
            <w:tcW w:w="1261" w:type="dxa"/>
            <w:vMerge w:val="restart"/>
            <w:shd w:val="clear" w:color="auto" w:fill="auto"/>
            <w:vAlign w:val="center"/>
            <w:hideMark/>
          </w:tcPr>
          <w:p w14:paraId="7A093AA3"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Reporte de actividad</w:t>
            </w:r>
          </w:p>
        </w:tc>
        <w:tc>
          <w:tcPr>
            <w:tcW w:w="1346" w:type="dxa"/>
            <w:vMerge w:val="restart"/>
            <w:shd w:val="clear" w:color="auto" w:fill="auto"/>
            <w:noWrap/>
            <w:vAlign w:val="center"/>
            <w:hideMark/>
          </w:tcPr>
          <w:p w14:paraId="4F1B86AF"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10</w:t>
            </w:r>
          </w:p>
        </w:tc>
        <w:tc>
          <w:tcPr>
            <w:tcW w:w="1260" w:type="dxa"/>
            <w:vMerge w:val="restart"/>
            <w:shd w:val="clear" w:color="auto" w:fill="auto"/>
            <w:noWrap/>
            <w:vAlign w:val="center"/>
            <w:hideMark/>
          </w:tcPr>
          <w:p w14:paraId="6E0AD0FF"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8</w:t>
            </w:r>
          </w:p>
        </w:tc>
        <w:tc>
          <w:tcPr>
            <w:tcW w:w="1522" w:type="dxa"/>
            <w:vMerge w:val="restart"/>
            <w:shd w:val="clear" w:color="000000" w:fill="92D050"/>
            <w:noWrap/>
            <w:vAlign w:val="center"/>
            <w:hideMark/>
          </w:tcPr>
          <w:p w14:paraId="3000B648"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80%</w:t>
            </w:r>
          </w:p>
        </w:tc>
      </w:tr>
      <w:tr w:rsidR="00B1112D" w:rsidRPr="00D56FF2" w14:paraId="246C9D18" w14:textId="77777777" w:rsidTr="00F24348">
        <w:trPr>
          <w:trHeight w:val="499"/>
          <w:jc w:val="center"/>
        </w:trPr>
        <w:tc>
          <w:tcPr>
            <w:tcW w:w="1423" w:type="dxa"/>
            <w:vMerge/>
            <w:vAlign w:val="center"/>
            <w:hideMark/>
          </w:tcPr>
          <w:p w14:paraId="73E2BC96"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5C69ACC5"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5D15D928"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2A38BA56"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260" w:type="dxa"/>
            <w:vMerge/>
            <w:vAlign w:val="center"/>
            <w:hideMark/>
          </w:tcPr>
          <w:p w14:paraId="5D5130CF"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0ECA5E8D"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r>
      <w:tr w:rsidR="00B1112D" w:rsidRPr="00D56FF2" w14:paraId="547E526D" w14:textId="77777777" w:rsidTr="00F24348">
        <w:trPr>
          <w:trHeight w:val="499"/>
          <w:jc w:val="center"/>
        </w:trPr>
        <w:tc>
          <w:tcPr>
            <w:tcW w:w="1423" w:type="dxa"/>
            <w:vMerge/>
            <w:vAlign w:val="center"/>
            <w:hideMark/>
          </w:tcPr>
          <w:p w14:paraId="75D370C4"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4B9A013E"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6E2E930B"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0BCBFFF1"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260" w:type="dxa"/>
            <w:vMerge/>
            <w:vAlign w:val="center"/>
            <w:hideMark/>
          </w:tcPr>
          <w:p w14:paraId="2C26663E"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582D1A02"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r>
      <w:tr w:rsidR="00B1112D" w:rsidRPr="00D56FF2" w14:paraId="0C033AFD" w14:textId="77777777" w:rsidTr="00F24348">
        <w:trPr>
          <w:trHeight w:val="1332"/>
          <w:jc w:val="center"/>
        </w:trPr>
        <w:tc>
          <w:tcPr>
            <w:tcW w:w="1423" w:type="dxa"/>
            <w:vMerge w:val="restart"/>
            <w:shd w:val="clear" w:color="auto" w:fill="auto"/>
            <w:vAlign w:val="center"/>
            <w:hideMark/>
          </w:tcPr>
          <w:p w14:paraId="0D2D0D85"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Acciones de sensibilización para el área educativa</w:t>
            </w:r>
          </w:p>
        </w:tc>
        <w:tc>
          <w:tcPr>
            <w:tcW w:w="1720" w:type="dxa"/>
            <w:vMerge w:val="restart"/>
            <w:shd w:val="clear" w:color="auto" w:fill="auto"/>
            <w:vAlign w:val="center"/>
            <w:hideMark/>
          </w:tcPr>
          <w:p w14:paraId="146C6CB4"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Acciones de sensibilización a estudiantes de centros educativos</w:t>
            </w:r>
          </w:p>
        </w:tc>
        <w:tc>
          <w:tcPr>
            <w:tcW w:w="1261" w:type="dxa"/>
            <w:vMerge w:val="restart"/>
            <w:shd w:val="clear" w:color="auto" w:fill="auto"/>
            <w:vAlign w:val="center"/>
            <w:hideMark/>
          </w:tcPr>
          <w:p w14:paraId="1E92F083"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Reporte de actividad</w:t>
            </w:r>
          </w:p>
        </w:tc>
        <w:tc>
          <w:tcPr>
            <w:tcW w:w="1346" w:type="dxa"/>
            <w:vMerge w:val="restart"/>
            <w:shd w:val="clear" w:color="auto" w:fill="auto"/>
            <w:noWrap/>
            <w:vAlign w:val="center"/>
            <w:hideMark/>
          </w:tcPr>
          <w:p w14:paraId="06219122"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15</w:t>
            </w:r>
          </w:p>
        </w:tc>
        <w:tc>
          <w:tcPr>
            <w:tcW w:w="1260" w:type="dxa"/>
            <w:vMerge w:val="restart"/>
            <w:shd w:val="clear" w:color="auto" w:fill="auto"/>
            <w:noWrap/>
            <w:vAlign w:val="center"/>
            <w:hideMark/>
          </w:tcPr>
          <w:p w14:paraId="50C97A07"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 </w:t>
            </w:r>
          </w:p>
        </w:tc>
        <w:tc>
          <w:tcPr>
            <w:tcW w:w="1522" w:type="dxa"/>
            <w:vMerge w:val="restart"/>
            <w:shd w:val="clear" w:color="000000" w:fill="92D050"/>
            <w:noWrap/>
            <w:vAlign w:val="center"/>
            <w:hideMark/>
          </w:tcPr>
          <w:p w14:paraId="5C5B2C9E"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73%</w:t>
            </w:r>
          </w:p>
        </w:tc>
      </w:tr>
      <w:tr w:rsidR="00B1112D" w:rsidRPr="00D56FF2" w14:paraId="631160E1" w14:textId="77777777" w:rsidTr="00F24348">
        <w:trPr>
          <w:trHeight w:val="499"/>
          <w:jc w:val="center"/>
        </w:trPr>
        <w:tc>
          <w:tcPr>
            <w:tcW w:w="1423" w:type="dxa"/>
            <w:vMerge/>
            <w:vAlign w:val="center"/>
            <w:hideMark/>
          </w:tcPr>
          <w:p w14:paraId="72FAB5AD"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1718AFC7"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291C1792"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35C1114F"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260" w:type="dxa"/>
            <w:vMerge/>
            <w:vAlign w:val="center"/>
            <w:hideMark/>
          </w:tcPr>
          <w:p w14:paraId="4AC1D24C"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08AD9C35"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r>
      <w:tr w:rsidR="00B1112D" w:rsidRPr="00D56FF2" w14:paraId="35D7B0DB" w14:textId="77777777" w:rsidTr="00F24348">
        <w:trPr>
          <w:trHeight w:val="499"/>
          <w:jc w:val="center"/>
        </w:trPr>
        <w:tc>
          <w:tcPr>
            <w:tcW w:w="1423" w:type="dxa"/>
            <w:vMerge/>
            <w:vAlign w:val="center"/>
            <w:hideMark/>
          </w:tcPr>
          <w:p w14:paraId="2CBE8104"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236831CC"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6F4B338D"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33059D43"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260" w:type="dxa"/>
            <w:vMerge/>
            <w:vAlign w:val="center"/>
            <w:hideMark/>
          </w:tcPr>
          <w:p w14:paraId="796EE2B0"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2DFB617D"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r>
      <w:tr w:rsidR="00B1112D" w:rsidRPr="00D56FF2" w14:paraId="15D2C589" w14:textId="77777777" w:rsidTr="00F24348">
        <w:trPr>
          <w:trHeight w:val="804"/>
          <w:jc w:val="center"/>
        </w:trPr>
        <w:tc>
          <w:tcPr>
            <w:tcW w:w="1423" w:type="dxa"/>
            <w:vMerge w:val="restart"/>
            <w:shd w:val="clear" w:color="auto" w:fill="auto"/>
            <w:vAlign w:val="center"/>
            <w:hideMark/>
          </w:tcPr>
          <w:p w14:paraId="2EA87F60"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Acciones de sensibilización para el área deportiva</w:t>
            </w:r>
          </w:p>
        </w:tc>
        <w:tc>
          <w:tcPr>
            <w:tcW w:w="1720" w:type="dxa"/>
            <w:vMerge w:val="restart"/>
            <w:shd w:val="clear" w:color="auto" w:fill="auto"/>
            <w:vAlign w:val="center"/>
            <w:hideMark/>
          </w:tcPr>
          <w:p w14:paraId="112B5A19"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Acciones de sensibilización</w:t>
            </w:r>
          </w:p>
        </w:tc>
        <w:tc>
          <w:tcPr>
            <w:tcW w:w="1261" w:type="dxa"/>
            <w:vMerge w:val="restart"/>
            <w:shd w:val="clear" w:color="auto" w:fill="auto"/>
            <w:vAlign w:val="center"/>
            <w:hideMark/>
          </w:tcPr>
          <w:p w14:paraId="472C2ADA"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Reporte de actividad</w:t>
            </w:r>
          </w:p>
        </w:tc>
        <w:tc>
          <w:tcPr>
            <w:tcW w:w="1346" w:type="dxa"/>
            <w:vMerge w:val="restart"/>
            <w:shd w:val="clear" w:color="auto" w:fill="auto"/>
            <w:noWrap/>
            <w:vAlign w:val="center"/>
            <w:hideMark/>
          </w:tcPr>
          <w:p w14:paraId="0474C8C3"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2</w:t>
            </w:r>
          </w:p>
        </w:tc>
        <w:tc>
          <w:tcPr>
            <w:tcW w:w="1260" w:type="dxa"/>
            <w:vMerge w:val="restart"/>
            <w:shd w:val="clear" w:color="auto" w:fill="auto"/>
            <w:noWrap/>
            <w:vAlign w:val="center"/>
            <w:hideMark/>
          </w:tcPr>
          <w:p w14:paraId="0F4692F8"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1</w:t>
            </w:r>
          </w:p>
        </w:tc>
        <w:tc>
          <w:tcPr>
            <w:tcW w:w="1522" w:type="dxa"/>
            <w:vMerge w:val="restart"/>
            <w:shd w:val="clear" w:color="000000" w:fill="FFFF00"/>
            <w:noWrap/>
            <w:vAlign w:val="center"/>
            <w:hideMark/>
          </w:tcPr>
          <w:p w14:paraId="2180FB6D"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50%</w:t>
            </w:r>
          </w:p>
        </w:tc>
      </w:tr>
      <w:tr w:rsidR="00B1112D" w:rsidRPr="00D56FF2" w14:paraId="7D485831" w14:textId="77777777" w:rsidTr="00F24348">
        <w:trPr>
          <w:trHeight w:val="499"/>
          <w:jc w:val="center"/>
        </w:trPr>
        <w:tc>
          <w:tcPr>
            <w:tcW w:w="1423" w:type="dxa"/>
            <w:vMerge/>
            <w:vAlign w:val="center"/>
            <w:hideMark/>
          </w:tcPr>
          <w:p w14:paraId="51F0D755"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1F81CB6C"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5165A528"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437DCED7"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260" w:type="dxa"/>
            <w:vMerge/>
            <w:vAlign w:val="center"/>
            <w:hideMark/>
          </w:tcPr>
          <w:p w14:paraId="4C74E9BE"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3C37FD7C"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r>
      <w:tr w:rsidR="00B1112D" w:rsidRPr="00D56FF2" w14:paraId="0BA78B89" w14:textId="77777777" w:rsidTr="00F24348">
        <w:trPr>
          <w:trHeight w:val="499"/>
          <w:jc w:val="center"/>
        </w:trPr>
        <w:tc>
          <w:tcPr>
            <w:tcW w:w="1423" w:type="dxa"/>
            <w:vMerge/>
            <w:vAlign w:val="center"/>
            <w:hideMark/>
          </w:tcPr>
          <w:p w14:paraId="5B6C3A1F"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720" w:type="dxa"/>
            <w:vMerge w:val="restart"/>
            <w:shd w:val="clear" w:color="auto" w:fill="auto"/>
            <w:vAlign w:val="center"/>
            <w:hideMark/>
          </w:tcPr>
          <w:p w14:paraId="61FEADDF"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Personas sensibilizadas</w:t>
            </w:r>
          </w:p>
        </w:tc>
        <w:tc>
          <w:tcPr>
            <w:tcW w:w="1261" w:type="dxa"/>
            <w:vMerge w:val="restart"/>
            <w:shd w:val="clear" w:color="auto" w:fill="auto"/>
            <w:vAlign w:val="center"/>
            <w:hideMark/>
          </w:tcPr>
          <w:p w14:paraId="02613276"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Reporte de actividad</w:t>
            </w:r>
          </w:p>
        </w:tc>
        <w:tc>
          <w:tcPr>
            <w:tcW w:w="1346" w:type="dxa"/>
            <w:vMerge w:val="restart"/>
            <w:shd w:val="clear" w:color="auto" w:fill="auto"/>
            <w:noWrap/>
            <w:vAlign w:val="center"/>
            <w:hideMark/>
          </w:tcPr>
          <w:p w14:paraId="65D9824D"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10</w:t>
            </w:r>
          </w:p>
        </w:tc>
        <w:tc>
          <w:tcPr>
            <w:tcW w:w="1260" w:type="dxa"/>
            <w:vMerge w:val="restart"/>
            <w:shd w:val="clear" w:color="auto" w:fill="auto"/>
            <w:noWrap/>
            <w:vAlign w:val="center"/>
            <w:hideMark/>
          </w:tcPr>
          <w:p w14:paraId="6468AEF8"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220</w:t>
            </w:r>
          </w:p>
        </w:tc>
        <w:tc>
          <w:tcPr>
            <w:tcW w:w="1522" w:type="dxa"/>
            <w:vMerge w:val="restart"/>
            <w:shd w:val="clear" w:color="000000" w:fill="92D050"/>
            <w:noWrap/>
            <w:vAlign w:val="center"/>
            <w:hideMark/>
          </w:tcPr>
          <w:p w14:paraId="1F0D5FA0"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100%</w:t>
            </w:r>
          </w:p>
        </w:tc>
      </w:tr>
      <w:tr w:rsidR="00B1112D" w:rsidRPr="00D56FF2" w14:paraId="727AA452" w14:textId="77777777" w:rsidTr="00F24348">
        <w:trPr>
          <w:trHeight w:val="732"/>
          <w:jc w:val="center"/>
        </w:trPr>
        <w:tc>
          <w:tcPr>
            <w:tcW w:w="1423" w:type="dxa"/>
            <w:vMerge/>
            <w:vAlign w:val="center"/>
            <w:hideMark/>
          </w:tcPr>
          <w:p w14:paraId="35A0AB43"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6FD6EE6C"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261" w:type="dxa"/>
            <w:vMerge/>
            <w:vAlign w:val="center"/>
            <w:hideMark/>
          </w:tcPr>
          <w:p w14:paraId="23859135"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56206E5A"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260" w:type="dxa"/>
            <w:vMerge/>
            <w:vAlign w:val="center"/>
            <w:hideMark/>
          </w:tcPr>
          <w:p w14:paraId="35365334"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0022C9F0"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r>
      <w:tr w:rsidR="00B1112D" w:rsidRPr="00D56FF2" w14:paraId="4286635D" w14:textId="77777777" w:rsidTr="00F24348">
        <w:trPr>
          <w:trHeight w:val="1164"/>
          <w:jc w:val="center"/>
        </w:trPr>
        <w:tc>
          <w:tcPr>
            <w:tcW w:w="1423" w:type="dxa"/>
            <w:shd w:val="clear" w:color="auto" w:fill="auto"/>
            <w:vAlign w:val="center"/>
            <w:hideMark/>
          </w:tcPr>
          <w:p w14:paraId="65FED7C5"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Acciones de sensibilización para el área laboral</w:t>
            </w:r>
          </w:p>
        </w:tc>
        <w:tc>
          <w:tcPr>
            <w:tcW w:w="1720" w:type="dxa"/>
            <w:shd w:val="clear" w:color="auto" w:fill="auto"/>
            <w:vAlign w:val="center"/>
            <w:hideMark/>
          </w:tcPr>
          <w:p w14:paraId="7CA895AD"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Acciones de sensibilización</w:t>
            </w:r>
          </w:p>
        </w:tc>
        <w:tc>
          <w:tcPr>
            <w:tcW w:w="1261" w:type="dxa"/>
            <w:shd w:val="clear" w:color="auto" w:fill="auto"/>
            <w:vAlign w:val="center"/>
            <w:hideMark/>
          </w:tcPr>
          <w:p w14:paraId="6A830A60"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Reporte de actividad</w:t>
            </w:r>
          </w:p>
        </w:tc>
        <w:tc>
          <w:tcPr>
            <w:tcW w:w="1346" w:type="dxa"/>
            <w:shd w:val="clear" w:color="auto" w:fill="auto"/>
            <w:vAlign w:val="center"/>
            <w:hideMark/>
          </w:tcPr>
          <w:p w14:paraId="403200E2"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10</w:t>
            </w:r>
          </w:p>
        </w:tc>
        <w:tc>
          <w:tcPr>
            <w:tcW w:w="1260" w:type="dxa"/>
            <w:shd w:val="clear" w:color="auto" w:fill="auto"/>
            <w:vAlign w:val="center"/>
            <w:hideMark/>
          </w:tcPr>
          <w:p w14:paraId="5958A92E"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0</w:t>
            </w:r>
          </w:p>
        </w:tc>
        <w:tc>
          <w:tcPr>
            <w:tcW w:w="1522" w:type="dxa"/>
            <w:shd w:val="clear" w:color="000000" w:fill="C00000"/>
            <w:vAlign w:val="center"/>
            <w:hideMark/>
          </w:tcPr>
          <w:p w14:paraId="395F23B3"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0%</w:t>
            </w:r>
          </w:p>
        </w:tc>
      </w:tr>
      <w:tr w:rsidR="00B1112D" w:rsidRPr="00D56FF2" w14:paraId="688668AE" w14:textId="77777777" w:rsidTr="00F32B27">
        <w:trPr>
          <w:trHeight w:val="2482"/>
          <w:jc w:val="center"/>
        </w:trPr>
        <w:tc>
          <w:tcPr>
            <w:tcW w:w="1423" w:type="dxa"/>
            <w:shd w:val="clear" w:color="auto" w:fill="auto"/>
            <w:vAlign w:val="center"/>
            <w:hideMark/>
          </w:tcPr>
          <w:p w14:paraId="389EB5C3"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lastRenderedPageBreak/>
              <w:t>Comunicación y difusión de información en materia de drogas dirigido a los diferentes grupos ocupacionales</w:t>
            </w:r>
          </w:p>
        </w:tc>
        <w:tc>
          <w:tcPr>
            <w:tcW w:w="1720" w:type="dxa"/>
            <w:shd w:val="clear" w:color="auto" w:fill="auto"/>
            <w:vAlign w:val="center"/>
            <w:hideMark/>
          </w:tcPr>
          <w:p w14:paraId="3BAFBE8D"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Intervenciones y participación en medios de comunicación</w:t>
            </w:r>
          </w:p>
        </w:tc>
        <w:tc>
          <w:tcPr>
            <w:tcW w:w="1261" w:type="dxa"/>
            <w:shd w:val="clear" w:color="auto" w:fill="auto"/>
            <w:vAlign w:val="center"/>
            <w:hideMark/>
          </w:tcPr>
          <w:p w14:paraId="602DF05A"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Formulario de Reportes y fotos</w:t>
            </w:r>
          </w:p>
        </w:tc>
        <w:tc>
          <w:tcPr>
            <w:tcW w:w="1346" w:type="dxa"/>
            <w:shd w:val="clear" w:color="auto" w:fill="auto"/>
            <w:vAlign w:val="center"/>
            <w:hideMark/>
          </w:tcPr>
          <w:p w14:paraId="5D6A9153"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10</w:t>
            </w:r>
          </w:p>
        </w:tc>
        <w:tc>
          <w:tcPr>
            <w:tcW w:w="1260" w:type="dxa"/>
            <w:shd w:val="clear" w:color="auto" w:fill="auto"/>
            <w:vAlign w:val="center"/>
            <w:hideMark/>
          </w:tcPr>
          <w:p w14:paraId="5C55F4D1"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2</w:t>
            </w:r>
          </w:p>
        </w:tc>
        <w:tc>
          <w:tcPr>
            <w:tcW w:w="1522" w:type="dxa"/>
            <w:shd w:val="clear" w:color="000000" w:fill="C00000"/>
            <w:vAlign w:val="center"/>
            <w:hideMark/>
          </w:tcPr>
          <w:p w14:paraId="689DE3B2"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20%</w:t>
            </w:r>
          </w:p>
        </w:tc>
      </w:tr>
      <w:tr w:rsidR="00B1112D" w:rsidRPr="00D56FF2" w14:paraId="454F09DC" w14:textId="77777777" w:rsidTr="00F24348">
        <w:trPr>
          <w:trHeight w:val="1164"/>
          <w:jc w:val="center"/>
        </w:trPr>
        <w:tc>
          <w:tcPr>
            <w:tcW w:w="1423" w:type="dxa"/>
            <w:shd w:val="clear" w:color="auto" w:fill="auto"/>
            <w:vAlign w:val="center"/>
            <w:hideMark/>
          </w:tcPr>
          <w:p w14:paraId="076AC05E"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Festivales deportivos y recreativos gestionados</w:t>
            </w:r>
          </w:p>
        </w:tc>
        <w:tc>
          <w:tcPr>
            <w:tcW w:w="1720" w:type="dxa"/>
            <w:shd w:val="clear" w:color="auto" w:fill="auto"/>
            <w:vAlign w:val="center"/>
            <w:hideMark/>
          </w:tcPr>
          <w:p w14:paraId="256291DE"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Festivales deportivos gestionados</w:t>
            </w:r>
          </w:p>
        </w:tc>
        <w:tc>
          <w:tcPr>
            <w:tcW w:w="1261" w:type="dxa"/>
            <w:shd w:val="clear" w:color="auto" w:fill="auto"/>
            <w:vAlign w:val="center"/>
            <w:hideMark/>
          </w:tcPr>
          <w:p w14:paraId="5182C292"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Formularios de Reportes y Fotos</w:t>
            </w:r>
          </w:p>
        </w:tc>
        <w:tc>
          <w:tcPr>
            <w:tcW w:w="1346" w:type="dxa"/>
            <w:shd w:val="clear" w:color="auto" w:fill="auto"/>
            <w:vAlign w:val="center"/>
            <w:hideMark/>
          </w:tcPr>
          <w:p w14:paraId="206F3B79"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15</w:t>
            </w:r>
          </w:p>
        </w:tc>
        <w:tc>
          <w:tcPr>
            <w:tcW w:w="1260" w:type="dxa"/>
            <w:shd w:val="clear" w:color="auto" w:fill="auto"/>
            <w:vAlign w:val="center"/>
            <w:hideMark/>
          </w:tcPr>
          <w:p w14:paraId="66496207"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1</w:t>
            </w:r>
          </w:p>
        </w:tc>
        <w:tc>
          <w:tcPr>
            <w:tcW w:w="1522" w:type="dxa"/>
            <w:shd w:val="clear" w:color="000000" w:fill="C00000"/>
            <w:vAlign w:val="center"/>
            <w:hideMark/>
          </w:tcPr>
          <w:p w14:paraId="284294EA"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7%</w:t>
            </w:r>
          </w:p>
        </w:tc>
      </w:tr>
      <w:tr w:rsidR="00B1112D" w:rsidRPr="00D56FF2" w14:paraId="3CEC3CB7" w14:textId="77777777" w:rsidTr="00F24348">
        <w:trPr>
          <w:trHeight w:val="876"/>
          <w:jc w:val="center"/>
        </w:trPr>
        <w:tc>
          <w:tcPr>
            <w:tcW w:w="1423" w:type="dxa"/>
            <w:shd w:val="clear" w:color="auto" w:fill="auto"/>
            <w:vAlign w:val="center"/>
            <w:hideMark/>
          </w:tcPr>
          <w:p w14:paraId="043A2514"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Accesorios y equipos mejorados</w:t>
            </w:r>
          </w:p>
        </w:tc>
        <w:tc>
          <w:tcPr>
            <w:tcW w:w="1720" w:type="dxa"/>
            <w:shd w:val="clear" w:color="auto" w:fill="auto"/>
            <w:vAlign w:val="center"/>
            <w:hideMark/>
          </w:tcPr>
          <w:p w14:paraId="45AD0FCF"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Cantidad de gestiones realizadas</w:t>
            </w:r>
          </w:p>
        </w:tc>
        <w:tc>
          <w:tcPr>
            <w:tcW w:w="1261" w:type="dxa"/>
            <w:shd w:val="clear" w:color="auto" w:fill="auto"/>
            <w:vAlign w:val="center"/>
            <w:hideMark/>
          </w:tcPr>
          <w:p w14:paraId="1B446419"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Formularios de Reportes y Fotos</w:t>
            </w:r>
          </w:p>
        </w:tc>
        <w:tc>
          <w:tcPr>
            <w:tcW w:w="1346" w:type="dxa"/>
            <w:shd w:val="clear" w:color="auto" w:fill="auto"/>
            <w:vAlign w:val="center"/>
            <w:hideMark/>
          </w:tcPr>
          <w:p w14:paraId="29C0DC24"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1</w:t>
            </w:r>
          </w:p>
        </w:tc>
        <w:tc>
          <w:tcPr>
            <w:tcW w:w="1260" w:type="dxa"/>
            <w:shd w:val="clear" w:color="auto" w:fill="auto"/>
            <w:vAlign w:val="center"/>
            <w:hideMark/>
          </w:tcPr>
          <w:p w14:paraId="66CA0860"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0</w:t>
            </w:r>
          </w:p>
        </w:tc>
        <w:tc>
          <w:tcPr>
            <w:tcW w:w="1522" w:type="dxa"/>
            <w:shd w:val="clear" w:color="000000" w:fill="C00000"/>
            <w:vAlign w:val="center"/>
            <w:hideMark/>
          </w:tcPr>
          <w:p w14:paraId="6FB026A9"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0%</w:t>
            </w:r>
          </w:p>
        </w:tc>
      </w:tr>
      <w:tr w:rsidR="00B1112D" w:rsidRPr="00D56FF2" w14:paraId="779B190D" w14:textId="77777777" w:rsidTr="00F24348">
        <w:trPr>
          <w:trHeight w:val="588"/>
          <w:jc w:val="center"/>
        </w:trPr>
        <w:tc>
          <w:tcPr>
            <w:tcW w:w="1423" w:type="dxa"/>
            <w:vMerge w:val="restart"/>
            <w:shd w:val="clear" w:color="auto" w:fill="auto"/>
            <w:vAlign w:val="center"/>
            <w:hideMark/>
          </w:tcPr>
          <w:p w14:paraId="4DE21072"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Cumplimiento de los convenios asignados</w:t>
            </w:r>
          </w:p>
        </w:tc>
        <w:tc>
          <w:tcPr>
            <w:tcW w:w="1720" w:type="dxa"/>
            <w:shd w:val="clear" w:color="auto" w:fill="auto"/>
            <w:vAlign w:val="center"/>
            <w:hideMark/>
          </w:tcPr>
          <w:p w14:paraId="749DC8B1"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Planificación de acciones anuales</w:t>
            </w:r>
          </w:p>
        </w:tc>
        <w:tc>
          <w:tcPr>
            <w:tcW w:w="1261" w:type="dxa"/>
            <w:shd w:val="clear" w:color="auto" w:fill="auto"/>
            <w:vAlign w:val="center"/>
            <w:hideMark/>
          </w:tcPr>
          <w:p w14:paraId="642921FD"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Plantilla de cronograma</w:t>
            </w:r>
          </w:p>
        </w:tc>
        <w:tc>
          <w:tcPr>
            <w:tcW w:w="1346" w:type="dxa"/>
            <w:shd w:val="clear" w:color="auto" w:fill="auto"/>
            <w:vAlign w:val="center"/>
            <w:hideMark/>
          </w:tcPr>
          <w:p w14:paraId="1909D223"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1</w:t>
            </w:r>
          </w:p>
        </w:tc>
        <w:tc>
          <w:tcPr>
            <w:tcW w:w="1260" w:type="dxa"/>
            <w:shd w:val="clear" w:color="auto" w:fill="auto"/>
            <w:noWrap/>
            <w:vAlign w:val="center"/>
            <w:hideMark/>
          </w:tcPr>
          <w:p w14:paraId="28CF396C"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0</w:t>
            </w:r>
          </w:p>
        </w:tc>
        <w:tc>
          <w:tcPr>
            <w:tcW w:w="1522" w:type="dxa"/>
            <w:shd w:val="clear" w:color="000000" w:fill="C00000"/>
            <w:noWrap/>
            <w:vAlign w:val="center"/>
            <w:hideMark/>
          </w:tcPr>
          <w:p w14:paraId="30DA9A42"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0%</w:t>
            </w:r>
          </w:p>
        </w:tc>
      </w:tr>
      <w:tr w:rsidR="00B1112D" w:rsidRPr="00D56FF2" w14:paraId="3D589901" w14:textId="77777777" w:rsidTr="00F24348">
        <w:trPr>
          <w:trHeight w:val="1656"/>
          <w:jc w:val="center"/>
        </w:trPr>
        <w:tc>
          <w:tcPr>
            <w:tcW w:w="1423" w:type="dxa"/>
            <w:vMerge/>
            <w:vAlign w:val="center"/>
            <w:hideMark/>
          </w:tcPr>
          <w:p w14:paraId="141D090D" w14:textId="77777777" w:rsidR="00B1112D" w:rsidRPr="00B1112D" w:rsidRDefault="00B1112D" w:rsidP="00942B7C">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38F0FEFB"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Porcentaje de cumplimiento de la planificación</w:t>
            </w:r>
          </w:p>
        </w:tc>
        <w:tc>
          <w:tcPr>
            <w:tcW w:w="1261" w:type="dxa"/>
            <w:shd w:val="clear" w:color="auto" w:fill="auto"/>
            <w:vAlign w:val="center"/>
            <w:hideMark/>
          </w:tcPr>
          <w:p w14:paraId="1072B30F"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Informe de seguimiento</w:t>
            </w:r>
          </w:p>
        </w:tc>
        <w:tc>
          <w:tcPr>
            <w:tcW w:w="1346" w:type="dxa"/>
            <w:shd w:val="clear" w:color="auto" w:fill="auto"/>
            <w:vAlign w:val="center"/>
            <w:hideMark/>
          </w:tcPr>
          <w:p w14:paraId="1B4C120E"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25</w:t>
            </w:r>
          </w:p>
        </w:tc>
        <w:tc>
          <w:tcPr>
            <w:tcW w:w="1260" w:type="dxa"/>
            <w:shd w:val="clear" w:color="auto" w:fill="auto"/>
            <w:noWrap/>
            <w:vAlign w:val="center"/>
            <w:hideMark/>
          </w:tcPr>
          <w:p w14:paraId="505D6120"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0</w:t>
            </w:r>
          </w:p>
        </w:tc>
        <w:tc>
          <w:tcPr>
            <w:tcW w:w="1522" w:type="dxa"/>
            <w:shd w:val="clear" w:color="000000" w:fill="C00000"/>
            <w:noWrap/>
            <w:vAlign w:val="center"/>
            <w:hideMark/>
          </w:tcPr>
          <w:p w14:paraId="2963F1C0" w14:textId="77777777" w:rsidR="00B1112D" w:rsidRPr="00B1112D" w:rsidRDefault="00B1112D" w:rsidP="00942B7C">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0%</w:t>
            </w:r>
          </w:p>
        </w:tc>
      </w:tr>
    </w:tbl>
    <w:p w14:paraId="792772A8" w14:textId="2C4AF8A0" w:rsidR="00F24348" w:rsidRPr="00201DF5" w:rsidRDefault="0017128B" w:rsidP="00201DF5">
      <w:pPr>
        <w:pStyle w:val="Descripcin"/>
      </w:pPr>
      <w:bookmarkStart w:id="129" w:name="_Toc195552948"/>
      <w:r>
        <w:t xml:space="preserve">Tabla </w:t>
      </w:r>
      <w:fldSimple w:instr=" SEQ Tabla \* ARABIC ">
        <w:r w:rsidR="000D2E64">
          <w:rPr>
            <w:noProof/>
          </w:rPr>
          <w:t>29</w:t>
        </w:r>
      </w:fldSimple>
      <w:r>
        <w:t>-</w:t>
      </w:r>
      <w:r w:rsidRPr="0015043B">
        <w:t xml:space="preserve">Cumplimiento </w:t>
      </w:r>
      <w:r>
        <w:t>DRHI</w:t>
      </w:r>
      <w:r w:rsidRPr="0015043B">
        <w:t>. Elaboración propia. 2025</w:t>
      </w:r>
      <w:bookmarkEnd w:id="129"/>
    </w:p>
    <w:p w14:paraId="37EEF40C" w14:textId="77777777" w:rsidR="00F32B27" w:rsidRPr="00D56FF2" w:rsidRDefault="00F32B27" w:rsidP="00B1112D">
      <w:pPr>
        <w:spacing w:after="200" w:line="240" w:lineRule="auto"/>
        <w:rPr>
          <w:rFonts w:ascii="Calibri" w:eastAsia="Calibri" w:hAnsi="Calibri" w:cs="Calibri"/>
          <w:i/>
          <w:iCs/>
          <w:color w:val="44546A"/>
        </w:rPr>
      </w:pPr>
    </w:p>
    <w:p w14:paraId="560E393E" w14:textId="4425D462" w:rsidR="00865DAE" w:rsidRPr="00B1112D" w:rsidRDefault="003C1CEA" w:rsidP="00B1112D">
      <w:pPr>
        <w:pStyle w:val="Ttulo2"/>
      </w:pPr>
      <w:bookmarkStart w:id="130" w:name="_Toc195518414"/>
      <w:bookmarkStart w:id="131" w:name="_Toc195518923"/>
      <w:bookmarkStart w:id="132" w:name="_Toc195605031"/>
      <w:r w:rsidRPr="00B1112D">
        <w:t>EJE 3- Investigación</w:t>
      </w:r>
      <w:bookmarkEnd w:id="130"/>
      <w:bookmarkEnd w:id="131"/>
      <w:bookmarkEnd w:id="132"/>
    </w:p>
    <w:p w14:paraId="0A2F25CF" w14:textId="076C11AB" w:rsidR="003C1CEA" w:rsidRPr="00D56FF2" w:rsidRDefault="00B1112D" w:rsidP="003C1CEA">
      <w:pPr>
        <w:widowControl w:val="0"/>
        <w:autoSpaceDE w:val="0"/>
        <w:autoSpaceDN w:val="0"/>
        <w:spacing w:before="40" w:after="0" w:line="240" w:lineRule="auto"/>
        <w:rPr>
          <w:rFonts w:ascii="Calibri" w:eastAsia="Calibri" w:hAnsi="Calibri" w:cs="Calibri"/>
          <w:b/>
          <w:color w:val="2B4D86"/>
          <w:kern w:val="0"/>
          <w:lang w:val="es-ES"/>
        </w:rPr>
      </w:pPr>
      <w:r w:rsidRPr="00D56FF2">
        <w:rPr>
          <w:rFonts w:ascii="Calibri" w:eastAsia="Calibri" w:hAnsi="Calibri" w:cs="Calibri"/>
          <w:noProof/>
          <w:lang w:val="es-ES"/>
        </w:rPr>
        <w:drawing>
          <wp:anchor distT="0" distB="0" distL="114300" distR="114300" simplePos="0" relativeHeight="251683840" behindDoc="1" locked="0" layoutInCell="1" allowOverlap="1" wp14:anchorId="791D49A9" wp14:editId="1BBCA181">
            <wp:simplePos x="0" y="0"/>
            <wp:positionH relativeFrom="margin">
              <wp:align>left</wp:align>
            </wp:positionH>
            <wp:positionV relativeFrom="paragraph">
              <wp:posOffset>183515</wp:posOffset>
            </wp:positionV>
            <wp:extent cx="2496185" cy="1494790"/>
            <wp:effectExtent l="0" t="0" r="0" b="0"/>
            <wp:wrapTight wrapText="bothSides">
              <wp:wrapPolygon edited="0">
                <wp:start x="0" y="0"/>
                <wp:lineTo x="0" y="21196"/>
                <wp:lineTo x="21430" y="21196"/>
                <wp:lineTo x="21430" y="0"/>
                <wp:lineTo x="0" y="0"/>
              </wp:wrapPolygon>
            </wp:wrapTight>
            <wp:docPr id="1215624254" name="Imagen 1" descr="Gráfico, Forma, Gráfico de burbuj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24254" name="Imagen 1" descr="Gráfico, Forma, Gráfico de burbujas&#10;&#10;El contenido generado por IA puede ser incorrecto."/>
                    <pic:cNvPicPr/>
                  </pic:nvPicPr>
                  <pic:blipFill>
                    <a:blip r:embed="rId23">
                      <a:extLst>
                        <a:ext uri="{28A0092B-C50C-407E-A947-70E740481C1C}">
                          <a14:useLocalDpi xmlns:a14="http://schemas.microsoft.com/office/drawing/2010/main" val="0"/>
                        </a:ext>
                      </a:extLst>
                    </a:blip>
                    <a:stretch>
                      <a:fillRect/>
                    </a:stretch>
                  </pic:blipFill>
                  <pic:spPr>
                    <a:xfrm>
                      <a:off x="0" y="0"/>
                      <a:ext cx="2526566" cy="1513177"/>
                    </a:xfrm>
                    <a:prstGeom prst="rect">
                      <a:avLst/>
                    </a:prstGeom>
                  </pic:spPr>
                </pic:pic>
              </a:graphicData>
            </a:graphic>
            <wp14:sizeRelH relativeFrom="margin">
              <wp14:pctWidth>0</wp14:pctWidth>
            </wp14:sizeRelH>
            <wp14:sizeRelV relativeFrom="margin">
              <wp14:pctHeight>0</wp14:pctHeight>
            </wp14:sizeRelV>
          </wp:anchor>
        </w:drawing>
      </w:r>
    </w:p>
    <w:p w14:paraId="1191DAEA" w14:textId="33D68F29" w:rsidR="003C1CEA" w:rsidRPr="00D56FF2" w:rsidRDefault="00B1112D" w:rsidP="003C1CEA">
      <w:pPr>
        <w:spacing w:line="360" w:lineRule="auto"/>
        <w:jc w:val="both"/>
        <w:rPr>
          <w:rFonts w:ascii="Calibri" w:eastAsia="Calibri" w:hAnsi="Calibri" w:cs="Calibri"/>
          <w:lang w:val="es-ES"/>
        </w:rPr>
      </w:pPr>
      <w:r>
        <w:rPr>
          <w:noProof/>
        </w:rPr>
        <mc:AlternateContent>
          <mc:Choice Requires="wps">
            <w:drawing>
              <wp:anchor distT="0" distB="0" distL="114300" distR="114300" simplePos="0" relativeHeight="251688960" behindDoc="1" locked="0" layoutInCell="1" allowOverlap="1" wp14:anchorId="16CEFE8E" wp14:editId="7683038A">
                <wp:simplePos x="0" y="0"/>
                <wp:positionH relativeFrom="margin">
                  <wp:align>left</wp:align>
                </wp:positionH>
                <wp:positionV relativeFrom="paragraph">
                  <wp:posOffset>1524635</wp:posOffset>
                </wp:positionV>
                <wp:extent cx="2527935" cy="198755"/>
                <wp:effectExtent l="0" t="0" r="5715" b="0"/>
                <wp:wrapTight wrapText="bothSides">
                  <wp:wrapPolygon edited="0">
                    <wp:start x="0" y="0"/>
                    <wp:lineTo x="0" y="18633"/>
                    <wp:lineTo x="21486" y="18633"/>
                    <wp:lineTo x="21486" y="0"/>
                    <wp:lineTo x="0" y="0"/>
                  </wp:wrapPolygon>
                </wp:wrapTight>
                <wp:docPr id="1" name="Cuadro de texto 1"/>
                <wp:cNvGraphicFramePr/>
                <a:graphic xmlns:a="http://schemas.openxmlformats.org/drawingml/2006/main">
                  <a:graphicData uri="http://schemas.microsoft.com/office/word/2010/wordprocessingShape">
                    <wps:wsp>
                      <wps:cNvSpPr txBox="1"/>
                      <wps:spPr>
                        <a:xfrm>
                          <a:off x="0" y="0"/>
                          <a:ext cx="2528515" cy="198783"/>
                        </a:xfrm>
                        <a:prstGeom prst="rect">
                          <a:avLst/>
                        </a:prstGeom>
                        <a:solidFill>
                          <a:prstClr val="white"/>
                        </a:solidFill>
                        <a:ln>
                          <a:noFill/>
                        </a:ln>
                      </wps:spPr>
                      <wps:txbx>
                        <w:txbxContent>
                          <w:p w14:paraId="2A598040" w14:textId="6FA88F92" w:rsidR="00B1112D" w:rsidRPr="00242524" w:rsidRDefault="00B1112D" w:rsidP="00B1112D">
                            <w:pPr>
                              <w:pStyle w:val="Descripcin"/>
                              <w:rPr>
                                <w:rFonts w:ascii="Calibri" w:eastAsia="Calibri" w:hAnsi="Calibri" w:cs="Calibri"/>
                                <w:kern w:val="2"/>
                                <w:sz w:val="24"/>
                                <w:szCs w:val="24"/>
                                <w:lang w:val="es-ES"/>
                              </w:rPr>
                            </w:pPr>
                            <w:bookmarkStart w:id="133" w:name="_Toc195605054"/>
                            <w:r>
                              <w:t xml:space="preserve">Gráfica </w:t>
                            </w:r>
                            <w:fldSimple w:instr=" SEQ Gráfica \* ARABIC ">
                              <w:r w:rsidR="000D2E64">
                                <w:rPr>
                                  <w:noProof/>
                                </w:rPr>
                                <w:t>6</w:t>
                              </w:r>
                            </w:fldSimple>
                            <w:r>
                              <w:t>-Alcance de ejecución EJE 3</w:t>
                            </w:r>
                            <w:bookmarkEnd w:id="13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EFE8E" id="_x0000_t202" coordsize="21600,21600" o:spt="202" path="m,l,21600r21600,l21600,xe">
                <v:stroke joinstyle="miter"/>
                <v:path gradientshapeok="t" o:connecttype="rect"/>
              </v:shapetype>
              <v:shape id="Cuadro de texto 1" o:spid="_x0000_s1026" type="#_x0000_t202" style="position:absolute;left:0;text-align:left;margin-left:0;margin-top:120.05pt;width:199.05pt;height:15.65pt;z-index:-251627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" stroked="f">
                <v:textbox inset="0,0,0,0">
                  <w:txbxContent>
                    <w:p w14:paraId="2A598040" w14:textId="6FA88F92" w:rsidR="00B1112D" w:rsidRPr="00242524" w:rsidRDefault="00B1112D" w:rsidP="00B1112D">
                      <w:pPr>
                        <w:pStyle w:val="Descripcin"/>
                        <w:rPr>
                          <w:rFonts w:ascii="Calibri" w:eastAsia="Calibri" w:hAnsi="Calibri" w:cs="Calibri"/>
                          <w:kern w:val="2"/>
                          <w:sz w:val="24"/>
                          <w:szCs w:val="24"/>
                          <w:lang w:val="es-ES"/>
                        </w:rPr>
                      </w:pPr>
                      <w:bookmarkStart w:id="134" w:name="_Toc195605054"/>
                      <w:r>
                        <w:t xml:space="preserve">Gráfica </w:t>
                      </w:r>
                      <w:r w:rsidR="00C44D8C">
                        <w:fldChar w:fldCharType="begin"/>
                      </w:r>
                      <w:r w:rsidR="00C44D8C">
                        <w:instrText xml:space="preserve"> SEQ Gráfica \* ARABIC </w:instrText>
                      </w:r>
                      <w:r w:rsidR="00C44D8C">
                        <w:fldChar w:fldCharType="separate"/>
                      </w:r>
                      <w:r w:rsidR="000D2E64">
                        <w:rPr>
                          <w:noProof/>
                        </w:rPr>
                        <w:t>6</w:t>
                      </w:r>
                      <w:r w:rsidR="00C44D8C">
                        <w:rPr>
                          <w:noProof/>
                        </w:rPr>
                        <w:fldChar w:fldCharType="end"/>
                      </w:r>
                      <w:r>
                        <w:t>-Alcance de ejecución EJE 3</w:t>
                      </w:r>
                      <w:bookmarkEnd w:id="134"/>
                    </w:p>
                  </w:txbxContent>
                </v:textbox>
                <w10:wrap type="tight" anchorx="margin"/>
              </v:shape>
            </w:pict>
          </mc:Fallback>
        </mc:AlternateContent>
      </w:r>
      <w:r w:rsidR="003C1CEA" w:rsidRPr="00D56FF2">
        <w:rPr>
          <w:rFonts w:ascii="Calibri" w:eastAsia="Calibri" w:hAnsi="Calibri" w:cs="Calibri"/>
          <w:lang w:val="es-ES"/>
        </w:rPr>
        <w:t>Este eje tiene como objetivo principal ofrecer a la comunidad nacional e internacional información sobre el fenómeno de las drogas, de manera que permita la caracterización de la situación al tiempo que facilite el monitoreo y la evaluación de las acciones y programas, así</w:t>
      </w:r>
      <w:r>
        <w:rPr>
          <w:rFonts w:ascii="Calibri" w:eastAsia="Calibri" w:hAnsi="Calibri" w:cs="Calibri"/>
          <w:lang w:val="es-ES"/>
        </w:rPr>
        <w:t xml:space="preserve"> </w:t>
      </w:r>
      <w:r w:rsidR="003C1CEA" w:rsidRPr="00D56FF2">
        <w:rPr>
          <w:rFonts w:ascii="Calibri" w:eastAsia="Calibri" w:hAnsi="Calibri" w:cs="Calibri"/>
          <w:lang w:val="es-ES"/>
        </w:rPr>
        <w:t>como la toma de decisiones de los formuladores de políticas.</w:t>
      </w:r>
      <w:r w:rsidR="00910164" w:rsidRPr="00D56FF2">
        <w:rPr>
          <w:rFonts w:ascii="Calibri" w:hAnsi="Calibri" w:cs="Calibri"/>
          <w:noProof/>
          <w14:ligatures w14:val="standardContextual"/>
        </w:rPr>
        <w:t xml:space="preserve"> </w:t>
      </w:r>
    </w:p>
    <w:p w14:paraId="238802EC" w14:textId="2BB808ED" w:rsidR="003C1CEA" w:rsidRPr="00D56FF2" w:rsidRDefault="003C1CEA" w:rsidP="003C1CEA">
      <w:pPr>
        <w:spacing w:line="360" w:lineRule="auto"/>
        <w:jc w:val="both"/>
        <w:rPr>
          <w:rFonts w:ascii="Calibri" w:eastAsia="Calibri" w:hAnsi="Calibri" w:cs="Calibri"/>
          <w:lang w:val="es-ES"/>
        </w:rPr>
      </w:pPr>
      <w:r w:rsidRPr="00D56FF2">
        <w:rPr>
          <w:rFonts w:ascii="Calibri" w:eastAsia="Calibri" w:hAnsi="Calibri" w:cs="Calibri"/>
          <w:lang w:val="es-ES"/>
        </w:rPr>
        <w:t xml:space="preserve">El accionar de este eje se encuentra enmarcado en las actividades desarrolladas por el Observatorio Dominicano de Drogas, el cual es un organismo técnico-científico de investigación y documentación de carácter interinstitucional y comunitario para la </w:t>
      </w:r>
      <w:r w:rsidRPr="00D56FF2">
        <w:rPr>
          <w:rFonts w:ascii="Calibri" w:eastAsia="Calibri" w:hAnsi="Calibri" w:cs="Calibri"/>
          <w:lang w:val="es-ES"/>
        </w:rPr>
        <w:lastRenderedPageBreak/>
        <w:t>recopilación, sistematización, integración, análisis y difusión de información actualizada comparable sobre drogas.</w:t>
      </w:r>
      <w:r w:rsidRPr="00D56FF2">
        <w:rPr>
          <w:rFonts w:ascii="Calibri" w:eastAsia="Calibri" w:hAnsi="Calibri" w:cs="Calibri"/>
          <w:noProof/>
        </w:rPr>
        <w:t xml:space="preserve"> </w:t>
      </w:r>
    </w:p>
    <w:p w14:paraId="532F4CD2" w14:textId="11E5293D" w:rsidR="00865DAE" w:rsidRPr="00D56FF2" w:rsidRDefault="003C1CEA" w:rsidP="003C1CEA">
      <w:pPr>
        <w:spacing w:line="360" w:lineRule="auto"/>
        <w:jc w:val="both"/>
        <w:rPr>
          <w:rFonts w:ascii="Calibri" w:eastAsia="Calibri" w:hAnsi="Calibri" w:cs="Calibri"/>
          <w:lang w:val="es-ES"/>
        </w:rPr>
      </w:pPr>
      <w:r w:rsidRPr="00D56FF2">
        <w:rPr>
          <w:rFonts w:ascii="Calibri" w:eastAsia="Calibri" w:hAnsi="Calibri" w:cs="Calibri"/>
          <w:lang w:val="es-ES"/>
        </w:rPr>
        <w:t>Para el primer trimestre del 2025, el nivel de ejecución de las metas establecidas para este eje fue de 2 metas, mientras que el porcentaje correspondientes es de un 100%.</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6"/>
        <w:gridCol w:w="1720"/>
        <w:gridCol w:w="1290"/>
        <w:gridCol w:w="1346"/>
        <w:gridCol w:w="1260"/>
        <w:gridCol w:w="1522"/>
      </w:tblGrid>
      <w:tr w:rsidR="00B1112D" w:rsidRPr="00D56FF2" w14:paraId="04ABF77B" w14:textId="77777777" w:rsidTr="00F24348">
        <w:trPr>
          <w:trHeight w:val="576"/>
          <w:jc w:val="center"/>
        </w:trPr>
        <w:tc>
          <w:tcPr>
            <w:tcW w:w="1336" w:type="dxa"/>
            <w:shd w:val="clear" w:color="000000" w:fill="002060"/>
            <w:vAlign w:val="center"/>
            <w:hideMark/>
          </w:tcPr>
          <w:p w14:paraId="785DBF4D" w14:textId="77777777" w:rsidR="00B1112D" w:rsidRPr="00D56FF2" w:rsidRDefault="00B1112D" w:rsidP="003C1CEA">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3F80D666" w14:textId="77777777" w:rsidR="00B1112D" w:rsidRPr="00D56FF2" w:rsidRDefault="00B1112D" w:rsidP="003C1CEA">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290" w:type="dxa"/>
            <w:shd w:val="clear" w:color="000000" w:fill="002060"/>
            <w:vAlign w:val="center"/>
            <w:hideMark/>
          </w:tcPr>
          <w:p w14:paraId="4CADD069" w14:textId="25185B70" w:rsidR="00B1112D" w:rsidRPr="00D56FF2" w:rsidRDefault="00B1112D" w:rsidP="003C1CEA">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43211F51" w14:textId="77777777" w:rsidR="00B1112D" w:rsidRPr="00D56FF2" w:rsidRDefault="00B1112D" w:rsidP="003C1CEA">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260" w:type="dxa"/>
            <w:shd w:val="clear" w:color="000000" w:fill="002060"/>
            <w:noWrap/>
            <w:vAlign w:val="center"/>
            <w:hideMark/>
          </w:tcPr>
          <w:p w14:paraId="68BB31BA" w14:textId="77777777" w:rsidR="00B1112D" w:rsidRPr="00D56FF2" w:rsidRDefault="00B1112D" w:rsidP="003C1CEA">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vAlign w:val="center"/>
            <w:hideMark/>
          </w:tcPr>
          <w:p w14:paraId="706F9B76" w14:textId="77777777" w:rsidR="00B1112D" w:rsidRPr="00D56FF2" w:rsidRDefault="00B1112D" w:rsidP="003C1CEA">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B1112D" w:rsidRPr="00D56FF2" w14:paraId="6B713201" w14:textId="77777777" w:rsidTr="00F24348">
        <w:trPr>
          <w:trHeight w:val="499"/>
          <w:jc w:val="center"/>
        </w:trPr>
        <w:tc>
          <w:tcPr>
            <w:tcW w:w="1336" w:type="dxa"/>
            <w:vMerge w:val="restart"/>
            <w:shd w:val="clear" w:color="auto" w:fill="auto"/>
            <w:vAlign w:val="center"/>
            <w:hideMark/>
          </w:tcPr>
          <w:p w14:paraId="5441D5AA" w14:textId="77777777" w:rsidR="00B1112D" w:rsidRPr="00B1112D" w:rsidRDefault="00B1112D" w:rsidP="003C1CEA">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Red nacional integrada de información de drogas coordinada</w:t>
            </w:r>
          </w:p>
        </w:tc>
        <w:tc>
          <w:tcPr>
            <w:tcW w:w="1720" w:type="dxa"/>
            <w:vMerge w:val="restart"/>
            <w:shd w:val="clear" w:color="auto" w:fill="auto"/>
            <w:vAlign w:val="center"/>
            <w:hideMark/>
          </w:tcPr>
          <w:p w14:paraId="7CAECC7F" w14:textId="77777777" w:rsidR="00B1112D" w:rsidRPr="00B1112D" w:rsidRDefault="00B1112D" w:rsidP="003C1CEA">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Boletines emitidos</w:t>
            </w:r>
          </w:p>
        </w:tc>
        <w:tc>
          <w:tcPr>
            <w:tcW w:w="1290" w:type="dxa"/>
            <w:vMerge w:val="restart"/>
            <w:shd w:val="clear" w:color="auto" w:fill="auto"/>
            <w:vAlign w:val="center"/>
            <w:hideMark/>
          </w:tcPr>
          <w:p w14:paraId="58E819FF" w14:textId="0D7458F7" w:rsidR="00B1112D" w:rsidRPr="00B1112D" w:rsidRDefault="00B1112D" w:rsidP="003C1CEA">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Boletín firmado y sellado</w:t>
            </w:r>
          </w:p>
        </w:tc>
        <w:tc>
          <w:tcPr>
            <w:tcW w:w="1346" w:type="dxa"/>
            <w:vMerge w:val="restart"/>
            <w:shd w:val="clear" w:color="auto" w:fill="auto"/>
            <w:vAlign w:val="center"/>
            <w:hideMark/>
          </w:tcPr>
          <w:p w14:paraId="5B3A4133" w14:textId="77777777" w:rsidR="00B1112D" w:rsidRPr="00B1112D" w:rsidRDefault="00B1112D" w:rsidP="003C1CEA">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1</w:t>
            </w:r>
          </w:p>
        </w:tc>
        <w:tc>
          <w:tcPr>
            <w:tcW w:w="1260" w:type="dxa"/>
            <w:vMerge w:val="restart"/>
            <w:shd w:val="clear" w:color="auto" w:fill="auto"/>
            <w:vAlign w:val="center"/>
            <w:hideMark/>
          </w:tcPr>
          <w:p w14:paraId="64E41B24" w14:textId="77777777" w:rsidR="00B1112D" w:rsidRPr="00B1112D" w:rsidRDefault="00B1112D" w:rsidP="003C1CEA">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1</w:t>
            </w:r>
          </w:p>
        </w:tc>
        <w:tc>
          <w:tcPr>
            <w:tcW w:w="1522" w:type="dxa"/>
            <w:vMerge w:val="restart"/>
            <w:shd w:val="clear" w:color="000000" w:fill="92D050"/>
            <w:noWrap/>
            <w:vAlign w:val="center"/>
            <w:hideMark/>
          </w:tcPr>
          <w:p w14:paraId="1DF21736" w14:textId="77777777" w:rsidR="00B1112D" w:rsidRPr="00B1112D" w:rsidRDefault="00B1112D" w:rsidP="003C1CEA">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100%</w:t>
            </w:r>
          </w:p>
        </w:tc>
      </w:tr>
      <w:tr w:rsidR="00B1112D" w:rsidRPr="00D56FF2" w14:paraId="72242079" w14:textId="77777777" w:rsidTr="00F24348">
        <w:trPr>
          <w:trHeight w:val="1017"/>
          <w:jc w:val="center"/>
        </w:trPr>
        <w:tc>
          <w:tcPr>
            <w:tcW w:w="1336" w:type="dxa"/>
            <w:vMerge/>
            <w:vAlign w:val="center"/>
            <w:hideMark/>
          </w:tcPr>
          <w:p w14:paraId="709843D3" w14:textId="77777777" w:rsidR="00B1112D" w:rsidRPr="00B1112D" w:rsidRDefault="00B1112D" w:rsidP="003C1CEA">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1C6EF269" w14:textId="77777777" w:rsidR="00B1112D" w:rsidRPr="00B1112D" w:rsidRDefault="00B1112D" w:rsidP="003C1CEA">
            <w:pPr>
              <w:spacing w:after="0" w:line="240" w:lineRule="auto"/>
              <w:rPr>
                <w:rFonts w:ascii="Calibri" w:eastAsia="Times New Roman" w:hAnsi="Calibri" w:cs="Calibri"/>
                <w:color w:val="000000"/>
                <w:kern w:val="0"/>
                <w:sz w:val="22"/>
                <w:szCs w:val="22"/>
                <w:lang w:eastAsia="es-DO"/>
              </w:rPr>
            </w:pPr>
          </w:p>
        </w:tc>
        <w:tc>
          <w:tcPr>
            <w:tcW w:w="1290" w:type="dxa"/>
            <w:vMerge/>
            <w:vAlign w:val="center"/>
            <w:hideMark/>
          </w:tcPr>
          <w:p w14:paraId="67566A41" w14:textId="77777777" w:rsidR="00B1112D" w:rsidRPr="00B1112D" w:rsidRDefault="00B1112D" w:rsidP="003C1CEA">
            <w:pPr>
              <w:spacing w:after="0" w:line="240" w:lineRule="auto"/>
              <w:rPr>
                <w:rFonts w:ascii="Calibri" w:eastAsia="Times New Roman" w:hAnsi="Calibri" w:cs="Calibri"/>
                <w:color w:val="000000"/>
                <w:kern w:val="0"/>
                <w:sz w:val="22"/>
                <w:szCs w:val="22"/>
                <w:lang w:eastAsia="es-DO"/>
              </w:rPr>
            </w:pPr>
          </w:p>
        </w:tc>
        <w:tc>
          <w:tcPr>
            <w:tcW w:w="1346" w:type="dxa"/>
            <w:vMerge/>
            <w:vAlign w:val="center"/>
            <w:hideMark/>
          </w:tcPr>
          <w:p w14:paraId="79371DB8" w14:textId="77777777" w:rsidR="00B1112D" w:rsidRPr="00B1112D" w:rsidRDefault="00B1112D" w:rsidP="003C1CEA">
            <w:pPr>
              <w:spacing w:after="0" w:line="240" w:lineRule="auto"/>
              <w:rPr>
                <w:rFonts w:ascii="Calibri" w:eastAsia="Times New Roman" w:hAnsi="Calibri" w:cs="Calibri"/>
                <w:color w:val="000000"/>
                <w:kern w:val="0"/>
                <w:sz w:val="22"/>
                <w:szCs w:val="22"/>
                <w:lang w:eastAsia="es-DO"/>
              </w:rPr>
            </w:pPr>
          </w:p>
        </w:tc>
        <w:tc>
          <w:tcPr>
            <w:tcW w:w="1260" w:type="dxa"/>
            <w:vMerge/>
            <w:vAlign w:val="center"/>
            <w:hideMark/>
          </w:tcPr>
          <w:p w14:paraId="527C2171" w14:textId="77777777" w:rsidR="00B1112D" w:rsidRPr="00B1112D" w:rsidRDefault="00B1112D" w:rsidP="003C1CEA">
            <w:pPr>
              <w:spacing w:after="0" w:line="240" w:lineRule="auto"/>
              <w:rPr>
                <w:rFonts w:ascii="Calibri" w:eastAsia="Times New Roman" w:hAnsi="Calibri" w:cs="Calibri"/>
                <w:color w:val="000000"/>
                <w:kern w:val="0"/>
                <w:sz w:val="22"/>
                <w:szCs w:val="22"/>
                <w:lang w:eastAsia="es-DO"/>
              </w:rPr>
            </w:pPr>
          </w:p>
        </w:tc>
        <w:tc>
          <w:tcPr>
            <w:tcW w:w="1522" w:type="dxa"/>
            <w:vMerge/>
            <w:vAlign w:val="center"/>
            <w:hideMark/>
          </w:tcPr>
          <w:p w14:paraId="7F1BC0CB" w14:textId="77777777" w:rsidR="00B1112D" w:rsidRPr="00B1112D" w:rsidRDefault="00B1112D" w:rsidP="003C1CEA">
            <w:pPr>
              <w:spacing w:after="0" w:line="240" w:lineRule="auto"/>
              <w:rPr>
                <w:rFonts w:ascii="Calibri" w:eastAsia="Times New Roman" w:hAnsi="Calibri" w:cs="Calibri"/>
                <w:color w:val="000000"/>
                <w:kern w:val="0"/>
                <w:sz w:val="22"/>
                <w:szCs w:val="22"/>
                <w:lang w:eastAsia="es-DO"/>
              </w:rPr>
            </w:pPr>
          </w:p>
        </w:tc>
      </w:tr>
      <w:tr w:rsidR="00B1112D" w:rsidRPr="00D56FF2" w14:paraId="5CE4CBBE" w14:textId="77777777" w:rsidTr="00F24348">
        <w:trPr>
          <w:trHeight w:val="1068"/>
          <w:jc w:val="center"/>
        </w:trPr>
        <w:tc>
          <w:tcPr>
            <w:tcW w:w="1336" w:type="dxa"/>
            <w:shd w:val="clear" w:color="auto" w:fill="auto"/>
            <w:vAlign w:val="center"/>
            <w:hideMark/>
          </w:tcPr>
          <w:p w14:paraId="6EFEAB01" w14:textId="77777777" w:rsidR="00B1112D" w:rsidRPr="00B1112D" w:rsidRDefault="00B1112D" w:rsidP="003C1CEA">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Accesorios y equipos mejorados</w:t>
            </w:r>
          </w:p>
        </w:tc>
        <w:tc>
          <w:tcPr>
            <w:tcW w:w="1720" w:type="dxa"/>
            <w:shd w:val="clear" w:color="auto" w:fill="auto"/>
            <w:vAlign w:val="center"/>
            <w:hideMark/>
          </w:tcPr>
          <w:p w14:paraId="3AF338AE" w14:textId="77777777" w:rsidR="00B1112D" w:rsidRPr="00B1112D" w:rsidRDefault="00B1112D" w:rsidP="003C1CEA">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Cantidad de gestiones realizadas</w:t>
            </w:r>
          </w:p>
        </w:tc>
        <w:tc>
          <w:tcPr>
            <w:tcW w:w="1290" w:type="dxa"/>
            <w:shd w:val="clear" w:color="auto" w:fill="auto"/>
            <w:vAlign w:val="center"/>
            <w:hideMark/>
          </w:tcPr>
          <w:p w14:paraId="1FD233AB" w14:textId="679980ED" w:rsidR="00B1112D" w:rsidRPr="00B1112D" w:rsidRDefault="00B1112D" w:rsidP="003C1CEA">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Informe detallado de las acciones realizadas</w:t>
            </w:r>
          </w:p>
        </w:tc>
        <w:tc>
          <w:tcPr>
            <w:tcW w:w="1346" w:type="dxa"/>
            <w:shd w:val="clear" w:color="auto" w:fill="auto"/>
            <w:vAlign w:val="center"/>
            <w:hideMark/>
          </w:tcPr>
          <w:p w14:paraId="5E14F366" w14:textId="52B49807" w:rsidR="00B1112D" w:rsidRPr="00B1112D" w:rsidRDefault="00B1112D" w:rsidP="003C1CEA">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100%</w:t>
            </w:r>
          </w:p>
        </w:tc>
        <w:tc>
          <w:tcPr>
            <w:tcW w:w="1260" w:type="dxa"/>
            <w:shd w:val="clear" w:color="auto" w:fill="auto"/>
            <w:vAlign w:val="center"/>
            <w:hideMark/>
          </w:tcPr>
          <w:p w14:paraId="64CA6672" w14:textId="55824C9C" w:rsidR="00B1112D" w:rsidRPr="00B1112D" w:rsidRDefault="00B1112D" w:rsidP="003C1CEA">
            <w:pPr>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1%</w:t>
            </w:r>
          </w:p>
        </w:tc>
        <w:tc>
          <w:tcPr>
            <w:tcW w:w="1522" w:type="dxa"/>
            <w:shd w:val="clear" w:color="000000" w:fill="92D050"/>
            <w:noWrap/>
            <w:vAlign w:val="center"/>
            <w:hideMark/>
          </w:tcPr>
          <w:p w14:paraId="43C90DD0" w14:textId="207CC5FC" w:rsidR="00B1112D" w:rsidRPr="00B1112D" w:rsidRDefault="00B1112D" w:rsidP="00FB58E6">
            <w:pPr>
              <w:keepNext/>
              <w:spacing w:after="0" w:line="240" w:lineRule="auto"/>
              <w:jc w:val="center"/>
              <w:rPr>
                <w:rFonts w:ascii="Calibri" w:eastAsia="Times New Roman" w:hAnsi="Calibri" w:cs="Calibri"/>
                <w:color w:val="000000"/>
                <w:kern w:val="0"/>
                <w:sz w:val="22"/>
                <w:szCs w:val="22"/>
                <w:lang w:eastAsia="es-DO"/>
              </w:rPr>
            </w:pPr>
            <w:r w:rsidRPr="00B1112D">
              <w:rPr>
                <w:rFonts w:ascii="Calibri" w:eastAsia="Times New Roman" w:hAnsi="Calibri" w:cs="Calibri"/>
                <w:color w:val="000000"/>
                <w:kern w:val="0"/>
                <w:sz w:val="22"/>
                <w:szCs w:val="22"/>
                <w:lang w:eastAsia="es-DO"/>
              </w:rPr>
              <w:t>100%</w:t>
            </w:r>
          </w:p>
        </w:tc>
      </w:tr>
    </w:tbl>
    <w:p w14:paraId="0EEA046F" w14:textId="5FCF87C4" w:rsidR="00FB58E6" w:rsidRDefault="00FB58E6">
      <w:pPr>
        <w:pStyle w:val="Descripcin"/>
      </w:pPr>
      <w:bookmarkStart w:id="134" w:name="_Toc195552949"/>
      <w:r>
        <w:t xml:space="preserve">Tabla </w:t>
      </w:r>
      <w:fldSimple w:instr=" SEQ Tabla \* ARABIC ">
        <w:r w:rsidR="000D2E64">
          <w:rPr>
            <w:noProof/>
          </w:rPr>
          <w:t>30</w:t>
        </w:r>
      </w:fldSimple>
      <w:r>
        <w:t>-</w:t>
      </w:r>
      <w:r w:rsidRPr="00A50E53">
        <w:t xml:space="preserve">Cumplimiento </w:t>
      </w:r>
      <w:r>
        <w:t>ODD</w:t>
      </w:r>
      <w:r w:rsidRPr="00A50E53">
        <w:t>. Elaboración propia. 2025</w:t>
      </w:r>
      <w:bookmarkEnd w:id="134"/>
    </w:p>
    <w:p w14:paraId="17416B52" w14:textId="77777777" w:rsidR="00FB58E6" w:rsidRPr="00FB58E6" w:rsidRDefault="00FB58E6" w:rsidP="00FB58E6"/>
    <w:p w14:paraId="7ABDC740" w14:textId="3D272FEC" w:rsidR="00F96CDA" w:rsidRPr="00D56FF2" w:rsidRDefault="00F96CDA" w:rsidP="00FB58E6">
      <w:pPr>
        <w:pStyle w:val="Ttulo2"/>
        <w:rPr>
          <w:lang w:val="es-ES"/>
        </w:rPr>
      </w:pPr>
      <w:bookmarkStart w:id="135" w:name="_Toc195518415"/>
      <w:bookmarkStart w:id="136" w:name="_Toc195518924"/>
      <w:bookmarkStart w:id="137" w:name="_Toc195605032"/>
      <w:r w:rsidRPr="00D56FF2">
        <w:rPr>
          <w:lang w:val="es-ES"/>
        </w:rPr>
        <w:t>EJE 4- Relaciones Internacionales</w:t>
      </w:r>
      <w:bookmarkEnd w:id="135"/>
      <w:bookmarkEnd w:id="136"/>
      <w:bookmarkEnd w:id="137"/>
    </w:p>
    <w:p w14:paraId="5D91D749" w14:textId="310815AA" w:rsidR="00F96CDA" w:rsidRPr="00D56FF2" w:rsidRDefault="00F96CDA" w:rsidP="00F96CDA">
      <w:pPr>
        <w:widowControl w:val="0"/>
        <w:autoSpaceDE w:val="0"/>
        <w:autoSpaceDN w:val="0"/>
        <w:spacing w:before="40" w:after="0" w:line="240" w:lineRule="auto"/>
        <w:rPr>
          <w:rFonts w:ascii="Calibri" w:eastAsia="Calibri" w:hAnsi="Calibri" w:cs="Calibri"/>
          <w:b/>
          <w:color w:val="2B4D86"/>
          <w:kern w:val="0"/>
          <w:lang w:val="es-ES"/>
        </w:rPr>
      </w:pPr>
    </w:p>
    <w:p w14:paraId="7ED82B2C" w14:textId="443C1C46" w:rsidR="00865DAE" w:rsidRPr="00D56FF2" w:rsidRDefault="00F96CDA" w:rsidP="00F96CDA">
      <w:pPr>
        <w:spacing w:line="360" w:lineRule="auto"/>
        <w:jc w:val="both"/>
        <w:rPr>
          <w:rFonts w:ascii="Calibri" w:eastAsia="Calibri" w:hAnsi="Calibri" w:cs="Calibri"/>
          <w:lang w:val="es-ES"/>
        </w:rPr>
      </w:pPr>
      <w:r w:rsidRPr="00D56FF2">
        <w:rPr>
          <w:rFonts w:ascii="Calibri" w:eastAsia="Calibri" w:hAnsi="Calibri" w:cs="Calibri"/>
          <w:lang w:val="es-ES"/>
        </w:rPr>
        <w:t>La gestión de las Relaciones Internacionales se plantea como eje de apoyo efectivo a la estrategia de internacionalización del Consejo Nacional de Drogas. Ha de atender los requerimientos internacionales y fortalecer los mecanismos de cooperación para fomentar la cooperación técnica, mejorar el intercambio de información, experiencias, compartir buenas prácticas y lecciones aprendidas, esto, logrando invertir en recursos humanos, físicos y tecnológicos para prevenir delitos conexos asociados al tráfico ilícito de drogas.</w:t>
      </w:r>
    </w:p>
    <w:p w14:paraId="03E3E401" w14:textId="64181981" w:rsidR="00910164" w:rsidRPr="00D56FF2" w:rsidRDefault="00F96CDA" w:rsidP="00F96CDA">
      <w:pPr>
        <w:spacing w:line="360" w:lineRule="auto"/>
        <w:jc w:val="both"/>
        <w:rPr>
          <w:rFonts w:ascii="Calibri" w:eastAsia="Calibri" w:hAnsi="Calibri" w:cs="Calibri"/>
          <w:lang w:val="es-ES"/>
        </w:rPr>
      </w:pPr>
      <w:r w:rsidRPr="00D56FF2">
        <w:rPr>
          <w:rFonts w:ascii="Calibri" w:eastAsia="Calibri" w:hAnsi="Calibri" w:cs="Calibri"/>
          <w:lang w:val="es-ES"/>
        </w:rPr>
        <w:t xml:space="preserve">Para el primer trimestre del 2025, el nivel de ejecución de las metas establecidas para este eje fue de </w:t>
      </w:r>
      <w:r w:rsidR="00996350" w:rsidRPr="00D56FF2">
        <w:rPr>
          <w:rFonts w:ascii="Calibri" w:eastAsia="Calibri" w:hAnsi="Calibri" w:cs="Calibri"/>
          <w:lang w:val="es-ES"/>
        </w:rPr>
        <w:t>7</w:t>
      </w:r>
      <w:r w:rsidRPr="00D56FF2">
        <w:rPr>
          <w:rFonts w:ascii="Calibri" w:eastAsia="Calibri" w:hAnsi="Calibri" w:cs="Calibri"/>
          <w:lang w:val="es-ES"/>
        </w:rPr>
        <w:t xml:space="preserve"> metas, mientras que el porcentaje correspondientes es de un </w:t>
      </w:r>
      <w:r w:rsidR="00727D72">
        <w:rPr>
          <w:rFonts w:ascii="Calibri" w:eastAsia="Calibri" w:hAnsi="Calibri" w:cs="Calibri"/>
          <w:lang w:val="es-ES"/>
        </w:rPr>
        <w:t>86</w:t>
      </w:r>
      <w:r w:rsidRPr="00D56FF2">
        <w:rPr>
          <w:rFonts w:ascii="Calibri" w:eastAsia="Calibri" w:hAnsi="Calibri" w:cs="Calibri"/>
          <w:lang w:val="es-ES"/>
        </w:rPr>
        <w:t>%.</w:t>
      </w:r>
    </w:p>
    <w:tbl>
      <w:tblPr>
        <w:tblW w:w="8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2"/>
        <w:gridCol w:w="1720"/>
        <w:gridCol w:w="1602"/>
        <w:gridCol w:w="1346"/>
        <w:gridCol w:w="1260"/>
        <w:gridCol w:w="1522"/>
      </w:tblGrid>
      <w:tr w:rsidR="00996350" w:rsidRPr="00D56FF2" w14:paraId="7DB0E8E4" w14:textId="77777777" w:rsidTr="00F24348">
        <w:trPr>
          <w:trHeight w:val="588"/>
          <w:jc w:val="center"/>
        </w:trPr>
        <w:tc>
          <w:tcPr>
            <w:tcW w:w="1602" w:type="dxa"/>
            <w:shd w:val="clear" w:color="000000" w:fill="002060"/>
            <w:vAlign w:val="center"/>
            <w:hideMark/>
          </w:tcPr>
          <w:p w14:paraId="76E4B32E" w14:textId="77777777" w:rsidR="00996350" w:rsidRPr="00D56FF2" w:rsidRDefault="00996350" w:rsidP="00996350">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3EBAF19C" w14:textId="77777777" w:rsidR="00996350" w:rsidRPr="00D56FF2" w:rsidRDefault="00996350" w:rsidP="00996350">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602" w:type="dxa"/>
            <w:shd w:val="clear" w:color="000000" w:fill="002060"/>
            <w:vAlign w:val="center"/>
            <w:hideMark/>
          </w:tcPr>
          <w:p w14:paraId="24D3B7EE" w14:textId="77777777" w:rsidR="00996350" w:rsidRPr="00D56FF2" w:rsidRDefault="00996350" w:rsidP="00996350">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245" w:type="dxa"/>
            <w:shd w:val="clear" w:color="000000" w:fill="002060"/>
            <w:noWrap/>
            <w:vAlign w:val="center"/>
            <w:hideMark/>
          </w:tcPr>
          <w:p w14:paraId="6943D929" w14:textId="77777777" w:rsidR="00996350" w:rsidRPr="00D56FF2" w:rsidRDefault="00996350" w:rsidP="00996350">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260" w:type="dxa"/>
            <w:shd w:val="clear" w:color="000000" w:fill="002060"/>
            <w:noWrap/>
            <w:vAlign w:val="center"/>
            <w:hideMark/>
          </w:tcPr>
          <w:p w14:paraId="6AEEE078" w14:textId="77777777" w:rsidR="00996350" w:rsidRPr="00D56FF2" w:rsidRDefault="00996350" w:rsidP="00996350">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407" w:type="dxa"/>
            <w:shd w:val="clear" w:color="000000" w:fill="002060"/>
            <w:vAlign w:val="center"/>
            <w:hideMark/>
          </w:tcPr>
          <w:p w14:paraId="69264EFB" w14:textId="77777777" w:rsidR="00996350" w:rsidRPr="00D56FF2" w:rsidRDefault="00996350" w:rsidP="00996350">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996350" w:rsidRPr="00D56FF2" w14:paraId="43900FFF" w14:textId="77777777" w:rsidTr="00F24348">
        <w:trPr>
          <w:trHeight w:val="1452"/>
          <w:jc w:val="center"/>
        </w:trPr>
        <w:tc>
          <w:tcPr>
            <w:tcW w:w="1602" w:type="dxa"/>
            <w:vMerge w:val="restart"/>
            <w:shd w:val="clear" w:color="auto" w:fill="auto"/>
            <w:vAlign w:val="center"/>
            <w:hideMark/>
          </w:tcPr>
          <w:p w14:paraId="06E380BF" w14:textId="4819316F"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Misiones diplomáticas coordinadas</w:t>
            </w:r>
          </w:p>
        </w:tc>
        <w:tc>
          <w:tcPr>
            <w:tcW w:w="1720" w:type="dxa"/>
            <w:shd w:val="clear" w:color="000000" w:fill="FFFFFF"/>
            <w:vAlign w:val="center"/>
            <w:hideMark/>
          </w:tcPr>
          <w:p w14:paraId="60CED40F"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Informe de capacitación realizado por el personal técnico</w:t>
            </w:r>
          </w:p>
        </w:tc>
        <w:tc>
          <w:tcPr>
            <w:tcW w:w="1602" w:type="dxa"/>
            <w:shd w:val="clear" w:color="000000" w:fill="FFFFFF"/>
            <w:vAlign w:val="center"/>
            <w:hideMark/>
          </w:tcPr>
          <w:p w14:paraId="79AA37E2" w14:textId="16FDBAC3"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Informes elaborados, minutas. Doc. Representación país</w:t>
            </w:r>
          </w:p>
        </w:tc>
        <w:tc>
          <w:tcPr>
            <w:tcW w:w="1245" w:type="dxa"/>
            <w:shd w:val="clear" w:color="000000" w:fill="FFFFFF"/>
            <w:vAlign w:val="center"/>
            <w:hideMark/>
          </w:tcPr>
          <w:p w14:paraId="122EE3A6"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1</w:t>
            </w:r>
          </w:p>
        </w:tc>
        <w:tc>
          <w:tcPr>
            <w:tcW w:w="1260" w:type="dxa"/>
            <w:shd w:val="clear" w:color="000000" w:fill="FFFFFF"/>
            <w:vAlign w:val="center"/>
            <w:hideMark/>
          </w:tcPr>
          <w:p w14:paraId="2BE0053D"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1</w:t>
            </w:r>
          </w:p>
        </w:tc>
        <w:tc>
          <w:tcPr>
            <w:tcW w:w="1407" w:type="dxa"/>
            <w:shd w:val="clear" w:color="000000" w:fill="92D050"/>
            <w:vAlign w:val="center"/>
            <w:hideMark/>
          </w:tcPr>
          <w:p w14:paraId="4C35B5E6"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100%</w:t>
            </w:r>
          </w:p>
        </w:tc>
      </w:tr>
      <w:tr w:rsidR="00996350" w:rsidRPr="00D56FF2" w14:paraId="57F93D27" w14:textId="77777777" w:rsidTr="00F24348">
        <w:trPr>
          <w:trHeight w:val="2316"/>
          <w:jc w:val="center"/>
        </w:trPr>
        <w:tc>
          <w:tcPr>
            <w:tcW w:w="1602" w:type="dxa"/>
            <w:vMerge/>
            <w:vAlign w:val="center"/>
            <w:hideMark/>
          </w:tcPr>
          <w:p w14:paraId="08C28281" w14:textId="77777777" w:rsidR="00996350" w:rsidRPr="000D2E64" w:rsidRDefault="00996350" w:rsidP="00996350">
            <w:pPr>
              <w:spacing w:after="0" w:line="240" w:lineRule="auto"/>
              <w:rPr>
                <w:rFonts w:ascii="Calibri" w:eastAsia="Times New Roman" w:hAnsi="Calibri" w:cs="Calibri"/>
                <w:color w:val="000000"/>
                <w:kern w:val="0"/>
                <w:sz w:val="22"/>
                <w:szCs w:val="22"/>
                <w:lang w:eastAsia="es-DO"/>
              </w:rPr>
            </w:pPr>
          </w:p>
        </w:tc>
        <w:tc>
          <w:tcPr>
            <w:tcW w:w="1720" w:type="dxa"/>
            <w:shd w:val="clear" w:color="000000" w:fill="FFFFFF"/>
            <w:vAlign w:val="center"/>
            <w:hideMark/>
          </w:tcPr>
          <w:p w14:paraId="291552AD"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Porcentaje de solicitudes enviadas a los organismos internacionales entre las respuestas recibidas</w:t>
            </w:r>
          </w:p>
        </w:tc>
        <w:tc>
          <w:tcPr>
            <w:tcW w:w="1602" w:type="dxa"/>
            <w:shd w:val="clear" w:color="000000" w:fill="FFFFFF"/>
            <w:vAlign w:val="center"/>
            <w:hideMark/>
          </w:tcPr>
          <w:p w14:paraId="32117916" w14:textId="0AE49C0B"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Listados de participantes, fotos, certificados de participación</w:t>
            </w:r>
          </w:p>
        </w:tc>
        <w:tc>
          <w:tcPr>
            <w:tcW w:w="1245" w:type="dxa"/>
            <w:shd w:val="clear" w:color="000000" w:fill="FFFFFF"/>
            <w:vAlign w:val="center"/>
            <w:hideMark/>
          </w:tcPr>
          <w:p w14:paraId="635F0A58"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100%</w:t>
            </w:r>
          </w:p>
        </w:tc>
        <w:tc>
          <w:tcPr>
            <w:tcW w:w="1260" w:type="dxa"/>
            <w:shd w:val="clear" w:color="000000" w:fill="FFFFFF"/>
            <w:vAlign w:val="center"/>
            <w:hideMark/>
          </w:tcPr>
          <w:p w14:paraId="501CCB80"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100%</w:t>
            </w:r>
          </w:p>
        </w:tc>
        <w:tc>
          <w:tcPr>
            <w:tcW w:w="1407" w:type="dxa"/>
            <w:shd w:val="clear" w:color="000000" w:fill="92D050"/>
            <w:vAlign w:val="center"/>
            <w:hideMark/>
          </w:tcPr>
          <w:p w14:paraId="7BB7DF2A"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100%</w:t>
            </w:r>
          </w:p>
        </w:tc>
      </w:tr>
      <w:tr w:rsidR="00996350" w:rsidRPr="00D56FF2" w14:paraId="6674FDD9" w14:textId="77777777" w:rsidTr="00F24348">
        <w:trPr>
          <w:trHeight w:val="2316"/>
          <w:jc w:val="center"/>
        </w:trPr>
        <w:tc>
          <w:tcPr>
            <w:tcW w:w="1602" w:type="dxa"/>
            <w:vMerge/>
            <w:vAlign w:val="center"/>
            <w:hideMark/>
          </w:tcPr>
          <w:p w14:paraId="0FABD46B" w14:textId="77777777" w:rsidR="00996350" w:rsidRPr="000D2E64" w:rsidRDefault="00996350" w:rsidP="00996350">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4E00B8C7"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Porcentaje de solicitudes recibidas por los organismos internacionales entre solicitudes gestionadas y coordinadas</w:t>
            </w:r>
          </w:p>
        </w:tc>
        <w:tc>
          <w:tcPr>
            <w:tcW w:w="1602" w:type="dxa"/>
            <w:shd w:val="clear" w:color="auto" w:fill="auto"/>
            <w:vAlign w:val="center"/>
            <w:hideMark/>
          </w:tcPr>
          <w:p w14:paraId="0CBD9512"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Acuse de recibido de documentación</w:t>
            </w:r>
          </w:p>
        </w:tc>
        <w:tc>
          <w:tcPr>
            <w:tcW w:w="1245" w:type="dxa"/>
            <w:shd w:val="clear" w:color="auto" w:fill="auto"/>
            <w:vAlign w:val="center"/>
            <w:hideMark/>
          </w:tcPr>
          <w:p w14:paraId="600C80CB"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100%</w:t>
            </w:r>
          </w:p>
        </w:tc>
        <w:tc>
          <w:tcPr>
            <w:tcW w:w="1260" w:type="dxa"/>
            <w:shd w:val="clear" w:color="auto" w:fill="auto"/>
            <w:vAlign w:val="center"/>
            <w:hideMark/>
          </w:tcPr>
          <w:p w14:paraId="5AB5E0DC"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100%</w:t>
            </w:r>
          </w:p>
        </w:tc>
        <w:tc>
          <w:tcPr>
            <w:tcW w:w="1407" w:type="dxa"/>
            <w:shd w:val="clear" w:color="000000" w:fill="92D050"/>
            <w:vAlign w:val="center"/>
            <w:hideMark/>
          </w:tcPr>
          <w:p w14:paraId="0E802E18"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100%</w:t>
            </w:r>
          </w:p>
        </w:tc>
      </w:tr>
      <w:tr w:rsidR="00996350" w:rsidRPr="00D56FF2" w14:paraId="76A99C0A" w14:textId="77777777" w:rsidTr="00F24348">
        <w:trPr>
          <w:trHeight w:val="2316"/>
          <w:jc w:val="center"/>
        </w:trPr>
        <w:tc>
          <w:tcPr>
            <w:tcW w:w="1602" w:type="dxa"/>
            <w:shd w:val="clear" w:color="auto" w:fill="auto"/>
            <w:vAlign w:val="center"/>
            <w:hideMark/>
          </w:tcPr>
          <w:p w14:paraId="313B5157"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Seguimiento a la Implementación de Programas, Proyectos y Acciones de Cooperación.</w:t>
            </w:r>
          </w:p>
        </w:tc>
        <w:tc>
          <w:tcPr>
            <w:tcW w:w="1720" w:type="dxa"/>
            <w:shd w:val="clear" w:color="auto" w:fill="auto"/>
            <w:vAlign w:val="center"/>
            <w:hideMark/>
          </w:tcPr>
          <w:p w14:paraId="4BAC3279"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proofErr w:type="gramStart"/>
            <w:r w:rsidRPr="000D2E64">
              <w:rPr>
                <w:rFonts w:ascii="Calibri" w:eastAsia="Times New Roman" w:hAnsi="Calibri" w:cs="Calibri"/>
                <w:color w:val="000000"/>
                <w:kern w:val="0"/>
                <w:sz w:val="22"/>
                <w:szCs w:val="22"/>
                <w:lang w:eastAsia="es-DO"/>
              </w:rPr>
              <w:t>Informe  de</w:t>
            </w:r>
            <w:proofErr w:type="gramEnd"/>
            <w:r w:rsidRPr="000D2E64">
              <w:rPr>
                <w:rFonts w:ascii="Calibri" w:eastAsia="Times New Roman" w:hAnsi="Calibri" w:cs="Calibri"/>
                <w:color w:val="000000"/>
                <w:kern w:val="0"/>
                <w:sz w:val="22"/>
                <w:szCs w:val="22"/>
                <w:lang w:eastAsia="es-DO"/>
              </w:rPr>
              <w:t xml:space="preserve"> seguimiento consolidado</w:t>
            </w:r>
          </w:p>
        </w:tc>
        <w:tc>
          <w:tcPr>
            <w:tcW w:w="1602" w:type="dxa"/>
            <w:shd w:val="clear" w:color="auto" w:fill="auto"/>
            <w:vAlign w:val="center"/>
            <w:hideMark/>
          </w:tcPr>
          <w:p w14:paraId="28192AD1"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Informe de Seguimiento a la Implementación de las iniciativas de Cooperación elaborado</w:t>
            </w:r>
          </w:p>
        </w:tc>
        <w:tc>
          <w:tcPr>
            <w:tcW w:w="1245" w:type="dxa"/>
            <w:shd w:val="clear" w:color="auto" w:fill="auto"/>
            <w:vAlign w:val="center"/>
            <w:hideMark/>
          </w:tcPr>
          <w:p w14:paraId="688C6C1D"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1</w:t>
            </w:r>
          </w:p>
        </w:tc>
        <w:tc>
          <w:tcPr>
            <w:tcW w:w="1260" w:type="dxa"/>
            <w:shd w:val="clear" w:color="auto" w:fill="auto"/>
            <w:vAlign w:val="center"/>
            <w:hideMark/>
          </w:tcPr>
          <w:p w14:paraId="6E1C8CB8"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1</w:t>
            </w:r>
          </w:p>
        </w:tc>
        <w:tc>
          <w:tcPr>
            <w:tcW w:w="1407" w:type="dxa"/>
            <w:shd w:val="clear" w:color="000000" w:fill="92D050"/>
            <w:vAlign w:val="center"/>
            <w:hideMark/>
          </w:tcPr>
          <w:p w14:paraId="584F562B"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100%</w:t>
            </w:r>
          </w:p>
        </w:tc>
      </w:tr>
      <w:tr w:rsidR="00996350" w:rsidRPr="00D56FF2" w14:paraId="503FE8D4" w14:textId="77777777" w:rsidTr="00F24348">
        <w:trPr>
          <w:trHeight w:val="2028"/>
          <w:jc w:val="center"/>
        </w:trPr>
        <w:tc>
          <w:tcPr>
            <w:tcW w:w="1602" w:type="dxa"/>
            <w:shd w:val="clear" w:color="auto" w:fill="auto"/>
            <w:vAlign w:val="center"/>
            <w:hideMark/>
          </w:tcPr>
          <w:p w14:paraId="63D42577"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Acuerdos y convenios de cooperación internacional negociados y/o firmados</w:t>
            </w:r>
          </w:p>
        </w:tc>
        <w:tc>
          <w:tcPr>
            <w:tcW w:w="1720" w:type="dxa"/>
            <w:shd w:val="clear" w:color="auto" w:fill="auto"/>
            <w:vAlign w:val="center"/>
            <w:hideMark/>
          </w:tcPr>
          <w:p w14:paraId="5CAE2D8E"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Porciento de Documentos de cooperación aprobados y firmados con el cooperante</w:t>
            </w:r>
          </w:p>
        </w:tc>
        <w:tc>
          <w:tcPr>
            <w:tcW w:w="1602" w:type="dxa"/>
            <w:shd w:val="clear" w:color="auto" w:fill="auto"/>
            <w:vAlign w:val="center"/>
            <w:hideMark/>
          </w:tcPr>
          <w:p w14:paraId="21168CEF"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Ficha de proyecto en formato o lineamientos del cooperante o convenio con firmas</w:t>
            </w:r>
          </w:p>
        </w:tc>
        <w:tc>
          <w:tcPr>
            <w:tcW w:w="1245" w:type="dxa"/>
            <w:shd w:val="clear" w:color="auto" w:fill="auto"/>
            <w:vAlign w:val="center"/>
            <w:hideMark/>
          </w:tcPr>
          <w:p w14:paraId="79297953"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100%</w:t>
            </w:r>
          </w:p>
        </w:tc>
        <w:tc>
          <w:tcPr>
            <w:tcW w:w="1260" w:type="dxa"/>
            <w:shd w:val="clear" w:color="auto" w:fill="auto"/>
            <w:vAlign w:val="center"/>
            <w:hideMark/>
          </w:tcPr>
          <w:p w14:paraId="47205073"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100%</w:t>
            </w:r>
          </w:p>
        </w:tc>
        <w:tc>
          <w:tcPr>
            <w:tcW w:w="1407" w:type="dxa"/>
            <w:shd w:val="clear" w:color="000000" w:fill="92D050"/>
            <w:vAlign w:val="center"/>
            <w:hideMark/>
          </w:tcPr>
          <w:p w14:paraId="3DBB29D0"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100%</w:t>
            </w:r>
          </w:p>
        </w:tc>
      </w:tr>
      <w:tr w:rsidR="00996350" w:rsidRPr="00D56FF2" w14:paraId="32BDE157" w14:textId="77777777" w:rsidTr="00F24348">
        <w:trPr>
          <w:trHeight w:val="1452"/>
          <w:jc w:val="center"/>
        </w:trPr>
        <w:tc>
          <w:tcPr>
            <w:tcW w:w="1602" w:type="dxa"/>
            <w:shd w:val="clear" w:color="auto" w:fill="auto"/>
            <w:vAlign w:val="center"/>
            <w:hideMark/>
          </w:tcPr>
          <w:p w14:paraId="3ED3E5CE"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Solicitudes de información de los organismos internacionales coordinadas</w:t>
            </w:r>
          </w:p>
        </w:tc>
        <w:tc>
          <w:tcPr>
            <w:tcW w:w="1720" w:type="dxa"/>
            <w:shd w:val="clear" w:color="auto" w:fill="auto"/>
            <w:vAlign w:val="center"/>
            <w:hideMark/>
          </w:tcPr>
          <w:p w14:paraId="6223F30A"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Formularios A y AP firmado y sellado</w:t>
            </w:r>
          </w:p>
        </w:tc>
        <w:tc>
          <w:tcPr>
            <w:tcW w:w="1602" w:type="dxa"/>
            <w:shd w:val="clear" w:color="auto" w:fill="auto"/>
            <w:vAlign w:val="center"/>
            <w:hideMark/>
          </w:tcPr>
          <w:p w14:paraId="182FB35B"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Formularios debidamente firmados y sellados</w:t>
            </w:r>
          </w:p>
        </w:tc>
        <w:tc>
          <w:tcPr>
            <w:tcW w:w="1245" w:type="dxa"/>
            <w:shd w:val="clear" w:color="auto" w:fill="auto"/>
            <w:vAlign w:val="center"/>
            <w:hideMark/>
          </w:tcPr>
          <w:p w14:paraId="79007309"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1</w:t>
            </w:r>
          </w:p>
        </w:tc>
        <w:tc>
          <w:tcPr>
            <w:tcW w:w="1260" w:type="dxa"/>
            <w:shd w:val="clear" w:color="auto" w:fill="auto"/>
            <w:vAlign w:val="center"/>
            <w:hideMark/>
          </w:tcPr>
          <w:p w14:paraId="214A1D54"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2</w:t>
            </w:r>
          </w:p>
        </w:tc>
        <w:tc>
          <w:tcPr>
            <w:tcW w:w="1407" w:type="dxa"/>
            <w:shd w:val="clear" w:color="000000" w:fill="92D050"/>
            <w:vAlign w:val="center"/>
            <w:hideMark/>
          </w:tcPr>
          <w:p w14:paraId="3353D923"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100%</w:t>
            </w:r>
          </w:p>
        </w:tc>
      </w:tr>
      <w:tr w:rsidR="00996350" w:rsidRPr="00D56FF2" w14:paraId="59D86196" w14:textId="77777777" w:rsidTr="00F24348">
        <w:trPr>
          <w:trHeight w:val="1164"/>
          <w:jc w:val="center"/>
        </w:trPr>
        <w:tc>
          <w:tcPr>
            <w:tcW w:w="1602" w:type="dxa"/>
            <w:shd w:val="clear" w:color="auto" w:fill="auto"/>
            <w:vAlign w:val="center"/>
            <w:hideMark/>
          </w:tcPr>
          <w:p w14:paraId="397AA757"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Accesorios y equipos mejorados</w:t>
            </w:r>
          </w:p>
        </w:tc>
        <w:tc>
          <w:tcPr>
            <w:tcW w:w="1720" w:type="dxa"/>
            <w:shd w:val="clear" w:color="auto" w:fill="auto"/>
            <w:vAlign w:val="center"/>
            <w:hideMark/>
          </w:tcPr>
          <w:p w14:paraId="31727B30"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Cantidad de gestiones realizadas</w:t>
            </w:r>
          </w:p>
        </w:tc>
        <w:tc>
          <w:tcPr>
            <w:tcW w:w="1602" w:type="dxa"/>
            <w:shd w:val="clear" w:color="auto" w:fill="auto"/>
            <w:vAlign w:val="center"/>
            <w:hideMark/>
          </w:tcPr>
          <w:p w14:paraId="0FECBE53" w14:textId="689CD4B6"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Informes detallados de las acciones realizadas</w:t>
            </w:r>
          </w:p>
        </w:tc>
        <w:tc>
          <w:tcPr>
            <w:tcW w:w="1245" w:type="dxa"/>
            <w:shd w:val="clear" w:color="auto" w:fill="auto"/>
            <w:vAlign w:val="center"/>
            <w:hideMark/>
          </w:tcPr>
          <w:p w14:paraId="084E407C"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1</w:t>
            </w:r>
          </w:p>
        </w:tc>
        <w:tc>
          <w:tcPr>
            <w:tcW w:w="1260" w:type="dxa"/>
            <w:shd w:val="clear" w:color="auto" w:fill="auto"/>
            <w:vAlign w:val="center"/>
            <w:hideMark/>
          </w:tcPr>
          <w:p w14:paraId="3D0C8FB7" w14:textId="77777777" w:rsidR="00996350" w:rsidRPr="000D2E64" w:rsidRDefault="00996350" w:rsidP="00996350">
            <w:pPr>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0</w:t>
            </w:r>
          </w:p>
        </w:tc>
        <w:tc>
          <w:tcPr>
            <w:tcW w:w="1407" w:type="dxa"/>
            <w:shd w:val="clear" w:color="000000" w:fill="C00000"/>
            <w:vAlign w:val="center"/>
            <w:hideMark/>
          </w:tcPr>
          <w:p w14:paraId="25F241F0" w14:textId="77777777" w:rsidR="00996350" w:rsidRPr="000D2E64" w:rsidRDefault="00996350" w:rsidP="000D2E64">
            <w:pPr>
              <w:keepNext/>
              <w:spacing w:after="0" w:line="240" w:lineRule="auto"/>
              <w:jc w:val="center"/>
              <w:rPr>
                <w:rFonts w:ascii="Calibri" w:eastAsia="Times New Roman" w:hAnsi="Calibri" w:cs="Calibri"/>
                <w:color w:val="000000"/>
                <w:kern w:val="0"/>
                <w:sz w:val="22"/>
                <w:szCs w:val="22"/>
                <w:lang w:eastAsia="es-DO"/>
              </w:rPr>
            </w:pPr>
            <w:r w:rsidRPr="000D2E64">
              <w:rPr>
                <w:rFonts w:ascii="Calibri" w:eastAsia="Times New Roman" w:hAnsi="Calibri" w:cs="Calibri"/>
                <w:color w:val="000000"/>
                <w:kern w:val="0"/>
                <w:sz w:val="22"/>
                <w:szCs w:val="22"/>
                <w:lang w:eastAsia="es-DO"/>
              </w:rPr>
              <w:t>0%</w:t>
            </w:r>
          </w:p>
        </w:tc>
      </w:tr>
    </w:tbl>
    <w:p w14:paraId="53015AAC" w14:textId="5FA734F1" w:rsidR="00F96CDA" w:rsidRDefault="000D2E64" w:rsidP="000D2E64">
      <w:pPr>
        <w:pStyle w:val="Descripcin"/>
      </w:pPr>
      <w:bookmarkStart w:id="138" w:name="_Toc195552950"/>
      <w:r>
        <w:t xml:space="preserve">Tabla </w:t>
      </w:r>
      <w:fldSimple w:instr=" SEQ Tabla \* ARABIC ">
        <w:r>
          <w:rPr>
            <w:noProof/>
          </w:rPr>
          <w:t>31</w:t>
        </w:r>
      </w:fldSimple>
      <w:r>
        <w:t>-</w:t>
      </w:r>
      <w:r w:rsidRPr="00250CA0">
        <w:t xml:space="preserve">Cumplimiento </w:t>
      </w:r>
      <w:r>
        <w:t>DRI</w:t>
      </w:r>
      <w:r w:rsidRPr="00250CA0">
        <w:t>. Elaboración propia. 2025</w:t>
      </w:r>
      <w:bookmarkEnd w:id="138"/>
    </w:p>
    <w:p w14:paraId="56272776" w14:textId="77777777" w:rsidR="00CF1D72" w:rsidRPr="00CF1D72" w:rsidRDefault="00CF1D72" w:rsidP="00CF1D72"/>
    <w:p w14:paraId="5911E917" w14:textId="63390B97" w:rsidR="00FC0406" w:rsidRPr="00D56FF2" w:rsidRDefault="00FC0406" w:rsidP="00D27698">
      <w:pPr>
        <w:pStyle w:val="Ttulo1"/>
        <w:numPr>
          <w:ilvl w:val="0"/>
          <w:numId w:val="7"/>
        </w:numPr>
      </w:pPr>
      <w:bookmarkStart w:id="139" w:name="_Toc187833496"/>
      <w:bookmarkStart w:id="140" w:name="_Toc195605033"/>
      <w:r w:rsidRPr="00D56FF2">
        <w:t>INCIDENCIAS Y FACTORES DE RIESGOS</w:t>
      </w:r>
      <w:bookmarkEnd w:id="139"/>
      <w:bookmarkEnd w:id="140"/>
    </w:p>
    <w:p w14:paraId="29EAF216" w14:textId="77777777" w:rsidR="00FC0406" w:rsidRPr="00D56FF2" w:rsidRDefault="00FC0406" w:rsidP="00FC0406">
      <w:pPr>
        <w:spacing w:before="100" w:beforeAutospacing="1" w:after="100" w:afterAutospacing="1" w:line="360" w:lineRule="auto"/>
        <w:jc w:val="both"/>
        <w:rPr>
          <w:rFonts w:ascii="Calibri" w:eastAsia="Calibri" w:hAnsi="Calibri" w:cs="Calibri"/>
          <w:lang w:val="es-ES_tradnl"/>
        </w:rPr>
      </w:pPr>
      <w:r w:rsidRPr="00D56FF2">
        <w:rPr>
          <w:rFonts w:ascii="Calibri" w:eastAsia="Calibri" w:hAnsi="Calibri" w:cs="Calibri"/>
          <w:lang w:val="es-ES_tradnl"/>
        </w:rPr>
        <w:lastRenderedPageBreak/>
        <w:t>De acuerdo con los datos obtenidos, las principales desviaciones que impactaron el incumplimiento de las metas programadas se relacionan mayormente con factores internos. La clasificación de los factores de riesgo asociados muestra una prevalencia significativa de problemas financieros, que se destacan como la causa más recurrente. Otros factores internos con una considerable incidencia incluyen la falta de personal, mientras que, entre los factores externos, las limitaciones tecnológicas y las disposiciones legales también contribuyeron de manera significativa al retraso en la ejecución de las metas del 1er trimestre del POA 2025.</w:t>
      </w:r>
    </w:p>
    <w:p w14:paraId="13A84EEE" w14:textId="653A49C4" w:rsidR="000B03B1" w:rsidRDefault="00FC0406" w:rsidP="00CF1D72">
      <w:pPr>
        <w:spacing w:before="100" w:beforeAutospacing="1" w:after="100" w:afterAutospacing="1" w:line="360" w:lineRule="auto"/>
        <w:jc w:val="both"/>
        <w:rPr>
          <w:rFonts w:ascii="Calibri" w:eastAsia="Calibri" w:hAnsi="Calibri" w:cs="Calibri"/>
          <w:lang w:val="es-ES_tradnl"/>
        </w:rPr>
      </w:pPr>
      <w:r w:rsidRPr="00D56FF2">
        <w:rPr>
          <w:rFonts w:ascii="Calibri" w:eastAsia="Calibri" w:hAnsi="Calibri" w:cs="Calibri"/>
          <w:lang w:val="es-ES_tradnl"/>
        </w:rPr>
        <w:t>Estos factores han demostrado ser determinantes en la capacidad de la institución para cumplir con los objetivos trazados, lo que resalta la necesidad de atender estas áreas críticas de manera prioritaria.</w:t>
      </w:r>
    </w:p>
    <w:p w14:paraId="37979CC3" w14:textId="77777777" w:rsidR="00262BAF" w:rsidRPr="00D56FF2" w:rsidRDefault="00262BAF" w:rsidP="00CF1D72">
      <w:pPr>
        <w:spacing w:before="100" w:beforeAutospacing="1" w:after="100" w:afterAutospacing="1" w:line="360" w:lineRule="auto"/>
        <w:jc w:val="both"/>
        <w:rPr>
          <w:rFonts w:ascii="Calibri" w:eastAsia="Calibri" w:hAnsi="Calibri" w:cs="Calibri"/>
          <w:lang w:val="es-ES_tradnl"/>
        </w:rPr>
      </w:pPr>
    </w:p>
    <w:p w14:paraId="44EBF427" w14:textId="55741CE7" w:rsidR="00FC0406" w:rsidRPr="00D56FF2" w:rsidRDefault="00FC0406" w:rsidP="00D27698">
      <w:pPr>
        <w:pStyle w:val="Ttulo1"/>
        <w:numPr>
          <w:ilvl w:val="0"/>
          <w:numId w:val="7"/>
        </w:numPr>
      </w:pPr>
      <w:bookmarkStart w:id="141" w:name="_Toc187833497"/>
      <w:bookmarkStart w:id="142" w:name="_Toc195605034"/>
      <w:r w:rsidRPr="00D56FF2">
        <w:t>CONSIDERACIONES GENERALES</w:t>
      </w:r>
      <w:bookmarkEnd w:id="141"/>
      <w:bookmarkEnd w:id="142"/>
    </w:p>
    <w:p w14:paraId="2B024A3F" w14:textId="77777777" w:rsidR="00FC0406" w:rsidRPr="00D56FF2" w:rsidRDefault="00FC0406" w:rsidP="00FC0406">
      <w:pPr>
        <w:rPr>
          <w:rFonts w:ascii="Calibri" w:eastAsia="Calibri" w:hAnsi="Calibri" w:cs="Calibri"/>
          <w:lang w:val="es-ES_tradnl"/>
        </w:rPr>
      </w:pPr>
    </w:p>
    <w:p w14:paraId="7293D32C" w14:textId="77777777" w:rsidR="007452BC" w:rsidRDefault="007452BC" w:rsidP="007452BC">
      <w:pPr>
        <w:spacing w:line="360" w:lineRule="auto"/>
        <w:jc w:val="both"/>
        <w:rPr>
          <w:rFonts w:ascii="Calibri" w:eastAsia="Calibri" w:hAnsi="Calibri" w:cs="Calibri"/>
        </w:rPr>
      </w:pPr>
      <w:r w:rsidRPr="007452BC">
        <w:rPr>
          <w:rFonts w:ascii="Calibri" w:eastAsia="Calibri" w:hAnsi="Calibri" w:cs="Calibri"/>
        </w:rPr>
        <w:t>A partir del análisis del desempeño institucional durante el primer trimestre del año 2025, y considerando tanto los resultados obtenidos como los factores de riesgo identificados, se establecen las siguientes consideraciones generales para fortalecer la planificación operativa institucional:</w:t>
      </w:r>
    </w:p>
    <w:p w14:paraId="27A7C4DE" w14:textId="77777777" w:rsidR="00275DE0" w:rsidRPr="009750E1" w:rsidRDefault="00275DE0" w:rsidP="00275DE0">
      <w:pPr>
        <w:numPr>
          <w:ilvl w:val="0"/>
          <w:numId w:val="6"/>
        </w:numPr>
        <w:spacing w:line="360" w:lineRule="auto"/>
        <w:jc w:val="both"/>
        <w:rPr>
          <w:rFonts w:ascii="Calibri" w:eastAsia="Calibri" w:hAnsi="Calibri" w:cs="Calibri"/>
        </w:rPr>
      </w:pPr>
      <w:r w:rsidRPr="009750E1">
        <w:rPr>
          <w:rFonts w:ascii="Calibri" w:eastAsia="Calibri" w:hAnsi="Calibri" w:cs="Calibri"/>
        </w:rPr>
        <w:t>Recomendamos garantizar el cumplimiento oportuno del ciclo de planificación institucional, asegurando que todas las unidades ejecutoras se adhieran estrictamente a los plazos establecidos para la formulación, validación y ejecución de las metas del POA.</w:t>
      </w:r>
    </w:p>
    <w:p w14:paraId="301E357B" w14:textId="7A22CE24" w:rsidR="00275DE0" w:rsidRPr="00275DE0" w:rsidRDefault="009B51C3" w:rsidP="00275DE0">
      <w:pPr>
        <w:numPr>
          <w:ilvl w:val="0"/>
          <w:numId w:val="6"/>
        </w:numPr>
        <w:spacing w:line="360" w:lineRule="auto"/>
        <w:jc w:val="both"/>
        <w:rPr>
          <w:rFonts w:ascii="Calibri" w:eastAsia="Calibri" w:hAnsi="Calibri" w:cs="Calibri"/>
        </w:rPr>
      </w:pPr>
      <w:r w:rsidRPr="009B51C3">
        <w:rPr>
          <w:rFonts w:ascii="Calibri" w:eastAsia="Calibri" w:hAnsi="Calibri" w:cs="Calibri"/>
        </w:rPr>
        <w:t>Sugerimos fortalecer las capacidades técnicas del personal mediante programas de formación continua enfocados en la elaboración de metas claras, medibles y alcanzables, así como en el manejo de indicadores y herramientas de monitoreo.</w:t>
      </w:r>
    </w:p>
    <w:p w14:paraId="0DCFB670" w14:textId="1EE46F3C" w:rsidR="00275DE0" w:rsidRPr="00275DE0" w:rsidRDefault="009B51C3" w:rsidP="00275DE0">
      <w:pPr>
        <w:numPr>
          <w:ilvl w:val="0"/>
          <w:numId w:val="6"/>
        </w:numPr>
        <w:spacing w:line="360" w:lineRule="auto"/>
        <w:jc w:val="both"/>
        <w:rPr>
          <w:rFonts w:ascii="Calibri" w:eastAsia="Calibri" w:hAnsi="Calibri" w:cs="Calibri"/>
        </w:rPr>
      </w:pPr>
      <w:r w:rsidRPr="009B51C3">
        <w:rPr>
          <w:rFonts w:ascii="Calibri" w:eastAsia="Calibri" w:hAnsi="Calibri" w:cs="Calibri"/>
        </w:rPr>
        <w:lastRenderedPageBreak/>
        <w:t xml:space="preserve">Es aconsejable </w:t>
      </w:r>
      <w:r>
        <w:rPr>
          <w:rFonts w:ascii="Calibri" w:eastAsia="Calibri" w:hAnsi="Calibri" w:cs="Calibri"/>
        </w:rPr>
        <w:t>fortalecer el</w:t>
      </w:r>
      <w:r w:rsidRPr="009B51C3">
        <w:rPr>
          <w:rFonts w:ascii="Calibri" w:eastAsia="Calibri" w:hAnsi="Calibri" w:cs="Calibri"/>
        </w:rPr>
        <w:t xml:space="preserve"> sistema de control de calidad para la documentación de evidencias, que permita estandarizar los formatos, asegurar la trazabilidad y facilitar los procesos de validación y auditoría de los productos ejecutados.</w:t>
      </w:r>
    </w:p>
    <w:p w14:paraId="480C4D21" w14:textId="33DA5C0C" w:rsidR="00275DE0" w:rsidRDefault="00465DD4" w:rsidP="00275DE0">
      <w:pPr>
        <w:numPr>
          <w:ilvl w:val="0"/>
          <w:numId w:val="6"/>
        </w:numPr>
        <w:spacing w:line="360" w:lineRule="auto"/>
        <w:jc w:val="both"/>
        <w:rPr>
          <w:rFonts w:ascii="Calibri" w:eastAsia="Calibri" w:hAnsi="Calibri" w:cs="Calibri"/>
        </w:rPr>
      </w:pPr>
      <w:r w:rsidRPr="009C73D1">
        <w:rPr>
          <w:rFonts w:ascii="Calibri" w:eastAsia="Calibri" w:hAnsi="Calibri" w:cs="Calibri"/>
        </w:rPr>
        <w:t>Recomendamos priorizar la asignación de recursos financieros y humanos hacia aquellas áreas con mayores niveles de criticidad o bajo desempeño, especialmente en las unidades regionales que evidencian rezagos significativos en el cumplimiento de sus metas.</w:t>
      </w:r>
    </w:p>
    <w:p w14:paraId="716B61BC" w14:textId="18526713" w:rsidR="00805514" w:rsidRDefault="00805514" w:rsidP="00275DE0">
      <w:pPr>
        <w:numPr>
          <w:ilvl w:val="0"/>
          <w:numId w:val="6"/>
        </w:numPr>
        <w:spacing w:line="360" w:lineRule="auto"/>
        <w:jc w:val="both"/>
        <w:rPr>
          <w:rFonts w:ascii="Calibri" w:eastAsia="Calibri" w:hAnsi="Calibri" w:cs="Calibri"/>
        </w:rPr>
      </w:pPr>
      <w:r w:rsidRPr="00805514">
        <w:rPr>
          <w:rFonts w:ascii="Calibri" w:eastAsia="Calibri" w:hAnsi="Calibri" w:cs="Calibri"/>
        </w:rPr>
        <w:t>Se sugiere reforzar las estructuras operativas de las direcciones regionales, dotándolas del personal, insumos y condiciones mínimas necesarias para cumplir efectivamente con sus compromisos estratégicos dentro del marco del POA.</w:t>
      </w:r>
    </w:p>
    <w:p w14:paraId="2EBED543" w14:textId="565C4795" w:rsidR="00262BAF" w:rsidRPr="009C73D1" w:rsidRDefault="00262BAF" w:rsidP="00275DE0">
      <w:pPr>
        <w:numPr>
          <w:ilvl w:val="0"/>
          <w:numId w:val="6"/>
        </w:numPr>
        <w:spacing w:line="360" w:lineRule="auto"/>
        <w:jc w:val="both"/>
        <w:rPr>
          <w:rFonts w:ascii="Calibri" w:eastAsia="Calibri" w:hAnsi="Calibri" w:cs="Calibri"/>
        </w:rPr>
      </w:pPr>
      <w:r w:rsidRPr="00262BAF">
        <w:rPr>
          <w:rFonts w:ascii="Calibri" w:eastAsia="Calibri" w:hAnsi="Calibri" w:cs="Calibri"/>
        </w:rPr>
        <w:t>Aconsejamos promover una gestión de riesgos proactiva, que permita identificar con antelación los factores internos y externos que podrían afectar el cumplimiento de las metas, y activar planes de contingencia adecuados en cada caso.</w:t>
      </w:r>
    </w:p>
    <w:p w14:paraId="2D6BFD92" w14:textId="29598C16" w:rsidR="00FC0406" w:rsidRPr="00D56FF2" w:rsidRDefault="00262BAF" w:rsidP="00262BAF">
      <w:pPr>
        <w:spacing w:line="360" w:lineRule="auto"/>
        <w:jc w:val="both"/>
        <w:rPr>
          <w:rFonts w:ascii="Calibri" w:eastAsia="Calibri" w:hAnsi="Calibri" w:cs="Calibri"/>
        </w:rPr>
      </w:pPr>
      <w:r>
        <w:rPr>
          <w:rFonts w:ascii="Calibri" w:eastAsia="Calibri" w:hAnsi="Calibri" w:cs="Calibri"/>
        </w:rPr>
        <w:t>Estas r</w:t>
      </w:r>
      <w:r w:rsidR="00FC0406" w:rsidRPr="00D56FF2">
        <w:rPr>
          <w:rFonts w:ascii="Calibri" w:eastAsia="Calibri" w:hAnsi="Calibri" w:cs="Calibri"/>
        </w:rPr>
        <w:t>ecomendaciones buscan no solo abordar los factores de riesgo identificados, sino también impulsar una mayor eficiencia y efectividad en la ejecución de las metas institucionales, contribuyendo al fortalecimiento integral de la planificación y gestión institucional</w:t>
      </w:r>
      <w:r w:rsidR="000A1849" w:rsidRPr="00D56FF2">
        <w:rPr>
          <w:rFonts w:ascii="Calibri" w:eastAsia="Calibri" w:hAnsi="Calibri" w:cs="Calibri"/>
        </w:rPr>
        <w:t>.</w:t>
      </w:r>
    </w:p>
    <w:p w14:paraId="638361C3" w14:textId="77777777" w:rsidR="000A1849" w:rsidRPr="00D56FF2" w:rsidRDefault="000A1849" w:rsidP="00FC0406">
      <w:pPr>
        <w:spacing w:line="360" w:lineRule="auto"/>
        <w:ind w:left="360"/>
        <w:jc w:val="both"/>
        <w:rPr>
          <w:rFonts w:ascii="Calibri" w:eastAsia="Calibri" w:hAnsi="Calibri" w:cs="Calibri"/>
        </w:rPr>
      </w:pPr>
    </w:p>
    <w:p w14:paraId="17753B2C" w14:textId="77777777" w:rsidR="000A1849" w:rsidRPr="000B03B1" w:rsidRDefault="000A1849" w:rsidP="00D27698">
      <w:pPr>
        <w:pStyle w:val="Ttulo1"/>
        <w:numPr>
          <w:ilvl w:val="0"/>
          <w:numId w:val="7"/>
        </w:numPr>
      </w:pPr>
      <w:bookmarkStart w:id="143" w:name="_Toc187833498"/>
      <w:bookmarkStart w:id="144" w:name="_Toc195605035"/>
      <w:r w:rsidRPr="000B03B1">
        <w:t>CONCLUSIONES</w:t>
      </w:r>
      <w:bookmarkEnd w:id="143"/>
      <w:bookmarkEnd w:id="144"/>
    </w:p>
    <w:p w14:paraId="076BD18B" w14:textId="77777777" w:rsidR="000A1849" w:rsidRPr="00D56FF2" w:rsidRDefault="000A1849" w:rsidP="000A1849">
      <w:pPr>
        <w:spacing w:line="360" w:lineRule="auto"/>
        <w:jc w:val="both"/>
        <w:rPr>
          <w:rFonts w:ascii="Calibri" w:eastAsia="Calibri" w:hAnsi="Calibri" w:cs="Calibri"/>
          <w:highlight w:val="yellow"/>
        </w:rPr>
      </w:pPr>
    </w:p>
    <w:p w14:paraId="4E526AB5" w14:textId="6FE9B798" w:rsidR="000A1849" w:rsidRPr="00D56FF2" w:rsidRDefault="000A1849" w:rsidP="000A1849">
      <w:pPr>
        <w:spacing w:line="360" w:lineRule="auto"/>
        <w:jc w:val="both"/>
        <w:rPr>
          <w:rFonts w:ascii="Calibri" w:eastAsia="Calibri" w:hAnsi="Calibri" w:cs="Calibri"/>
        </w:rPr>
      </w:pPr>
      <w:r w:rsidRPr="00D56FF2">
        <w:rPr>
          <w:rFonts w:ascii="Calibri" w:eastAsia="Calibri" w:hAnsi="Calibri" w:cs="Calibri"/>
        </w:rPr>
        <w:t xml:space="preserve">En el presente informe de evaluación correspondiente al primer trimestre de 2025 del Plan Operativo Anual (POA) del Consejo Nacional de Drogas (CND), se detalla el nivel de cumplimiento de los objetivos establecidos por cada área, obteniéndose los siguientes resultados por eje estratégico: </w:t>
      </w:r>
      <w:r w:rsidRPr="00D56FF2">
        <w:rPr>
          <w:rFonts w:ascii="Calibri" w:eastAsia="Calibri" w:hAnsi="Calibri" w:cs="Calibri"/>
          <w:b/>
          <w:bCs/>
        </w:rPr>
        <w:t>8</w:t>
      </w:r>
      <w:r w:rsidR="00B35E60">
        <w:rPr>
          <w:rFonts w:ascii="Calibri" w:eastAsia="Calibri" w:hAnsi="Calibri" w:cs="Calibri"/>
          <w:b/>
          <w:bCs/>
        </w:rPr>
        <w:t>4</w:t>
      </w:r>
      <w:r w:rsidRPr="00D56FF2">
        <w:rPr>
          <w:rFonts w:ascii="Calibri" w:eastAsia="Calibri" w:hAnsi="Calibri" w:cs="Calibri"/>
          <w:b/>
          <w:bCs/>
        </w:rPr>
        <w:t xml:space="preserve">% en Fortalecimiento Institucional, </w:t>
      </w:r>
      <w:r w:rsidR="00B35E60">
        <w:rPr>
          <w:rFonts w:ascii="Calibri" w:eastAsia="Calibri" w:hAnsi="Calibri" w:cs="Calibri"/>
          <w:b/>
          <w:bCs/>
        </w:rPr>
        <w:t>72</w:t>
      </w:r>
      <w:r w:rsidRPr="00D56FF2">
        <w:rPr>
          <w:rFonts w:ascii="Calibri" w:eastAsia="Calibri" w:hAnsi="Calibri" w:cs="Calibri"/>
          <w:b/>
          <w:bCs/>
        </w:rPr>
        <w:t xml:space="preserve">% en Reducción de la Demanda, 100% tanto en Investigaciones y </w:t>
      </w:r>
      <w:r w:rsidR="00B35E60">
        <w:rPr>
          <w:rFonts w:ascii="Calibri" w:eastAsia="Calibri" w:hAnsi="Calibri" w:cs="Calibri"/>
          <w:b/>
          <w:bCs/>
        </w:rPr>
        <w:t>100</w:t>
      </w:r>
      <w:r w:rsidR="009B7529" w:rsidRPr="00D56FF2">
        <w:rPr>
          <w:rFonts w:ascii="Calibri" w:eastAsia="Calibri" w:hAnsi="Calibri" w:cs="Calibri"/>
          <w:b/>
          <w:bCs/>
        </w:rPr>
        <w:t>% en</w:t>
      </w:r>
      <w:r w:rsidRPr="00D56FF2">
        <w:rPr>
          <w:rFonts w:ascii="Calibri" w:eastAsia="Calibri" w:hAnsi="Calibri" w:cs="Calibri"/>
          <w:b/>
          <w:bCs/>
        </w:rPr>
        <w:t xml:space="preserve"> Relaciones Internacionales.</w:t>
      </w:r>
    </w:p>
    <w:p w14:paraId="4AD477D9" w14:textId="77777777" w:rsidR="000A1849" w:rsidRPr="00D56FF2" w:rsidRDefault="000A1849" w:rsidP="000A1849">
      <w:pPr>
        <w:spacing w:line="360" w:lineRule="auto"/>
        <w:jc w:val="both"/>
        <w:rPr>
          <w:rFonts w:ascii="Calibri" w:eastAsia="Calibri" w:hAnsi="Calibri" w:cs="Calibri"/>
        </w:rPr>
      </w:pPr>
      <w:r w:rsidRPr="00D56FF2">
        <w:rPr>
          <w:rFonts w:ascii="Calibri" w:eastAsia="Calibri" w:hAnsi="Calibri" w:cs="Calibri"/>
        </w:rPr>
        <w:t xml:space="preserve">Estos resultados representan el promedio de ejecución alcanzado en las áreas vinculadas a cada eje estratégico durante este periodo. Sin embargo, es crucial considerar las </w:t>
      </w:r>
      <w:r w:rsidRPr="00D56FF2">
        <w:rPr>
          <w:rFonts w:ascii="Calibri" w:eastAsia="Calibri" w:hAnsi="Calibri" w:cs="Calibri"/>
        </w:rPr>
        <w:lastRenderedPageBreak/>
        <w:t>formulaciones específicas de los POA y las variables internas y externas que han impactado los niveles de desempeño registrados.</w:t>
      </w:r>
    </w:p>
    <w:p w14:paraId="54068E5B" w14:textId="77777777" w:rsidR="000A1849" w:rsidRPr="00D56FF2" w:rsidRDefault="000A1849" w:rsidP="000A1849">
      <w:pPr>
        <w:spacing w:line="360" w:lineRule="auto"/>
        <w:jc w:val="both"/>
        <w:rPr>
          <w:rFonts w:ascii="Calibri" w:eastAsia="Calibri" w:hAnsi="Calibri" w:cs="Calibri"/>
        </w:rPr>
      </w:pPr>
      <w:r w:rsidRPr="00D56FF2">
        <w:rPr>
          <w:rFonts w:ascii="Calibri" w:eastAsia="Calibri" w:hAnsi="Calibri" w:cs="Calibri"/>
        </w:rPr>
        <w:t>A pesar de los retos enfrentados, el Consejo Nacional de Drogas ha logrado avances significativos en este trimestre. Más allá de los porcentajes de cumplimiento, lo más destacable ha sido el fortalecimiento del compromiso institucional hacia el POA como herramienta estratégica. Este instrumento ha trascendido su rol tradicional como un simple documento de gestión para convertirse en un motor de cambio en la cultura organizacional del CND.</w:t>
      </w:r>
    </w:p>
    <w:p w14:paraId="1A9020B0" w14:textId="77777777" w:rsidR="000A1849" w:rsidRPr="00D56FF2" w:rsidRDefault="000A1849" w:rsidP="000A1849">
      <w:pPr>
        <w:spacing w:line="360" w:lineRule="auto"/>
        <w:jc w:val="both"/>
        <w:rPr>
          <w:rFonts w:ascii="Calibri" w:eastAsia="Calibri" w:hAnsi="Calibri" w:cs="Calibri"/>
        </w:rPr>
      </w:pPr>
      <w:r w:rsidRPr="00D56FF2">
        <w:rPr>
          <w:rFonts w:ascii="Calibri" w:eastAsia="Calibri" w:hAnsi="Calibri" w:cs="Calibri"/>
        </w:rPr>
        <w:t>Los resultados obtenidos reflejan una evolución positiva en la sistematización de procesos, un mejor cumplimiento de las metas programadas y una mayor eficiencia en la ejecución del POA. Además, se ha evidenciado un incremento en la participación proactiva del personal, lo cual fortalece el sentido de pertenencia y contribuye al logro de los objetivos estratégicos de la institución.</w:t>
      </w:r>
    </w:p>
    <w:p w14:paraId="2642BB6F" w14:textId="77777777" w:rsidR="000A1849" w:rsidRPr="00D56FF2" w:rsidRDefault="000A1849" w:rsidP="000A1849">
      <w:pPr>
        <w:spacing w:line="360" w:lineRule="auto"/>
        <w:jc w:val="both"/>
        <w:rPr>
          <w:rFonts w:ascii="Calibri" w:eastAsia="Calibri" w:hAnsi="Calibri" w:cs="Calibri"/>
        </w:rPr>
      </w:pPr>
      <w:r w:rsidRPr="00D56FF2">
        <w:rPr>
          <w:rFonts w:ascii="Calibri" w:eastAsia="Calibri" w:hAnsi="Calibri" w:cs="Calibri"/>
        </w:rPr>
        <w:t>En resumen, los logros alcanzados en este trimestre no solo demuestran el esfuerzo colectivo y el compromiso institucional, sino que también establecen bases sólidas para enfrentar los desafíos futuros y continuar fortaleciendo las capacidades del CND en los próximos periodos.</w:t>
      </w:r>
    </w:p>
    <w:p w14:paraId="691D4D57" w14:textId="77777777" w:rsidR="000A1849" w:rsidRPr="00D56FF2" w:rsidRDefault="000A1849" w:rsidP="000A1849">
      <w:pPr>
        <w:spacing w:line="360" w:lineRule="auto"/>
        <w:jc w:val="both"/>
        <w:rPr>
          <w:rFonts w:ascii="Calibri" w:eastAsia="Calibri" w:hAnsi="Calibri" w:cs="Calibri"/>
        </w:rPr>
      </w:pPr>
      <w:r w:rsidRPr="00D56FF2">
        <w:rPr>
          <w:rFonts w:ascii="Calibri" w:eastAsia="Calibri" w:hAnsi="Calibri" w:cs="Calibri"/>
          <w:b/>
          <w:bCs/>
          <w:noProof/>
          <w:lang w:val="es-ES_tradnl"/>
        </w:rPr>
        <w:drawing>
          <wp:anchor distT="0" distB="0" distL="114300" distR="114300" simplePos="0" relativeHeight="251681792" behindDoc="0" locked="0" layoutInCell="1" allowOverlap="1" wp14:anchorId="11B23CEE" wp14:editId="7DD83BFE">
            <wp:simplePos x="0" y="0"/>
            <wp:positionH relativeFrom="margin">
              <wp:posOffset>1942130</wp:posOffset>
            </wp:positionH>
            <wp:positionV relativeFrom="paragraph">
              <wp:posOffset>-315320</wp:posOffset>
            </wp:positionV>
            <wp:extent cx="1418212" cy="740410"/>
            <wp:effectExtent l="0" t="0" r="0" b="2540"/>
            <wp:wrapNone/>
            <wp:docPr id="55" name="Imagen 55" descr="Imagen que contiene cadena, collar, medall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n 55" descr="Imagen que contiene cadena, collar, medallón&#10;&#10;Descripción generada automáticament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18212" cy="740410"/>
                    </a:xfrm>
                    <a:prstGeom prst="rect">
                      <a:avLst/>
                    </a:prstGeom>
                  </pic:spPr>
                </pic:pic>
              </a:graphicData>
            </a:graphic>
            <wp14:sizeRelH relativeFrom="margin">
              <wp14:pctWidth>0</wp14:pctWidth>
            </wp14:sizeRelH>
            <wp14:sizeRelV relativeFrom="margin">
              <wp14:pctHeight>0</wp14:pctHeight>
            </wp14:sizeRelV>
          </wp:anchor>
        </w:drawing>
      </w:r>
      <w:r w:rsidRPr="00D56FF2">
        <w:rPr>
          <w:rFonts w:ascii="Calibri" w:eastAsia="Calibri" w:hAnsi="Calibri" w:cs="Calibri"/>
          <w:b/>
          <w:bCs/>
          <w:noProof/>
          <w:lang w:val="es-ES_tradnl"/>
        </w:rPr>
        <w:drawing>
          <wp:anchor distT="0" distB="0" distL="114300" distR="114300" simplePos="0" relativeHeight="251680768" behindDoc="0" locked="0" layoutInCell="1" allowOverlap="1" wp14:anchorId="6B826EB1" wp14:editId="05DD5A0A">
            <wp:simplePos x="0" y="0"/>
            <wp:positionH relativeFrom="margin">
              <wp:posOffset>3718288</wp:posOffset>
            </wp:positionH>
            <wp:positionV relativeFrom="paragraph">
              <wp:posOffset>42903</wp:posOffset>
            </wp:positionV>
            <wp:extent cx="1961465" cy="843799"/>
            <wp:effectExtent l="57150" t="152400" r="58420" b="147320"/>
            <wp:wrapNone/>
            <wp:docPr id="56" name="Imagen 5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n 56" descr="Texto&#10;&#10;Descripción generada automáticamente"/>
                    <pic:cNvPicPr/>
                  </pic:nvPicPr>
                  <pic:blipFill>
                    <a:blip r:embed="rId25" cstate="print">
                      <a:extLst>
                        <a:ext uri="{28A0092B-C50C-407E-A947-70E740481C1C}">
                          <a14:useLocalDpi xmlns:a14="http://schemas.microsoft.com/office/drawing/2010/main" val="0"/>
                        </a:ext>
                      </a:extLst>
                    </a:blip>
                    <a:stretch>
                      <a:fillRect/>
                    </a:stretch>
                  </pic:blipFill>
                  <pic:spPr>
                    <a:xfrm rot="514978">
                      <a:off x="0" y="0"/>
                      <a:ext cx="1966873" cy="846125"/>
                    </a:xfrm>
                    <a:prstGeom prst="rect">
                      <a:avLst/>
                    </a:prstGeom>
                  </pic:spPr>
                </pic:pic>
              </a:graphicData>
            </a:graphic>
            <wp14:sizeRelH relativeFrom="margin">
              <wp14:pctWidth>0</wp14:pctWidth>
            </wp14:sizeRelH>
            <wp14:sizeRelV relativeFrom="margin">
              <wp14:pctHeight>0</wp14:pctHeight>
            </wp14:sizeRelV>
          </wp:anchor>
        </w:drawing>
      </w:r>
    </w:p>
    <w:p w14:paraId="242CEF67" w14:textId="77777777" w:rsidR="000A1849" w:rsidRPr="00D56FF2" w:rsidRDefault="000A1849" w:rsidP="000A1849">
      <w:pPr>
        <w:spacing w:after="0" w:line="240" w:lineRule="auto"/>
        <w:jc w:val="center"/>
        <w:rPr>
          <w:rFonts w:ascii="Calibri" w:eastAsia="Calibri" w:hAnsi="Calibri" w:cs="Calibri"/>
          <w:b/>
          <w:bCs/>
          <w:lang w:val="es-ES_tradnl"/>
        </w:rPr>
      </w:pPr>
    </w:p>
    <w:p w14:paraId="6AE9125D" w14:textId="77777777" w:rsidR="000A1849" w:rsidRPr="00D56FF2" w:rsidRDefault="000A1849" w:rsidP="000A1849">
      <w:pPr>
        <w:spacing w:after="0" w:line="240" w:lineRule="auto"/>
        <w:jc w:val="center"/>
        <w:rPr>
          <w:rFonts w:ascii="Calibri" w:eastAsia="Calibri" w:hAnsi="Calibri" w:cs="Calibri"/>
          <w:b/>
          <w:bCs/>
          <w:lang w:val="es-ES_tradnl"/>
        </w:rPr>
      </w:pPr>
      <w:r w:rsidRPr="00D56FF2">
        <w:rPr>
          <w:rFonts w:ascii="Calibri" w:eastAsia="Calibri" w:hAnsi="Calibri" w:cs="Calibri"/>
          <w:b/>
          <w:bCs/>
          <w:noProof/>
          <w:lang w:val="es-ES_tradnl"/>
        </w:rPr>
        <mc:AlternateContent>
          <mc:Choice Requires="wps">
            <w:drawing>
              <wp:anchor distT="0" distB="0" distL="114300" distR="114300" simplePos="0" relativeHeight="251679744" behindDoc="0" locked="0" layoutInCell="1" allowOverlap="1" wp14:anchorId="17D3EE1A" wp14:editId="38622553">
                <wp:simplePos x="0" y="0"/>
                <wp:positionH relativeFrom="column">
                  <wp:posOffset>1024889</wp:posOffset>
                </wp:positionH>
                <wp:positionV relativeFrom="paragraph">
                  <wp:posOffset>28575</wp:posOffset>
                </wp:positionV>
                <wp:extent cx="3512185" cy="0"/>
                <wp:effectExtent l="0" t="0" r="0" b="0"/>
                <wp:wrapNone/>
                <wp:docPr id="37" name="Conector recto 37"/>
                <wp:cNvGraphicFramePr/>
                <a:graphic xmlns:a="http://schemas.openxmlformats.org/drawingml/2006/main">
                  <a:graphicData uri="http://schemas.microsoft.com/office/word/2010/wordprocessingShape">
                    <wps:wsp>
                      <wps:cNvCnPr/>
                      <wps:spPr>
                        <a:xfrm>
                          <a:off x="0" y="0"/>
                          <a:ext cx="351218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C826EF7" id="Conector recto 3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80.7pt,2.25pt" to="35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" strokecolor="windowText" strokeweight=".5pt">
                <v:stroke joinstyle="miter"/>
              </v:line>
            </w:pict>
          </mc:Fallback>
        </mc:AlternateContent>
      </w:r>
      <w:r w:rsidRPr="00D56FF2">
        <w:rPr>
          <w:rFonts w:ascii="Calibri" w:eastAsia="Calibri" w:hAnsi="Calibri" w:cs="Calibri"/>
          <w:b/>
          <w:bCs/>
          <w:lang w:val="es-ES_tradnl"/>
        </w:rPr>
        <w:t>Ing. Edwin Del Valle</w:t>
      </w:r>
    </w:p>
    <w:p w14:paraId="1123E60D" w14:textId="7B23F833" w:rsidR="00ED5564" w:rsidRDefault="000A1849" w:rsidP="00CF1D72">
      <w:pPr>
        <w:spacing w:after="0" w:line="240" w:lineRule="auto"/>
        <w:jc w:val="center"/>
      </w:pPr>
      <w:r w:rsidRPr="00D56FF2">
        <w:rPr>
          <w:rFonts w:ascii="Calibri" w:eastAsia="Calibri" w:hAnsi="Calibri" w:cs="Calibri"/>
          <w:lang w:val="es-ES_tradnl"/>
        </w:rPr>
        <w:t>Encargado Departamento de Planificación y Desarrollo</w:t>
      </w:r>
    </w:p>
    <w:sectPr w:rsidR="00ED5564" w:rsidSect="00201DF5">
      <w:pgSz w:w="12240" w:h="15840" w:code="1"/>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90E68" w14:textId="77777777" w:rsidR="00EA4B4D" w:rsidRDefault="00EA4B4D" w:rsidP="003C2E1B">
      <w:pPr>
        <w:spacing w:after="0" w:line="240" w:lineRule="auto"/>
      </w:pPr>
      <w:r>
        <w:separator/>
      </w:r>
    </w:p>
  </w:endnote>
  <w:endnote w:type="continuationSeparator" w:id="0">
    <w:p w14:paraId="623D4980" w14:textId="77777777" w:rsidR="00EA4B4D" w:rsidRDefault="00EA4B4D" w:rsidP="003C2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Bold">
    <w:altName w:val="Segoe UI"/>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069323"/>
      <w:docPartObj>
        <w:docPartGallery w:val="Page Numbers (Bottom of Page)"/>
        <w:docPartUnique/>
      </w:docPartObj>
    </w:sdtPr>
    <w:sdtEndPr/>
    <w:sdtContent>
      <w:sdt>
        <w:sdtPr>
          <w:id w:val="-1769616900"/>
          <w:docPartObj>
            <w:docPartGallery w:val="Page Numbers (Top of Page)"/>
            <w:docPartUnique/>
          </w:docPartObj>
        </w:sdtPr>
        <w:sdtEndPr/>
        <w:sdtContent>
          <w:p w14:paraId="796B93AF" w14:textId="0A8760B6" w:rsidR="006B3D5E" w:rsidRDefault="006B3D5E">
            <w:pPr>
              <w:pStyle w:val="Piedepgina"/>
              <w:jc w:val="right"/>
            </w:pPr>
            <w:r w:rsidRPr="00765B92">
              <w:rPr>
                <w:color w:val="002060"/>
                <w:sz w:val="18"/>
                <w:szCs w:val="18"/>
                <w:lang w:val="es-ES"/>
              </w:rPr>
              <w:t xml:space="preserve">Página </w:t>
            </w:r>
            <w:r w:rsidRPr="00765B92">
              <w:rPr>
                <w:b/>
                <w:bCs/>
                <w:color w:val="002060"/>
                <w:sz w:val="18"/>
                <w:szCs w:val="18"/>
              </w:rPr>
              <w:fldChar w:fldCharType="begin"/>
            </w:r>
            <w:r w:rsidRPr="00765B92">
              <w:rPr>
                <w:b/>
                <w:bCs/>
                <w:color w:val="002060"/>
                <w:sz w:val="18"/>
                <w:szCs w:val="18"/>
              </w:rPr>
              <w:instrText>PAGE</w:instrText>
            </w:r>
            <w:r w:rsidRPr="00765B92">
              <w:rPr>
                <w:b/>
                <w:bCs/>
                <w:color w:val="002060"/>
                <w:sz w:val="18"/>
                <w:szCs w:val="18"/>
              </w:rPr>
              <w:fldChar w:fldCharType="separate"/>
            </w:r>
            <w:r w:rsidRPr="00765B92">
              <w:rPr>
                <w:b/>
                <w:bCs/>
                <w:color w:val="002060"/>
                <w:sz w:val="18"/>
                <w:szCs w:val="18"/>
                <w:lang w:val="es-ES"/>
              </w:rPr>
              <w:t>2</w:t>
            </w:r>
            <w:r w:rsidRPr="00765B92">
              <w:rPr>
                <w:b/>
                <w:bCs/>
                <w:color w:val="002060"/>
                <w:sz w:val="18"/>
                <w:szCs w:val="18"/>
              </w:rPr>
              <w:fldChar w:fldCharType="end"/>
            </w:r>
            <w:r w:rsidRPr="00765B92">
              <w:rPr>
                <w:color w:val="002060"/>
                <w:sz w:val="18"/>
                <w:szCs w:val="18"/>
                <w:lang w:val="es-ES"/>
              </w:rPr>
              <w:t xml:space="preserve"> de </w:t>
            </w:r>
            <w:r w:rsidRPr="00765B92">
              <w:rPr>
                <w:b/>
                <w:bCs/>
                <w:color w:val="002060"/>
                <w:sz w:val="18"/>
                <w:szCs w:val="18"/>
              </w:rPr>
              <w:fldChar w:fldCharType="begin"/>
            </w:r>
            <w:r w:rsidRPr="00765B92">
              <w:rPr>
                <w:b/>
                <w:bCs/>
                <w:color w:val="002060"/>
                <w:sz w:val="18"/>
                <w:szCs w:val="18"/>
              </w:rPr>
              <w:instrText>NUMPAGES</w:instrText>
            </w:r>
            <w:r w:rsidRPr="00765B92">
              <w:rPr>
                <w:b/>
                <w:bCs/>
                <w:color w:val="002060"/>
                <w:sz w:val="18"/>
                <w:szCs w:val="18"/>
              </w:rPr>
              <w:fldChar w:fldCharType="separate"/>
            </w:r>
            <w:r w:rsidRPr="00765B92">
              <w:rPr>
                <w:b/>
                <w:bCs/>
                <w:color w:val="002060"/>
                <w:sz w:val="18"/>
                <w:szCs w:val="18"/>
                <w:lang w:val="es-ES"/>
              </w:rPr>
              <w:t>2</w:t>
            </w:r>
            <w:r w:rsidRPr="00765B92">
              <w:rPr>
                <w:b/>
                <w:bCs/>
                <w:color w:val="002060"/>
                <w:sz w:val="18"/>
                <w:szCs w:val="18"/>
              </w:rPr>
              <w:fldChar w:fldCharType="end"/>
            </w:r>
          </w:p>
        </w:sdtContent>
      </w:sdt>
    </w:sdtContent>
  </w:sdt>
  <w:p w14:paraId="5A3F422D" w14:textId="6D612403" w:rsidR="006B3D5E" w:rsidRDefault="006B3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959E4" w14:textId="77777777" w:rsidR="00EA4B4D" w:rsidRDefault="00EA4B4D" w:rsidP="003C2E1B">
      <w:pPr>
        <w:spacing w:after="0" w:line="240" w:lineRule="auto"/>
      </w:pPr>
      <w:r>
        <w:separator/>
      </w:r>
    </w:p>
  </w:footnote>
  <w:footnote w:type="continuationSeparator" w:id="0">
    <w:p w14:paraId="1ACE71AD" w14:textId="77777777" w:rsidR="00EA4B4D" w:rsidRDefault="00EA4B4D" w:rsidP="003C2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A8C7" w14:textId="29EAF9C9" w:rsidR="006B3D5E" w:rsidRDefault="006B3D5E">
    <w:pPr>
      <w:pStyle w:val="Encabezado"/>
    </w:pPr>
    <w:r>
      <w:rPr>
        <w:noProof/>
      </w:rPr>
      <w:drawing>
        <wp:anchor distT="0" distB="0" distL="114300" distR="114300" simplePos="0" relativeHeight="251662336" behindDoc="1" locked="0" layoutInCell="1" allowOverlap="1" wp14:anchorId="367D6D56" wp14:editId="79AAF472">
          <wp:simplePos x="0" y="0"/>
          <wp:positionH relativeFrom="page">
            <wp:align>left</wp:align>
          </wp:positionH>
          <wp:positionV relativeFrom="page">
            <wp:align>top</wp:align>
          </wp:positionV>
          <wp:extent cx="7772400" cy="2542222"/>
          <wp:effectExtent l="0" t="0" r="0" b="0"/>
          <wp:wrapNone/>
          <wp:docPr id="2127575220" name="Drawing 0" descr="ed5d6f9f-d0ec-4d44-8e9d-c8655d733c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d5d6f9f-d0ec-4d44-8e9d-c8655d733c39.png"/>
                  <pic:cNvPicPr>
                    <a:picLocks noChangeAspect="1"/>
                  </pic:cNvPicPr>
                </pic:nvPicPr>
                <pic:blipFill>
                  <a:blip r:embed="rId1"/>
                  <a:stretch>
                    <a:fillRect/>
                  </a:stretch>
                </pic:blipFill>
                <pic:spPr>
                  <a:xfrm>
                    <a:off x="0" y="0"/>
                    <a:ext cx="7772400" cy="254222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981F" w14:textId="42AF80B3" w:rsidR="00337D49" w:rsidRPr="0076508F" w:rsidRDefault="00FE7FB9" w:rsidP="0076508F">
    <w:pPr>
      <w:pStyle w:val="Encabezado"/>
    </w:pPr>
    <w:r w:rsidRPr="0076508F">
      <w:rPr>
        <w:noProof/>
      </w:rPr>
      <mc:AlternateContent>
        <mc:Choice Requires="wpg">
          <w:drawing>
            <wp:anchor distT="0" distB="0" distL="114300" distR="114300" simplePos="0" relativeHeight="251664384" behindDoc="0" locked="0" layoutInCell="1" allowOverlap="1" wp14:anchorId="07FAAF4C" wp14:editId="03F337AA">
              <wp:simplePos x="0" y="0"/>
              <wp:positionH relativeFrom="column">
                <wp:posOffset>1981117</wp:posOffset>
              </wp:positionH>
              <wp:positionV relativeFrom="paragraph">
                <wp:posOffset>0</wp:posOffset>
              </wp:positionV>
              <wp:extent cx="14367814" cy="715617"/>
              <wp:effectExtent l="0" t="0" r="0" b="8890"/>
              <wp:wrapNone/>
              <wp:docPr id="18" name="Grupo 15"/>
              <wp:cNvGraphicFramePr/>
              <a:graphic xmlns:a="http://schemas.openxmlformats.org/drawingml/2006/main">
                <a:graphicData uri="http://schemas.microsoft.com/office/word/2010/wordprocessingGroup">
                  <wpg:wgp>
                    <wpg:cNvGrpSpPr/>
                    <wpg:grpSpPr>
                      <a:xfrm>
                        <a:off x="0" y="0"/>
                        <a:ext cx="14367814" cy="715617"/>
                        <a:chOff x="0" y="0"/>
                        <a:chExt cx="16348517" cy="1222566"/>
                      </a:xfrm>
                    </wpg:grpSpPr>
                    <wpg:grpSp>
                      <wpg:cNvPr id="19" name="Group 3"/>
                      <wpg:cNvGrpSpPr/>
                      <wpg:grpSpPr>
                        <a:xfrm>
                          <a:off x="1754870" y="712749"/>
                          <a:ext cx="14593647" cy="509817"/>
                          <a:chOff x="1754870" y="712749"/>
                          <a:chExt cx="3843594" cy="134273"/>
                        </a:xfrm>
                      </wpg:grpSpPr>
                      <wps:wsp>
                        <wps:cNvPr id="20" name="Freeform 4"/>
                        <wps:cNvSpPr/>
                        <wps:spPr>
                          <a:xfrm>
                            <a:off x="1940431" y="750849"/>
                            <a:ext cx="3658033" cy="96173"/>
                          </a:xfrm>
                          <a:custGeom>
                            <a:avLst/>
                            <a:gdLst/>
                            <a:ahLst/>
                            <a:cxnLst/>
                            <a:rect l="l" t="t" r="r" b="b"/>
                            <a:pathLst>
                              <a:path w="3658033" h="96173">
                                <a:moveTo>
                                  <a:pt x="3454833" y="0"/>
                                </a:moveTo>
                                <a:lnTo>
                                  <a:pt x="0" y="0"/>
                                </a:lnTo>
                                <a:lnTo>
                                  <a:pt x="203200" y="96173"/>
                                </a:lnTo>
                                <a:lnTo>
                                  <a:pt x="3658033" y="96173"/>
                                </a:lnTo>
                                <a:lnTo>
                                  <a:pt x="3454833" y="0"/>
                                </a:lnTo>
                                <a:close/>
                              </a:path>
                            </a:pathLst>
                          </a:custGeom>
                          <a:solidFill>
                            <a:srgbClr val="070259"/>
                          </a:solidFill>
                        </wps:spPr>
                        <wps:bodyPr/>
                      </wps:wsp>
                      <wps:wsp>
                        <wps:cNvPr id="21" name="TextBox 5"/>
                        <wps:cNvSpPr txBox="1"/>
                        <wps:spPr>
                          <a:xfrm>
                            <a:off x="1754870" y="712749"/>
                            <a:ext cx="3454833" cy="134273"/>
                          </a:xfrm>
                          <a:prstGeom prst="rect">
                            <a:avLst/>
                          </a:prstGeom>
                        </wps:spPr>
                        <wps:bodyPr lIns="50800" tIns="50800" rIns="50800" bIns="50800" rtlCol="0" anchor="ctr"/>
                      </wps:wsp>
                    </wpg:grpSp>
                    <wpg:grpSp>
                      <wpg:cNvPr id="22" name="Group 6"/>
                      <wpg:cNvGrpSpPr/>
                      <wpg:grpSpPr>
                        <a:xfrm>
                          <a:off x="993761" y="365156"/>
                          <a:ext cx="14111330" cy="509817"/>
                          <a:chOff x="993761" y="365156"/>
                          <a:chExt cx="3716564" cy="134273"/>
                        </a:xfrm>
                      </wpg:grpSpPr>
                      <wps:wsp>
                        <wps:cNvPr id="23" name="Freeform 7"/>
                        <wps:cNvSpPr/>
                        <wps:spPr>
                          <a:xfrm>
                            <a:off x="1052292" y="399954"/>
                            <a:ext cx="3658033" cy="96173"/>
                          </a:xfrm>
                          <a:custGeom>
                            <a:avLst/>
                            <a:gdLst/>
                            <a:ahLst/>
                            <a:cxnLst/>
                            <a:rect l="l" t="t" r="r" b="b"/>
                            <a:pathLst>
                              <a:path w="3658033" h="96173">
                                <a:moveTo>
                                  <a:pt x="3454833" y="0"/>
                                </a:moveTo>
                                <a:lnTo>
                                  <a:pt x="0" y="0"/>
                                </a:lnTo>
                                <a:lnTo>
                                  <a:pt x="203200" y="96173"/>
                                </a:lnTo>
                                <a:lnTo>
                                  <a:pt x="3658033" y="96173"/>
                                </a:lnTo>
                                <a:lnTo>
                                  <a:pt x="3454833" y="0"/>
                                </a:lnTo>
                                <a:close/>
                              </a:path>
                            </a:pathLst>
                          </a:custGeom>
                          <a:solidFill>
                            <a:srgbClr val="ED232A"/>
                          </a:solidFill>
                        </wps:spPr>
                        <wps:bodyPr/>
                      </wps:wsp>
                      <wps:wsp>
                        <wps:cNvPr id="24" name="TextBox 8"/>
                        <wps:cNvSpPr txBox="1"/>
                        <wps:spPr>
                          <a:xfrm>
                            <a:off x="993761" y="365156"/>
                            <a:ext cx="3454833" cy="134273"/>
                          </a:xfrm>
                          <a:prstGeom prst="rect">
                            <a:avLst/>
                          </a:prstGeom>
                        </wps:spPr>
                        <wps:bodyPr lIns="50800" tIns="50800" rIns="50800" bIns="50800" rtlCol="0" anchor="ctr"/>
                      </wps:wsp>
                    </wpg:grpSp>
                    <wpg:grpSp>
                      <wpg:cNvPr id="25" name="Group 9"/>
                      <wpg:cNvGrpSpPr/>
                      <wpg:grpSpPr>
                        <a:xfrm>
                          <a:off x="0" y="0"/>
                          <a:ext cx="13889095" cy="509817"/>
                          <a:chOff x="0" y="0"/>
                          <a:chExt cx="3658033" cy="134273"/>
                        </a:xfrm>
                      </wpg:grpSpPr>
                      <wps:wsp>
                        <wps:cNvPr id="26" name="Freeform 10"/>
                        <wps:cNvSpPr/>
                        <wps:spPr>
                          <a:xfrm>
                            <a:off x="0" y="38100"/>
                            <a:ext cx="3658033" cy="96173"/>
                          </a:xfrm>
                          <a:custGeom>
                            <a:avLst/>
                            <a:gdLst/>
                            <a:ahLst/>
                            <a:cxnLst/>
                            <a:rect l="l" t="t" r="r" b="b"/>
                            <a:pathLst>
                              <a:path w="3658033" h="96173">
                                <a:moveTo>
                                  <a:pt x="3454833" y="0"/>
                                </a:moveTo>
                                <a:lnTo>
                                  <a:pt x="0" y="0"/>
                                </a:lnTo>
                                <a:lnTo>
                                  <a:pt x="203200" y="96173"/>
                                </a:lnTo>
                                <a:lnTo>
                                  <a:pt x="3658033" y="96173"/>
                                </a:lnTo>
                                <a:lnTo>
                                  <a:pt x="3454833" y="0"/>
                                </a:lnTo>
                                <a:close/>
                              </a:path>
                            </a:pathLst>
                          </a:custGeom>
                          <a:solidFill>
                            <a:srgbClr val="070259"/>
                          </a:solidFill>
                        </wps:spPr>
                        <wps:bodyPr/>
                      </wps:wsp>
                      <wps:wsp>
                        <wps:cNvPr id="27" name="TextBox 11"/>
                        <wps:cNvSpPr txBox="1"/>
                        <wps:spPr>
                          <a:xfrm>
                            <a:off x="66998" y="0"/>
                            <a:ext cx="3454833" cy="134273"/>
                          </a:xfrm>
                          <a:prstGeom prst="rect">
                            <a:avLst/>
                          </a:prstGeom>
                        </wps:spPr>
                        <wps:bodyPr lIns="50800" tIns="50800" rIns="50800" bIns="50800" rtlCol="0" anchor="ctr"/>
                      </wps:wsp>
                    </wpg:grpSp>
                  </wpg:wgp>
                </a:graphicData>
              </a:graphic>
              <wp14:sizeRelH relativeFrom="margin">
                <wp14:pctWidth>0</wp14:pctWidth>
              </wp14:sizeRelH>
              <wp14:sizeRelV relativeFrom="margin">
                <wp14:pctHeight>0</wp14:pctHeight>
              </wp14:sizeRelV>
            </wp:anchor>
          </w:drawing>
        </mc:Choice>
        <mc:Fallback>
          <w:pict>
            <v:group w14:anchorId="2EEC67B5" id="Grupo 15" o:spid="_x0000_s1026" style="position:absolute;margin-left:156pt;margin-top:0;width:1131.3pt;height:56.35pt;z-index:251664384;mso-width-relative:margin;mso-height-relative:margin" coordsize="163485,1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">
              <v:group id="Group 3" o:spid="_x0000_s1027" style="position:absolute;left:17548;top:7127;width:145937;height:5098" coordorigin="17548,7127" coordsize="38435,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4" o:spid="_x0000_s1028" style="position:absolute;left:19404;top:7508;width:36580;height:962;visibility:visible;mso-wrap-style:square;v-text-anchor:top" coordsize="3658033,9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" path="m3454833,l,,203200,96173r3454833,l3454833,xe" fillcolor="#070259" stroked="f">
                  <v:path arrowok="t"/>
                </v:shape>
                <v:shapetype id="_x0000_t202" coordsize="21600,21600" o:spt="202" path="m,l,21600r21600,l21600,xe">
                  <v:stroke joinstyle="miter"/>
                  <v:path gradientshapeok="t" o:connecttype="rect"/>
                </v:shapetype>
                <v:shape id="TextBox 5" o:spid="_x0000_s1029" type="#_x0000_t202" style="position:absolute;left:17548;top:7127;width:34549;height:1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" filled="f" stroked="f">
                  <v:textbox inset="4pt,4pt,4pt,4pt"/>
                </v:shape>
              </v:group>
              <v:group id="Group 6" o:spid="_x0000_s1030" style="position:absolute;left:9937;top:3651;width:141113;height:5098" coordorigin="9937,3651" coordsize="37165,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7" o:spid="_x0000_s1031" style="position:absolute;left:10522;top:3999;width:36581;height:962;visibility:visible;mso-wrap-style:square;v-text-anchor:top" coordsize="3658033,9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" path="m3454833,l,,203200,96173r3454833,l3454833,xe" fillcolor="#ed232a" stroked="f">
                  <v:path arrowok="t"/>
                </v:shape>
                <v:shape id="TextBox 8" o:spid="_x0000_s1032" type="#_x0000_t202" style="position:absolute;left:9937;top:3651;width:34548;height:1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" filled="f" stroked="f">
                  <v:textbox inset="4pt,4pt,4pt,4pt"/>
                </v:shape>
              </v:group>
              <v:group id="Group 9" o:spid="_x0000_s1033" style="position:absolute;width:138890;height:5098" coordsize="36580,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0" o:spid="_x0000_s1034" style="position:absolute;top:381;width:36580;height:961;visibility:visible;mso-wrap-style:square;v-text-anchor:top" coordsize="3658033,9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" path="m3454833,l,,203200,96173r3454833,l3454833,xe" fillcolor="#070259" stroked="f">
                  <v:path arrowok="t"/>
                </v:shape>
                <v:shape id="TextBox 11" o:spid="_x0000_s1035" type="#_x0000_t202" style="position:absolute;left:669;width:34549;height:1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" filled="f" stroked="f">
                  <v:textbox inset="4pt,4pt,4pt,4pt"/>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600C"/>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47B766C"/>
    <w:multiLevelType w:val="multilevel"/>
    <w:tmpl w:val="C6CE74EC"/>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41857EF"/>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4A11816"/>
    <w:multiLevelType w:val="multilevel"/>
    <w:tmpl w:val="FA1498E4"/>
    <w:lvl w:ilvl="0">
      <w:start w:val="1"/>
      <w:numFmt w:val="upperRoman"/>
      <w:pStyle w:val="Ttulo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6817C1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B26766"/>
    <w:multiLevelType w:val="hybridMultilevel"/>
    <w:tmpl w:val="1A5ECB5A"/>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4BF829AE"/>
    <w:multiLevelType w:val="multilevel"/>
    <w:tmpl w:val="34DA1E9E"/>
    <w:lvl w:ilvl="0">
      <w:start w:val="1"/>
      <w:numFmt w:val="upperRoman"/>
      <w:lvlText w:val="%1."/>
      <w:lvlJc w:val="right"/>
      <w:pPr>
        <w:ind w:left="1080" w:hanging="360"/>
      </w:pPr>
    </w:lvl>
    <w:lvl w:ilvl="1">
      <w:start w:val="1"/>
      <w:numFmt w:val="decimal"/>
      <w:pStyle w:val="Ttulo2"/>
      <w:isLgl/>
      <w:lvlText w:val="%1.%2."/>
      <w:lvlJc w:val="left"/>
      <w:pPr>
        <w:ind w:left="1440" w:hanging="720"/>
      </w:pPr>
      <w:rPr>
        <w:rFonts w:hint="default"/>
      </w:rPr>
    </w:lvl>
    <w:lvl w:ilvl="2">
      <w:start w:val="1"/>
      <w:numFmt w:val="decimal"/>
      <w:pStyle w:val="Ttulo3"/>
      <w:isLgl/>
      <w:lvlText w:val="%1.%2.%3."/>
      <w:lvlJc w:val="left"/>
      <w:pPr>
        <w:ind w:left="1440" w:hanging="720"/>
      </w:pPr>
      <w:rPr>
        <w:rFonts w:hint="default"/>
        <w:b/>
        <w:bCs/>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4F000ACF"/>
    <w:multiLevelType w:val="hybridMultilevel"/>
    <w:tmpl w:val="76D2C198"/>
    <w:lvl w:ilvl="0" w:tplc="5C6E8570">
      <w:start w:val="1"/>
      <w:numFmt w:val="decimal"/>
      <w:lvlText w:val="1.%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59FC61C1"/>
    <w:multiLevelType w:val="hybridMultilevel"/>
    <w:tmpl w:val="003EB4C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6BCD5E9F"/>
    <w:multiLevelType w:val="multilevel"/>
    <w:tmpl w:val="93A0C4B2"/>
    <w:lvl w:ilvl="0">
      <w:start w:val="3"/>
      <w:numFmt w:val="decimal"/>
      <w:lvlText w:val="%1."/>
      <w:lvlJc w:val="left"/>
      <w:pPr>
        <w:ind w:left="540" w:hanging="540"/>
      </w:pPr>
      <w:rPr>
        <w:rFonts w:ascii="Calibri" w:eastAsia="Calibri" w:hAnsi="Calibri" w:cs="Calibri" w:hint="default"/>
        <w:b/>
        <w:color w:val="2B4D86"/>
      </w:rPr>
    </w:lvl>
    <w:lvl w:ilvl="1">
      <w:start w:val="2"/>
      <w:numFmt w:val="decimal"/>
      <w:lvlText w:val="%1.%2."/>
      <w:lvlJc w:val="left"/>
      <w:pPr>
        <w:ind w:left="900" w:hanging="720"/>
      </w:pPr>
      <w:rPr>
        <w:rFonts w:ascii="Calibri" w:eastAsia="Calibri" w:hAnsi="Calibri" w:cs="Calibri" w:hint="default"/>
        <w:b/>
        <w:color w:val="2B4D86"/>
      </w:rPr>
    </w:lvl>
    <w:lvl w:ilvl="2">
      <w:start w:val="4"/>
      <w:numFmt w:val="decimal"/>
      <w:lvlText w:val="%1.%2.%3."/>
      <w:lvlJc w:val="left"/>
      <w:pPr>
        <w:ind w:left="1080" w:hanging="720"/>
      </w:pPr>
      <w:rPr>
        <w:rFonts w:ascii="Calibri" w:eastAsia="Calibri" w:hAnsi="Calibri" w:cs="Calibri" w:hint="default"/>
        <w:b/>
        <w:color w:val="2B4D86"/>
      </w:rPr>
    </w:lvl>
    <w:lvl w:ilvl="3">
      <w:start w:val="1"/>
      <w:numFmt w:val="decimal"/>
      <w:lvlText w:val="%1.%2.%3.%4."/>
      <w:lvlJc w:val="left"/>
      <w:pPr>
        <w:ind w:left="1620" w:hanging="1080"/>
      </w:pPr>
      <w:rPr>
        <w:rFonts w:ascii="Calibri" w:eastAsia="Calibri" w:hAnsi="Calibri" w:cs="Calibri" w:hint="default"/>
        <w:b/>
        <w:color w:val="2B4D86"/>
      </w:rPr>
    </w:lvl>
    <w:lvl w:ilvl="4">
      <w:start w:val="1"/>
      <w:numFmt w:val="decimal"/>
      <w:lvlText w:val="%1.%2.%3.%4.%5."/>
      <w:lvlJc w:val="left"/>
      <w:pPr>
        <w:ind w:left="1800" w:hanging="1080"/>
      </w:pPr>
      <w:rPr>
        <w:rFonts w:ascii="Calibri" w:eastAsia="Calibri" w:hAnsi="Calibri" w:cs="Calibri" w:hint="default"/>
        <w:b/>
        <w:color w:val="2B4D86"/>
      </w:rPr>
    </w:lvl>
    <w:lvl w:ilvl="5">
      <w:start w:val="1"/>
      <w:numFmt w:val="decimal"/>
      <w:lvlText w:val="%1.%2.%3.%4.%5.%6."/>
      <w:lvlJc w:val="left"/>
      <w:pPr>
        <w:ind w:left="2340" w:hanging="1440"/>
      </w:pPr>
      <w:rPr>
        <w:rFonts w:ascii="Calibri" w:eastAsia="Calibri" w:hAnsi="Calibri" w:cs="Calibri" w:hint="default"/>
        <w:b/>
        <w:color w:val="2B4D86"/>
      </w:rPr>
    </w:lvl>
    <w:lvl w:ilvl="6">
      <w:start w:val="1"/>
      <w:numFmt w:val="decimal"/>
      <w:lvlText w:val="%1.%2.%3.%4.%5.%6.%7."/>
      <w:lvlJc w:val="left"/>
      <w:pPr>
        <w:ind w:left="2520" w:hanging="1440"/>
      </w:pPr>
      <w:rPr>
        <w:rFonts w:ascii="Calibri" w:eastAsia="Calibri" w:hAnsi="Calibri" w:cs="Calibri" w:hint="default"/>
        <w:b/>
        <w:color w:val="2B4D86"/>
      </w:rPr>
    </w:lvl>
    <w:lvl w:ilvl="7">
      <w:start w:val="1"/>
      <w:numFmt w:val="decimal"/>
      <w:lvlText w:val="%1.%2.%3.%4.%5.%6.%7.%8."/>
      <w:lvlJc w:val="left"/>
      <w:pPr>
        <w:ind w:left="3060" w:hanging="1800"/>
      </w:pPr>
      <w:rPr>
        <w:rFonts w:ascii="Calibri" w:eastAsia="Calibri" w:hAnsi="Calibri" w:cs="Calibri" w:hint="default"/>
        <w:b/>
        <w:color w:val="2B4D86"/>
      </w:rPr>
    </w:lvl>
    <w:lvl w:ilvl="8">
      <w:start w:val="1"/>
      <w:numFmt w:val="decimal"/>
      <w:lvlText w:val="%1.%2.%3.%4.%5.%6.%7.%8.%9."/>
      <w:lvlJc w:val="left"/>
      <w:pPr>
        <w:ind w:left="3240" w:hanging="1800"/>
      </w:pPr>
      <w:rPr>
        <w:rFonts w:ascii="Calibri" w:eastAsia="Calibri" w:hAnsi="Calibri" w:cs="Calibri" w:hint="default"/>
        <w:b/>
        <w:color w:val="2B4D86"/>
      </w:rPr>
    </w:lvl>
  </w:abstractNum>
  <w:abstractNum w:abstractNumId="10" w15:restartNumberingAfterBreak="0">
    <w:nsid w:val="78B03EB7"/>
    <w:multiLevelType w:val="multilevel"/>
    <w:tmpl w:val="46A2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9"/>
  </w:num>
  <w:num w:numId="6">
    <w:abstractNumId w:val="10"/>
  </w:num>
  <w:num w:numId="7">
    <w:abstractNumId w:val="6"/>
  </w:num>
  <w:num w:numId="8">
    <w:abstractNumId w:val="3"/>
  </w:num>
  <w:num w:numId="9">
    <w:abstractNumId w:val="3"/>
  </w:num>
  <w:num w:numId="10">
    <w:abstractNumId w:val="8"/>
  </w:num>
  <w:num w:numId="11">
    <w:abstractNumId w:val="5"/>
  </w:num>
  <w:num w:numId="12">
    <w:abstractNumId w:val="7"/>
  </w:num>
  <w:num w:numId="13">
    <w:abstractNumId w:val="1"/>
  </w:num>
  <w:num w:numId="14">
    <w:abstractNumId w:val="7"/>
  </w:num>
  <w:num w:numId="15">
    <w:abstractNumId w:val="3"/>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3"/>
  </w:num>
  <w:num w:numId="38">
    <w:abstractNumId w:val="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64"/>
    <w:rsid w:val="000655C4"/>
    <w:rsid w:val="000857D9"/>
    <w:rsid w:val="0008786B"/>
    <w:rsid w:val="00091D62"/>
    <w:rsid w:val="000A1849"/>
    <w:rsid w:val="000A1D6D"/>
    <w:rsid w:val="000B03B1"/>
    <w:rsid w:val="000B6483"/>
    <w:rsid w:val="000B70B0"/>
    <w:rsid w:val="000D2E64"/>
    <w:rsid w:val="000E0C1B"/>
    <w:rsid w:val="000E11BA"/>
    <w:rsid w:val="000E4F4A"/>
    <w:rsid w:val="00114AFC"/>
    <w:rsid w:val="001255C6"/>
    <w:rsid w:val="00131B17"/>
    <w:rsid w:val="00140AF3"/>
    <w:rsid w:val="001503E2"/>
    <w:rsid w:val="00153582"/>
    <w:rsid w:val="00153B3F"/>
    <w:rsid w:val="001633B3"/>
    <w:rsid w:val="00167B62"/>
    <w:rsid w:val="0017128B"/>
    <w:rsid w:val="001761EF"/>
    <w:rsid w:val="00194DC4"/>
    <w:rsid w:val="001D6EA9"/>
    <w:rsid w:val="00201DF5"/>
    <w:rsid w:val="00225B76"/>
    <w:rsid w:val="0023020B"/>
    <w:rsid w:val="00244E9C"/>
    <w:rsid w:val="002472AE"/>
    <w:rsid w:val="00260DE5"/>
    <w:rsid w:val="00262BAF"/>
    <w:rsid w:val="00275DE0"/>
    <w:rsid w:val="00290C97"/>
    <w:rsid w:val="002946D5"/>
    <w:rsid w:val="002949CB"/>
    <w:rsid w:val="002956C1"/>
    <w:rsid w:val="002B7691"/>
    <w:rsid w:val="002C4442"/>
    <w:rsid w:val="002D49B0"/>
    <w:rsid w:val="002D5E53"/>
    <w:rsid w:val="002E2E48"/>
    <w:rsid w:val="002F19C6"/>
    <w:rsid w:val="002F1C9E"/>
    <w:rsid w:val="00301B9A"/>
    <w:rsid w:val="00317151"/>
    <w:rsid w:val="00326F72"/>
    <w:rsid w:val="00337D49"/>
    <w:rsid w:val="003506B7"/>
    <w:rsid w:val="00351BC2"/>
    <w:rsid w:val="00355DE0"/>
    <w:rsid w:val="0038733D"/>
    <w:rsid w:val="003B710E"/>
    <w:rsid w:val="003C1CEA"/>
    <w:rsid w:val="003C288B"/>
    <w:rsid w:val="003C298A"/>
    <w:rsid w:val="003C2E1B"/>
    <w:rsid w:val="003C387F"/>
    <w:rsid w:val="003F4CDB"/>
    <w:rsid w:val="0044714C"/>
    <w:rsid w:val="004472DB"/>
    <w:rsid w:val="00455586"/>
    <w:rsid w:val="00456A07"/>
    <w:rsid w:val="00465DD4"/>
    <w:rsid w:val="00481C71"/>
    <w:rsid w:val="00485653"/>
    <w:rsid w:val="004876D0"/>
    <w:rsid w:val="00494A0B"/>
    <w:rsid w:val="004A5596"/>
    <w:rsid w:val="004C4FE9"/>
    <w:rsid w:val="004E1562"/>
    <w:rsid w:val="004E59F0"/>
    <w:rsid w:val="004F19C3"/>
    <w:rsid w:val="00503956"/>
    <w:rsid w:val="00522C71"/>
    <w:rsid w:val="005374DD"/>
    <w:rsid w:val="00546266"/>
    <w:rsid w:val="00566EAC"/>
    <w:rsid w:val="00570436"/>
    <w:rsid w:val="00575FC8"/>
    <w:rsid w:val="005B1FC5"/>
    <w:rsid w:val="005B3F25"/>
    <w:rsid w:val="0062170A"/>
    <w:rsid w:val="00622748"/>
    <w:rsid w:val="00625163"/>
    <w:rsid w:val="00637D90"/>
    <w:rsid w:val="00655B37"/>
    <w:rsid w:val="00690EB2"/>
    <w:rsid w:val="006B3D5E"/>
    <w:rsid w:val="006C0A99"/>
    <w:rsid w:val="00727D72"/>
    <w:rsid w:val="007452BC"/>
    <w:rsid w:val="0076508F"/>
    <w:rsid w:val="00765B92"/>
    <w:rsid w:val="007716BF"/>
    <w:rsid w:val="007907FE"/>
    <w:rsid w:val="007A0B10"/>
    <w:rsid w:val="007C5E04"/>
    <w:rsid w:val="007D2D0D"/>
    <w:rsid w:val="007E1B8A"/>
    <w:rsid w:val="007F57B6"/>
    <w:rsid w:val="0080216E"/>
    <w:rsid w:val="00805514"/>
    <w:rsid w:val="00810FE0"/>
    <w:rsid w:val="00812241"/>
    <w:rsid w:val="00836544"/>
    <w:rsid w:val="00865DAE"/>
    <w:rsid w:val="00886819"/>
    <w:rsid w:val="00895E38"/>
    <w:rsid w:val="008A3DD7"/>
    <w:rsid w:val="008D0234"/>
    <w:rsid w:val="008D4D1D"/>
    <w:rsid w:val="008E2ED6"/>
    <w:rsid w:val="00903CAD"/>
    <w:rsid w:val="00903F72"/>
    <w:rsid w:val="00910164"/>
    <w:rsid w:val="00924412"/>
    <w:rsid w:val="0092613A"/>
    <w:rsid w:val="00936794"/>
    <w:rsid w:val="00941512"/>
    <w:rsid w:val="00942B7C"/>
    <w:rsid w:val="00951355"/>
    <w:rsid w:val="00957B44"/>
    <w:rsid w:val="00963E80"/>
    <w:rsid w:val="009750E1"/>
    <w:rsid w:val="00982CA8"/>
    <w:rsid w:val="0099058B"/>
    <w:rsid w:val="009942F8"/>
    <w:rsid w:val="00996350"/>
    <w:rsid w:val="009A4F3F"/>
    <w:rsid w:val="009B0799"/>
    <w:rsid w:val="009B0A4C"/>
    <w:rsid w:val="009B51C3"/>
    <w:rsid w:val="009B560C"/>
    <w:rsid w:val="009B7529"/>
    <w:rsid w:val="009C112E"/>
    <w:rsid w:val="009C236C"/>
    <w:rsid w:val="009C3D6B"/>
    <w:rsid w:val="009C5682"/>
    <w:rsid w:val="009C73D1"/>
    <w:rsid w:val="009D27B3"/>
    <w:rsid w:val="009E0F00"/>
    <w:rsid w:val="009E4A23"/>
    <w:rsid w:val="009E622B"/>
    <w:rsid w:val="009E6301"/>
    <w:rsid w:val="009E6B55"/>
    <w:rsid w:val="00A001B2"/>
    <w:rsid w:val="00A2283C"/>
    <w:rsid w:val="00A25D09"/>
    <w:rsid w:val="00A27018"/>
    <w:rsid w:val="00A30F1E"/>
    <w:rsid w:val="00A5114D"/>
    <w:rsid w:val="00A55ACA"/>
    <w:rsid w:val="00A647BD"/>
    <w:rsid w:val="00A85C72"/>
    <w:rsid w:val="00A92182"/>
    <w:rsid w:val="00AB4D1F"/>
    <w:rsid w:val="00AC6875"/>
    <w:rsid w:val="00AE25F6"/>
    <w:rsid w:val="00AE3E6E"/>
    <w:rsid w:val="00AF44B7"/>
    <w:rsid w:val="00B10F27"/>
    <w:rsid w:val="00B1112D"/>
    <w:rsid w:val="00B12101"/>
    <w:rsid w:val="00B21689"/>
    <w:rsid w:val="00B35E60"/>
    <w:rsid w:val="00B43A33"/>
    <w:rsid w:val="00B70A97"/>
    <w:rsid w:val="00B80715"/>
    <w:rsid w:val="00B823B7"/>
    <w:rsid w:val="00B82F5E"/>
    <w:rsid w:val="00BA2881"/>
    <w:rsid w:val="00BA593F"/>
    <w:rsid w:val="00BE0AFA"/>
    <w:rsid w:val="00BF35CF"/>
    <w:rsid w:val="00C20ADC"/>
    <w:rsid w:val="00C372DF"/>
    <w:rsid w:val="00C44D8C"/>
    <w:rsid w:val="00C50111"/>
    <w:rsid w:val="00C52317"/>
    <w:rsid w:val="00C54F20"/>
    <w:rsid w:val="00C709F2"/>
    <w:rsid w:val="00C81402"/>
    <w:rsid w:val="00CE0091"/>
    <w:rsid w:val="00CF1D72"/>
    <w:rsid w:val="00D015CD"/>
    <w:rsid w:val="00D02900"/>
    <w:rsid w:val="00D11A51"/>
    <w:rsid w:val="00D236BA"/>
    <w:rsid w:val="00D27698"/>
    <w:rsid w:val="00D3590C"/>
    <w:rsid w:val="00D56FF2"/>
    <w:rsid w:val="00D72739"/>
    <w:rsid w:val="00D770EA"/>
    <w:rsid w:val="00D845AA"/>
    <w:rsid w:val="00D84B5F"/>
    <w:rsid w:val="00DB44F9"/>
    <w:rsid w:val="00DD3A35"/>
    <w:rsid w:val="00DD5B27"/>
    <w:rsid w:val="00DE22CF"/>
    <w:rsid w:val="00DE4B52"/>
    <w:rsid w:val="00DF1587"/>
    <w:rsid w:val="00E1539C"/>
    <w:rsid w:val="00E26B1E"/>
    <w:rsid w:val="00E744D2"/>
    <w:rsid w:val="00E9222D"/>
    <w:rsid w:val="00E93FF1"/>
    <w:rsid w:val="00EA1A02"/>
    <w:rsid w:val="00EA4B4D"/>
    <w:rsid w:val="00EB14CA"/>
    <w:rsid w:val="00EC2243"/>
    <w:rsid w:val="00ED0E44"/>
    <w:rsid w:val="00ED5564"/>
    <w:rsid w:val="00ED6186"/>
    <w:rsid w:val="00ED62DD"/>
    <w:rsid w:val="00EF2260"/>
    <w:rsid w:val="00EF4D1A"/>
    <w:rsid w:val="00EF6F61"/>
    <w:rsid w:val="00F039AC"/>
    <w:rsid w:val="00F24348"/>
    <w:rsid w:val="00F32B27"/>
    <w:rsid w:val="00F5521A"/>
    <w:rsid w:val="00F63CBB"/>
    <w:rsid w:val="00F96CDA"/>
    <w:rsid w:val="00FA2564"/>
    <w:rsid w:val="00FA70BD"/>
    <w:rsid w:val="00FB58E6"/>
    <w:rsid w:val="00FC0406"/>
    <w:rsid w:val="00FC383B"/>
    <w:rsid w:val="00FC6BC3"/>
    <w:rsid w:val="00FD2602"/>
    <w:rsid w:val="00FE7FB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C5A11"/>
  <w15:chartTrackingRefBased/>
  <w15:docId w15:val="{D7B54786-3885-4583-961B-B5D55ED3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E1B"/>
    <w:rPr>
      <w:rFonts w:ascii="Aptos" w:eastAsia="Aptos" w:hAnsi="Aptos" w:cs="Times New Roman"/>
      <w14:ligatures w14:val="none"/>
    </w:rPr>
  </w:style>
  <w:style w:type="paragraph" w:styleId="Ttulo1">
    <w:name w:val="heading 1"/>
    <w:basedOn w:val="Prrafodelista"/>
    <w:next w:val="Normal"/>
    <w:link w:val="Ttulo1Car"/>
    <w:uiPriority w:val="9"/>
    <w:qFormat/>
    <w:rsid w:val="000857D9"/>
    <w:pPr>
      <w:widowControl w:val="0"/>
      <w:numPr>
        <w:numId w:val="3"/>
      </w:numPr>
      <w:autoSpaceDE w:val="0"/>
      <w:autoSpaceDN w:val="0"/>
      <w:spacing w:before="40" w:after="0" w:line="240" w:lineRule="auto"/>
      <w:outlineLvl w:val="0"/>
    </w:pPr>
    <w:rPr>
      <w:rFonts w:ascii="Calibri" w:eastAsia="Calibri" w:hAnsi="Calibri" w:cs="Calibri"/>
      <w:b/>
      <w:color w:val="002060"/>
      <w:kern w:val="0"/>
      <w:sz w:val="28"/>
      <w:szCs w:val="28"/>
      <w:lang w:val="es-ES"/>
    </w:rPr>
  </w:style>
  <w:style w:type="paragraph" w:styleId="Ttulo2">
    <w:name w:val="heading 2"/>
    <w:basedOn w:val="Prrafodelista"/>
    <w:next w:val="Normal"/>
    <w:link w:val="Ttulo2Car"/>
    <w:uiPriority w:val="9"/>
    <w:unhideWhenUsed/>
    <w:qFormat/>
    <w:rsid w:val="009B560C"/>
    <w:pPr>
      <w:numPr>
        <w:ilvl w:val="1"/>
        <w:numId w:val="7"/>
      </w:numPr>
      <w:outlineLvl w:val="1"/>
    </w:pPr>
    <w:rPr>
      <w:rFonts w:ascii="Calibri" w:hAnsi="Calibri" w:cs="Calibri"/>
      <w:b/>
      <w:bCs/>
      <w:color w:val="002060"/>
      <w:sz w:val="28"/>
      <w:szCs w:val="28"/>
    </w:rPr>
  </w:style>
  <w:style w:type="paragraph" w:styleId="Ttulo3">
    <w:name w:val="heading 3"/>
    <w:basedOn w:val="Normal"/>
    <w:next w:val="Normal"/>
    <w:link w:val="Ttulo3Car"/>
    <w:uiPriority w:val="9"/>
    <w:unhideWhenUsed/>
    <w:qFormat/>
    <w:rsid w:val="009B560C"/>
    <w:pPr>
      <w:keepNext/>
      <w:keepLines/>
      <w:numPr>
        <w:ilvl w:val="2"/>
        <w:numId w:val="7"/>
      </w:numPr>
      <w:spacing w:before="160" w:after="80"/>
      <w:outlineLvl w:val="2"/>
    </w:pPr>
    <w:rPr>
      <w:rFonts w:ascii="Calibri" w:eastAsia="Calibri" w:hAnsi="Calibri" w:cs="Calibri"/>
      <w:b/>
      <w:color w:val="002060"/>
      <w:kern w:val="0"/>
      <w:lang w:val="es-ES"/>
    </w:rPr>
  </w:style>
  <w:style w:type="paragraph" w:styleId="Ttulo4">
    <w:name w:val="heading 4"/>
    <w:basedOn w:val="Normal"/>
    <w:next w:val="Normal"/>
    <w:link w:val="Ttulo4Car"/>
    <w:uiPriority w:val="9"/>
    <w:semiHidden/>
    <w:unhideWhenUsed/>
    <w:qFormat/>
    <w:rsid w:val="00ED55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D55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D55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55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55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55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57D9"/>
    <w:rPr>
      <w:rFonts w:ascii="Calibri" w:eastAsia="Calibri" w:hAnsi="Calibri" w:cs="Calibri"/>
      <w:b/>
      <w:color w:val="002060"/>
      <w:kern w:val="0"/>
      <w:sz w:val="28"/>
      <w:szCs w:val="28"/>
      <w:lang w:val="es-ES"/>
      <w14:ligatures w14:val="none"/>
    </w:rPr>
  </w:style>
  <w:style w:type="character" w:customStyle="1" w:styleId="Ttulo2Car">
    <w:name w:val="Título 2 Car"/>
    <w:basedOn w:val="Fuentedeprrafopredeter"/>
    <w:link w:val="Ttulo2"/>
    <w:uiPriority w:val="9"/>
    <w:rsid w:val="009B560C"/>
    <w:rPr>
      <w:rFonts w:ascii="Calibri" w:eastAsia="Aptos" w:hAnsi="Calibri" w:cs="Calibri"/>
      <w:b/>
      <w:bCs/>
      <w:color w:val="002060"/>
      <w:sz w:val="28"/>
      <w:szCs w:val="28"/>
      <w14:ligatures w14:val="none"/>
    </w:rPr>
  </w:style>
  <w:style w:type="character" w:customStyle="1" w:styleId="Ttulo3Car">
    <w:name w:val="Título 3 Car"/>
    <w:basedOn w:val="Fuentedeprrafopredeter"/>
    <w:link w:val="Ttulo3"/>
    <w:uiPriority w:val="9"/>
    <w:rsid w:val="009B560C"/>
    <w:rPr>
      <w:rFonts w:ascii="Calibri" w:eastAsia="Calibri" w:hAnsi="Calibri" w:cs="Calibri"/>
      <w:b/>
      <w:color w:val="002060"/>
      <w:kern w:val="0"/>
      <w:lang w:val="es-ES"/>
      <w14:ligatures w14:val="none"/>
    </w:rPr>
  </w:style>
  <w:style w:type="character" w:customStyle="1" w:styleId="Ttulo4Car">
    <w:name w:val="Título 4 Car"/>
    <w:basedOn w:val="Fuentedeprrafopredeter"/>
    <w:link w:val="Ttulo4"/>
    <w:uiPriority w:val="9"/>
    <w:semiHidden/>
    <w:rsid w:val="00ED55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D55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D55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55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55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5564"/>
    <w:rPr>
      <w:rFonts w:eastAsiaTheme="majorEastAsia" w:cstheme="majorBidi"/>
      <w:color w:val="272727" w:themeColor="text1" w:themeTint="D8"/>
    </w:rPr>
  </w:style>
  <w:style w:type="paragraph" w:styleId="Ttulo">
    <w:name w:val="Title"/>
    <w:basedOn w:val="Normal"/>
    <w:next w:val="Normal"/>
    <w:link w:val="TtuloCar"/>
    <w:uiPriority w:val="10"/>
    <w:qFormat/>
    <w:rsid w:val="00ED5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55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55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55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5564"/>
    <w:pPr>
      <w:spacing w:before="160"/>
      <w:jc w:val="center"/>
    </w:pPr>
    <w:rPr>
      <w:i/>
      <w:iCs/>
      <w:color w:val="404040" w:themeColor="text1" w:themeTint="BF"/>
    </w:rPr>
  </w:style>
  <w:style w:type="character" w:customStyle="1" w:styleId="CitaCar">
    <w:name w:val="Cita Car"/>
    <w:basedOn w:val="Fuentedeprrafopredeter"/>
    <w:link w:val="Cita"/>
    <w:uiPriority w:val="29"/>
    <w:rsid w:val="00ED5564"/>
    <w:rPr>
      <w:i/>
      <w:iCs/>
      <w:color w:val="404040" w:themeColor="text1" w:themeTint="BF"/>
    </w:rPr>
  </w:style>
  <w:style w:type="paragraph" w:styleId="Prrafodelista">
    <w:name w:val="List Paragraph"/>
    <w:basedOn w:val="Normal"/>
    <w:uiPriority w:val="34"/>
    <w:qFormat/>
    <w:rsid w:val="00ED5564"/>
    <w:pPr>
      <w:ind w:left="720"/>
      <w:contextualSpacing/>
    </w:pPr>
  </w:style>
  <w:style w:type="character" w:styleId="nfasisintenso">
    <w:name w:val="Intense Emphasis"/>
    <w:basedOn w:val="Fuentedeprrafopredeter"/>
    <w:uiPriority w:val="21"/>
    <w:qFormat/>
    <w:rsid w:val="00ED5564"/>
    <w:rPr>
      <w:i/>
      <w:iCs/>
      <w:color w:val="0F4761" w:themeColor="accent1" w:themeShade="BF"/>
    </w:rPr>
  </w:style>
  <w:style w:type="paragraph" w:styleId="Citadestacada">
    <w:name w:val="Intense Quote"/>
    <w:basedOn w:val="Normal"/>
    <w:next w:val="Normal"/>
    <w:link w:val="CitadestacadaCar"/>
    <w:uiPriority w:val="30"/>
    <w:qFormat/>
    <w:rsid w:val="00ED5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5564"/>
    <w:rPr>
      <w:i/>
      <w:iCs/>
      <w:color w:val="0F4761" w:themeColor="accent1" w:themeShade="BF"/>
    </w:rPr>
  </w:style>
  <w:style w:type="character" w:styleId="Referenciaintensa">
    <w:name w:val="Intense Reference"/>
    <w:basedOn w:val="Fuentedeprrafopredeter"/>
    <w:uiPriority w:val="32"/>
    <w:qFormat/>
    <w:rsid w:val="00ED5564"/>
    <w:rPr>
      <w:b/>
      <w:bCs/>
      <w:smallCaps/>
      <w:color w:val="0F4761" w:themeColor="accent1" w:themeShade="BF"/>
      <w:spacing w:val="5"/>
    </w:rPr>
  </w:style>
  <w:style w:type="paragraph" w:styleId="Textoindependiente">
    <w:name w:val="Body Text"/>
    <w:basedOn w:val="Normal"/>
    <w:link w:val="TextoindependienteCar"/>
    <w:uiPriority w:val="1"/>
    <w:qFormat/>
    <w:rsid w:val="003C2E1B"/>
    <w:pPr>
      <w:widowControl w:val="0"/>
      <w:autoSpaceDE w:val="0"/>
      <w:autoSpaceDN w:val="0"/>
      <w:spacing w:after="0" w:line="240" w:lineRule="auto"/>
    </w:pPr>
    <w:rPr>
      <w:rFonts w:ascii="Calibri" w:eastAsia="Calibri" w:hAnsi="Calibri" w:cs="Calibri"/>
      <w:kern w:val="0"/>
      <w:sz w:val="22"/>
      <w:szCs w:val="22"/>
      <w:lang w:val="es-ES"/>
    </w:rPr>
  </w:style>
  <w:style w:type="character" w:customStyle="1" w:styleId="TextoindependienteCar">
    <w:name w:val="Texto independiente Car"/>
    <w:basedOn w:val="Fuentedeprrafopredeter"/>
    <w:link w:val="Textoindependiente"/>
    <w:uiPriority w:val="1"/>
    <w:rsid w:val="003C2E1B"/>
    <w:rPr>
      <w:rFonts w:ascii="Calibri" w:eastAsia="Calibri" w:hAnsi="Calibri" w:cs="Calibri"/>
      <w:kern w:val="0"/>
      <w:sz w:val="22"/>
      <w:szCs w:val="22"/>
      <w:lang w:val="es-ES"/>
      <w14:ligatures w14:val="none"/>
    </w:rPr>
  </w:style>
  <w:style w:type="paragraph" w:styleId="Descripcin">
    <w:name w:val="caption"/>
    <w:basedOn w:val="Normal"/>
    <w:next w:val="Normal"/>
    <w:uiPriority w:val="35"/>
    <w:unhideWhenUsed/>
    <w:qFormat/>
    <w:rsid w:val="003C2E1B"/>
    <w:pPr>
      <w:spacing w:after="200" w:line="240" w:lineRule="auto"/>
    </w:pPr>
    <w:rPr>
      <w:i/>
      <w:iCs/>
      <w:color w:val="0E2841"/>
      <w:kern w:val="0"/>
      <w:sz w:val="18"/>
      <w:szCs w:val="18"/>
    </w:rPr>
  </w:style>
  <w:style w:type="paragraph" w:styleId="Encabezado">
    <w:name w:val="header"/>
    <w:basedOn w:val="Normal"/>
    <w:link w:val="EncabezadoCar"/>
    <w:uiPriority w:val="99"/>
    <w:unhideWhenUsed/>
    <w:rsid w:val="003C2E1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3C2E1B"/>
    <w:rPr>
      <w:rFonts w:ascii="Aptos" w:eastAsia="Aptos" w:hAnsi="Aptos" w:cs="Times New Roman"/>
      <w14:ligatures w14:val="none"/>
    </w:rPr>
  </w:style>
  <w:style w:type="paragraph" w:styleId="Piedepgina">
    <w:name w:val="footer"/>
    <w:basedOn w:val="Normal"/>
    <w:link w:val="PiedepginaCar"/>
    <w:uiPriority w:val="99"/>
    <w:unhideWhenUsed/>
    <w:rsid w:val="003C2E1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3C2E1B"/>
    <w:rPr>
      <w:rFonts w:ascii="Aptos" w:eastAsia="Aptos" w:hAnsi="Aptos" w:cs="Times New Roman"/>
      <w14:ligatures w14:val="none"/>
    </w:rPr>
  </w:style>
  <w:style w:type="paragraph" w:styleId="TtuloTDC">
    <w:name w:val="TOC Heading"/>
    <w:basedOn w:val="Ttulo1"/>
    <w:next w:val="Normal"/>
    <w:uiPriority w:val="39"/>
    <w:unhideWhenUsed/>
    <w:qFormat/>
    <w:rsid w:val="009D27B3"/>
    <w:pPr>
      <w:spacing w:before="240" w:line="259" w:lineRule="auto"/>
      <w:outlineLvl w:val="9"/>
    </w:pPr>
    <w:rPr>
      <w:sz w:val="32"/>
      <w:szCs w:val="32"/>
      <w:lang w:eastAsia="es-DO"/>
    </w:rPr>
  </w:style>
  <w:style w:type="paragraph" w:styleId="TDC1">
    <w:name w:val="toc 1"/>
    <w:basedOn w:val="Normal"/>
    <w:next w:val="Normal"/>
    <w:autoRedefine/>
    <w:uiPriority w:val="39"/>
    <w:unhideWhenUsed/>
    <w:rsid w:val="009E6301"/>
    <w:pPr>
      <w:spacing w:after="100"/>
    </w:pPr>
  </w:style>
  <w:style w:type="paragraph" w:styleId="TDC2">
    <w:name w:val="toc 2"/>
    <w:basedOn w:val="Normal"/>
    <w:next w:val="Normal"/>
    <w:autoRedefine/>
    <w:uiPriority w:val="39"/>
    <w:unhideWhenUsed/>
    <w:rsid w:val="009E6301"/>
    <w:pPr>
      <w:spacing w:after="100"/>
      <w:ind w:left="240"/>
    </w:pPr>
  </w:style>
  <w:style w:type="paragraph" w:styleId="TDC3">
    <w:name w:val="toc 3"/>
    <w:basedOn w:val="Normal"/>
    <w:next w:val="Normal"/>
    <w:autoRedefine/>
    <w:uiPriority w:val="39"/>
    <w:unhideWhenUsed/>
    <w:rsid w:val="009E6301"/>
    <w:pPr>
      <w:spacing w:after="100"/>
      <w:ind w:left="480"/>
    </w:pPr>
  </w:style>
  <w:style w:type="character" w:styleId="Hipervnculo">
    <w:name w:val="Hyperlink"/>
    <w:basedOn w:val="Fuentedeprrafopredeter"/>
    <w:uiPriority w:val="99"/>
    <w:unhideWhenUsed/>
    <w:rsid w:val="009E6301"/>
    <w:rPr>
      <w:color w:val="467886" w:themeColor="hyperlink"/>
      <w:u w:val="single"/>
    </w:rPr>
  </w:style>
  <w:style w:type="table" w:styleId="Tablaconcuadrcula">
    <w:name w:val="Table Grid"/>
    <w:basedOn w:val="Tablanormal"/>
    <w:uiPriority w:val="39"/>
    <w:rsid w:val="007D2D0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rsid w:val="00D2769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2077">
      <w:bodyDiv w:val="1"/>
      <w:marLeft w:val="0"/>
      <w:marRight w:val="0"/>
      <w:marTop w:val="0"/>
      <w:marBottom w:val="0"/>
      <w:divBdr>
        <w:top w:val="none" w:sz="0" w:space="0" w:color="auto"/>
        <w:left w:val="none" w:sz="0" w:space="0" w:color="auto"/>
        <w:bottom w:val="none" w:sz="0" w:space="0" w:color="auto"/>
        <w:right w:val="none" w:sz="0" w:space="0" w:color="auto"/>
      </w:divBdr>
    </w:div>
    <w:div w:id="47726816">
      <w:bodyDiv w:val="1"/>
      <w:marLeft w:val="0"/>
      <w:marRight w:val="0"/>
      <w:marTop w:val="0"/>
      <w:marBottom w:val="0"/>
      <w:divBdr>
        <w:top w:val="none" w:sz="0" w:space="0" w:color="auto"/>
        <w:left w:val="none" w:sz="0" w:space="0" w:color="auto"/>
        <w:bottom w:val="none" w:sz="0" w:space="0" w:color="auto"/>
        <w:right w:val="none" w:sz="0" w:space="0" w:color="auto"/>
      </w:divBdr>
    </w:div>
    <w:div w:id="113792929">
      <w:bodyDiv w:val="1"/>
      <w:marLeft w:val="0"/>
      <w:marRight w:val="0"/>
      <w:marTop w:val="0"/>
      <w:marBottom w:val="0"/>
      <w:divBdr>
        <w:top w:val="none" w:sz="0" w:space="0" w:color="auto"/>
        <w:left w:val="none" w:sz="0" w:space="0" w:color="auto"/>
        <w:bottom w:val="none" w:sz="0" w:space="0" w:color="auto"/>
        <w:right w:val="none" w:sz="0" w:space="0" w:color="auto"/>
      </w:divBdr>
    </w:div>
    <w:div w:id="116219151">
      <w:bodyDiv w:val="1"/>
      <w:marLeft w:val="0"/>
      <w:marRight w:val="0"/>
      <w:marTop w:val="0"/>
      <w:marBottom w:val="0"/>
      <w:divBdr>
        <w:top w:val="none" w:sz="0" w:space="0" w:color="auto"/>
        <w:left w:val="none" w:sz="0" w:space="0" w:color="auto"/>
        <w:bottom w:val="none" w:sz="0" w:space="0" w:color="auto"/>
        <w:right w:val="none" w:sz="0" w:space="0" w:color="auto"/>
      </w:divBdr>
    </w:div>
    <w:div w:id="166020460">
      <w:bodyDiv w:val="1"/>
      <w:marLeft w:val="0"/>
      <w:marRight w:val="0"/>
      <w:marTop w:val="0"/>
      <w:marBottom w:val="0"/>
      <w:divBdr>
        <w:top w:val="none" w:sz="0" w:space="0" w:color="auto"/>
        <w:left w:val="none" w:sz="0" w:space="0" w:color="auto"/>
        <w:bottom w:val="none" w:sz="0" w:space="0" w:color="auto"/>
        <w:right w:val="none" w:sz="0" w:space="0" w:color="auto"/>
      </w:divBdr>
    </w:div>
    <w:div w:id="176576886">
      <w:bodyDiv w:val="1"/>
      <w:marLeft w:val="0"/>
      <w:marRight w:val="0"/>
      <w:marTop w:val="0"/>
      <w:marBottom w:val="0"/>
      <w:divBdr>
        <w:top w:val="none" w:sz="0" w:space="0" w:color="auto"/>
        <w:left w:val="none" w:sz="0" w:space="0" w:color="auto"/>
        <w:bottom w:val="none" w:sz="0" w:space="0" w:color="auto"/>
        <w:right w:val="none" w:sz="0" w:space="0" w:color="auto"/>
      </w:divBdr>
    </w:div>
    <w:div w:id="184289485">
      <w:bodyDiv w:val="1"/>
      <w:marLeft w:val="0"/>
      <w:marRight w:val="0"/>
      <w:marTop w:val="0"/>
      <w:marBottom w:val="0"/>
      <w:divBdr>
        <w:top w:val="none" w:sz="0" w:space="0" w:color="auto"/>
        <w:left w:val="none" w:sz="0" w:space="0" w:color="auto"/>
        <w:bottom w:val="none" w:sz="0" w:space="0" w:color="auto"/>
        <w:right w:val="none" w:sz="0" w:space="0" w:color="auto"/>
      </w:divBdr>
    </w:div>
    <w:div w:id="199781685">
      <w:bodyDiv w:val="1"/>
      <w:marLeft w:val="0"/>
      <w:marRight w:val="0"/>
      <w:marTop w:val="0"/>
      <w:marBottom w:val="0"/>
      <w:divBdr>
        <w:top w:val="none" w:sz="0" w:space="0" w:color="auto"/>
        <w:left w:val="none" w:sz="0" w:space="0" w:color="auto"/>
        <w:bottom w:val="none" w:sz="0" w:space="0" w:color="auto"/>
        <w:right w:val="none" w:sz="0" w:space="0" w:color="auto"/>
      </w:divBdr>
    </w:div>
    <w:div w:id="253589319">
      <w:bodyDiv w:val="1"/>
      <w:marLeft w:val="0"/>
      <w:marRight w:val="0"/>
      <w:marTop w:val="0"/>
      <w:marBottom w:val="0"/>
      <w:divBdr>
        <w:top w:val="none" w:sz="0" w:space="0" w:color="auto"/>
        <w:left w:val="none" w:sz="0" w:space="0" w:color="auto"/>
        <w:bottom w:val="none" w:sz="0" w:space="0" w:color="auto"/>
        <w:right w:val="none" w:sz="0" w:space="0" w:color="auto"/>
      </w:divBdr>
    </w:div>
    <w:div w:id="295723839">
      <w:bodyDiv w:val="1"/>
      <w:marLeft w:val="0"/>
      <w:marRight w:val="0"/>
      <w:marTop w:val="0"/>
      <w:marBottom w:val="0"/>
      <w:divBdr>
        <w:top w:val="none" w:sz="0" w:space="0" w:color="auto"/>
        <w:left w:val="none" w:sz="0" w:space="0" w:color="auto"/>
        <w:bottom w:val="none" w:sz="0" w:space="0" w:color="auto"/>
        <w:right w:val="none" w:sz="0" w:space="0" w:color="auto"/>
      </w:divBdr>
    </w:div>
    <w:div w:id="418210610">
      <w:bodyDiv w:val="1"/>
      <w:marLeft w:val="0"/>
      <w:marRight w:val="0"/>
      <w:marTop w:val="0"/>
      <w:marBottom w:val="0"/>
      <w:divBdr>
        <w:top w:val="none" w:sz="0" w:space="0" w:color="auto"/>
        <w:left w:val="none" w:sz="0" w:space="0" w:color="auto"/>
        <w:bottom w:val="none" w:sz="0" w:space="0" w:color="auto"/>
        <w:right w:val="none" w:sz="0" w:space="0" w:color="auto"/>
      </w:divBdr>
    </w:div>
    <w:div w:id="470367384">
      <w:bodyDiv w:val="1"/>
      <w:marLeft w:val="0"/>
      <w:marRight w:val="0"/>
      <w:marTop w:val="0"/>
      <w:marBottom w:val="0"/>
      <w:divBdr>
        <w:top w:val="none" w:sz="0" w:space="0" w:color="auto"/>
        <w:left w:val="none" w:sz="0" w:space="0" w:color="auto"/>
        <w:bottom w:val="none" w:sz="0" w:space="0" w:color="auto"/>
        <w:right w:val="none" w:sz="0" w:space="0" w:color="auto"/>
      </w:divBdr>
    </w:div>
    <w:div w:id="497421738">
      <w:bodyDiv w:val="1"/>
      <w:marLeft w:val="0"/>
      <w:marRight w:val="0"/>
      <w:marTop w:val="0"/>
      <w:marBottom w:val="0"/>
      <w:divBdr>
        <w:top w:val="none" w:sz="0" w:space="0" w:color="auto"/>
        <w:left w:val="none" w:sz="0" w:space="0" w:color="auto"/>
        <w:bottom w:val="none" w:sz="0" w:space="0" w:color="auto"/>
        <w:right w:val="none" w:sz="0" w:space="0" w:color="auto"/>
      </w:divBdr>
    </w:div>
    <w:div w:id="498927771">
      <w:bodyDiv w:val="1"/>
      <w:marLeft w:val="0"/>
      <w:marRight w:val="0"/>
      <w:marTop w:val="0"/>
      <w:marBottom w:val="0"/>
      <w:divBdr>
        <w:top w:val="none" w:sz="0" w:space="0" w:color="auto"/>
        <w:left w:val="none" w:sz="0" w:space="0" w:color="auto"/>
        <w:bottom w:val="none" w:sz="0" w:space="0" w:color="auto"/>
        <w:right w:val="none" w:sz="0" w:space="0" w:color="auto"/>
      </w:divBdr>
    </w:div>
    <w:div w:id="605580584">
      <w:bodyDiv w:val="1"/>
      <w:marLeft w:val="0"/>
      <w:marRight w:val="0"/>
      <w:marTop w:val="0"/>
      <w:marBottom w:val="0"/>
      <w:divBdr>
        <w:top w:val="none" w:sz="0" w:space="0" w:color="auto"/>
        <w:left w:val="none" w:sz="0" w:space="0" w:color="auto"/>
        <w:bottom w:val="none" w:sz="0" w:space="0" w:color="auto"/>
        <w:right w:val="none" w:sz="0" w:space="0" w:color="auto"/>
      </w:divBdr>
    </w:div>
    <w:div w:id="632295733">
      <w:bodyDiv w:val="1"/>
      <w:marLeft w:val="0"/>
      <w:marRight w:val="0"/>
      <w:marTop w:val="0"/>
      <w:marBottom w:val="0"/>
      <w:divBdr>
        <w:top w:val="none" w:sz="0" w:space="0" w:color="auto"/>
        <w:left w:val="none" w:sz="0" w:space="0" w:color="auto"/>
        <w:bottom w:val="none" w:sz="0" w:space="0" w:color="auto"/>
        <w:right w:val="none" w:sz="0" w:space="0" w:color="auto"/>
      </w:divBdr>
    </w:div>
    <w:div w:id="667749322">
      <w:bodyDiv w:val="1"/>
      <w:marLeft w:val="0"/>
      <w:marRight w:val="0"/>
      <w:marTop w:val="0"/>
      <w:marBottom w:val="0"/>
      <w:divBdr>
        <w:top w:val="none" w:sz="0" w:space="0" w:color="auto"/>
        <w:left w:val="none" w:sz="0" w:space="0" w:color="auto"/>
        <w:bottom w:val="none" w:sz="0" w:space="0" w:color="auto"/>
        <w:right w:val="none" w:sz="0" w:space="0" w:color="auto"/>
      </w:divBdr>
    </w:div>
    <w:div w:id="706418328">
      <w:bodyDiv w:val="1"/>
      <w:marLeft w:val="0"/>
      <w:marRight w:val="0"/>
      <w:marTop w:val="0"/>
      <w:marBottom w:val="0"/>
      <w:divBdr>
        <w:top w:val="none" w:sz="0" w:space="0" w:color="auto"/>
        <w:left w:val="none" w:sz="0" w:space="0" w:color="auto"/>
        <w:bottom w:val="none" w:sz="0" w:space="0" w:color="auto"/>
        <w:right w:val="none" w:sz="0" w:space="0" w:color="auto"/>
      </w:divBdr>
    </w:div>
    <w:div w:id="803237938">
      <w:bodyDiv w:val="1"/>
      <w:marLeft w:val="0"/>
      <w:marRight w:val="0"/>
      <w:marTop w:val="0"/>
      <w:marBottom w:val="0"/>
      <w:divBdr>
        <w:top w:val="none" w:sz="0" w:space="0" w:color="auto"/>
        <w:left w:val="none" w:sz="0" w:space="0" w:color="auto"/>
        <w:bottom w:val="none" w:sz="0" w:space="0" w:color="auto"/>
        <w:right w:val="none" w:sz="0" w:space="0" w:color="auto"/>
      </w:divBdr>
    </w:div>
    <w:div w:id="842550654">
      <w:bodyDiv w:val="1"/>
      <w:marLeft w:val="0"/>
      <w:marRight w:val="0"/>
      <w:marTop w:val="0"/>
      <w:marBottom w:val="0"/>
      <w:divBdr>
        <w:top w:val="none" w:sz="0" w:space="0" w:color="auto"/>
        <w:left w:val="none" w:sz="0" w:space="0" w:color="auto"/>
        <w:bottom w:val="none" w:sz="0" w:space="0" w:color="auto"/>
        <w:right w:val="none" w:sz="0" w:space="0" w:color="auto"/>
      </w:divBdr>
    </w:div>
    <w:div w:id="1009869400">
      <w:bodyDiv w:val="1"/>
      <w:marLeft w:val="0"/>
      <w:marRight w:val="0"/>
      <w:marTop w:val="0"/>
      <w:marBottom w:val="0"/>
      <w:divBdr>
        <w:top w:val="none" w:sz="0" w:space="0" w:color="auto"/>
        <w:left w:val="none" w:sz="0" w:space="0" w:color="auto"/>
        <w:bottom w:val="none" w:sz="0" w:space="0" w:color="auto"/>
        <w:right w:val="none" w:sz="0" w:space="0" w:color="auto"/>
      </w:divBdr>
    </w:div>
    <w:div w:id="1142188492">
      <w:bodyDiv w:val="1"/>
      <w:marLeft w:val="0"/>
      <w:marRight w:val="0"/>
      <w:marTop w:val="0"/>
      <w:marBottom w:val="0"/>
      <w:divBdr>
        <w:top w:val="none" w:sz="0" w:space="0" w:color="auto"/>
        <w:left w:val="none" w:sz="0" w:space="0" w:color="auto"/>
        <w:bottom w:val="none" w:sz="0" w:space="0" w:color="auto"/>
        <w:right w:val="none" w:sz="0" w:space="0" w:color="auto"/>
      </w:divBdr>
    </w:div>
    <w:div w:id="1212038949">
      <w:bodyDiv w:val="1"/>
      <w:marLeft w:val="0"/>
      <w:marRight w:val="0"/>
      <w:marTop w:val="0"/>
      <w:marBottom w:val="0"/>
      <w:divBdr>
        <w:top w:val="none" w:sz="0" w:space="0" w:color="auto"/>
        <w:left w:val="none" w:sz="0" w:space="0" w:color="auto"/>
        <w:bottom w:val="none" w:sz="0" w:space="0" w:color="auto"/>
        <w:right w:val="none" w:sz="0" w:space="0" w:color="auto"/>
      </w:divBdr>
    </w:div>
    <w:div w:id="1343118888">
      <w:bodyDiv w:val="1"/>
      <w:marLeft w:val="0"/>
      <w:marRight w:val="0"/>
      <w:marTop w:val="0"/>
      <w:marBottom w:val="0"/>
      <w:divBdr>
        <w:top w:val="none" w:sz="0" w:space="0" w:color="auto"/>
        <w:left w:val="none" w:sz="0" w:space="0" w:color="auto"/>
        <w:bottom w:val="none" w:sz="0" w:space="0" w:color="auto"/>
        <w:right w:val="none" w:sz="0" w:space="0" w:color="auto"/>
      </w:divBdr>
    </w:div>
    <w:div w:id="1432048148">
      <w:bodyDiv w:val="1"/>
      <w:marLeft w:val="0"/>
      <w:marRight w:val="0"/>
      <w:marTop w:val="0"/>
      <w:marBottom w:val="0"/>
      <w:divBdr>
        <w:top w:val="none" w:sz="0" w:space="0" w:color="auto"/>
        <w:left w:val="none" w:sz="0" w:space="0" w:color="auto"/>
        <w:bottom w:val="none" w:sz="0" w:space="0" w:color="auto"/>
        <w:right w:val="none" w:sz="0" w:space="0" w:color="auto"/>
      </w:divBdr>
    </w:div>
    <w:div w:id="1436830399">
      <w:bodyDiv w:val="1"/>
      <w:marLeft w:val="0"/>
      <w:marRight w:val="0"/>
      <w:marTop w:val="0"/>
      <w:marBottom w:val="0"/>
      <w:divBdr>
        <w:top w:val="none" w:sz="0" w:space="0" w:color="auto"/>
        <w:left w:val="none" w:sz="0" w:space="0" w:color="auto"/>
        <w:bottom w:val="none" w:sz="0" w:space="0" w:color="auto"/>
        <w:right w:val="none" w:sz="0" w:space="0" w:color="auto"/>
      </w:divBdr>
    </w:div>
    <w:div w:id="1450275722">
      <w:bodyDiv w:val="1"/>
      <w:marLeft w:val="0"/>
      <w:marRight w:val="0"/>
      <w:marTop w:val="0"/>
      <w:marBottom w:val="0"/>
      <w:divBdr>
        <w:top w:val="none" w:sz="0" w:space="0" w:color="auto"/>
        <w:left w:val="none" w:sz="0" w:space="0" w:color="auto"/>
        <w:bottom w:val="none" w:sz="0" w:space="0" w:color="auto"/>
        <w:right w:val="none" w:sz="0" w:space="0" w:color="auto"/>
      </w:divBdr>
    </w:div>
    <w:div w:id="1515925405">
      <w:bodyDiv w:val="1"/>
      <w:marLeft w:val="0"/>
      <w:marRight w:val="0"/>
      <w:marTop w:val="0"/>
      <w:marBottom w:val="0"/>
      <w:divBdr>
        <w:top w:val="none" w:sz="0" w:space="0" w:color="auto"/>
        <w:left w:val="none" w:sz="0" w:space="0" w:color="auto"/>
        <w:bottom w:val="none" w:sz="0" w:space="0" w:color="auto"/>
        <w:right w:val="none" w:sz="0" w:space="0" w:color="auto"/>
      </w:divBdr>
    </w:div>
    <w:div w:id="1526093218">
      <w:bodyDiv w:val="1"/>
      <w:marLeft w:val="0"/>
      <w:marRight w:val="0"/>
      <w:marTop w:val="0"/>
      <w:marBottom w:val="0"/>
      <w:divBdr>
        <w:top w:val="none" w:sz="0" w:space="0" w:color="auto"/>
        <w:left w:val="none" w:sz="0" w:space="0" w:color="auto"/>
        <w:bottom w:val="none" w:sz="0" w:space="0" w:color="auto"/>
        <w:right w:val="none" w:sz="0" w:space="0" w:color="auto"/>
      </w:divBdr>
    </w:div>
    <w:div w:id="1645157056">
      <w:bodyDiv w:val="1"/>
      <w:marLeft w:val="0"/>
      <w:marRight w:val="0"/>
      <w:marTop w:val="0"/>
      <w:marBottom w:val="0"/>
      <w:divBdr>
        <w:top w:val="none" w:sz="0" w:space="0" w:color="auto"/>
        <w:left w:val="none" w:sz="0" w:space="0" w:color="auto"/>
        <w:bottom w:val="none" w:sz="0" w:space="0" w:color="auto"/>
        <w:right w:val="none" w:sz="0" w:space="0" w:color="auto"/>
      </w:divBdr>
    </w:div>
    <w:div w:id="1663924425">
      <w:bodyDiv w:val="1"/>
      <w:marLeft w:val="0"/>
      <w:marRight w:val="0"/>
      <w:marTop w:val="0"/>
      <w:marBottom w:val="0"/>
      <w:divBdr>
        <w:top w:val="none" w:sz="0" w:space="0" w:color="auto"/>
        <w:left w:val="none" w:sz="0" w:space="0" w:color="auto"/>
        <w:bottom w:val="none" w:sz="0" w:space="0" w:color="auto"/>
        <w:right w:val="none" w:sz="0" w:space="0" w:color="auto"/>
      </w:divBdr>
    </w:div>
    <w:div w:id="1705713011">
      <w:bodyDiv w:val="1"/>
      <w:marLeft w:val="0"/>
      <w:marRight w:val="0"/>
      <w:marTop w:val="0"/>
      <w:marBottom w:val="0"/>
      <w:divBdr>
        <w:top w:val="none" w:sz="0" w:space="0" w:color="auto"/>
        <w:left w:val="none" w:sz="0" w:space="0" w:color="auto"/>
        <w:bottom w:val="none" w:sz="0" w:space="0" w:color="auto"/>
        <w:right w:val="none" w:sz="0" w:space="0" w:color="auto"/>
      </w:divBdr>
    </w:div>
    <w:div w:id="1767454771">
      <w:bodyDiv w:val="1"/>
      <w:marLeft w:val="0"/>
      <w:marRight w:val="0"/>
      <w:marTop w:val="0"/>
      <w:marBottom w:val="0"/>
      <w:divBdr>
        <w:top w:val="none" w:sz="0" w:space="0" w:color="auto"/>
        <w:left w:val="none" w:sz="0" w:space="0" w:color="auto"/>
        <w:bottom w:val="none" w:sz="0" w:space="0" w:color="auto"/>
        <w:right w:val="none" w:sz="0" w:space="0" w:color="auto"/>
      </w:divBdr>
    </w:div>
    <w:div w:id="1782652248">
      <w:bodyDiv w:val="1"/>
      <w:marLeft w:val="0"/>
      <w:marRight w:val="0"/>
      <w:marTop w:val="0"/>
      <w:marBottom w:val="0"/>
      <w:divBdr>
        <w:top w:val="none" w:sz="0" w:space="0" w:color="auto"/>
        <w:left w:val="none" w:sz="0" w:space="0" w:color="auto"/>
        <w:bottom w:val="none" w:sz="0" w:space="0" w:color="auto"/>
        <w:right w:val="none" w:sz="0" w:space="0" w:color="auto"/>
      </w:divBdr>
    </w:div>
    <w:div w:id="1817604964">
      <w:bodyDiv w:val="1"/>
      <w:marLeft w:val="0"/>
      <w:marRight w:val="0"/>
      <w:marTop w:val="0"/>
      <w:marBottom w:val="0"/>
      <w:divBdr>
        <w:top w:val="none" w:sz="0" w:space="0" w:color="auto"/>
        <w:left w:val="none" w:sz="0" w:space="0" w:color="auto"/>
        <w:bottom w:val="none" w:sz="0" w:space="0" w:color="auto"/>
        <w:right w:val="none" w:sz="0" w:space="0" w:color="auto"/>
      </w:divBdr>
    </w:div>
    <w:div w:id="1895963903">
      <w:bodyDiv w:val="1"/>
      <w:marLeft w:val="0"/>
      <w:marRight w:val="0"/>
      <w:marTop w:val="0"/>
      <w:marBottom w:val="0"/>
      <w:divBdr>
        <w:top w:val="none" w:sz="0" w:space="0" w:color="auto"/>
        <w:left w:val="none" w:sz="0" w:space="0" w:color="auto"/>
        <w:bottom w:val="none" w:sz="0" w:space="0" w:color="auto"/>
        <w:right w:val="none" w:sz="0" w:space="0" w:color="auto"/>
      </w:divBdr>
    </w:div>
    <w:div w:id="1916359515">
      <w:bodyDiv w:val="1"/>
      <w:marLeft w:val="0"/>
      <w:marRight w:val="0"/>
      <w:marTop w:val="0"/>
      <w:marBottom w:val="0"/>
      <w:divBdr>
        <w:top w:val="none" w:sz="0" w:space="0" w:color="auto"/>
        <w:left w:val="none" w:sz="0" w:space="0" w:color="auto"/>
        <w:bottom w:val="none" w:sz="0" w:space="0" w:color="auto"/>
        <w:right w:val="none" w:sz="0" w:space="0" w:color="auto"/>
      </w:divBdr>
    </w:div>
    <w:div w:id="1941640181">
      <w:bodyDiv w:val="1"/>
      <w:marLeft w:val="0"/>
      <w:marRight w:val="0"/>
      <w:marTop w:val="0"/>
      <w:marBottom w:val="0"/>
      <w:divBdr>
        <w:top w:val="none" w:sz="0" w:space="0" w:color="auto"/>
        <w:left w:val="none" w:sz="0" w:space="0" w:color="auto"/>
        <w:bottom w:val="none" w:sz="0" w:space="0" w:color="auto"/>
        <w:right w:val="none" w:sz="0" w:space="0" w:color="auto"/>
      </w:divBdr>
    </w:div>
    <w:div w:id="2070691303">
      <w:bodyDiv w:val="1"/>
      <w:marLeft w:val="0"/>
      <w:marRight w:val="0"/>
      <w:marTop w:val="0"/>
      <w:marBottom w:val="0"/>
      <w:divBdr>
        <w:top w:val="none" w:sz="0" w:space="0" w:color="auto"/>
        <w:left w:val="none" w:sz="0" w:space="0" w:color="auto"/>
        <w:bottom w:val="none" w:sz="0" w:space="0" w:color="auto"/>
        <w:right w:val="none" w:sz="0" w:space="0" w:color="auto"/>
      </w:divBdr>
    </w:div>
    <w:div w:id="212969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diagramDrawing" Target="diagrams/drawing1.xm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ocs.live.net/3146d10b51735b73/Desktop/PYD/POA/POA_2025/Evaluaciones/Informe_evaluaci&#243;n_POA_1er_trimestre.docx"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8.pn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Layout" Target="diagrams/layout1.xml"/><Relationship Id="rId22" Type="http://schemas.openxmlformats.org/officeDocument/2006/relationships/image" Target="media/image7.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F3DBC2-BD44-4C34-980C-BC5356E0765B}" type="doc">
      <dgm:prSet loTypeId="urn:microsoft.com/office/officeart/2005/8/layout/vList2" loCatId="list" qsTypeId="urn:microsoft.com/office/officeart/2005/8/quickstyle/simple1" qsCatId="simple" csTypeId="urn:microsoft.com/office/officeart/2005/8/colors/colorful1" csCatId="colorful" phldr="1"/>
      <dgm:spPr/>
      <dgm:t>
        <a:bodyPr/>
        <a:lstStyle/>
        <a:p>
          <a:endParaRPr lang="es-DO"/>
        </a:p>
      </dgm:t>
    </dgm:pt>
    <dgm:pt modelId="{38A31BE3-A75C-4ACB-8820-92AAAD3D3416}">
      <dgm:prSet phldrT="[Texto]" custT="1"/>
      <dgm:spPr>
        <a:solidFill>
          <a:srgbClr val="002060"/>
        </a:solidFill>
      </dgm:spPr>
      <dgm:t>
        <a:bodyPr/>
        <a:lstStyle/>
        <a:p>
          <a:r>
            <a:rPr lang="es-DO" sz="1200">
              <a:latin typeface="Calibri" panose="020F0502020204030204" pitchFamily="34" charset="0"/>
              <a:ea typeface="Calibri" panose="020F0502020204030204" pitchFamily="34" charset="0"/>
              <a:cs typeface="Calibri" panose="020F0502020204030204" pitchFamily="34" charset="0"/>
            </a:rPr>
            <a:t>Fortalecimiento Institucional</a:t>
          </a:r>
        </a:p>
      </dgm:t>
    </dgm:pt>
    <dgm:pt modelId="{9BA3EDA8-9F15-4C75-9E01-7F029F6FCD19}" type="parTrans" cxnId="{BC99A15C-1AC9-4FDD-B28B-0EB09DE5D786}">
      <dgm:prSet/>
      <dgm:spPr/>
      <dgm:t>
        <a:bodyPr/>
        <a:lstStyle/>
        <a:p>
          <a:endParaRPr lang="es-DO"/>
        </a:p>
      </dgm:t>
    </dgm:pt>
    <dgm:pt modelId="{41B65B7B-5541-4652-9BE9-D687E1FCFE2A}" type="sibTrans" cxnId="{BC99A15C-1AC9-4FDD-B28B-0EB09DE5D786}">
      <dgm:prSet/>
      <dgm:spPr/>
      <dgm:t>
        <a:bodyPr/>
        <a:lstStyle/>
        <a:p>
          <a:endParaRPr lang="es-DO"/>
        </a:p>
      </dgm:t>
    </dgm:pt>
    <dgm:pt modelId="{3FF8D6AD-A60A-4113-8FB6-441C4BC4226B}">
      <dgm:prSet phldrT="[Texto]" custT="1"/>
      <dgm:spPr>
        <a:solidFill>
          <a:srgbClr val="002060"/>
        </a:solidFill>
      </dgm:spPr>
      <dgm:t>
        <a:bodyPr/>
        <a:lstStyle/>
        <a:p>
          <a:r>
            <a:rPr lang="es-DO" sz="1200">
              <a:latin typeface="Calibri" panose="020F0502020204030204" pitchFamily="34" charset="0"/>
              <a:ea typeface="Calibri" panose="020F0502020204030204" pitchFamily="34" charset="0"/>
              <a:cs typeface="Calibri" panose="020F0502020204030204" pitchFamily="34" charset="0"/>
            </a:rPr>
            <a:t>Reducción de la Demanda</a:t>
          </a:r>
        </a:p>
      </dgm:t>
    </dgm:pt>
    <dgm:pt modelId="{5867273D-8545-40CF-82D7-EB87B77BC52B}" type="parTrans" cxnId="{77115DFD-7292-4EA6-8E74-14D6CC78F0FB}">
      <dgm:prSet/>
      <dgm:spPr/>
      <dgm:t>
        <a:bodyPr/>
        <a:lstStyle/>
        <a:p>
          <a:endParaRPr lang="es-DO"/>
        </a:p>
      </dgm:t>
    </dgm:pt>
    <dgm:pt modelId="{68781BB9-852E-4EC9-80E2-C2CE9CE7DD1B}" type="sibTrans" cxnId="{77115DFD-7292-4EA6-8E74-14D6CC78F0FB}">
      <dgm:prSet/>
      <dgm:spPr/>
      <dgm:t>
        <a:bodyPr/>
        <a:lstStyle/>
        <a:p>
          <a:endParaRPr lang="es-DO"/>
        </a:p>
      </dgm:t>
    </dgm:pt>
    <dgm:pt modelId="{6193DD16-1EF3-46FB-93D3-C798D560177A}">
      <dgm:prSet phldrT="[Texto]" custT="1"/>
      <dgm:spPr>
        <a:solidFill>
          <a:srgbClr val="002060"/>
        </a:solidFill>
      </dgm:spPr>
      <dgm:t>
        <a:bodyPr/>
        <a:lstStyle/>
        <a:p>
          <a:r>
            <a:rPr lang="es-DO" sz="1200">
              <a:latin typeface="Calibri" panose="020F0502020204030204" pitchFamily="34" charset="0"/>
              <a:ea typeface="Calibri" panose="020F0502020204030204" pitchFamily="34" charset="0"/>
              <a:cs typeface="Calibri" panose="020F0502020204030204" pitchFamily="34" charset="0"/>
            </a:rPr>
            <a:t>Investigación</a:t>
          </a:r>
        </a:p>
      </dgm:t>
    </dgm:pt>
    <dgm:pt modelId="{FAFCA048-19B9-4DB3-88EC-807B2A1C23FA}" type="parTrans" cxnId="{574A1318-4C5A-46BC-8664-FBA02C297F01}">
      <dgm:prSet/>
      <dgm:spPr/>
      <dgm:t>
        <a:bodyPr/>
        <a:lstStyle/>
        <a:p>
          <a:endParaRPr lang="es-DO"/>
        </a:p>
      </dgm:t>
    </dgm:pt>
    <dgm:pt modelId="{A7A573E1-DF50-41DD-B91B-30E693A2FEFB}" type="sibTrans" cxnId="{574A1318-4C5A-46BC-8664-FBA02C297F01}">
      <dgm:prSet/>
      <dgm:spPr/>
      <dgm:t>
        <a:bodyPr/>
        <a:lstStyle/>
        <a:p>
          <a:endParaRPr lang="es-DO"/>
        </a:p>
      </dgm:t>
    </dgm:pt>
    <dgm:pt modelId="{4561C701-326C-495D-8722-4461E1C08384}">
      <dgm:prSet phldrT="[Texto]" custT="1"/>
      <dgm:spPr>
        <a:solidFill>
          <a:srgbClr val="002060"/>
        </a:solidFill>
      </dgm:spPr>
      <dgm:t>
        <a:bodyPr/>
        <a:lstStyle/>
        <a:p>
          <a:r>
            <a:rPr lang="es-DO" sz="1200">
              <a:latin typeface="Calibri" panose="020F0502020204030204" pitchFamily="34" charset="0"/>
              <a:ea typeface="Calibri" panose="020F0502020204030204" pitchFamily="34" charset="0"/>
              <a:cs typeface="Calibri" panose="020F0502020204030204" pitchFamily="34" charset="0"/>
            </a:rPr>
            <a:t>Relaciones Internacionales</a:t>
          </a:r>
        </a:p>
      </dgm:t>
    </dgm:pt>
    <dgm:pt modelId="{17FE467E-0B17-4A7F-B5E5-F84659F643A8}" type="parTrans" cxnId="{76546D60-6AA1-475F-B96A-0A44B597BA16}">
      <dgm:prSet/>
      <dgm:spPr/>
      <dgm:t>
        <a:bodyPr/>
        <a:lstStyle/>
        <a:p>
          <a:endParaRPr lang="es-DO"/>
        </a:p>
      </dgm:t>
    </dgm:pt>
    <dgm:pt modelId="{4343958E-3A86-4506-AC3A-9BD2C449970A}" type="sibTrans" cxnId="{76546D60-6AA1-475F-B96A-0A44B597BA16}">
      <dgm:prSet/>
      <dgm:spPr/>
      <dgm:t>
        <a:bodyPr/>
        <a:lstStyle/>
        <a:p>
          <a:endParaRPr lang="es-DO"/>
        </a:p>
      </dgm:t>
    </dgm:pt>
    <dgm:pt modelId="{80D0AF1D-99B7-4723-BB1C-DFA044A2CC5F}">
      <dgm:prSet phldrT="[Texto]" custT="1"/>
      <dgm:spPr/>
      <dgm:t>
        <a:bodyPr/>
        <a:lstStyle/>
        <a:p>
          <a:pPr algn="just"/>
          <a:r>
            <a:rPr lang="es-DO" sz="1200" b="0">
              <a:latin typeface="Calibri" panose="020F0502020204030204" pitchFamily="34" charset="0"/>
              <a:ea typeface="Calibri" panose="020F0502020204030204" pitchFamily="34" charset="0"/>
              <a:cs typeface="Calibri" panose="020F0502020204030204" pitchFamily="34" charset="0"/>
            </a:rPr>
            <a:t>Procura aplicar un modelo de gestión integral y de calidad para garantizar la eficiencia en el desarrollo de políticas de drogas y así superar las debilidades de coordinación interinstitucional de los grupos</a:t>
          </a:r>
        </a:p>
      </dgm:t>
    </dgm:pt>
    <dgm:pt modelId="{9967B7EA-B7B9-4DA9-B1F0-4298930C29F3}" type="parTrans" cxnId="{575D24A5-D6FC-4CCB-8B70-E9E40B093C3A}">
      <dgm:prSet/>
      <dgm:spPr/>
      <dgm:t>
        <a:bodyPr/>
        <a:lstStyle/>
        <a:p>
          <a:endParaRPr lang="es-DO"/>
        </a:p>
      </dgm:t>
    </dgm:pt>
    <dgm:pt modelId="{A6F3A7A4-152F-4B33-ABCB-2B6243453039}" type="sibTrans" cxnId="{575D24A5-D6FC-4CCB-8B70-E9E40B093C3A}">
      <dgm:prSet/>
      <dgm:spPr/>
      <dgm:t>
        <a:bodyPr/>
        <a:lstStyle/>
        <a:p>
          <a:endParaRPr lang="es-DO"/>
        </a:p>
      </dgm:t>
    </dgm:pt>
    <dgm:pt modelId="{842E501E-46FC-4BD9-A69C-A598F714CCBF}">
      <dgm:prSet phldrT="[Texto]" custT="1"/>
      <dgm:spPr/>
      <dgm:t>
        <a:bodyPr/>
        <a:lstStyle/>
        <a:p>
          <a:pPr algn="just"/>
          <a:r>
            <a:rPr lang="es-DO" sz="1200">
              <a:latin typeface="Calibri" panose="020F0502020204030204" pitchFamily="34" charset="0"/>
              <a:ea typeface="Calibri" panose="020F0502020204030204" pitchFamily="34" charset="0"/>
              <a:cs typeface="Calibri" panose="020F0502020204030204" pitchFamily="34" charset="0"/>
            </a:rPr>
            <a:t>Busca evitar y prevenir el consumo de drogas, así como abordar las consecuencias negativas tanto para la salud como para la sociedad, originadas por el uso indebido de drogas, a través de la formulación, articulación, implementación y monitoreo de políticas públicas de drogas en los ámbitos sociales.</a:t>
          </a:r>
        </a:p>
      </dgm:t>
    </dgm:pt>
    <dgm:pt modelId="{EE8417EB-F39E-4E46-8BBC-119DE7AEB709}" type="parTrans" cxnId="{F44EB549-63D9-4EDC-ADB6-8CCF7B62A9C6}">
      <dgm:prSet/>
      <dgm:spPr/>
      <dgm:t>
        <a:bodyPr/>
        <a:lstStyle/>
        <a:p>
          <a:endParaRPr lang="es-DO"/>
        </a:p>
      </dgm:t>
    </dgm:pt>
    <dgm:pt modelId="{CDF602F2-92C6-4A35-8183-86A0F1D33A1D}" type="sibTrans" cxnId="{F44EB549-63D9-4EDC-ADB6-8CCF7B62A9C6}">
      <dgm:prSet/>
      <dgm:spPr/>
      <dgm:t>
        <a:bodyPr/>
        <a:lstStyle/>
        <a:p>
          <a:endParaRPr lang="es-DO"/>
        </a:p>
      </dgm:t>
    </dgm:pt>
    <dgm:pt modelId="{74BE56CD-767B-453D-81D2-E4585B137B96}">
      <dgm:prSet phldrT="[Texto]" custT="1"/>
      <dgm:spPr/>
      <dgm:t>
        <a:bodyPr/>
        <a:lstStyle/>
        <a:p>
          <a:pPr algn="just"/>
          <a:r>
            <a:rPr lang="es-DO" sz="1200">
              <a:latin typeface="Calibri" panose="020F0502020204030204" pitchFamily="34" charset="0"/>
              <a:ea typeface="Calibri" panose="020F0502020204030204" pitchFamily="34" charset="0"/>
              <a:cs typeface="Calibri" panose="020F0502020204030204" pitchFamily="34" charset="0"/>
            </a:rPr>
            <a:t>Se refiere a la disponibilidad de información actualizada y confiable para proveer a los usuarios informaciones útiles con calidad y veracidad, tanto para la ciudadanía en general como para las instituciones públicas y privadas, centros educativos y de investigación.</a:t>
          </a:r>
        </a:p>
      </dgm:t>
    </dgm:pt>
    <dgm:pt modelId="{04FEE0C3-1370-430A-95C2-2533326734B2}" type="parTrans" cxnId="{DA59B154-FBA5-4635-99A4-CB0FD88C1844}">
      <dgm:prSet/>
      <dgm:spPr/>
      <dgm:t>
        <a:bodyPr/>
        <a:lstStyle/>
        <a:p>
          <a:endParaRPr lang="es-DO"/>
        </a:p>
      </dgm:t>
    </dgm:pt>
    <dgm:pt modelId="{4E3F02A1-4C84-43C5-BD66-2A9C3C0A5376}" type="sibTrans" cxnId="{DA59B154-FBA5-4635-99A4-CB0FD88C1844}">
      <dgm:prSet/>
      <dgm:spPr/>
      <dgm:t>
        <a:bodyPr/>
        <a:lstStyle/>
        <a:p>
          <a:endParaRPr lang="es-DO"/>
        </a:p>
      </dgm:t>
    </dgm:pt>
    <dgm:pt modelId="{D09A4428-FB3C-442F-81FE-7D374CB8A804}">
      <dgm:prSet phldrT="[Texto]" custT="1"/>
      <dgm:spPr/>
      <dgm:t>
        <a:bodyPr/>
        <a:lstStyle/>
        <a:p>
          <a:pPr algn="just"/>
          <a:r>
            <a:rPr lang="es-DO" sz="1200">
              <a:latin typeface="Calibri" panose="020F0502020204030204" pitchFamily="34" charset="0"/>
              <a:ea typeface="Calibri" panose="020F0502020204030204" pitchFamily="34" charset="0"/>
              <a:cs typeface="Calibri" panose="020F0502020204030204" pitchFamily="34" charset="0"/>
            </a:rPr>
            <a:t>Fortalecer y mejorar la relación con los mecanismos de cooperación internacional de los cuales el país es signatario, con el propósito de fomentar las buenas prácticas en materia de drogas y el intercambio de información</a:t>
          </a:r>
        </a:p>
      </dgm:t>
    </dgm:pt>
    <dgm:pt modelId="{9C00FBD3-2E3D-4280-A15B-6B6FDD4D8071}" type="parTrans" cxnId="{31A2E2CB-82C6-4441-8897-C4CE6156A51A}">
      <dgm:prSet/>
      <dgm:spPr/>
      <dgm:t>
        <a:bodyPr/>
        <a:lstStyle/>
        <a:p>
          <a:endParaRPr lang="es-DO"/>
        </a:p>
      </dgm:t>
    </dgm:pt>
    <dgm:pt modelId="{41C8B8E8-2A5C-49BB-B54A-D3B91BBAAE15}" type="sibTrans" cxnId="{31A2E2CB-82C6-4441-8897-C4CE6156A51A}">
      <dgm:prSet/>
      <dgm:spPr/>
      <dgm:t>
        <a:bodyPr/>
        <a:lstStyle/>
        <a:p>
          <a:endParaRPr lang="es-DO"/>
        </a:p>
      </dgm:t>
    </dgm:pt>
    <dgm:pt modelId="{2DAD4252-003F-4C09-AB7D-774DFD5FEBF6}" type="pres">
      <dgm:prSet presAssocID="{B5F3DBC2-BD44-4C34-980C-BC5356E0765B}" presName="linear" presStyleCnt="0">
        <dgm:presLayoutVars>
          <dgm:animLvl val="lvl"/>
          <dgm:resizeHandles val="exact"/>
        </dgm:presLayoutVars>
      </dgm:prSet>
      <dgm:spPr/>
    </dgm:pt>
    <dgm:pt modelId="{69FDEF25-D984-48C1-906E-689C68571663}" type="pres">
      <dgm:prSet presAssocID="{38A31BE3-A75C-4ACB-8820-92AAAD3D3416}" presName="parentText" presStyleLbl="node1" presStyleIdx="0" presStyleCnt="4">
        <dgm:presLayoutVars>
          <dgm:chMax val="0"/>
          <dgm:bulletEnabled val="1"/>
        </dgm:presLayoutVars>
      </dgm:prSet>
      <dgm:spPr/>
    </dgm:pt>
    <dgm:pt modelId="{38027C94-A652-4AD3-86E8-A9B7E70887F4}" type="pres">
      <dgm:prSet presAssocID="{38A31BE3-A75C-4ACB-8820-92AAAD3D3416}" presName="childText" presStyleLbl="revTx" presStyleIdx="0" presStyleCnt="4">
        <dgm:presLayoutVars>
          <dgm:bulletEnabled val="1"/>
        </dgm:presLayoutVars>
      </dgm:prSet>
      <dgm:spPr/>
    </dgm:pt>
    <dgm:pt modelId="{F620990D-9856-4BE3-8597-5F0977E785EF}" type="pres">
      <dgm:prSet presAssocID="{3FF8D6AD-A60A-4113-8FB6-441C4BC4226B}" presName="parentText" presStyleLbl="node1" presStyleIdx="1" presStyleCnt="4">
        <dgm:presLayoutVars>
          <dgm:chMax val="0"/>
          <dgm:bulletEnabled val="1"/>
        </dgm:presLayoutVars>
      </dgm:prSet>
      <dgm:spPr/>
    </dgm:pt>
    <dgm:pt modelId="{E4D2A11A-BF13-4713-8847-17B27271F0A9}" type="pres">
      <dgm:prSet presAssocID="{3FF8D6AD-A60A-4113-8FB6-441C4BC4226B}" presName="childText" presStyleLbl="revTx" presStyleIdx="1" presStyleCnt="4">
        <dgm:presLayoutVars>
          <dgm:bulletEnabled val="1"/>
        </dgm:presLayoutVars>
      </dgm:prSet>
      <dgm:spPr/>
    </dgm:pt>
    <dgm:pt modelId="{13C0E8E1-3C6B-4EED-A3C2-143C23647D27}" type="pres">
      <dgm:prSet presAssocID="{6193DD16-1EF3-46FB-93D3-C798D560177A}" presName="parentText" presStyleLbl="node1" presStyleIdx="2" presStyleCnt="4">
        <dgm:presLayoutVars>
          <dgm:chMax val="0"/>
          <dgm:bulletEnabled val="1"/>
        </dgm:presLayoutVars>
      </dgm:prSet>
      <dgm:spPr/>
    </dgm:pt>
    <dgm:pt modelId="{B5CAC0A4-E423-4B13-A1B5-99B451E0C7EB}" type="pres">
      <dgm:prSet presAssocID="{6193DD16-1EF3-46FB-93D3-C798D560177A}" presName="childText" presStyleLbl="revTx" presStyleIdx="2" presStyleCnt="4">
        <dgm:presLayoutVars>
          <dgm:bulletEnabled val="1"/>
        </dgm:presLayoutVars>
      </dgm:prSet>
      <dgm:spPr/>
    </dgm:pt>
    <dgm:pt modelId="{96240149-359E-4026-B69C-221B3B27E2C3}" type="pres">
      <dgm:prSet presAssocID="{4561C701-326C-495D-8722-4461E1C08384}" presName="parentText" presStyleLbl="node1" presStyleIdx="3" presStyleCnt="4">
        <dgm:presLayoutVars>
          <dgm:chMax val="0"/>
          <dgm:bulletEnabled val="1"/>
        </dgm:presLayoutVars>
      </dgm:prSet>
      <dgm:spPr/>
    </dgm:pt>
    <dgm:pt modelId="{5E3BE0E4-99A2-4357-A5DA-80A86F39EE79}" type="pres">
      <dgm:prSet presAssocID="{4561C701-326C-495D-8722-4461E1C08384}" presName="childText" presStyleLbl="revTx" presStyleIdx="3" presStyleCnt="4">
        <dgm:presLayoutVars>
          <dgm:bulletEnabled val="1"/>
        </dgm:presLayoutVars>
      </dgm:prSet>
      <dgm:spPr/>
    </dgm:pt>
  </dgm:ptLst>
  <dgm:cxnLst>
    <dgm:cxn modelId="{B65CE604-8B4D-4C09-9771-1D9AE69E179C}" type="presOf" srcId="{6193DD16-1EF3-46FB-93D3-C798D560177A}" destId="{13C0E8E1-3C6B-4EED-A3C2-143C23647D27}" srcOrd="0" destOrd="0" presId="urn:microsoft.com/office/officeart/2005/8/layout/vList2"/>
    <dgm:cxn modelId="{574A1318-4C5A-46BC-8664-FBA02C297F01}" srcId="{B5F3DBC2-BD44-4C34-980C-BC5356E0765B}" destId="{6193DD16-1EF3-46FB-93D3-C798D560177A}" srcOrd="2" destOrd="0" parTransId="{FAFCA048-19B9-4DB3-88EC-807B2A1C23FA}" sibTransId="{A7A573E1-DF50-41DD-B91B-30E693A2FEFB}"/>
    <dgm:cxn modelId="{BC99A15C-1AC9-4FDD-B28B-0EB09DE5D786}" srcId="{B5F3DBC2-BD44-4C34-980C-BC5356E0765B}" destId="{38A31BE3-A75C-4ACB-8820-92AAAD3D3416}" srcOrd="0" destOrd="0" parTransId="{9BA3EDA8-9F15-4C75-9E01-7F029F6FCD19}" sibTransId="{41B65B7B-5541-4652-9BE9-D687E1FCFE2A}"/>
    <dgm:cxn modelId="{76546D60-6AA1-475F-B96A-0A44B597BA16}" srcId="{B5F3DBC2-BD44-4C34-980C-BC5356E0765B}" destId="{4561C701-326C-495D-8722-4461E1C08384}" srcOrd="3" destOrd="0" parTransId="{17FE467E-0B17-4A7F-B5E5-F84659F643A8}" sibTransId="{4343958E-3A86-4506-AC3A-9BD2C449970A}"/>
    <dgm:cxn modelId="{F44EB549-63D9-4EDC-ADB6-8CCF7B62A9C6}" srcId="{3FF8D6AD-A60A-4113-8FB6-441C4BC4226B}" destId="{842E501E-46FC-4BD9-A69C-A598F714CCBF}" srcOrd="0" destOrd="0" parTransId="{EE8417EB-F39E-4E46-8BBC-119DE7AEB709}" sibTransId="{CDF602F2-92C6-4A35-8183-86A0F1D33A1D}"/>
    <dgm:cxn modelId="{DA59B154-FBA5-4635-99A4-CB0FD88C1844}" srcId="{6193DD16-1EF3-46FB-93D3-C798D560177A}" destId="{74BE56CD-767B-453D-81D2-E4585B137B96}" srcOrd="0" destOrd="0" parTransId="{04FEE0C3-1370-430A-95C2-2533326734B2}" sibTransId="{4E3F02A1-4C84-43C5-BD66-2A9C3C0A5376}"/>
    <dgm:cxn modelId="{2B7EA958-DC90-4139-8B6F-4F79882DAC36}" type="presOf" srcId="{842E501E-46FC-4BD9-A69C-A598F714CCBF}" destId="{E4D2A11A-BF13-4713-8847-17B27271F0A9}" srcOrd="0" destOrd="0" presId="urn:microsoft.com/office/officeart/2005/8/layout/vList2"/>
    <dgm:cxn modelId="{D84E347D-EE53-4C36-96C9-7CC82A089D31}" type="presOf" srcId="{B5F3DBC2-BD44-4C34-980C-BC5356E0765B}" destId="{2DAD4252-003F-4C09-AB7D-774DFD5FEBF6}" srcOrd="0" destOrd="0" presId="urn:microsoft.com/office/officeart/2005/8/layout/vList2"/>
    <dgm:cxn modelId="{C96FE590-E0AD-4590-9A9E-1DF96542C53D}" type="presOf" srcId="{3FF8D6AD-A60A-4113-8FB6-441C4BC4226B}" destId="{F620990D-9856-4BE3-8597-5F0977E785EF}" srcOrd="0" destOrd="0" presId="urn:microsoft.com/office/officeart/2005/8/layout/vList2"/>
    <dgm:cxn modelId="{0A1AFF9D-3CD2-4019-A0F0-6FAB608B16BC}" type="presOf" srcId="{38A31BE3-A75C-4ACB-8820-92AAAD3D3416}" destId="{69FDEF25-D984-48C1-906E-689C68571663}" srcOrd="0" destOrd="0" presId="urn:microsoft.com/office/officeart/2005/8/layout/vList2"/>
    <dgm:cxn modelId="{575D24A5-D6FC-4CCB-8B70-E9E40B093C3A}" srcId="{38A31BE3-A75C-4ACB-8820-92AAAD3D3416}" destId="{80D0AF1D-99B7-4723-BB1C-DFA044A2CC5F}" srcOrd="0" destOrd="0" parTransId="{9967B7EA-B7B9-4DA9-B1F0-4298930C29F3}" sibTransId="{A6F3A7A4-152F-4B33-ABCB-2B6243453039}"/>
    <dgm:cxn modelId="{FFD3DCB9-FAC0-4718-B82B-6184F5A38E3E}" type="presOf" srcId="{D09A4428-FB3C-442F-81FE-7D374CB8A804}" destId="{5E3BE0E4-99A2-4357-A5DA-80A86F39EE79}" srcOrd="0" destOrd="0" presId="urn:microsoft.com/office/officeart/2005/8/layout/vList2"/>
    <dgm:cxn modelId="{9A4EACC1-D23E-48C5-B7E1-64911E9FC1A1}" type="presOf" srcId="{80D0AF1D-99B7-4723-BB1C-DFA044A2CC5F}" destId="{38027C94-A652-4AD3-86E8-A9B7E70887F4}" srcOrd="0" destOrd="0" presId="urn:microsoft.com/office/officeart/2005/8/layout/vList2"/>
    <dgm:cxn modelId="{31A2E2CB-82C6-4441-8897-C4CE6156A51A}" srcId="{4561C701-326C-495D-8722-4461E1C08384}" destId="{D09A4428-FB3C-442F-81FE-7D374CB8A804}" srcOrd="0" destOrd="0" parTransId="{9C00FBD3-2E3D-4280-A15B-6B6FDD4D8071}" sibTransId="{41C8B8E8-2A5C-49BB-B54A-D3B91BBAAE15}"/>
    <dgm:cxn modelId="{45395CCF-0B4D-41B8-873F-ECAAADF4A067}" type="presOf" srcId="{74BE56CD-767B-453D-81D2-E4585B137B96}" destId="{B5CAC0A4-E423-4B13-A1B5-99B451E0C7EB}" srcOrd="0" destOrd="0" presId="urn:microsoft.com/office/officeart/2005/8/layout/vList2"/>
    <dgm:cxn modelId="{135876E8-4C0A-4AC2-BEA6-22DDA63B6CF0}" type="presOf" srcId="{4561C701-326C-495D-8722-4461E1C08384}" destId="{96240149-359E-4026-B69C-221B3B27E2C3}" srcOrd="0" destOrd="0" presId="urn:microsoft.com/office/officeart/2005/8/layout/vList2"/>
    <dgm:cxn modelId="{77115DFD-7292-4EA6-8E74-14D6CC78F0FB}" srcId="{B5F3DBC2-BD44-4C34-980C-BC5356E0765B}" destId="{3FF8D6AD-A60A-4113-8FB6-441C4BC4226B}" srcOrd="1" destOrd="0" parTransId="{5867273D-8545-40CF-82D7-EB87B77BC52B}" sibTransId="{68781BB9-852E-4EC9-80E2-C2CE9CE7DD1B}"/>
    <dgm:cxn modelId="{8A086DC8-4FBB-4B06-A58A-F2DDF47D777E}" type="presParOf" srcId="{2DAD4252-003F-4C09-AB7D-774DFD5FEBF6}" destId="{69FDEF25-D984-48C1-906E-689C68571663}" srcOrd="0" destOrd="0" presId="urn:microsoft.com/office/officeart/2005/8/layout/vList2"/>
    <dgm:cxn modelId="{11B85705-BB3A-4ACA-B371-81590394B5EA}" type="presParOf" srcId="{2DAD4252-003F-4C09-AB7D-774DFD5FEBF6}" destId="{38027C94-A652-4AD3-86E8-A9B7E70887F4}" srcOrd="1" destOrd="0" presId="urn:microsoft.com/office/officeart/2005/8/layout/vList2"/>
    <dgm:cxn modelId="{C7B16D74-56F5-4810-9C94-02C926E8EF4E}" type="presParOf" srcId="{2DAD4252-003F-4C09-AB7D-774DFD5FEBF6}" destId="{F620990D-9856-4BE3-8597-5F0977E785EF}" srcOrd="2" destOrd="0" presId="urn:microsoft.com/office/officeart/2005/8/layout/vList2"/>
    <dgm:cxn modelId="{9C51E0ED-F9D2-4C24-8EAF-8BD0461F6D24}" type="presParOf" srcId="{2DAD4252-003F-4C09-AB7D-774DFD5FEBF6}" destId="{E4D2A11A-BF13-4713-8847-17B27271F0A9}" srcOrd="3" destOrd="0" presId="urn:microsoft.com/office/officeart/2005/8/layout/vList2"/>
    <dgm:cxn modelId="{AE3A61FD-1985-4E3E-95A5-A8FE76872812}" type="presParOf" srcId="{2DAD4252-003F-4C09-AB7D-774DFD5FEBF6}" destId="{13C0E8E1-3C6B-4EED-A3C2-143C23647D27}" srcOrd="4" destOrd="0" presId="urn:microsoft.com/office/officeart/2005/8/layout/vList2"/>
    <dgm:cxn modelId="{BA637B83-556E-4357-A27F-DEFB43119690}" type="presParOf" srcId="{2DAD4252-003F-4C09-AB7D-774DFD5FEBF6}" destId="{B5CAC0A4-E423-4B13-A1B5-99B451E0C7EB}" srcOrd="5" destOrd="0" presId="urn:microsoft.com/office/officeart/2005/8/layout/vList2"/>
    <dgm:cxn modelId="{B1F0DCE8-517C-4F6D-8A77-12ABFC49064A}" type="presParOf" srcId="{2DAD4252-003F-4C09-AB7D-774DFD5FEBF6}" destId="{96240149-359E-4026-B69C-221B3B27E2C3}" srcOrd="6" destOrd="0" presId="urn:microsoft.com/office/officeart/2005/8/layout/vList2"/>
    <dgm:cxn modelId="{409F8B9C-F19E-47D0-B16C-04EDECAA6F8B}" type="presParOf" srcId="{2DAD4252-003F-4C09-AB7D-774DFD5FEBF6}" destId="{5E3BE0E4-99A2-4357-A5DA-80A86F39EE79}" srcOrd="7" destOrd="0" presId="urn:microsoft.com/office/officeart/2005/8/layout/vList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FDEF25-D984-48C1-906E-689C68571663}">
      <dsp:nvSpPr>
        <dsp:cNvPr id="0" name=""/>
        <dsp:cNvSpPr/>
      </dsp:nvSpPr>
      <dsp:spPr>
        <a:xfrm>
          <a:off x="0" y="591"/>
          <a:ext cx="5486400" cy="289643"/>
        </a:xfrm>
        <a:prstGeom prst="roundRect">
          <a:avLst/>
        </a:prstGeom>
        <a:solidFill>
          <a:srgbClr val="002060"/>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kern="1200">
              <a:latin typeface="Calibri" panose="020F0502020204030204" pitchFamily="34" charset="0"/>
              <a:ea typeface="Calibri" panose="020F0502020204030204" pitchFamily="34" charset="0"/>
              <a:cs typeface="Calibri" panose="020F0502020204030204" pitchFamily="34" charset="0"/>
            </a:rPr>
            <a:t>Fortalecimiento Institucional</a:t>
          </a:r>
        </a:p>
      </dsp:txBody>
      <dsp:txXfrm>
        <a:off x="14139" y="14730"/>
        <a:ext cx="5458122" cy="261365"/>
      </dsp:txXfrm>
    </dsp:sp>
    <dsp:sp modelId="{38027C94-A652-4AD3-86E8-A9B7E70887F4}">
      <dsp:nvSpPr>
        <dsp:cNvPr id="0" name=""/>
        <dsp:cNvSpPr/>
      </dsp:nvSpPr>
      <dsp:spPr>
        <a:xfrm>
          <a:off x="0" y="290235"/>
          <a:ext cx="5486400" cy="5329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b="0" kern="1200">
              <a:latin typeface="Calibri" panose="020F0502020204030204" pitchFamily="34" charset="0"/>
              <a:ea typeface="Calibri" panose="020F0502020204030204" pitchFamily="34" charset="0"/>
              <a:cs typeface="Calibri" panose="020F0502020204030204" pitchFamily="34" charset="0"/>
            </a:rPr>
            <a:t>Procura aplicar un modelo de gestión integral y de calidad para garantizar la eficiencia en el desarrollo de políticas de drogas y así superar las debilidades de coordinación interinstitucional de los grupos</a:t>
          </a:r>
        </a:p>
      </dsp:txBody>
      <dsp:txXfrm>
        <a:off x="0" y="290235"/>
        <a:ext cx="5486400" cy="532944"/>
      </dsp:txXfrm>
    </dsp:sp>
    <dsp:sp modelId="{F620990D-9856-4BE3-8597-5F0977E785EF}">
      <dsp:nvSpPr>
        <dsp:cNvPr id="0" name=""/>
        <dsp:cNvSpPr/>
      </dsp:nvSpPr>
      <dsp:spPr>
        <a:xfrm>
          <a:off x="0" y="823179"/>
          <a:ext cx="5486400" cy="289643"/>
        </a:xfrm>
        <a:prstGeom prst="roundRect">
          <a:avLst/>
        </a:prstGeom>
        <a:solidFill>
          <a:srgbClr val="002060"/>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kern="1200">
              <a:latin typeface="Calibri" panose="020F0502020204030204" pitchFamily="34" charset="0"/>
              <a:ea typeface="Calibri" panose="020F0502020204030204" pitchFamily="34" charset="0"/>
              <a:cs typeface="Calibri" panose="020F0502020204030204" pitchFamily="34" charset="0"/>
            </a:rPr>
            <a:t>Reducción de la Demanda</a:t>
          </a:r>
        </a:p>
      </dsp:txBody>
      <dsp:txXfrm>
        <a:off x="14139" y="837318"/>
        <a:ext cx="5458122" cy="261365"/>
      </dsp:txXfrm>
    </dsp:sp>
    <dsp:sp modelId="{E4D2A11A-BF13-4713-8847-17B27271F0A9}">
      <dsp:nvSpPr>
        <dsp:cNvPr id="0" name=""/>
        <dsp:cNvSpPr/>
      </dsp:nvSpPr>
      <dsp:spPr>
        <a:xfrm>
          <a:off x="0" y="1112823"/>
          <a:ext cx="5486400" cy="6969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kern="1200">
              <a:latin typeface="Calibri" panose="020F0502020204030204" pitchFamily="34" charset="0"/>
              <a:ea typeface="Calibri" panose="020F0502020204030204" pitchFamily="34" charset="0"/>
              <a:cs typeface="Calibri" panose="020F0502020204030204" pitchFamily="34" charset="0"/>
            </a:rPr>
            <a:t>Busca evitar y prevenir el consumo de drogas, así como abordar las consecuencias negativas tanto para la salud como para la sociedad, originadas por el uso indebido de drogas, a través de la formulación, articulación, implementación y monitoreo de políticas públicas de drogas en los ámbitos sociales.</a:t>
          </a:r>
        </a:p>
      </dsp:txBody>
      <dsp:txXfrm>
        <a:off x="0" y="1112823"/>
        <a:ext cx="5486400" cy="696926"/>
      </dsp:txXfrm>
    </dsp:sp>
    <dsp:sp modelId="{13C0E8E1-3C6B-4EED-A3C2-143C23647D27}">
      <dsp:nvSpPr>
        <dsp:cNvPr id="0" name=""/>
        <dsp:cNvSpPr/>
      </dsp:nvSpPr>
      <dsp:spPr>
        <a:xfrm>
          <a:off x="0" y="1809750"/>
          <a:ext cx="5486400" cy="289643"/>
        </a:xfrm>
        <a:prstGeom prst="roundRect">
          <a:avLst/>
        </a:prstGeom>
        <a:solidFill>
          <a:srgbClr val="002060"/>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kern="1200">
              <a:latin typeface="Calibri" panose="020F0502020204030204" pitchFamily="34" charset="0"/>
              <a:ea typeface="Calibri" panose="020F0502020204030204" pitchFamily="34" charset="0"/>
              <a:cs typeface="Calibri" panose="020F0502020204030204" pitchFamily="34" charset="0"/>
            </a:rPr>
            <a:t>Investigación</a:t>
          </a:r>
        </a:p>
      </dsp:txBody>
      <dsp:txXfrm>
        <a:off x="14139" y="1823889"/>
        <a:ext cx="5458122" cy="261365"/>
      </dsp:txXfrm>
    </dsp:sp>
    <dsp:sp modelId="{B5CAC0A4-E423-4B13-A1B5-99B451E0C7EB}">
      <dsp:nvSpPr>
        <dsp:cNvPr id="0" name=""/>
        <dsp:cNvSpPr/>
      </dsp:nvSpPr>
      <dsp:spPr>
        <a:xfrm>
          <a:off x="0" y="2099393"/>
          <a:ext cx="5486400" cy="6969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kern="1200">
              <a:latin typeface="Calibri" panose="020F0502020204030204" pitchFamily="34" charset="0"/>
              <a:ea typeface="Calibri" panose="020F0502020204030204" pitchFamily="34" charset="0"/>
              <a:cs typeface="Calibri" panose="020F0502020204030204" pitchFamily="34" charset="0"/>
            </a:rPr>
            <a:t>Se refiere a la disponibilidad de información actualizada y confiable para proveer a los usuarios informaciones útiles con calidad y veracidad, tanto para la ciudadanía en general como para las instituciones públicas y privadas, centros educativos y de investigación.</a:t>
          </a:r>
        </a:p>
      </dsp:txBody>
      <dsp:txXfrm>
        <a:off x="0" y="2099393"/>
        <a:ext cx="5486400" cy="696926"/>
      </dsp:txXfrm>
    </dsp:sp>
    <dsp:sp modelId="{96240149-359E-4026-B69C-221B3B27E2C3}">
      <dsp:nvSpPr>
        <dsp:cNvPr id="0" name=""/>
        <dsp:cNvSpPr/>
      </dsp:nvSpPr>
      <dsp:spPr>
        <a:xfrm>
          <a:off x="0" y="2796320"/>
          <a:ext cx="5486400" cy="289643"/>
        </a:xfrm>
        <a:prstGeom prst="roundRect">
          <a:avLst/>
        </a:prstGeom>
        <a:solidFill>
          <a:srgbClr val="002060"/>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kern="1200">
              <a:latin typeface="Calibri" panose="020F0502020204030204" pitchFamily="34" charset="0"/>
              <a:ea typeface="Calibri" panose="020F0502020204030204" pitchFamily="34" charset="0"/>
              <a:cs typeface="Calibri" panose="020F0502020204030204" pitchFamily="34" charset="0"/>
            </a:rPr>
            <a:t>Relaciones Internacionales</a:t>
          </a:r>
        </a:p>
      </dsp:txBody>
      <dsp:txXfrm>
        <a:off x="14139" y="2810459"/>
        <a:ext cx="5458122" cy="261365"/>
      </dsp:txXfrm>
    </dsp:sp>
    <dsp:sp modelId="{5E3BE0E4-99A2-4357-A5DA-80A86F39EE79}">
      <dsp:nvSpPr>
        <dsp:cNvPr id="0" name=""/>
        <dsp:cNvSpPr/>
      </dsp:nvSpPr>
      <dsp:spPr>
        <a:xfrm>
          <a:off x="0" y="3085964"/>
          <a:ext cx="5486400" cy="5329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kern="1200">
              <a:latin typeface="Calibri" panose="020F0502020204030204" pitchFamily="34" charset="0"/>
              <a:ea typeface="Calibri" panose="020F0502020204030204" pitchFamily="34" charset="0"/>
              <a:cs typeface="Calibri" panose="020F0502020204030204" pitchFamily="34" charset="0"/>
            </a:rPr>
            <a:t>Fortalecer y mejorar la relación con los mecanismos de cooperación internacional de los cuales el país es signatario, con el propósito de fomentar las buenas prácticas en materia de drogas y el intercambio de información</a:t>
          </a:r>
        </a:p>
      </dsp:txBody>
      <dsp:txXfrm>
        <a:off x="0" y="3085964"/>
        <a:ext cx="5486400" cy="532944"/>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F411-6888-4C45-A1B2-1AC15C5B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53</Pages>
  <Words>10798</Words>
  <Characters>59393</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Maurel  Matos Pérez</dc:creator>
  <cp:keywords/>
  <dc:description/>
  <cp:lastModifiedBy>Edwin Manuel Del Valle Santana</cp:lastModifiedBy>
  <cp:revision>138</cp:revision>
  <dcterms:created xsi:type="dcterms:W3CDTF">2025-04-14T16:41:00Z</dcterms:created>
  <dcterms:modified xsi:type="dcterms:W3CDTF">2025-04-15T18:34:00Z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2025-04-09T18:28:06Z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11de70bc-205d-415c-8103-287f5e1a22a3</vt:lpwstr>
  </property>
  <property fmtid="{D5CDD505-2E9C-101B-9397-08002B2CF9AE}" pid="7" name="MSIP_Label_defa4170-0d19-0005-0004-bc88714345d2_ActionId">
    <vt:lpwstr>195e528f-f954-4254-8a73-d2bfd797d413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