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2A07F" w14:textId="358859C7" w:rsidR="00AC1C92" w:rsidRPr="00AC1C92" w:rsidRDefault="00AC1C92" w:rsidP="00AC1C9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C1C92">
        <w:rPr>
          <w:rFonts w:ascii="Arial" w:hAnsi="Arial" w:cs="Arial"/>
          <w:b/>
          <w:bCs/>
          <w:sz w:val="24"/>
          <w:szCs w:val="24"/>
        </w:rPr>
        <w:t xml:space="preserve">Nivel de </w:t>
      </w:r>
      <w:r w:rsidRPr="00AC1C92">
        <w:rPr>
          <w:rFonts w:ascii="Arial" w:hAnsi="Arial" w:cs="Arial"/>
          <w:b/>
          <w:bCs/>
          <w:sz w:val="24"/>
          <w:szCs w:val="24"/>
        </w:rPr>
        <w:t>C</w:t>
      </w:r>
      <w:r w:rsidRPr="00AC1C92">
        <w:rPr>
          <w:rFonts w:ascii="Arial" w:hAnsi="Arial" w:cs="Arial"/>
          <w:b/>
          <w:bCs/>
          <w:sz w:val="24"/>
          <w:szCs w:val="24"/>
        </w:rPr>
        <w:t xml:space="preserve">umplimiento </w:t>
      </w:r>
      <w:r w:rsidRPr="00AC1C92">
        <w:rPr>
          <w:rFonts w:ascii="Arial" w:hAnsi="Arial" w:cs="Arial"/>
          <w:b/>
          <w:bCs/>
          <w:sz w:val="24"/>
          <w:szCs w:val="24"/>
        </w:rPr>
        <w:t>A</w:t>
      </w:r>
      <w:r w:rsidRPr="00AC1C92">
        <w:rPr>
          <w:rFonts w:ascii="Arial" w:hAnsi="Arial" w:cs="Arial"/>
          <w:b/>
          <w:bCs/>
          <w:sz w:val="24"/>
          <w:szCs w:val="24"/>
        </w:rPr>
        <w:t>cceso a la</w:t>
      </w:r>
      <w:r w:rsidRPr="00AC1C92">
        <w:rPr>
          <w:rFonts w:ascii="Arial" w:hAnsi="Arial" w:cs="Arial"/>
          <w:b/>
          <w:bCs/>
          <w:sz w:val="24"/>
          <w:szCs w:val="24"/>
        </w:rPr>
        <w:t xml:space="preserve"> I</w:t>
      </w:r>
      <w:r w:rsidRPr="00AC1C92">
        <w:rPr>
          <w:rFonts w:ascii="Arial" w:hAnsi="Arial" w:cs="Arial"/>
          <w:b/>
          <w:bCs/>
          <w:sz w:val="24"/>
          <w:szCs w:val="24"/>
        </w:rPr>
        <w:t>nformación</w:t>
      </w:r>
    </w:p>
    <w:p w14:paraId="0E024993" w14:textId="3B73EC06" w:rsidR="00B05BB4" w:rsidRDefault="00AC1C92" w:rsidP="00AC1C9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C1C92">
        <w:rPr>
          <w:rFonts w:ascii="Arial" w:hAnsi="Arial" w:cs="Arial"/>
          <w:b/>
          <w:bCs/>
          <w:sz w:val="24"/>
          <w:szCs w:val="24"/>
        </w:rPr>
        <w:t>Año 2023</w:t>
      </w:r>
    </w:p>
    <w:p w14:paraId="686460F1" w14:textId="292F038A" w:rsidR="00AC1C92" w:rsidRDefault="00AC1C92" w:rsidP="00AC1C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C1C92">
        <w:rPr>
          <w:rFonts w:ascii="Arial" w:hAnsi="Arial" w:cs="Arial"/>
          <w:sz w:val="24"/>
          <w:szCs w:val="24"/>
        </w:rPr>
        <w:t xml:space="preserve">Durante el año 2023, esta Oficina de Acceso a la Información (OAI) recibió </w:t>
      </w:r>
      <w:r>
        <w:rPr>
          <w:rFonts w:ascii="Arial" w:hAnsi="Arial" w:cs="Arial"/>
          <w:sz w:val="24"/>
          <w:szCs w:val="24"/>
        </w:rPr>
        <w:t>9</w:t>
      </w:r>
      <w:r w:rsidRPr="00AC1C92">
        <w:rPr>
          <w:rFonts w:ascii="Arial" w:hAnsi="Arial" w:cs="Arial"/>
          <w:sz w:val="24"/>
          <w:szCs w:val="24"/>
        </w:rPr>
        <w:t xml:space="preserve"> solicitudes de información.  De la totalidad de las solicitudes recibidas, </w:t>
      </w:r>
      <w:r>
        <w:rPr>
          <w:rFonts w:ascii="Arial" w:hAnsi="Arial" w:cs="Arial"/>
          <w:sz w:val="24"/>
          <w:szCs w:val="24"/>
        </w:rPr>
        <w:t>7</w:t>
      </w:r>
      <w:r w:rsidRPr="00AC1C92">
        <w:rPr>
          <w:rFonts w:ascii="Arial" w:hAnsi="Arial" w:cs="Arial"/>
          <w:sz w:val="24"/>
          <w:szCs w:val="24"/>
        </w:rPr>
        <w:t xml:space="preserve"> fueron completadas y 2 fueron rechazadas.  Ninguna solicitud pendiente de responder.</w:t>
      </w:r>
    </w:p>
    <w:tbl>
      <w:tblPr>
        <w:tblStyle w:val="Tablaconcuadrcula"/>
        <w:tblW w:w="8514" w:type="dxa"/>
        <w:jc w:val="center"/>
        <w:tblLayout w:type="fixed"/>
        <w:tblLook w:val="06A0" w:firstRow="1" w:lastRow="0" w:firstColumn="1" w:lastColumn="0" w:noHBand="1" w:noVBand="1"/>
      </w:tblPr>
      <w:tblGrid>
        <w:gridCol w:w="1847"/>
        <w:gridCol w:w="2268"/>
        <w:gridCol w:w="2493"/>
        <w:gridCol w:w="1906"/>
      </w:tblGrid>
      <w:tr w:rsidR="00AC1C92" w:rsidRPr="00E62D51" w14:paraId="369802C1" w14:textId="77777777" w:rsidTr="00332602">
        <w:trPr>
          <w:jc w:val="center"/>
        </w:trPr>
        <w:tc>
          <w:tcPr>
            <w:tcW w:w="1847" w:type="dxa"/>
            <w:shd w:val="clear" w:color="auto" w:fill="9CC2E5" w:themeFill="accent5" w:themeFillTint="99"/>
          </w:tcPr>
          <w:p w14:paraId="307B0624" w14:textId="77777777" w:rsidR="00AC1C92" w:rsidRPr="00332602" w:rsidRDefault="00AC1C92" w:rsidP="009B4F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152060928"/>
            <w:r w:rsidRPr="00332602">
              <w:rPr>
                <w:rFonts w:ascii="Arial" w:hAnsi="Arial" w:cs="Arial"/>
                <w:sz w:val="24"/>
                <w:szCs w:val="24"/>
              </w:rPr>
              <w:t>Recibidas</w:t>
            </w:r>
          </w:p>
        </w:tc>
        <w:tc>
          <w:tcPr>
            <w:tcW w:w="2268" w:type="dxa"/>
            <w:shd w:val="clear" w:color="auto" w:fill="9CC2E5" w:themeFill="accent5" w:themeFillTint="99"/>
          </w:tcPr>
          <w:p w14:paraId="7AA76678" w14:textId="77777777" w:rsidR="00AC1C92" w:rsidRPr="00332602" w:rsidRDefault="00AC1C92" w:rsidP="009B4F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2602">
              <w:rPr>
                <w:rFonts w:ascii="Arial" w:hAnsi="Arial" w:cs="Arial"/>
                <w:sz w:val="24"/>
                <w:szCs w:val="24"/>
              </w:rPr>
              <w:t>Completadas</w:t>
            </w:r>
          </w:p>
        </w:tc>
        <w:tc>
          <w:tcPr>
            <w:tcW w:w="2493" w:type="dxa"/>
            <w:shd w:val="clear" w:color="auto" w:fill="9CC2E5" w:themeFill="accent5" w:themeFillTint="99"/>
          </w:tcPr>
          <w:p w14:paraId="0313102B" w14:textId="77777777" w:rsidR="00AC1C92" w:rsidRPr="00332602" w:rsidRDefault="00AC1C92" w:rsidP="009B4F2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602">
              <w:rPr>
                <w:rFonts w:ascii="Arial" w:hAnsi="Arial" w:cs="Arial"/>
                <w:sz w:val="24"/>
                <w:szCs w:val="24"/>
              </w:rPr>
              <w:t>Rechazadas</w:t>
            </w:r>
          </w:p>
        </w:tc>
        <w:tc>
          <w:tcPr>
            <w:tcW w:w="1906" w:type="dxa"/>
            <w:shd w:val="clear" w:color="auto" w:fill="9CC2E5" w:themeFill="accent5" w:themeFillTint="99"/>
          </w:tcPr>
          <w:p w14:paraId="0D5FFDCB" w14:textId="77777777" w:rsidR="00AC1C92" w:rsidRPr="00332602" w:rsidRDefault="00AC1C92" w:rsidP="009B4F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2602">
              <w:rPr>
                <w:rFonts w:ascii="Arial" w:hAnsi="Arial" w:cs="Arial"/>
                <w:sz w:val="24"/>
                <w:szCs w:val="24"/>
              </w:rPr>
              <w:t>Pendientes</w:t>
            </w:r>
          </w:p>
        </w:tc>
      </w:tr>
      <w:tr w:rsidR="00AC1C92" w:rsidRPr="00E62D51" w14:paraId="6D546C3F" w14:textId="77777777" w:rsidTr="009B4F2E">
        <w:trPr>
          <w:trHeight w:val="420"/>
          <w:jc w:val="center"/>
        </w:trPr>
        <w:tc>
          <w:tcPr>
            <w:tcW w:w="1847" w:type="dxa"/>
          </w:tcPr>
          <w:p w14:paraId="00AE84D4" w14:textId="0BA787BF" w:rsidR="00AC1C92" w:rsidRPr="00332602" w:rsidRDefault="00AC1C92" w:rsidP="009B4F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260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422A5CE8" w14:textId="2C50F946" w:rsidR="00AC1C92" w:rsidRPr="00332602" w:rsidRDefault="00AC1C92" w:rsidP="009B4F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260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93" w:type="dxa"/>
          </w:tcPr>
          <w:p w14:paraId="6E3B0A58" w14:textId="5AB1F887" w:rsidR="00AC1C92" w:rsidRPr="00332602" w:rsidRDefault="00AC1C92" w:rsidP="009B4F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26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06" w:type="dxa"/>
          </w:tcPr>
          <w:p w14:paraId="6A08C402" w14:textId="77777777" w:rsidR="00AC1C92" w:rsidRPr="00332602" w:rsidRDefault="00AC1C92" w:rsidP="009B4F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26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bookmarkEnd w:id="0"/>
    </w:tbl>
    <w:p w14:paraId="2E20842A" w14:textId="77777777" w:rsidR="00AC1C92" w:rsidRDefault="00AC1C92" w:rsidP="00AC1C9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9EAFAC4" w14:textId="383384AA" w:rsidR="00332602" w:rsidRDefault="00332602" w:rsidP="003326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2602">
        <w:rPr>
          <w:rFonts w:ascii="Arial" w:hAnsi="Arial" w:cs="Arial"/>
          <w:sz w:val="24"/>
          <w:szCs w:val="24"/>
        </w:rPr>
        <w:t xml:space="preserve">La OAI atendió el 100% de las solicitudes que recibió </w:t>
      </w:r>
      <w:r>
        <w:rPr>
          <w:rFonts w:ascii="Arial" w:hAnsi="Arial" w:cs="Arial"/>
          <w:sz w:val="24"/>
          <w:szCs w:val="24"/>
        </w:rPr>
        <w:t>dentro</w:t>
      </w:r>
      <w:r w:rsidRPr="00332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332602">
        <w:rPr>
          <w:rFonts w:ascii="Arial" w:hAnsi="Arial" w:cs="Arial"/>
          <w:sz w:val="24"/>
          <w:szCs w:val="24"/>
        </w:rPr>
        <w:t>el plazo establecido en la Ley General de Libre Acceso a la Información Pública, No. 200-04.</w:t>
      </w:r>
    </w:p>
    <w:p w14:paraId="4A3D8D4D" w14:textId="6865DA36" w:rsidR="00332602" w:rsidRDefault="00332602" w:rsidP="0033260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67145B3" wp14:editId="273E4918">
            <wp:extent cx="4371975" cy="2447925"/>
            <wp:effectExtent l="0" t="0" r="9525" b="9525"/>
            <wp:docPr id="53271611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19F6E04-A3DC-FB89-E20C-3D3654FD061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133FF49" w14:textId="65848386" w:rsidR="00332602" w:rsidRDefault="00B347E5" w:rsidP="00B347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dos solicitudes rechazadas corresponden a datos incoherentes de persona con al parecer disturbios mentales.</w:t>
      </w:r>
    </w:p>
    <w:p w14:paraId="55052091" w14:textId="0EADE7C8" w:rsidR="00AB18A3" w:rsidRPr="00AB18A3" w:rsidRDefault="00AB18A3" w:rsidP="00AB18A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B18A3">
        <w:rPr>
          <w:rFonts w:ascii="Arial" w:hAnsi="Arial" w:cs="Arial"/>
          <w:b/>
          <w:bCs/>
          <w:sz w:val="24"/>
          <w:szCs w:val="24"/>
        </w:rPr>
        <w:t>Lic. Alfredo Abel</w:t>
      </w:r>
    </w:p>
    <w:p w14:paraId="23E259FA" w14:textId="3405C6D7" w:rsidR="00AB18A3" w:rsidRPr="00AC1C92" w:rsidRDefault="00AB18A3" w:rsidP="00AB18A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Responsable Acceso Información, CND</w:t>
      </w:r>
    </w:p>
    <w:sectPr w:rsidR="00AB18A3" w:rsidRPr="00AC1C92" w:rsidSect="0078269D">
      <w:headerReference w:type="default" r:id="rId8"/>
      <w:footerReference w:type="default" r:id="rId9"/>
      <w:pgSz w:w="11906" w:h="16838"/>
      <w:pgMar w:top="720" w:right="1274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74B0E" w14:textId="77777777" w:rsidR="0078269D" w:rsidRDefault="0078269D" w:rsidP="00345E1F">
      <w:pPr>
        <w:spacing w:after="0" w:line="240" w:lineRule="auto"/>
      </w:pPr>
      <w:r>
        <w:separator/>
      </w:r>
    </w:p>
  </w:endnote>
  <w:endnote w:type="continuationSeparator" w:id="0">
    <w:p w14:paraId="1A9D692F" w14:textId="77777777" w:rsidR="0078269D" w:rsidRDefault="0078269D" w:rsidP="00345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34205" w14:textId="0F5D3773" w:rsidR="006B49B6" w:rsidRDefault="00851C72" w:rsidP="009D2750">
    <w:pPr>
      <w:pStyle w:val="Piedepgina"/>
      <w:jc w:val="center"/>
      <w:rPr>
        <w:color w:val="2F5496" w:themeColor="accent1" w:themeShade="BF"/>
        <w:sz w:val="20"/>
        <w:szCs w:val="20"/>
      </w:rPr>
    </w:pPr>
    <w:r>
      <w:rPr>
        <w:noProof/>
        <w:color w:val="2F5496" w:themeColor="accent1" w:themeShade="BF"/>
        <w:sz w:val="20"/>
        <w:szCs w:val="20"/>
      </w:rPr>
      <w:drawing>
        <wp:inline distT="0" distB="0" distL="0" distR="0" wp14:anchorId="0624FF29" wp14:editId="03A6FF72">
          <wp:extent cx="6120765" cy="48387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483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5CBEDA" w14:textId="77777777" w:rsidR="006B49B6" w:rsidRPr="006B49B6" w:rsidRDefault="006B49B6" w:rsidP="009D2750">
    <w:pPr>
      <w:pStyle w:val="Piedepgina"/>
      <w:jc w:val="center"/>
      <w:rPr>
        <w:color w:val="2F5496" w:themeColor="accent1" w:themeShade="BF"/>
        <w:sz w:val="20"/>
        <w:szCs w:val="20"/>
      </w:rPr>
    </w:pPr>
  </w:p>
  <w:p w14:paraId="59567798" w14:textId="77777777" w:rsidR="00345E1F" w:rsidRDefault="00345E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35EA9" w14:textId="77777777" w:rsidR="0078269D" w:rsidRDefault="0078269D" w:rsidP="00345E1F">
      <w:pPr>
        <w:spacing w:after="0" w:line="240" w:lineRule="auto"/>
      </w:pPr>
      <w:r>
        <w:separator/>
      </w:r>
    </w:p>
  </w:footnote>
  <w:footnote w:type="continuationSeparator" w:id="0">
    <w:p w14:paraId="6D11D428" w14:textId="77777777" w:rsidR="0078269D" w:rsidRDefault="0078269D" w:rsidP="00345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D097F" w14:textId="072AB1FC" w:rsidR="00345E1F" w:rsidRDefault="00345E1F" w:rsidP="00345E1F">
    <w:pPr>
      <w:pStyle w:val="Encabezado"/>
      <w:jc w:val="center"/>
    </w:pPr>
    <w:r>
      <w:rPr>
        <w:noProof/>
      </w:rPr>
      <w:drawing>
        <wp:inline distT="0" distB="0" distL="0" distR="0" wp14:anchorId="717E3625" wp14:editId="2FF939C9">
          <wp:extent cx="876300" cy="876300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B2009F" w14:textId="10AC144B" w:rsidR="00345E1F" w:rsidRDefault="00631434" w:rsidP="00631434">
    <w:pPr>
      <w:pStyle w:val="Encabezado"/>
      <w:jc w:val="center"/>
      <w:rPr>
        <w:b/>
        <w:bCs/>
        <w:color w:val="0066FF"/>
        <w:sz w:val="28"/>
        <w:szCs w:val="28"/>
      </w:rPr>
    </w:pPr>
    <w:r>
      <w:rPr>
        <w:b/>
        <w:bCs/>
        <w:noProof/>
        <w:color w:val="0066FF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0167F5" wp14:editId="76654D9B">
              <wp:simplePos x="0" y="0"/>
              <wp:positionH relativeFrom="column">
                <wp:posOffset>2143125</wp:posOffset>
              </wp:positionH>
              <wp:positionV relativeFrom="paragraph">
                <wp:posOffset>217170</wp:posOffset>
              </wp:positionV>
              <wp:extent cx="2305050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3050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AF0898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75pt,17.1pt" to="350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" strokecolor="#ed7d31 [3205]" strokeweight=".5pt">
              <v:stroke joinstyle="miter"/>
            </v:line>
          </w:pict>
        </mc:Fallback>
      </mc:AlternateContent>
    </w:r>
    <w:r w:rsidR="00345E1F" w:rsidRPr="00345E1F">
      <w:rPr>
        <w:b/>
        <w:bCs/>
        <w:color w:val="0066FF"/>
        <w:sz w:val="28"/>
        <w:szCs w:val="28"/>
      </w:rPr>
      <w:t>CONSEJO NACIONAL DE DROGA</w:t>
    </w:r>
    <w:r w:rsidR="00B64D6D">
      <w:rPr>
        <w:b/>
        <w:bCs/>
        <w:color w:val="0066FF"/>
        <w:sz w:val="28"/>
        <w:szCs w:val="28"/>
      </w:rPr>
      <w:t>S</w:t>
    </w:r>
  </w:p>
  <w:p w14:paraId="3C3E8132" w14:textId="7CB9A715" w:rsidR="00631434" w:rsidRDefault="00631434" w:rsidP="00631434">
    <w:pPr>
      <w:pStyle w:val="Encabezado"/>
      <w:jc w:val="center"/>
      <w:rPr>
        <w:color w:val="3B3838" w:themeColor="background2" w:themeShade="40"/>
        <w:sz w:val="24"/>
        <w:szCs w:val="24"/>
      </w:rPr>
    </w:pPr>
    <w:r w:rsidRPr="0037013C">
      <w:rPr>
        <w:color w:val="3B3838" w:themeColor="background2" w:themeShade="40"/>
        <w:sz w:val="24"/>
        <w:szCs w:val="24"/>
      </w:rPr>
      <w:t>R E P Ú B L I C A   D O M I N I C A N A</w:t>
    </w:r>
  </w:p>
  <w:p w14:paraId="7D60CC9D" w14:textId="77777777" w:rsidR="00985C48" w:rsidRPr="0037013C" w:rsidRDefault="00985C48" w:rsidP="00BC41C7">
    <w:pPr>
      <w:spacing w:after="0"/>
      <w:jc w:val="center"/>
      <w:rPr>
        <w:color w:val="FF0000"/>
      </w:rPr>
    </w:pPr>
    <w:r w:rsidRPr="0037013C">
      <w:rPr>
        <w:color w:val="FF0000"/>
      </w:rPr>
      <w:t>INTEGRACIÓN, PREVENCIÓN Y SALUD</w:t>
    </w:r>
  </w:p>
  <w:p w14:paraId="05969408" w14:textId="77777777" w:rsidR="00985C48" w:rsidRDefault="00985C48" w:rsidP="00BC41C7">
    <w:pPr>
      <w:spacing w:after="0"/>
      <w:jc w:val="center"/>
    </w:pPr>
    <w:r>
      <w:t>“Sumando Voluntades por el Bienestar de los Ciudadanos”</w:t>
    </w:r>
  </w:p>
  <w:p w14:paraId="0F6DABB4" w14:textId="77777777" w:rsidR="00985C48" w:rsidRPr="0037013C" w:rsidRDefault="00985C48" w:rsidP="00631434">
    <w:pPr>
      <w:pStyle w:val="Encabezado"/>
      <w:jc w:val="center"/>
      <w:rPr>
        <w:color w:val="3B3838" w:themeColor="background2" w:themeShade="4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E1306"/>
    <w:multiLevelType w:val="hybridMultilevel"/>
    <w:tmpl w:val="F0988BAA"/>
    <w:lvl w:ilvl="0" w:tplc="1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00E54"/>
    <w:multiLevelType w:val="hybridMultilevel"/>
    <w:tmpl w:val="9F480BD6"/>
    <w:lvl w:ilvl="0" w:tplc="6238946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302EF"/>
    <w:multiLevelType w:val="hybridMultilevel"/>
    <w:tmpl w:val="D918007E"/>
    <w:lvl w:ilvl="0" w:tplc="B2981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C0A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762DA"/>
    <w:multiLevelType w:val="hybridMultilevel"/>
    <w:tmpl w:val="0F58F960"/>
    <w:lvl w:ilvl="0" w:tplc="1C0A0017">
      <w:start w:val="1"/>
      <w:numFmt w:val="lowerLetter"/>
      <w:lvlText w:val="%1)"/>
      <w:lvlJc w:val="left"/>
      <w:pPr>
        <w:ind w:left="720" w:hanging="360"/>
      </w:pPr>
    </w:lvl>
    <w:lvl w:ilvl="1" w:tplc="1C0A001B">
      <w:start w:val="1"/>
      <w:numFmt w:val="lowerRoman"/>
      <w:lvlText w:val="%2."/>
      <w:lvlJc w:val="righ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44123"/>
    <w:multiLevelType w:val="hybridMultilevel"/>
    <w:tmpl w:val="2520A88A"/>
    <w:lvl w:ilvl="0" w:tplc="1C0A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72BCD"/>
    <w:multiLevelType w:val="hybridMultilevel"/>
    <w:tmpl w:val="2DD81AAC"/>
    <w:lvl w:ilvl="0" w:tplc="1C0A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669279">
    <w:abstractNumId w:val="4"/>
  </w:num>
  <w:num w:numId="2" w16cid:durableId="2118599405">
    <w:abstractNumId w:val="5"/>
  </w:num>
  <w:num w:numId="3" w16cid:durableId="409930994">
    <w:abstractNumId w:val="2"/>
  </w:num>
  <w:num w:numId="4" w16cid:durableId="394008883">
    <w:abstractNumId w:val="1"/>
  </w:num>
  <w:num w:numId="5" w16cid:durableId="591745606">
    <w:abstractNumId w:val="3"/>
  </w:num>
  <w:num w:numId="6" w16cid:durableId="20533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1F"/>
    <w:rsid w:val="000237F2"/>
    <w:rsid w:val="000309E4"/>
    <w:rsid w:val="000370DA"/>
    <w:rsid w:val="00045959"/>
    <w:rsid w:val="000B339E"/>
    <w:rsid w:val="0017237D"/>
    <w:rsid w:val="00175FFA"/>
    <w:rsid w:val="00193340"/>
    <w:rsid w:val="001E58A5"/>
    <w:rsid w:val="00214D00"/>
    <w:rsid w:val="0022716D"/>
    <w:rsid w:val="00260854"/>
    <w:rsid w:val="002A08C2"/>
    <w:rsid w:val="00332602"/>
    <w:rsid w:val="00345E1F"/>
    <w:rsid w:val="00347016"/>
    <w:rsid w:val="0037013C"/>
    <w:rsid w:val="00385052"/>
    <w:rsid w:val="00391A7B"/>
    <w:rsid w:val="003A5DD0"/>
    <w:rsid w:val="0043652D"/>
    <w:rsid w:val="00502A61"/>
    <w:rsid w:val="005142AC"/>
    <w:rsid w:val="00542062"/>
    <w:rsid w:val="0056095F"/>
    <w:rsid w:val="00584B8E"/>
    <w:rsid w:val="005C1F4B"/>
    <w:rsid w:val="005D52B2"/>
    <w:rsid w:val="005D5AC2"/>
    <w:rsid w:val="005F3CB5"/>
    <w:rsid w:val="0060463F"/>
    <w:rsid w:val="006236BC"/>
    <w:rsid w:val="00631434"/>
    <w:rsid w:val="00642681"/>
    <w:rsid w:val="00676988"/>
    <w:rsid w:val="00695669"/>
    <w:rsid w:val="006B49B6"/>
    <w:rsid w:val="00702144"/>
    <w:rsid w:val="00753B7F"/>
    <w:rsid w:val="0078269D"/>
    <w:rsid w:val="00782726"/>
    <w:rsid w:val="007B5B92"/>
    <w:rsid w:val="007F7F69"/>
    <w:rsid w:val="0080312C"/>
    <w:rsid w:val="00844550"/>
    <w:rsid w:val="00851C72"/>
    <w:rsid w:val="008520BE"/>
    <w:rsid w:val="00870238"/>
    <w:rsid w:val="008A0123"/>
    <w:rsid w:val="00936643"/>
    <w:rsid w:val="00977C2B"/>
    <w:rsid w:val="00985C48"/>
    <w:rsid w:val="009D2750"/>
    <w:rsid w:val="00A3017E"/>
    <w:rsid w:val="00A650A8"/>
    <w:rsid w:val="00A74C11"/>
    <w:rsid w:val="00A8168C"/>
    <w:rsid w:val="00AB18A3"/>
    <w:rsid w:val="00AC1C92"/>
    <w:rsid w:val="00AF6549"/>
    <w:rsid w:val="00B05BB4"/>
    <w:rsid w:val="00B33FE6"/>
    <w:rsid w:val="00B347E5"/>
    <w:rsid w:val="00B64D6D"/>
    <w:rsid w:val="00BC41C7"/>
    <w:rsid w:val="00C82689"/>
    <w:rsid w:val="00CB6CD8"/>
    <w:rsid w:val="00D33BD9"/>
    <w:rsid w:val="00D8780F"/>
    <w:rsid w:val="00E52319"/>
    <w:rsid w:val="00EA7A20"/>
    <w:rsid w:val="00F0263E"/>
    <w:rsid w:val="00F30277"/>
    <w:rsid w:val="00F30469"/>
    <w:rsid w:val="00F4661A"/>
    <w:rsid w:val="00FC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5CF457"/>
  <w15:chartTrackingRefBased/>
  <w15:docId w15:val="{9869EC52-2755-4EC1-AA81-003D4DC5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5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5E1F"/>
  </w:style>
  <w:style w:type="paragraph" w:styleId="Piedepgina">
    <w:name w:val="footer"/>
    <w:basedOn w:val="Normal"/>
    <w:link w:val="PiedepginaCar"/>
    <w:uiPriority w:val="99"/>
    <w:unhideWhenUsed/>
    <w:rsid w:val="00345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E1F"/>
  </w:style>
  <w:style w:type="paragraph" w:styleId="Prrafodelista">
    <w:name w:val="List Paragraph"/>
    <w:basedOn w:val="Normal"/>
    <w:uiPriority w:val="34"/>
    <w:qFormat/>
    <w:rsid w:val="005142AC"/>
    <w:pPr>
      <w:ind w:left="720"/>
      <w:contextualSpacing/>
    </w:pPr>
  </w:style>
  <w:style w:type="paragraph" w:styleId="Sinespaciado">
    <w:name w:val="No Spacing"/>
    <w:uiPriority w:val="1"/>
    <w:qFormat/>
    <w:rsid w:val="00C826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B49B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49B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AC1C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Hoja1!$A$1:$A$4</c:f>
              <c:strCache>
                <c:ptCount val="4"/>
                <c:pt idx="0">
                  <c:v>Recibidas</c:v>
                </c:pt>
                <c:pt idx="1">
                  <c:v>Completadas</c:v>
                </c:pt>
                <c:pt idx="2">
                  <c:v>Rechazadas</c:v>
                </c:pt>
                <c:pt idx="3">
                  <c:v>Pendientes</c:v>
                </c:pt>
              </c:strCache>
            </c:strRef>
          </c:cat>
          <c:val>
            <c:numRef>
              <c:f>Hoja1!$B$1:$B$4</c:f>
              <c:numCache>
                <c:formatCode>General</c:formatCode>
                <c:ptCount val="4"/>
                <c:pt idx="0">
                  <c:v>9</c:v>
                </c:pt>
                <c:pt idx="1">
                  <c:v>7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74-4CD8-97F1-4026986E07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75164383"/>
        <c:axId val="2075155263"/>
      </c:barChart>
      <c:catAx>
        <c:axId val="20751643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2075155263"/>
        <c:crosses val="autoZero"/>
        <c:auto val="1"/>
        <c:lblAlgn val="ctr"/>
        <c:lblOffset val="100"/>
        <c:noMultiLvlLbl val="0"/>
      </c:catAx>
      <c:valAx>
        <c:axId val="2075155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20751643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2</cp:revision>
  <cp:lastPrinted>2022-05-31T11:58:00Z</cp:lastPrinted>
  <dcterms:created xsi:type="dcterms:W3CDTF">2024-03-21T16:34:00Z</dcterms:created>
  <dcterms:modified xsi:type="dcterms:W3CDTF">2024-03-21T16:34:00Z</dcterms:modified>
</cp:coreProperties>
</file>