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692" w14:textId="77777777" w:rsidR="0066215A" w:rsidRPr="00715A69" w:rsidRDefault="0066215A" w:rsidP="00BC7B4B">
      <w:pPr>
        <w:ind w:left="708" w:hanging="708"/>
        <w:rPr>
          <w:lang w:val="es-ES_tradnl"/>
        </w:rPr>
      </w:pPr>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Informe de Evaluación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8240" behindDoc="0" locked="0" layoutInCell="1" allowOverlap="1" wp14:anchorId="5B529252" wp14:editId="0E554718">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oel="http://schemas.microsoft.com/office/2019/extlst">
            <w:pict>
              <v:line w14:anchorId="69FF7154" id="Conector recto 67"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" strokecolor="red" strokeweight="6pt">
                <v:stroke joinstyle="miter"/>
                <w10:wrap anchorx="margin"/>
              </v:line>
            </w:pict>
          </mc:Fallback>
        </mc:AlternateContent>
      </w:r>
    </w:p>
    <w:p w14:paraId="4E1BAB08" w14:textId="2482EE27" w:rsidR="00200F27" w:rsidRPr="00715A69" w:rsidRDefault="00A560C3" w:rsidP="00200F27">
      <w:pPr>
        <w:jc w:val="center"/>
        <w:rPr>
          <w:b/>
          <w:color w:val="1F3864" w:themeColor="accent5" w:themeShade="80"/>
          <w:sz w:val="56"/>
          <w:lang w:val="es-ES_tradnl"/>
        </w:rPr>
      </w:pPr>
      <w:r>
        <w:rPr>
          <w:b/>
          <w:color w:val="1F3864" w:themeColor="accent5" w:themeShade="80"/>
          <w:sz w:val="56"/>
          <w:lang w:val="es-ES_tradnl"/>
        </w:rPr>
        <w:t>4to</w:t>
      </w:r>
      <w:r w:rsidR="00603242">
        <w:rPr>
          <w:b/>
          <w:color w:val="1F3864" w:themeColor="accent5" w:themeShade="80"/>
          <w:sz w:val="56"/>
          <w:lang w:val="es-ES_tradnl"/>
        </w:rPr>
        <w:t>.</w:t>
      </w:r>
      <w:r w:rsidR="00200F27" w:rsidRPr="00715A69">
        <w:rPr>
          <w:b/>
          <w:color w:val="1F3864" w:themeColor="accent5" w:themeShade="80"/>
          <w:sz w:val="56"/>
          <w:lang w:val="es-ES_tradnl"/>
        </w:rPr>
        <w:t xml:space="preserve">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sidR="002050C6">
        <w:rPr>
          <w:b/>
          <w:color w:val="1F3864" w:themeColor="accent5" w:themeShade="80"/>
          <w:sz w:val="56"/>
          <w:lang w:val="es-ES_tradnl"/>
        </w:rPr>
        <w:t>3</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CF4BA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27B4B0D0" w14:textId="77777777" w:rsidR="00B36C90" w:rsidRPr="00715A69" w:rsidRDefault="00B36C90" w:rsidP="00B36C90">
          <w:pPr>
            <w:rPr>
              <w:lang w:val="es-ES_tradnl" w:eastAsia="es-DO"/>
            </w:rPr>
          </w:pPr>
        </w:p>
        <w:p w14:paraId="67EC3739" w14:textId="0F2633A6" w:rsidR="00095DC7"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55694495" w:history="1">
            <w:r w:rsidR="00095DC7" w:rsidRPr="002E25C1">
              <w:rPr>
                <w:rStyle w:val="Hipervnculo"/>
                <w:b/>
                <w:noProof/>
                <w:lang w:val="es-ES_tradnl"/>
              </w:rPr>
              <w:t>I.</w:t>
            </w:r>
            <w:r w:rsidR="00095DC7">
              <w:rPr>
                <w:rFonts w:eastAsiaTheme="minorEastAsia"/>
                <w:noProof/>
                <w:lang w:eastAsia="es-DO"/>
              </w:rPr>
              <w:tab/>
            </w:r>
            <w:r w:rsidR="00095DC7" w:rsidRPr="002E25C1">
              <w:rPr>
                <w:rStyle w:val="Hipervnculo"/>
                <w:b/>
                <w:noProof/>
                <w:lang w:val="es-ES_tradnl"/>
              </w:rPr>
              <w:t>INTRODUCCIÓN</w:t>
            </w:r>
            <w:r w:rsidR="00095DC7">
              <w:rPr>
                <w:noProof/>
                <w:webHidden/>
              </w:rPr>
              <w:tab/>
            </w:r>
            <w:r w:rsidR="00095DC7">
              <w:rPr>
                <w:noProof/>
                <w:webHidden/>
              </w:rPr>
              <w:fldChar w:fldCharType="begin"/>
            </w:r>
            <w:r w:rsidR="00095DC7">
              <w:rPr>
                <w:noProof/>
                <w:webHidden/>
              </w:rPr>
              <w:instrText xml:space="preserve"> PAGEREF _Toc155694495 \h </w:instrText>
            </w:r>
            <w:r w:rsidR="00095DC7">
              <w:rPr>
                <w:noProof/>
                <w:webHidden/>
              </w:rPr>
            </w:r>
            <w:r w:rsidR="00095DC7">
              <w:rPr>
                <w:noProof/>
                <w:webHidden/>
              </w:rPr>
              <w:fldChar w:fldCharType="separate"/>
            </w:r>
            <w:r w:rsidR="00095DC7">
              <w:rPr>
                <w:noProof/>
                <w:webHidden/>
              </w:rPr>
              <w:t>4</w:t>
            </w:r>
            <w:r w:rsidR="00095DC7">
              <w:rPr>
                <w:noProof/>
                <w:webHidden/>
              </w:rPr>
              <w:fldChar w:fldCharType="end"/>
            </w:r>
          </w:hyperlink>
        </w:p>
        <w:p w14:paraId="6C0F634A" w14:textId="566D884D" w:rsidR="00095DC7" w:rsidRDefault="00C31398">
          <w:pPr>
            <w:pStyle w:val="TDC1"/>
            <w:tabs>
              <w:tab w:val="left" w:pos="440"/>
              <w:tab w:val="right" w:leader="dot" w:pos="8828"/>
            </w:tabs>
            <w:rPr>
              <w:rFonts w:eastAsiaTheme="minorEastAsia"/>
              <w:noProof/>
              <w:lang w:eastAsia="es-DO"/>
            </w:rPr>
          </w:pPr>
          <w:hyperlink w:anchor="_Toc155694496" w:history="1">
            <w:r w:rsidR="00095DC7" w:rsidRPr="002E25C1">
              <w:rPr>
                <w:rStyle w:val="Hipervnculo"/>
                <w:b/>
                <w:noProof/>
                <w:lang w:val="es-ES_tradnl"/>
              </w:rPr>
              <w:t>II.</w:t>
            </w:r>
            <w:r w:rsidR="00095DC7">
              <w:rPr>
                <w:rFonts w:eastAsiaTheme="minorEastAsia"/>
                <w:noProof/>
                <w:lang w:eastAsia="es-DO"/>
              </w:rPr>
              <w:tab/>
            </w:r>
            <w:r w:rsidR="00095DC7" w:rsidRPr="002E25C1">
              <w:rPr>
                <w:rStyle w:val="Hipervnculo"/>
                <w:b/>
                <w:noProof/>
                <w:lang w:val="es-ES_tradnl"/>
              </w:rPr>
              <w:t>ASPECTOS METODOLÓGICOS</w:t>
            </w:r>
            <w:r w:rsidR="00095DC7">
              <w:rPr>
                <w:noProof/>
                <w:webHidden/>
              </w:rPr>
              <w:tab/>
            </w:r>
            <w:r w:rsidR="00095DC7">
              <w:rPr>
                <w:noProof/>
                <w:webHidden/>
              </w:rPr>
              <w:fldChar w:fldCharType="begin"/>
            </w:r>
            <w:r w:rsidR="00095DC7">
              <w:rPr>
                <w:noProof/>
                <w:webHidden/>
              </w:rPr>
              <w:instrText xml:space="preserve"> PAGEREF _Toc155694496 \h </w:instrText>
            </w:r>
            <w:r w:rsidR="00095DC7">
              <w:rPr>
                <w:noProof/>
                <w:webHidden/>
              </w:rPr>
            </w:r>
            <w:r w:rsidR="00095DC7">
              <w:rPr>
                <w:noProof/>
                <w:webHidden/>
              </w:rPr>
              <w:fldChar w:fldCharType="separate"/>
            </w:r>
            <w:r w:rsidR="00095DC7">
              <w:rPr>
                <w:noProof/>
                <w:webHidden/>
              </w:rPr>
              <w:t>5</w:t>
            </w:r>
            <w:r w:rsidR="00095DC7">
              <w:rPr>
                <w:noProof/>
                <w:webHidden/>
              </w:rPr>
              <w:fldChar w:fldCharType="end"/>
            </w:r>
          </w:hyperlink>
        </w:p>
        <w:p w14:paraId="25610911" w14:textId="2C2AB584" w:rsidR="00095DC7" w:rsidRDefault="00C31398">
          <w:pPr>
            <w:pStyle w:val="TDC1"/>
            <w:tabs>
              <w:tab w:val="left" w:pos="660"/>
              <w:tab w:val="right" w:leader="dot" w:pos="8828"/>
            </w:tabs>
            <w:rPr>
              <w:rFonts w:eastAsiaTheme="minorEastAsia"/>
              <w:noProof/>
              <w:lang w:eastAsia="es-DO"/>
            </w:rPr>
          </w:pPr>
          <w:hyperlink w:anchor="_Toc155694497" w:history="1">
            <w:r w:rsidR="00095DC7" w:rsidRPr="002E25C1">
              <w:rPr>
                <w:rStyle w:val="Hipervnculo"/>
                <w:b/>
                <w:noProof/>
                <w:lang w:val="es-ES_tradnl"/>
              </w:rPr>
              <w:t>III.</w:t>
            </w:r>
            <w:r w:rsidR="00095DC7">
              <w:rPr>
                <w:rFonts w:eastAsiaTheme="minorEastAsia"/>
                <w:noProof/>
                <w:lang w:eastAsia="es-DO"/>
              </w:rPr>
              <w:tab/>
            </w:r>
            <w:r w:rsidR="00095DC7" w:rsidRPr="002E25C1">
              <w:rPr>
                <w:rStyle w:val="Hipervnculo"/>
                <w:b/>
                <w:noProof/>
                <w:lang w:val="es-ES_tradnl"/>
              </w:rPr>
              <w:t>RESULTADOS OBTENIDOS</w:t>
            </w:r>
            <w:r w:rsidR="00095DC7">
              <w:rPr>
                <w:noProof/>
                <w:webHidden/>
              </w:rPr>
              <w:tab/>
            </w:r>
            <w:r w:rsidR="00095DC7">
              <w:rPr>
                <w:noProof/>
                <w:webHidden/>
              </w:rPr>
              <w:fldChar w:fldCharType="begin"/>
            </w:r>
            <w:r w:rsidR="00095DC7">
              <w:rPr>
                <w:noProof/>
                <w:webHidden/>
              </w:rPr>
              <w:instrText xml:space="preserve"> PAGEREF _Toc155694497 \h </w:instrText>
            </w:r>
            <w:r w:rsidR="00095DC7">
              <w:rPr>
                <w:noProof/>
                <w:webHidden/>
              </w:rPr>
            </w:r>
            <w:r w:rsidR="00095DC7">
              <w:rPr>
                <w:noProof/>
                <w:webHidden/>
              </w:rPr>
              <w:fldChar w:fldCharType="separate"/>
            </w:r>
            <w:r w:rsidR="00095DC7">
              <w:rPr>
                <w:noProof/>
                <w:webHidden/>
              </w:rPr>
              <w:t>6</w:t>
            </w:r>
            <w:r w:rsidR="00095DC7">
              <w:rPr>
                <w:noProof/>
                <w:webHidden/>
              </w:rPr>
              <w:fldChar w:fldCharType="end"/>
            </w:r>
          </w:hyperlink>
        </w:p>
        <w:p w14:paraId="16A59C55" w14:textId="209C38A9" w:rsidR="00095DC7" w:rsidRDefault="00C31398">
          <w:pPr>
            <w:pStyle w:val="TDC2"/>
            <w:tabs>
              <w:tab w:val="left" w:pos="880"/>
              <w:tab w:val="right" w:leader="dot" w:pos="8828"/>
            </w:tabs>
            <w:rPr>
              <w:rFonts w:eastAsiaTheme="minorEastAsia"/>
              <w:noProof/>
              <w:lang w:eastAsia="es-DO"/>
            </w:rPr>
          </w:pPr>
          <w:hyperlink w:anchor="_Toc155694498" w:history="1">
            <w:r w:rsidR="00095DC7" w:rsidRPr="002E25C1">
              <w:rPr>
                <w:rStyle w:val="Hipervnculo"/>
                <w:b/>
                <w:bCs/>
                <w:noProof/>
                <w:lang w:val="es-ES_tradnl"/>
              </w:rPr>
              <w:t>3.1.</w:t>
            </w:r>
            <w:r w:rsidR="00095DC7">
              <w:rPr>
                <w:rFonts w:eastAsiaTheme="minorEastAsia"/>
                <w:noProof/>
                <w:lang w:eastAsia="es-DO"/>
              </w:rPr>
              <w:tab/>
            </w:r>
            <w:r w:rsidR="00095DC7" w:rsidRPr="002E25C1">
              <w:rPr>
                <w:rStyle w:val="Hipervnculo"/>
                <w:b/>
                <w:bCs/>
                <w:noProof/>
                <w:lang w:val="es-ES_tradnl"/>
              </w:rPr>
              <w:t>Cumplimiento global</w:t>
            </w:r>
            <w:r w:rsidR="00095DC7">
              <w:rPr>
                <w:noProof/>
                <w:webHidden/>
              </w:rPr>
              <w:tab/>
            </w:r>
            <w:r w:rsidR="00095DC7">
              <w:rPr>
                <w:noProof/>
                <w:webHidden/>
              </w:rPr>
              <w:fldChar w:fldCharType="begin"/>
            </w:r>
            <w:r w:rsidR="00095DC7">
              <w:rPr>
                <w:noProof/>
                <w:webHidden/>
              </w:rPr>
              <w:instrText xml:space="preserve"> PAGEREF _Toc155694498 \h </w:instrText>
            </w:r>
            <w:r w:rsidR="00095DC7">
              <w:rPr>
                <w:noProof/>
                <w:webHidden/>
              </w:rPr>
            </w:r>
            <w:r w:rsidR="00095DC7">
              <w:rPr>
                <w:noProof/>
                <w:webHidden/>
              </w:rPr>
              <w:fldChar w:fldCharType="separate"/>
            </w:r>
            <w:r w:rsidR="00095DC7">
              <w:rPr>
                <w:noProof/>
                <w:webHidden/>
              </w:rPr>
              <w:t>7</w:t>
            </w:r>
            <w:r w:rsidR="00095DC7">
              <w:rPr>
                <w:noProof/>
                <w:webHidden/>
              </w:rPr>
              <w:fldChar w:fldCharType="end"/>
            </w:r>
          </w:hyperlink>
        </w:p>
        <w:p w14:paraId="6A6B2378" w14:textId="5B3B91AD" w:rsidR="00095DC7" w:rsidRDefault="00C31398">
          <w:pPr>
            <w:pStyle w:val="TDC2"/>
            <w:tabs>
              <w:tab w:val="left" w:pos="880"/>
              <w:tab w:val="right" w:leader="dot" w:pos="8828"/>
            </w:tabs>
            <w:rPr>
              <w:rFonts w:eastAsiaTheme="minorEastAsia"/>
              <w:noProof/>
              <w:lang w:eastAsia="es-DO"/>
            </w:rPr>
          </w:pPr>
          <w:hyperlink w:anchor="_Toc155694499" w:history="1">
            <w:r w:rsidR="00095DC7" w:rsidRPr="002E25C1">
              <w:rPr>
                <w:rStyle w:val="Hipervnculo"/>
                <w:b/>
                <w:bCs/>
                <w:noProof/>
                <w:lang w:val="es-ES_tradnl"/>
              </w:rPr>
              <w:t>3.2.</w:t>
            </w:r>
            <w:r w:rsidR="00095DC7">
              <w:rPr>
                <w:rFonts w:eastAsiaTheme="minorEastAsia"/>
                <w:noProof/>
                <w:lang w:eastAsia="es-DO"/>
              </w:rPr>
              <w:tab/>
            </w:r>
            <w:r w:rsidR="00095DC7" w:rsidRPr="002E25C1">
              <w:rPr>
                <w:rStyle w:val="Hipervnculo"/>
                <w:b/>
                <w:bCs/>
                <w:noProof/>
                <w:lang w:val="es-ES_tradnl"/>
              </w:rPr>
              <w:t>Cumplimiento trimestral</w:t>
            </w:r>
            <w:r w:rsidR="00095DC7">
              <w:rPr>
                <w:noProof/>
                <w:webHidden/>
              </w:rPr>
              <w:tab/>
            </w:r>
            <w:r w:rsidR="00095DC7">
              <w:rPr>
                <w:noProof/>
                <w:webHidden/>
              </w:rPr>
              <w:fldChar w:fldCharType="begin"/>
            </w:r>
            <w:r w:rsidR="00095DC7">
              <w:rPr>
                <w:noProof/>
                <w:webHidden/>
              </w:rPr>
              <w:instrText xml:space="preserve"> PAGEREF _Toc155694499 \h </w:instrText>
            </w:r>
            <w:r w:rsidR="00095DC7">
              <w:rPr>
                <w:noProof/>
                <w:webHidden/>
              </w:rPr>
            </w:r>
            <w:r w:rsidR="00095DC7">
              <w:rPr>
                <w:noProof/>
                <w:webHidden/>
              </w:rPr>
              <w:fldChar w:fldCharType="separate"/>
            </w:r>
            <w:r w:rsidR="00095DC7">
              <w:rPr>
                <w:noProof/>
                <w:webHidden/>
              </w:rPr>
              <w:t>9</w:t>
            </w:r>
            <w:r w:rsidR="00095DC7">
              <w:rPr>
                <w:noProof/>
                <w:webHidden/>
              </w:rPr>
              <w:fldChar w:fldCharType="end"/>
            </w:r>
          </w:hyperlink>
        </w:p>
        <w:p w14:paraId="2B3CB472" w14:textId="50FDBE01" w:rsidR="00095DC7" w:rsidRDefault="00C31398">
          <w:pPr>
            <w:pStyle w:val="TDC2"/>
            <w:tabs>
              <w:tab w:val="left" w:pos="880"/>
              <w:tab w:val="right" w:leader="dot" w:pos="8828"/>
            </w:tabs>
            <w:rPr>
              <w:rFonts w:eastAsiaTheme="minorEastAsia"/>
              <w:noProof/>
              <w:lang w:eastAsia="es-DO"/>
            </w:rPr>
          </w:pPr>
          <w:hyperlink w:anchor="_Toc155694500" w:history="1">
            <w:r w:rsidR="00095DC7" w:rsidRPr="002E25C1">
              <w:rPr>
                <w:rStyle w:val="Hipervnculo"/>
                <w:b/>
                <w:bCs/>
                <w:noProof/>
                <w:lang w:val="es-ES_tradnl"/>
              </w:rPr>
              <w:t>3.3.</w:t>
            </w:r>
            <w:r w:rsidR="00095DC7">
              <w:rPr>
                <w:rFonts w:eastAsiaTheme="minorEastAsia"/>
                <w:noProof/>
                <w:lang w:eastAsia="es-DO"/>
              </w:rPr>
              <w:tab/>
            </w:r>
            <w:r w:rsidR="00095DC7" w:rsidRPr="002E25C1">
              <w:rPr>
                <w:rStyle w:val="Hipervnculo"/>
                <w:b/>
                <w:bCs/>
                <w:noProof/>
                <w:lang w:val="es-ES_tradnl"/>
              </w:rPr>
              <w:t>EJE 1- Fortalecimiento Institucional</w:t>
            </w:r>
            <w:r w:rsidR="00095DC7">
              <w:rPr>
                <w:noProof/>
                <w:webHidden/>
              </w:rPr>
              <w:tab/>
            </w:r>
            <w:r w:rsidR="00095DC7">
              <w:rPr>
                <w:noProof/>
                <w:webHidden/>
              </w:rPr>
              <w:fldChar w:fldCharType="begin"/>
            </w:r>
            <w:r w:rsidR="00095DC7">
              <w:rPr>
                <w:noProof/>
                <w:webHidden/>
              </w:rPr>
              <w:instrText xml:space="preserve"> PAGEREF _Toc155694500 \h </w:instrText>
            </w:r>
            <w:r w:rsidR="00095DC7">
              <w:rPr>
                <w:noProof/>
                <w:webHidden/>
              </w:rPr>
            </w:r>
            <w:r w:rsidR="00095DC7">
              <w:rPr>
                <w:noProof/>
                <w:webHidden/>
              </w:rPr>
              <w:fldChar w:fldCharType="separate"/>
            </w:r>
            <w:r w:rsidR="00095DC7">
              <w:rPr>
                <w:noProof/>
                <w:webHidden/>
              </w:rPr>
              <w:t>11</w:t>
            </w:r>
            <w:r w:rsidR="00095DC7">
              <w:rPr>
                <w:noProof/>
                <w:webHidden/>
              </w:rPr>
              <w:fldChar w:fldCharType="end"/>
            </w:r>
          </w:hyperlink>
        </w:p>
        <w:p w14:paraId="52E34AEF" w14:textId="7B1C2F79" w:rsidR="00095DC7" w:rsidRDefault="00C31398">
          <w:pPr>
            <w:pStyle w:val="TDC3"/>
            <w:tabs>
              <w:tab w:val="left" w:pos="1320"/>
              <w:tab w:val="right" w:leader="dot" w:pos="8828"/>
            </w:tabs>
            <w:rPr>
              <w:rFonts w:eastAsiaTheme="minorEastAsia"/>
              <w:noProof/>
              <w:lang w:eastAsia="es-DO"/>
            </w:rPr>
          </w:pPr>
          <w:hyperlink w:anchor="_Toc155694501" w:history="1">
            <w:r w:rsidR="00095DC7" w:rsidRPr="002E25C1">
              <w:rPr>
                <w:rStyle w:val="Hipervnculo"/>
                <w:b/>
                <w:bCs/>
                <w:noProof/>
                <w:lang w:val="es-ES_tradnl"/>
              </w:rPr>
              <w:t>3.3.1.</w:t>
            </w:r>
            <w:r w:rsidR="00095DC7">
              <w:rPr>
                <w:rFonts w:eastAsiaTheme="minorEastAsia"/>
                <w:noProof/>
                <w:lang w:eastAsia="es-DO"/>
              </w:rPr>
              <w:tab/>
            </w:r>
            <w:r w:rsidR="00095DC7" w:rsidRPr="002E25C1">
              <w:rPr>
                <w:rStyle w:val="Hipervnculo"/>
                <w:b/>
                <w:bCs/>
                <w:noProof/>
                <w:lang w:val="es-ES_tradnl"/>
              </w:rPr>
              <w:t>Departamento de Planificación y Desarrollo (P&amp;D)</w:t>
            </w:r>
            <w:r w:rsidR="00095DC7">
              <w:rPr>
                <w:noProof/>
                <w:webHidden/>
              </w:rPr>
              <w:tab/>
            </w:r>
            <w:r w:rsidR="00095DC7">
              <w:rPr>
                <w:noProof/>
                <w:webHidden/>
              </w:rPr>
              <w:fldChar w:fldCharType="begin"/>
            </w:r>
            <w:r w:rsidR="00095DC7">
              <w:rPr>
                <w:noProof/>
                <w:webHidden/>
              </w:rPr>
              <w:instrText xml:space="preserve"> PAGEREF _Toc155694501 \h </w:instrText>
            </w:r>
            <w:r w:rsidR="00095DC7">
              <w:rPr>
                <w:noProof/>
                <w:webHidden/>
              </w:rPr>
            </w:r>
            <w:r w:rsidR="00095DC7">
              <w:rPr>
                <w:noProof/>
                <w:webHidden/>
              </w:rPr>
              <w:fldChar w:fldCharType="separate"/>
            </w:r>
            <w:r w:rsidR="00095DC7">
              <w:rPr>
                <w:noProof/>
                <w:webHidden/>
              </w:rPr>
              <w:t>12</w:t>
            </w:r>
            <w:r w:rsidR="00095DC7">
              <w:rPr>
                <w:noProof/>
                <w:webHidden/>
              </w:rPr>
              <w:fldChar w:fldCharType="end"/>
            </w:r>
          </w:hyperlink>
        </w:p>
        <w:p w14:paraId="74BEA4A3" w14:textId="372069A7" w:rsidR="00095DC7" w:rsidRDefault="00C31398">
          <w:pPr>
            <w:pStyle w:val="TDC3"/>
            <w:tabs>
              <w:tab w:val="left" w:pos="1320"/>
              <w:tab w:val="right" w:leader="dot" w:pos="8828"/>
            </w:tabs>
            <w:rPr>
              <w:rFonts w:eastAsiaTheme="minorEastAsia"/>
              <w:noProof/>
              <w:lang w:eastAsia="es-DO"/>
            </w:rPr>
          </w:pPr>
          <w:hyperlink w:anchor="_Toc155694502" w:history="1">
            <w:r w:rsidR="00095DC7" w:rsidRPr="002E25C1">
              <w:rPr>
                <w:rStyle w:val="Hipervnculo"/>
                <w:b/>
                <w:bCs/>
                <w:noProof/>
                <w:lang w:val="es-ES_tradnl"/>
              </w:rPr>
              <w:t>3.3.2.</w:t>
            </w:r>
            <w:r w:rsidR="00095DC7">
              <w:rPr>
                <w:rFonts w:eastAsiaTheme="minorEastAsia"/>
                <w:noProof/>
                <w:lang w:eastAsia="es-DO"/>
              </w:rPr>
              <w:tab/>
            </w:r>
            <w:r w:rsidR="00095DC7" w:rsidRPr="002E25C1">
              <w:rPr>
                <w:rStyle w:val="Hipervnculo"/>
                <w:b/>
                <w:bCs/>
                <w:noProof/>
                <w:lang w:val="es-ES_tradnl"/>
              </w:rPr>
              <w:t>Departamento de Recursos Humanos (RRHH)</w:t>
            </w:r>
            <w:r w:rsidR="00095DC7">
              <w:rPr>
                <w:noProof/>
                <w:webHidden/>
              </w:rPr>
              <w:tab/>
            </w:r>
            <w:r w:rsidR="00095DC7">
              <w:rPr>
                <w:noProof/>
                <w:webHidden/>
              </w:rPr>
              <w:fldChar w:fldCharType="begin"/>
            </w:r>
            <w:r w:rsidR="00095DC7">
              <w:rPr>
                <w:noProof/>
                <w:webHidden/>
              </w:rPr>
              <w:instrText xml:space="preserve"> PAGEREF _Toc155694502 \h </w:instrText>
            </w:r>
            <w:r w:rsidR="00095DC7">
              <w:rPr>
                <w:noProof/>
                <w:webHidden/>
              </w:rPr>
            </w:r>
            <w:r w:rsidR="00095DC7">
              <w:rPr>
                <w:noProof/>
                <w:webHidden/>
              </w:rPr>
              <w:fldChar w:fldCharType="separate"/>
            </w:r>
            <w:r w:rsidR="00095DC7">
              <w:rPr>
                <w:noProof/>
                <w:webHidden/>
              </w:rPr>
              <w:t>13</w:t>
            </w:r>
            <w:r w:rsidR="00095DC7">
              <w:rPr>
                <w:noProof/>
                <w:webHidden/>
              </w:rPr>
              <w:fldChar w:fldCharType="end"/>
            </w:r>
          </w:hyperlink>
        </w:p>
        <w:p w14:paraId="50BEFE0B" w14:textId="4E85AA90" w:rsidR="00095DC7" w:rsidRDefault="00C31398">
          <w:pPr>
            <w:pStyle w:val="TDC3"/>
            <w:tabs>
              <w:tab w:val="left" w:pos="1320"/>
              <w:tab w:val="right" w:leader="dot" w:pos="8828"/>
            </w:tabs>
            <w:rPr>
              <w:rFonts w:eastAsiaTheme="minorEastAsia"/>
              <w:noProof/>
              <w:lang w:eastAsia="es-DO"/>
            </w:rPr>
          </w:pPr>
          <w:hyperlink w:anchor="_Toc155694503" w:history="1">
            <w:r w:rsidR="00095DC7" w:rsidRPr="002E25C1">
              <w:rPr>
                <w:rStyle w:val="Hipervnculo"/>
                <w:b/>
                <w:bCs/>
                <w:noProof/>
                <w:lang w:val="es-ES_tradnl"/>
              </w:rPr>
              <w:t>3.3.3.</w:t>
            </w:r>
            <w:r w:rsidR="00095DC7">
              <w:rPr>
                <w:rFonts w:eastAsiaTheme="minorEastAsia"/>
                <w:noProof/>
                <w:lang w:eastAsia="es-DO"/>
              </w:rPr>
              <w:tab/>
            </w:r>
            <w:r w:rsidR="00095DC7" w:rsidRPr="002E25C1">
              <w:rPr>
                <w:rStyle w:val="Hipervnculo"/>
                <w:b/>
                <w:bCs/>
                <w:noProof/>
                <w:lang w:val="es-ES_tradnl"/>
              </w:rPr>
              <w:t>Departamento de Tecnología de la Información y Comunicación (TIC)</w:t>
            </w:r>
            <w:r w:rsidR="00095DC7">
              <w:rPr>
                <w:noProof/>
                <w:webHidden/>
              </w:rPr>
              <w:tab/>
            </w:r>
            <w:r w:rsidR="00095DC7">
              <w:rPr>
                <w:noProof/>
                <w:webHidden/>
              </w:rPr>
              <w:fldChar w:fldCharType="begin"/>
            </w:r>
            <w:r w:rsidR="00095DC7">
              <w:rPr>
                <w:noProof/>
                <w:webHidden/>
              </w:rPr>
              <w:instrText xml:space="preserve"> PAGEREF _Toc155694503 \h </w:instrText>
            </w:r>
            <w:r w:rsidR="00095DC7">
              <w:rPr>
                <w:noProof/>
                <w:webHidden/>
              </w:rPr>
            </w:r>
            <w:r w:rsidR="00095DC7">
              <w:rPr>
                <w:noProof/>
                <w:webHidden/>
              </w:rPr>
              <w:fldChar w:fldCharType="separate"/>
            </w:r>
            <w:r w:rsidR="00095DC7">
              <w:rPr>
                <w:noProof/>
                <w:webHidden/>
              </w:rPr>
              <w:t>14</w:t>
            </w:r>
            <w:r w:rsidR="00095DC7">
              <w:rPr>
                <w:noProof/>
                <w:webHidden/>
              </w:rPr>
              <w:fldChar w:fldCharType="end"/>
            </w:r>
          </w:hyperlink>
        </w:p>
        <w:p w14:paraId="4A24DD83" w14:textId="413A5CB1" w:rsidR="00095DC7" w:rsidRDefault="00C31398">
          <w:pPr>
            <w:pStyle w:val="TDC3"/>
            <w:tabs>
              <w:tab w:val="left" w:pos="1320"/>
              <w:tab w:val="right" w:leader="dot" w:pos="8828"/>
            </w:tabs>
            <w:rPr>
              <w:rFonts w:eastAsiaTheme="minorEastAsia"/>
              <w:noProof/>
              <w:lang w:eastAsia="es-DO"/>
            </w:rPr>
          </w:pPr>
          <w:hyperlink w:anchor="_Toc155694504" w:history="1">
            <w:r w:rsidR="00095DC7" w:rsidRPr="002E25C1">
              <w:rPr>
                <w:rStyle w:val="Hipervnculo"/>
                <w:b/>
                <w:bCs/>
                <w:noProof/>
                <w:lang w:val="es-ES_tradnl"/>
              </w:rPr>
              <w:t>3.3.4.</w:t>
            </w:r>
            <w:r w:rsidR="00095DC7">
              <w:rPr>
                <w:rFonts w:eastAsiaTheme="minorEastAsia"/>
                <w:noProof/>
                <w:lang w:eastAsia="es-DO"/>
              </w:rPr>
              <w:tab/>
            </w:r>
            <w:r w:rsidR="00095DC7" w:rsidRPr="002E25C1">
              <w:rPr>
                <w:rStyle w:val="Hipervnculo"/>
                <w:b/>
                <w:bCs/>
                <w:noProof/>
                <w:lang w:val="es-ES_tradnl"/>
              </w:rPr>
              <w:t>Departamento Jurídico (DJ)</w:t>
            </w:r>
            <w:r w:rsidR="00095DC7">
              <w:rPr>
                <w:noProof/>
                <w:webHidden/>
              </w:rPr>
              <w:tab/>
            </w:r>
            <w:r w:rsidR="00095DC7">
              <w:rPr>
                <w:noProof/>
                <w:webHidden/>
              </w:rPr>
              <w:fldChar w:fldCharType="begin"/>
            </w:r>
            <w:r w:rsidR="00095DC7">
              <w:rPr>
                <w:noProof/>
                <w:webHidden/>
              </w:rPr>
              <w:instrText xml:space="preserve"> PAGEREF _Toc155694504 \h </w:instrText>
            </w:r>
            <w:r w:rsidR="00095DC7">
              <w:rPr>
                <w:noProof/>
                <w:webHidden/>
              </w:rPr>
            </w:r>
            <w:r w:rsidR="00095DC7">
              <w:rPr>
                <w:noProof/>
                <w:webHidden/>
              </w:rPr>
              <w:fldChar w:fldCharType="separate"/>
            </w:r>
            <w:r w:rsidR="00095DC7">
              <w:rPr>
                <w:noProof/>
                <w:webHidden/>
              </w:rPr>
              <w:t>15</w:t>
            </w:r>
            <w:r w:rsidR="00095DC7">
              <w:rPr>
                <w:noProof/>
                <w:webHidden/>
              </w:rPr>
              <w:fldChar w:fldCharType="end"/>
            </w:r>
          </w:hyperlink>
        </w:p>
        <w:p w14:paraId="0352CB8D" w14:textId="0F9FDA7D" w:rsidR="00095DC7" w:rsidRDefault="00C31398">
          <w:pPr>
            <w:pStyle w:val="TDC3"/>
            <w:tabs>
              <w:tab w:val="left" w:pos="1320"/>
              <w:tab w:val="right" w:leader="dot" w:pos="8828"/>
            </w:tabs>
            <w:rPr>
              <w:rFonts w:eastAsiaTheme="minorEastAsia"/>
              <w:noProof/>
              <w:lang w:eastAsia="es-DO"/>
            </w:rPr>
          </w:pPr>
          <w:hyperlink w:anchor="_Toc155694505" w:history="1">
            <w:r w:rsidR="00095DC7" w:rsidRPr="002E25C1">
              <w:rPr>
                <w:rStyle w:val="Hipervnculo"/>
                <w:b/>
                <w:bCs/>
                <w:noProof/>
                <w:lang w:val="es-ES_tradnl"/>
              </w:rPr>
              <w:t>3.3.5.</w:t>
            </w:r>
            <w:r w:rsidR="00095DC7">
              <w:rPr>
                <w:rFonts w:eastAsiaTheme="minorEastAsia"/>
                <w:noProof/>
                <w:lang w:eastAsia="es-DO"/>
              </w:rPr>
              <w:tab/>
            </w:r>
            <w:r w:rsidR="00095DC7" w:rsidRPr="002E25C1">
              <w:rPr>
                <w:rStyle w:val="Hipervnculo"/>
                <w:b/>
                <w:bCs/>
                <w:noProof/>
                <w:lang w:val="es-ES_tradnl"/>
              </w:rPr>
              <w:t>Departamento De Comunicaciones (DC)</w:t>
            </w:r>
            <w:r w:rsidR="00095DC7">
              <w:rPr>
                <w:noProof/>
                <w:webHidden/>
              </w:rPr>
              <w:tab/>
            </w:r>
            <w:r w:rsidR="00095DC7">
              <w:rPr>
                <w:noProof/>
                <w:webHidden/>
              </w:rPr>
              <w:fldChar w:fldCharType="begin"/>
            </w:r>
            <w:r w:rsidR="00095DC7">
              <w:rPr>
                <w:noProof/>
                <w:webHidden/>
              </w:rPr>
              <w:instrText xml:space="preserve"> PAGEREF _Toc155694505 \h </w:instrText>
            </w:r>
            <w:r w:rsidR="00095DC7">
              <w:rPr>
                <w:noProof/>
                <w:webHidden/>
              </w:rPr>
            </w:r>
            <w:r w:rsidR="00095DC7">
              <w:rPr>
                <w:noProof/>
                <w:webHidden/>
              </w:rPr>
              <w:fldChar w:fldCharType="separate"/>
            </w:r>
            <w:r w:rsidR="00095DC7">
              <w:rPr>
                <w:noProof/>
                <w:webHidden/>
              </w:rPr>
              <w:t>16</w:t>
            </w:r>
            <w:r w:rsidR="00095DC7">
              <w:rPr>
                <w:noProof/>
                <w:webHidden/>
              </w:rPr>
              <w:fldChar w:fldCharType="end"/>
            </w:r>
          </w:hyperlink>
        </w:p>
        <w:p w14:paraId="1A579559" w14:textId="763DFC6E" w:rsidR="00095DC7" w:rsidRDefault="00C31398">
          <w:pPr>
            <w:pStyle w:val="TDC2"/>
            <w:tabs>
              <w:tab w:val="left" w:pos="880"/>
              <w:tab w:val="right" w:leader="dot" w:pos="8828"/>
            </w:tabs>
            <w:rPr>
              <w:rFonts w:eastAsiaTheme="minorEastAsia"/>
              <w:noProof/>
              <w:lang w:eastAsia="es-DO"/>
            </w:rPr>
          </w:pPr>
          <w:hyperlink w:anchor="_Toc155694506" w:history="1">
            <w:r w:rsidR="00095DC7" w:rsidRPr="002E25C1">
              <w:rPr>
                <w:rStyle w:val="Hipervnculo"/>
                <w:b/>
                <w:bCs/>
                <w:noProof/>
                <w:lang w:val="es-ES_tradnl"/>
              </w:rPr>
              <w:t>3.4.</w:t>
            </w:r>
            <w:r w:rsidR="00095DC7">
              <w:rPr>
                <w:rFonts w:eastAsiaTheme="minorEastAsia"/>
                <w:noProof/>
                <w:lang w:eastAsia="es-DO"/>
              </w:rPr>
              <w:tab/>
            </w:r>
            <w:r w:rsidR="00095DC7" w:rsidRPr="002E25C1">
              <w:rPr>
                <w:rStyle w:val="Hipervnculo"/>
                <w:b/>
                <w:bCs/>
                <w:noProof/>
                <w:lang w:val="es-ES_tradnl"/>
              </w:rPr>
              <w:t>EJE 2- Reducción de la Demanda</w:t>
            </w:r>
            <w:r w:rsidR="00095DC7">
              <w:rPr>
                <w:noProof/>
                <w:webHidden/>
              </w:rPr>
              <w:tab/>
            </w:r>
            <w:r w:rsidR="00095DC7">
              <w:rPr>
                <w:noProof/>
                <w:webHidden/>
              </w:rPr>
              <w:fldChar w:fldCharType="begin"/>
            </w:r>
            <w:r w:rsidR="00095DC7">
              <w:rPr>
                <w:noProof/>
                <w:webHidden/>
              </w:rPr>
              <w:instrText xml:space="preserve"> PAGEREF _Toc155694506 \h </w:instrText>
            </w:r>
            <w:r w:rsidR="00095DC7">
              <w:rPr>
                <w:noProof/>
                <w:webHidden/>
              </w:rPr>
            </w:r>
            <w:r w:rsidR="00095DC7">
              <w:rPr>
                <w:noProof/>
                <w:webHidden/>
              </w:rPr>
              <w:fldChar w:fldCharType="separate"/>
            </w:r>
            <w:r w:rsidR="00095DC7">
              <w:rPr>
                <w:noProof/>
                <w:webHidden/>
              </w:rPr>
              <w:t>17</w:t>
            </w:r>
            <w:r w:rsidR="00095DC7">
              <w:rPr>
                <w:noProof/>
                <w:webHidden/>
              </w:rPr>
              <w:fldChar w:fldCharType="end"/>
            </w:r>
          </w:hyperlink>
        </w:p>
        <w:p w14:paraId="2D0948DC" w14:textId="68E392C2" w:rsidR="00095DC7" w:rsidRDefault="00C31398">
          <w:pPr>
            <w:pStyle w:val="TDC3"/>
            <w:tabs>
              <w:tab w:val="left" w:pos="1320"/>
              <w:tab w:val="right" w:leader="dot" w:pos="8828"/>
            </w:tabs>
            <w:rPr>
              <w:rFonts w:eastAsiaTheme="minorEastAsia"/>
              <w:noProof/>
              <w:lang w:eastAsia="es-DO"/>
            </w:rPr>
          </w:pPr>
          <w:hyperlink w:anchor="_Toc155694507" w:history="1">
            <w:r w:rsidR="00095DC7" w:rsidRPr="002E25C1">
              <w:rPr>
                <w:rStyle w:val="Hipervnculo"/>
                <w:b/>
                <w:bCs/>
                <w:noProof/>
                <w:lang w:val="es-ES_tradnl"/>
              </w:rPr>
              <w:t>3.4.1.</w:t>
            </w:r>
            <w:r w:rsidR="00095DC7">
              <w:rPr>
                <w:rFonts w:eastAsiaTheme="minorEastAsia"/>
                <w:noProof/>
                <w:lang w:eastAsia="es-DO"/>
              </w:rPr>
              <w:tab/>
            </w:r>
            <w:r w:rsidR="00095DC7" w:rsidRPr="002E25C1">
              <w:rPr>
                <w:rStyle w:val="Hipervnculo"/>
                <w:b/>
                <w:bCs/>
                <w:noProof/>
                <w:lang w:val="es-ES_tradnl"/>
              </w:rPr>
              <w:t>DIRECCIÓN DE ESTRATEGIAS EN PREVENCIÓN DE DROGAS Y PROMOCIÓN DE LA SALUD (DEPDPS)</w:t>
            </w:r>
            <w:r w:rsidR="00095DC7">
              <w:rPr>
                <w:noProof/>
                <w:webHidden/>
              </w:rPr>
              <w:tab/>
            </w:r>
            <w:r w:rsidR="00095DC7">
              <w:rPr>
                <w:noProof/>
                <w:webHidden/>
              </w:rPr>
              <w:fldChar w:fldCharType="begin"/>
            </w:r>
            <w:r w:rsidR="00095DC7">
              <w:rPr>
                <w:noProof/>
                <w:webHidden/>
              </w:rPr>
              <w:instrText xml:space="preserve"> PAGEREF _Toc155694507 \h </w:instrText>
            </w:r>
            <w:r w:rsidR="00095DC7">
              <w:rPr>
                <w:noProof/>
                <w:webHidden/>
              </w:rPr>
            </w:r>
            <w:r w:rsidR="00095DC7">
              <w:rPr>
                <w:noProof/>
                <w:webHidden/>
              </w:rPr>
              <w:fldChar w:fldCharType="separate"/>
            </w:r>
            <w:r w:rsidR="00095DC7">
              <w:rPr>
                <w:noProof/>
                <w:webHidden/>
              </w:rPr>
              <w:t>18</w:t>
            </w:r>
            <w:r w:rsidR="00095DC7">
              <w:rPr>
                <w:noProof/>
                <w:webHidden/>
              </w:rPr>
              <w:fldChar w:fldCharType="end"/>
            </w:r>
          </w:hyperlink>
        </w:p>
        <w:p w14:paraId="583CDC03" w14:textId="24455F96" w:rsidR="00095DC7" w:rsidRDefault="00C31398">
          <w:pPr>
            <w:pStyle w:val="TDC3"/>
            <w:tabs>
              <w:tab w:val="left" w:pos="1320"/>
              <w:tab w:val="right" w:leader="dot" w:pos="8828"/>
            </w:tabs>
            <w:rPr>
              <w:rFonts w:eastAsiaTheme="minorEastAsia"/>
              <w:noProof/>
              <w:lang w:eastAsia="es-DO"/>
            </w:rPr>
          </w:pPr>
          <w:hyperlink w:anchor="_Toc155694508" w:history="1">
            <w:r w:rsidR="00095DC7" w:rsidRPr="002E25C1">
              <w:rPr>
                <w:rStyle w:val="Hipervnculo"/>
                <w:b/>
                <w:bCs/>
                <w:noProof/>
                <w:lang w:val="es-ES_tradnl"/>
              </w:rPr>
              <w:t>3.4.2.</w:t>
            </w:r>
            <w:r w:rsidR="00095DC7">
              <w:rPr>
                <w:rFonts w:eastAsiaTheme="minorEastAsia"/>
                <w:noProof/>
                <w:lang w:eastAsia="es-DO"/>
              </w:rPr>
              <w:tab/>
            </w:r>
            <w:r w:rsidR="00095DC7" w:rsidRPr="002E25C1">
              <w:rPr>
                <w:rStyle w:val="Hipervnculo"/>
                <w:b/>
                <w:bCs/>
                <w:noProof/>
                <w:lang w:val="es-ES_tradnl"/>
              </w:rPr>
              <w:t>Departamento De Prevención Comunitaria (DPC)</w:t>
            </w:r>
            <w:r w:rsidR="00095DC7">
              <w:rPr>
                <w:noProof/>
                <w:webHidden/>
              </w:rPr>
              <w:tab/>
            </w:r>
            <w:r w:rsidR="00095DC7">
              <w:rPr>
                <w:noProof/>
                <w:webHidden/>
              </w:rPr>
              <w:fldChar w:fldCharType="begin"/>
            </w:r>
            <w:r w:rsidR="00095DC7">
              <w:rPr>
                <w:noProof/>
                <w:webHidden/>
              </w:rPr>
              <w:instrText xml:space="preserve"> PAGEREF _Toc155694508 \h </w:instrText>
            </w:r>
            <w:r w:rsidR="00095DC7">
              <w:rPr>
                <w:noProof/>
                <w:webHidden/>
              </w:rPr>
            </w:r>
            <w:r w:rsidR="00095DC7">
              <w:rPr>
                <w:noProof/>
                <w:webHidden/>
              </w:rPr>
              <w:fldChar w:fldCharType="separate"/>
            </w:r>
            <w:r w:rsidR="00095DC7">
              <w:rPr>
                <w:noProof/>
                <w:webHidden/>
              </w:rPr>
              <w:t>19</w:t>
            </w:r>
            <w:r w:rsidR="00095DC7">
              <w:rPr>
                <w:noProof/>
                <w:webHidden/>
              </w:rPr>
              <w:fldChar w:fldCharType="end"/>
            </w:r>
          </w:hyperlink>
        </w:p>
        <w:p w14:paraId="31D152DB" w14:textId="0DDE30F0" w:rsidR="00095DC7" w:rsidRDefault="00C31398">
          <w:pPr>
            <w:pStyle w:val="TDC3"/>
            <w:tabs>
              <w:tab w:val="left" w:pos="1320"/>
              <w:tab w:val="right" w:leader="dot" w:pos="8828"/>
            </w:tabs>
            <w:rPr>
              <w:rFonts w:eastAsiaTheme="minorEastAsia"/>
              <w:noProof/>
              <w:lang w:eastAsia="es-DO"/>
            </w:rPr>
          </w:pPr>
          <w:hyperlink w:anchor="_Toc155694509" w:history="1">
            <w:r w:rsidR="00095DC7" w:rsidRPr="002E25C1">
              <w:rPr>
                <w:rStyle w:val="Hipervnculo"/>
                <w:b/>
                <w:bCs/>
                <w:noProof/>
                <w:lang w:val="es-ES_tradnl"/>
              </w:rPr>
              <w:t>3.4.3.</w:t>
            </w:r>
            <w:r w:rsidR="00095DC7">
              <w:rPr>
                <w:rFonts w:eastAsiaTheme="minorEastAsia"/>
                <w:noProof/>
                <w:lang w:eastAsia="es-DO"/>
              </w:rPr>
              <w:tab/>
            </w:r>
            <w:r w:rsidR="00095DC7" w:rsidRPr="002E25C1">
              <w:rPr>
                <w:rStyle w:val="Hipervnculo"/>
                <w:b/>
                <w:bCs/>
                <w:noProof/>
                <w:lang w:val="es-ES_tradnl"/>
              </w:rPr>
              <w:t>Departamento De Educación Preventiva Integral (DEPREI)</w:t>
            </w:r>
            <w:r w:rsidR="00095DC7">
              <w:rPr>
                <w:noProof/>
                <w:webHidden/>
              </w:rPr>
              <w:tab/>
            </w:r>
            <w:r w:rsidR="00095DC7">
              <w:rPr>
                <w:noProof/>
                <w:webHidden/>
              </w:rPr>
              <w:fldChar w:fldCharType="begin"/>
            </w:r>
            <w:r w:rsidR="00095DC7">
              <w:rPr>
                <w:noProof/>
                <w:webHidden/>
              </w:rPr>
              <w:instrText xml:space="preserve"> PAGEREF _Toc155694509 \h </w:instrText>
            </w:r>
            <w:r w:rsidR="00095DC7">
              <w:rPr>
                <w:noProof/>
                <w:webHidden/>
              </w:rPr>
            </w:r>
            <w:r w:rsidR="00095DC7">
              <w:rPr>
                <w:noProof/>
                <w:webHidden/>
              </w:rPr>
              <w:fldChar w:fldCharType="separate"/>
            </w:r>
            <w:r w:rsidR="00095DC7">
              <w:rPr>
                <w:noProof/>
                <w:webHidden/>
              </w:rPr>
              <w:t>20</w:t>
            </w:r>
            <w:r w:rsidR="00095DC7">
              <w:rPr>
                <w:noProof/>
                <w:webHidden/>
              </w:rPr>
              <w:fldChar w:fldCharType="end"/>
            </w:r>
          </w:hyperlink>
        </w:p>
        <w:p w14:paraId="46646763" w14:textId="583B5265" w:rsidR="00095DC7" w:rsidRDefault="00C31398">
          <w:pPr>
            <w:pStyle w:val="TDC3"/>
            <w:tabs>
              <w:tab w:val="left" w:pos="1320"/>
              <w:tab w:val="right" w:leader="dot" w:pos="8828"/>
            </w:tabs>
            <w:rPr>
              <w:rFonts w:eastAsiaTheme="minorEastAsia"/>
              <w:noProof/>
              <w:lang w:eastAsia="es-DO"/>
            </w:rPr>
          </w:pPr>
          <w:hyperlink w:anchor="_Toc155694510" w:history="1">
            <w:r w:rsidR="00095DC7" w:rsidRPr="002E25C1">
              <w:rPr>
                <w:rStyle w:val="Hipervnculo"/>
                <w:b/>
                <w:bCs/>
                <w:noProof/>
                <w:lang w:val="es-ES_tradnl"/>
              </w:rPr>
              <w:t>3.4.4.</w:t>
            </w:r>
            <w:r w:rsidR="00095DC7">
              <w:rPr>
                <w:rFonts w:eastAsiaTheme="minorEastAsia"/>
                <w:noProof/>
                <w:lang w:eastAsia="es-DO"/>
              </w:rPr>
              <w:tab/>
            </w:r>
            <w:r w:rsidR="00095DC7" w:rsidRPr="002E25C1">
              <w:rPr>
                <w:rStyle w:val="Hipervnculo"/>
                <w:b/>
                <w:bCs/>
                <w:noProof/>
                <w:lang w:val="es-ES_tradnl"/>
              </w:rPr>
              <w:t>Departamento De Prevención en el Área Laboral (DEPRAL)</w:t>
            </w:r>
            <w:r w:rsidR="00095DC7">
              <w:rPr>
                <w:noProof/>
                <w:webHidden/>
              </w:rPr>
              <w:tab/>
            </w:r>
            <w:r w:rsidR="00095DC7">
              <w:rPr>
                <w:noProof/>
                <w:webHidden/>
              </w:rPr>
              <w:fldChar w:fldCharType="begin"/>
            </w:r>
            <w:r w:rsidR="00095DC7">
              <w:rPr>
                <w:noProof/>
                <w:webHidden/>
              </w:rPr>
              <w:instrText xml:space="preserve"> PAGEREF _Toc155694510 \h </w:instrText>
            </w:r>
            <w:r w:rsidR="00095DC7">
              <w:rPr>
                <w:noProof/>
                <w:webHidden/>
              </w:rPr>
            </w:r>
            <w:r w:rsidR="00095DC7">
              <w:rPr>
                <w:noProof/>
                <w:webHidden/>
              </w:rPr>
              <w:fldChar w:fldCharType="separate"/>
            </w:r>
            <w:r w:rsidR="00095DC7">
              <w:rPr>
                <w:noProof/>
                <w:webHidden/>
              </w:rPr>
              <w:t>22</w:t>
            </w:r>
            <w:r w:rsidR="00095DC7">
              <w:rPr>
                <w:noProof/>
                <w:webHidden/>
              </w:rPr>
              <w:fldChar w:fldCharType="end"/>
            </w:r>
          </w:hyperlink>
        </w:p>
        <w:p w14:paraId="14DF13EA" w14:textId="3E73558D" w:rsidR="00095DC7" w:rsidRDefault="00C31398">
          <w:pPr>
            <w:pStyle w:val="TDC3"/>
            <w:tabs>
              <w:tab w:val="left" w:pos="1320"/>
              <w:tab w:val="right" w:leader="dot" w:pos="8828"/>
            </w:tabs>
            <w:rPr>
              <w:rFonts w:eastAsiaTheme="minorEastAsia"/>
              <w:noProof/>
              <w:lang w:eastAsia="es-DO"/>
            </w:rPr>
          </w:pPr>
          <w:hyperlink w:anchor="_Toc155694511" w:history="1">
            <w:r w:rsidR="00095DC7" w:rsidRPr="002E25C1">
              <w:rPr>
                <w:rStyle w:val="Hipervnculo"/>
                <w:b/>
                <w:bCs/>
                <w:noProof/>
                <w:lang w:val="es-ES_tradnl"/>
              </w:rPr>
              <w:t>3.4.5.</w:t>
            </w:r>
            <w:r w:rsidR="00095DC7">
              <w:rPr>
                <w:rFonts w:eastAsiaTheme="minorEastAsia"/>
                <w:noProof/>
                <w:lang w:eastAsia="es-DO"/>
              </w:rPr>
              <w:tab/>
            </w:r>
            <w:r w:rsidR="00095DC7" w:rsidRPr="002E25C1">
              <w:rPr>
                <w:rStyle w:val="Hipervnculo"/>
                <w:b/>
                <w:bCs/>
                <w:noProof/>
                <w:lang w:val="es-ES_tradnl"/>
              </w:rPr>
              <w:t>Departamento De Prevención en el Deporte (DEPREDEPORTE)</w:t>
            </w:r>
            <w:r w:rsidR="00095DC7">
              <w:rPr>
                <w:noProof/>
                <w:webHidden/>
              </w:rPr>
              <w:tab/>
            </w:r>
            <w:r w:rsidR="00095DC7">
              <w:rPr>
                <w:noProof/>
                <w:webHidden/>
              </w:rPr>
              <w:fldChar w:fldCharType="begin"/>
            </w:r>
            <w:r w:rsidR="00095DC7">
              <w:rPr>
                <w:noProof/>
                <w:webHidden/>
              </w:rPr>
              <w:instrText xml:space="preserve"> PAGEREF _Toc155694511 \h </w:instrText>
            </w:r>
            <w:r w:rsidR="00095DC7">
              <w:rPr>
                <w:noProof/>
                <w:webHidden/>
              </w:rPr>
            </w:r>
            <w:r w:rsidR="00095DC7">
              <w:rPr>
                <w:noProof/>
                <w:webHidden/>
              </w:rPr>
              <w:fldChar w:fldCharType="separate"/>
            </w:r>
            <w:r w:rsidR="00095DC7">
              <w:rPr>
                <w:noProof/>
                <w:webHidden/>
              </w:rPr>
              <w:t>23</w:t>
            </w:r>
            <w:r w:rsidR="00095DC7">
              <w:rPr>
                <w:noProof/>
                <w:webHidden/>
              </w:rPr>
              <w:fldChar w:fldCharType="end"/>
            </w:r>
          </w:hyperlink>
        </w:p>
        <w:p w14:paraId="4D0BAE68" w14:textId="1CB4F59A" w:rsidR="00095DC7" w:rsidRDefault="00C31398">
          <w:pPr>
            <w:pStyle w:val="TDC3"/>
            <w:tabs>
              <w:tab w:val="left" w:pos="1320"/>
              <w:tab w:val="right" w:leader="dot" w:pos="8828"/>
            </w:tabs>
            <w:rPr>
              <w:rFonts w:eastAsiaTheme="minorEastAsia"/>
              <w:noProof/>
              <w:lang w:eastAsia="es-DO"/>
            </w:rPr>
          </w:pPr>
          <w:hyperlink w:anchor="_Toc155694521" w:history="1">
            <w:r w:rsidR="00095DC7" w:rsidRPr="002E25C1">
              <w:rPr>
                <w:rStyle w:val="Hipervnculo"/>
                <w:b/>
                <w:bCs/>
                <w:noProof/>
                <w:lang w:val="es-ES_tradnl"/>
              </w:rPr>
              <w:t>3.4.6.</w:t>
            </w:r>
            <w:r w:rsidR="00095DC7">
              <w:rPr>
                <w:rFonts w:eastAsiaTheme="minorEastAsia"/>
                <w:noProof/>
                <w:lang w:eastAsia="es-DO"/>
              </w:rPr>
              <w:tab/>
            </w:r>
            <w:r w:rsidR="00095DC7" w:rsidRPr="002E25C1">
              <w:rPr>
                <w:rStyle w:val="Hipervnculo"/>
                <w:b/>
                <w:bCs/>
                <w:noProof/>
                <w:lang w:val="es-ES_tradnl"/>
              </w:rPr>
              <w:t>Departamento de Servicios de Atención a Usuarios y Dependientes (DSAUDD)</w:t>
            </w:r>
            <w:r w:rsidR="00095DC7">
              <w:rPr>
                <w:noProof/>
                <w:webHidden/>
              </w:rPr>
              <w:tab/>
            </w:r>
            <w:r w:rsidR="00095DC7">
              <w:rPr>
                <w:noProof/>
                <w:webHidden/>
              </w:rPr>
              <w:fldChar w:fldCharType="begin"/>
            </w:r>
            <w:r w:rsidR="00095DC7">
              <w:rPr>
                <w:noProof/>
                <w:webHidden/>
              </w:rPr>
              <w:instrText xml:space="preserve"> PAGEREF _Toc155694521 \h </w:instrText>
            </w:r>
            <w:r w:rsidR="00095DC7">
              <w:rPr>
                <w:noProof/>
                <w:webHidden/>
              </w:rPr>
            </w:r>
            <w:r w:rsidR="00095DC7">
              <w:rPr>
                <w:noProof/>
                <w:webHidden/>
              </w:rPr>
              <w:fldChar w:fldCharType="separate"/>
            </w:r>
            <w:r w:rsidR="00095DC7">
              <w:rPr>
                <w:noProof/>
                <w:webHidden/>
              </w:rPr>
              <w:t>24</w:t>
            </w:r>
            <w:r w:rsidR="00095DC7">
              <w:rPr>
                <w:noProof/>
                <w:webHidden/>
              </w:rPr>
              <w:fldChar w:fldCharType="end"/>
            </w:r>
          </w:hyperlink>
        </w:p>
        <w:p w14:paraId="542EA0AD" w14:textId="155001E7" w:rsidR="00095DC7" w:rsidRDefault="00C31398">
          <w:pPr>
            <w:pStyle w:val="TDC3"/>
            <w:tabs>
              <w:tab w:val="left" w:pos="1320"/>
              <w:tab w:val="right" w:leader="dot" w:pos="8828"/>
            </w:tabs>
            <w:rPr>
              <w:rFonts w:eastAsiaTheme="minorEastAsia"/>
              <w:noProof/>
              <w:lang w:eastAsia="es-DO"/>
            </w:rPr>
          </w:pPr>
          <w:hyperlink w:anchor="_Toc155694533" w:history="1">
            <w:r w:rsidR="00095DC7" w:rsidRPr="002E25C1">
              <w:rPr>
                <w:rStyle w:val="Hipervnculo"/>
                <w:b/>
                <w:bCs/>
                <w:noProof/>
                <w:lang w:val="es-ES_tradnl"/>
              </w:rPr>
              <w:t>3.4.7.</w:t>
            </w:r>
            <w:r w:rsidR="00095DC7">
              <w:rPr>
                <w:rFonts w:eastAsiaTheme="minorEastAsia"/>
                <w:noProof/>
                <w:lang w:eastAsia="es-DO"/>
              </w:rPr>
              <w:tab/>
            </w:r>
            <w:r w:rsidR="00095DC7" w:rsidRPr="002E25C1">
              <w:rPr>
                <w:rStyle w:val="Hipervnculo"/>
                <w:b/>
                <w:bCs/>
                <w:noProof/>
                <w:lang w:val="es-ES_tradnl"/>
              </w:rPr>
              <w:t>Departamentos Regionales</w:t>
            </w:r>
            <w:r w:rsidR="00095DC7">
              <w:rPr>
                <w:noProof/>
                <w:webHidden/>
              </w:rPr>
              <w:tab/>
            </w:r>
            <w:r w:rsidR="00095DC7">
              <w:rPr>
                <w:noProof/>
                <w:webHidden/>
              </w:rPr>
              <w:fldChar w:fldCharType="begin"/>
            </w:r>
            <w:r w:rsidR="00095DC7">
              <w:rPr>
                <w:noProof/>
                <w:webHidden/>
              </w:rPr>
              <w:instrText xml:space="preserve"> PAGEREF _Toc155694533 \h </w:instrText>
            </w:r>
            <w:r w:rsidR="00095DC7">
              <w:rPr>
                <w:noProof/>
                <w:webHidden/>
              </w:rPr>
            </w:r>
            <w:r w:rsidR="00095DC7">
              <w:rPr>
                <w:noProof/>
                <w:webHidden/>
              </w:rPr>
              <w:fldChar w:fldCharType="separate"/>
            </w:r>
            <w:r w:rsidR="00095DC7">
              <w:rPr>
                <w:noProof/>
                <w:webHidden/>
              </w:rPr>
              <w:t>26</w:t>
            </w:r>
            <w:r w:rsidR="00095DC7">
              <w:rPr>
                <w:noProof/>
                <w:webHidden/>
              </w:rPr>
              <w:fldChar w:fldCharType="end"/>
            </w:r>
          </w:hyperlink>
        </w:p>
        <w:p w14:paraId="1BD6DEF9" w14:textId="1E79F072" w:rsidR="00095DC7" w:rsidRDefault="00C31398">
          <w:pPr>
            <w:pStyle w:val="TDC2"/>
            <w:tabs>
              <w:tab w:val="left" w:pos="880"/>
              <w:tab w:val="right" w:leader="dot" w:pos="8828"/>
            </w:tabs>
            <w:rPr>
              <w:rFonts w:eastAsiaTheme="minorEastAsia"/>
              <w:noProof/>
              <w:lang w:eastAsia="es-DO"/>
            </w:rPr>
          </w:pPr>
          <w:hyperlink w:anchor="_Toc155694534" w:history="1">
            <w:r w:rsidR="00095DC7" w:rsidRPr="002E25C1">
              <w:rPr>
                <w:rStyle w:val="Hipervnculo"/>
                <w:b/>
                <w:bCs/>
                <w:noProof/>
                <w:lang w:val="es-ES_tradnl"/>
              </w:rPr>
              <w:t>3.3.</w:t>
            </w:r>
            <w:r w:rsidR="00095DC7">
              <w:rPr>
                <w:rFonts w:eastAsiaTheme="minorEastAsia"/>
                <w:noProof/>
                <w:lang w:eastAsia="es-DO"/>
              </w:rPr>
              <w:tab/>
            </w:r>
            <w:r w:rsidR="00095DC7" w:rsidRPr="002E25C1">
              <w:rPr>
                <w:rStyle w:val="Hipervnculo"/>
                <w:b/>
                <w:bCs/>
                <w:noProof/>
                <w:lang w:val="es-ES_tradnl"/>
              </w:rPr>
              <w:t>EJE 3- Investigación</w:t>
            </w:r>
            <w:r w:rsidR="00095DC7">
              <w:rPr>
                <w:noProof/>
                <w:webHidden/>
              </w:rPr>
              <w:tab/>
            </w:r>
            <w:r w:rsidR="00095DC7">
              <w:rPr>
                <w:noProof/>
                <w:webHidden/>
              </w:rPr>
              <w:fldChar w:fldCharType="begin"/>
            </w:r>
            <w:r w:rsidR="00095DC7">
              <w:rPr>
                <w:noProof/>
                <w:webHidden/>
              </w:rPr>
              <w:instrText xml:space="preserve"> PAGEREF _Toc155694534 \h </w:instrText>
            </w:r>
            <w:r w:rsidR="00095DC7">
              <w:rPr>
                <w:noProof/>
                <w:webHidden/>
              </w:rPr>
            </w:r>
            <w:r w:rsidR="00095DC7">
              <w:rPr>
                <w:noProof/>
                <w:webHidden/>
              </w:rPr>
              <w:fldChar w:fldCharType="separate"/>
            </w:r>
            <w:r w:rsidR="00095DC7">
              <w:rPr>
                <w:noProof/>
                <w:webHidden/>
              </w:rPr>
              <w:t>32</w:t>
            </w:r>
            <w:r w:rsidR="00095DC7">
              <w:rPr>
                <w:noProof/>
                <w:webHidden/>
              </w:rPr>
              <w:fldChar w:fldCharType="end"/>
            </w:r>
          </w:hyperlink>
        </w:p>
        <w:p w14:paraId="1D34ACEF" w14:textId="22311D2D" w:rsidR="00095DC7" w:rsidRDefault="00C31398">
          <w:pPr>
            <w:pStyle w:val="TDC2"/>
            <w:tabs>
              <w:tab w:val="left" w:pos="880"/>
              <w:tab w:val="right" w:leader="dot" w:pos="8828"/>
            </w:tabs>
            <w:rPr>
              <w:rFonts w:eastAsiaTheme="minorEastAsia"/>
              <w:noProof/>
              <w:lang w:eastAsia="es-DO"/>
            </w:rPr>
          </w:pPr>
          <w:hyperlink w:anchor="_Toc155694535" w:history="1">
            <w:r w:rsidR="00095DC7" w:rsidRPr="002E25C1">
              <w:rPr>
                <w:rStyle w:val="Hipervnculo"/>
                <w:b/>
                <w:bCs/>
                <w:noProof/>
                <w:lang w:val="es-ES_tradnl"/>
              </w:rPr>
              <w:t>3.4.</w:t>
            </w:r>
            <w:r w:rsidR="00095DC7">
              <w:rPr>
                <w:rFonts w:eastAsiaTheme="minorEastAsia"/>
                <w:noProof/>
                <w:lang w:eastAsia="es-DO"/>
              </w:rPr>
              <w:tab/>
            </w:r>
            <w:r w:rsidR="00095DC7" w:rsidRPr="002E25C1">
              <w:rPr>
                <w:rStyle w:val="Hipervnculo"/>
                <w:b/>
                <w:bCs/>
                <w:noProof/>
                <w:lang w:val="es-ES_tradnl"/>
              </w:rPr>
              <w:t>EJE 4- Relaciones Internacionales</w:t>
            </w:r>
            <w:r w:rsidR="00095DC7">
              <w:rPr>
                <w:noProof/>
                <w:webHidden/>
              </w:rPr>
              <w:tab/>
            </w:r>
            <w:r w:rsidR="00095DC7">
              <w:rPr>
                <w:noProof/>
                <w:webHidden/>
              </w:rPr>
              <w:fldChar w:fldCharType="begin"/>
            </w:r>
            <w:r w:rsidR="00095DC7">
              <w:rPr>
                <w:noProof/>
                <w:webHidden/>
              </w:rPr>
              <w:instrText xml:space="preserve"> PAGEREF _Toc155694535 \h </w:instrText>
            </w:r>
            <w:r w:rsidR="00095DC7">
              <w:rPr>
                <w:noProof/>
                <w:webHidden/>
              </w:rPr>
            </w:r>
            <w:r w:rsidR="00095DC7">
              <w:rPr>
                <w:noProof/>
                <w:webHidden/>
              </w:rPr>
              <w:fldChar w:fldCharType="separate"/>
            </w:r>
            <w:r w:rsidR="00095DC7">
              <w:rPr>
                <w:noProof/>
                <w:webHidden/>
              </w:rPr>
              <w:t>34</w:t>
            </w:r>
            <w:r w:rsidR="00095DC7">
              <w:rPr>
                <w:noProof/>
                <w:webHidden/>
              </w:rPr>
              <w:fldChar w:fldCharType="end"/>
            </w:r>
          </w:hyperlink>
        </w:p>
        <w:p w14:paraId="08DB0254" w14:textId="0828F639" w:rsidR="00095DC7" w:rsidRDefault="00C31398">
          <w:pPr>
            <w:pStyle w:val="TDC1"/>
            <w:tabs>
              <w:tab w:val="left" w:pos="440"/>
              <w:tab w:val="right" w:leader="dot" w:pos="8828"/>
            </w:tabs>
            <w:rPr>
              <w:rFonts w:eastAsiaTheme="minorEastAsia"/>
              <w:noProof/>
              <w:lang w:eastAsia="es-DO"/>
            </w:rPr>
          </w:pPr>
          <w:hyperlink w:anchor="_Toc155694536" w:history="1">
            <w:r w:rsidR="00095DC7" w:rsidRPr="002E25C1">
              <w:rPr>
                <w:rStyle w:val="Hipervnculo"/>
                <w:b/>
                <w:noProof/>
                <w:lang w:val="es-ES_tradnl"/>
              </w:rPr>
              <w:t>3.</w:t>
            </w:r>
            <w:r w:rsidR="00095DC7">
              <w:rPr>
                <w:rFonts w:eastAsiaTheme="minorEastAsia"/>
                <w:noProof/>
                <w:lang w:eastAsia="es-DO"/>
              </w:rPr>
              <w:tab/>
            </w:r>
            <w:r w:rsidR="00095DC7" w:rsidRPr="002E25C1">
              <w:rPr>
                <w:rStyle w:val="Hipervnculo"/>
                <w:b/>
                <w:noProof/>
                <w:lang w:val="es-ES_tradnl"/>
              </w:rPr>
              <w:t>CONSIDERACIONES GENERALES</w:t>
            </w:r>
            <w:r w:rsidR="00095DC7">
              <w:rPr>
                <w:noProof/>
                <w:webHidden/>
              </w:rPr>
              <w:tab/>
            </w:r>
            <w:r w:rsidR="00095DC7">
              <w:rPr>
                <w:noProof/>
                <w:webHidden/>
              </w:rPr>
              <w:fldChar w:fldCharType="begin"/>
            </w:r>
            <w:r w:rsidR="00095DC7">
              <w:rPr>
                <w:noProof/>
                <w:webHidden/>
              </w:rPr>
              <w:instrText xml:space="preserve"> PAGEREF _Toc155694536 \h </w:instrText>
            </w:r>
            <w:r w:rsidR="00095DC7">
              <w:rPr>
                <w:noProof/>
                <w:webHidden/>
              </w:rPr>
            </w:r>
            <w:r w:rsidR="00095DC7">
              <w:rPr>
                <w:noProof/>
                <w:webHidden/>
              </w:rPr>
              <w:fldChar w:fldCharType="separate"/>
            </w:r>
            <w:r w:rsidR="00095DC7">
              <w:rPr>
                <w:noProof/>
                <w:webHidden/>
              </w:rPr>
              <w:t>36</w:t>
            </w:r>
            <w:r w:rsidR="00095DC7">
              <w:rPr>
                <w:noProof/>
                <w:webHidden/>
              </w:rPr>
              <w:fldChar w:fldCharType="end"/>
            </w:r>
          </w:hyperlink>
        </w:p>
        <w:p w14:paraId="54F4F827" w14:textId="089694B1" w:rsidR="00095DC7" w:rsidRDefault="00C31398">
          <w:pPr>
            <w:pStyle w:val="TDC1"/>
            <w:tabs>
              <w:tab w:val="left" w:pos="440"/>
              <w:tab w:val="right" w:leader="dot" w:pos="8828"/>
            </w:tabs>
            <w:rPr>
              <w:rFonts w:eastAsiaTheme="minorEastAsia"/>
              <w:noProof/>
              <w:lang w:eastAsia="es-DO"/>
            </w:rPr>
          </w:pPr>
          <w:hyperlink w:anchor="_Toc155694537" w:history="1">
            <w:r w:rsidR="00095DC7" w:rsidRPr="002E25C1">
              <w:rPr>
                <w:rStyle w:val="Hipervnculo"/>
                <w:b/>
                <w:noProof/>
                <w:lang w:val="es-ES_tradnl"/>
              </w:rPr>
              <w:t>4.</w:t>
            </w:r>
            <w:r w:rsidR="00095DC7">
              <w:rPr>
                <w:rFonts w:eastAsiaTheme="minorEastAsia"/>
                <w:noProof/>
                <w:lang w:eastAsia="es-DO"/>
              </w:rPr>
              <w:tab/>
            </w:r>
            <w:r w:rsidR="00095DC7" w:rsidRPr="002E25C1">
              <w:rPr>
                <w:rStyle w:val="Hipervnculo"/>
                <w:b/>
                <w:noProof/>
                <w:lang w:val="es-ES_tradnl"/>
              </w:rPr>
              <w:t>CONCLUSIONES</w:t>
            </w:r>
            <w:r w:rsidR="00095DC7">
              <w:rPr>
                <w:noProof/>
                <w:webHidden/>
              </w:rPr>
              <w:tab/>
            </w:r>
            <w:r w:rsidR="00095DC7">
              <w:rPr>
                <w:noProof/>
                <w:webHidden/>
              </w:rPr>
              <w:fldChar w:fldCharType="begin"/>
            </w:r>
            <w:r w:rsidR="00095DC7">
              <w:rPr>
                <w:noProof/>
                <w:webHidden/>
              </w:rPr>
              <w:instrText xml:space="preserve"> PAGEREF _Toc155694537 \h </w:instrText>
            </w:r>
            <w:r w:rsidR="00095DC7">
              <w:rPr>
                <w:noProof/>
                <w:webHidden/>
              </w:rPr>
            </w:r>
            <w:r w:rsidR="00095DC7">
              <w:rPr>
                <w:noProof/>
                <w:webHidden/>
              </w:rPr>
              <w:fldChar w:fldCharType="separate"/>
            </w:r>
            <w:r w:rsidR="00095DC7">
              <w:rPr>
                <w:noProof/>
                <w:webHidden/>
              </w:rPr>
              <w:t>37</w:t>
            </w:r>
            <w:r w:rsidR="00095DC7">
              <w:rPr>
                <w:noProof/>
                <w:webHidden/>
              </w:rPr>
              <w:fldChar w:fldCharType="end"/>
            </w:r>
          </w:hyperlink>
        </w:p>
        <w:p w14:paraId="47E80CAE" w14:textId="54E0CD61" w:rsidR="004D4BAB" w:rsidRPr="00715A69" w:rsidRDefault="004D4BAB">
          <w:pPr>
            <w:rPr>
              <w:lang w:val="es-ES_tradnl"/>
            </w:rPr>
          </w:pPr>
          <w:r w:rsidRPr="00715A69">
            <w:rPr>
              <w:b/>
              <w:bCs/>
              <w:lang w:val="es-ES_tradnl"/>
            </w:rPr>
            <w:fldChar w:fldCharType="end"/>
          </w:r>
        </w:p>
      </w:sdtContent>
    </w:sdt>
    <w:p w14:paraId="2C3B5710" w14:textId="77777777" w:rsidR="004D4BAB" w:rsidRPr="00715A69" w:rsidRDefault="004D4BAB" w:rsidP="00200F27">
      <w:pPr>
        <w:jc w:val="center"/>
        <w:rPr>
          <w:b/>
          <w:color w:val="1F3864" w:themeColor="accent5" w:themeShade="80"/>
          <w:sz w:val="56"/>
          <w:lang w:val="es-ES_tradnl"/>
        </w:rPr>
      </w:pPr>
    </w:p>
    <w:p w14:paraId="52DB8AF6" w14:textId="77777777" w:rsidR="00B927D2" w:rsidRPr="00715A69" w:rsidRDefault="00B927D2" w:rsidP="009D067E">
      <w:pPr>
        <w:rPr>
          <w:b/>
          <w:color w:val="1F3864" w:themeColor="accent5" w:themeShade="80"/>
          <w:sz w:val="56"/>
          <w:lang w:val="es-ES_tradnl"/>
        </w:rPr>
      </w:pPr>
    </w:p>
    <w:p w14:paraId="48FE50F7" w14:textId="57B79748" w:rsidR="00276738" w:rsidRPr="00715A69" w:rsidRDefault="00276738" w:rsidP="0023181F">
      <w:pPr>
        <w:rPr>
          <w:b/>
          <w:color w:val="1F3864" w:themeColor="accent5" w:themeShade="80"/>
          <w:lang w:val="es-ES_tradnl"/>
        </w:rPr>
      </w:pPr>
      <w:r>
        <w:rPr>
          <w:b/>
          <w:color w:val="1F3864" w:themeColor="accent5" w:themeShade="80"/>
          <w:lang w:val="es-ES_tradnl"/>
        </w:rPr>
        <w:br w:type="page"/>
      </w:r>
      <w:r>
        <w:rPr>
          <w:b/>
          <w:color w:val="1F3864" w:themeColor="accent5" w:themeShade="80"/>
          <w:lang w:val="es-ES_tradnl"/>
        </w:rPr>
        <w:lastRenderedPageBreak/>
        <w:t xml:space="preserve">Índice de </w:t>
      </w:r>
      <w:r w:rsidR="00095DC7">
        <w:rPr>
          <w:b/>
          <w:color w:val="1F3864" w:themeColor="accent5" w:themeShade="80"/>
          <w:lang w:val="es-ES_tradnl"/>
        </w:rPr>
        <w:t>tablas</w:t>
      </w:r>
    </w:p>
    <w:p w14:paraId="4ADC97B7" w14:textId="77777777" w:rsidR="00276738" w:rsidRDefault="00276738">
      <w:pPr>
        <w:pStyle w:val="Tabladeilustraciones"/>
        <w:tabs>
          <w:tab w:val="right" w:leader="dot" w:pos="8828"/>
        </w:tabs>
        <w:rPr>
          <w:b/>
          <w:color w:val="1F3864" w:themeColor="accent5" w:themeShade="80"/>
          <w:lang w:val="es-ES_tradnl"/>
        </w:rPr>
      </w:pPr>
    </w:p>
    <w:p w14:paraId="435BBE56" w14:textId="1D136871" w:rsidR="00095DC7" w:rsidRDefault="00095DC7">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\h \z \c "Tabla" </w:instrText>
      </w:r>
      <w:r>
        <w:rPr>
          <w:b/>
          <w:color w:val="1F3864" w:themeColor="accent5" w:themeShade="80"/>
          <w:lang w:val="es-ES_tradnl"/>
        </w:rPr>
        <w:fldChar w:fldCharType="separate"/>
      </w:r>
      <w:hyperlink w:anchor="_Toc155694547" w:history="1">
        <w:r w:rsidRPr="00CB5CBB">
          <w:rPr>
            <w:rStyle w:val="Hipervnculo"/>
            <w:noProof/>
          </w:rPr>
          <w:t>Tabla 1. Medición SISME. Elaboración propia.</w:t>
        </w:r>
        <w:r>
          <w:rPr>
            <w:noProof/>
            <w:webHidden/>
          </w:rPr>
          <w:tab/>
        </w:r>
        <w:r>
          <w:rPr>
            <w:noProof/>
            <w:webHidden/>
          </w:rPr>
          <w:fldChar w:fldCharType="begin"/>
        </w:r>
        <w:r>
          <w:rPr>
            <w:noProof/>
            <w:webHidden/>
          </w:rPr>
          <w:instrText xml:space="preserve"> PAGEREF _Toc155694547 \h </w:instrText>
        </w:r>
        <w:r>
          <w:rPr>
            <w:noProof/>
            <w:webHidden/>
          </w:rPr>
        </w:r>
        <w:r>
          <w:rPr>
            <w:noProof/>
            <w:webHidden/>
          </w:rPr>
          <w:fldChar w:fldCharType="separate"/>
        </w:r>
        <w:r>
          <w:rPr>
            <w:noProof/>
            <w:webHidden/>
          </w:rPr>
          <w:t>8</w:t>
        </w:r>
        <w:r>
          <w:rPr>
            <w:noProof/>
            <w:webHidden/>
          </w:rPr>
          <w:fldChar w:fldCharType="end"/>
        </w:r>
      </w:hyperlink>
    </w:p>
    <w:p w14:paraId="31A1B166" w14:textId="695A8D2D" w:rsidR="00095DC7" w:rsidRDefault="00C31398">
      <w:pPr>
        <w:pStyle w:val="Tabladeilustraciones"/>
        <w:tabs>
          <w:tab w:val="right" w:leader="dot" w:pos="8828"/>
        </w:tabs>
        <w:rPr>
          <w:rFonts w:eastAsiaTheme="minorEastAsia"/>
          <w:noProof/>
          <w:lang w:eastAsia="es-DO"/>
        </w:rPr>
      </w:pPr>
      <w:hyperlink w:anchor="_Toc155694548" w:history="1">
        <w:r w:rsidR="00095DC7" w:rsidRPr="00CB5CBB">
          <w:rPr>
            <w:rStyle w:val="Hipervnculo"/>
            <w:noProof/>
          </w:rPr>
          <w:t>Tabla 2. % Porcentaje de cumplimiento por Unidad Ejecutora</w:t>
        </w:r>
        <w:r w:rsidR="00095DC7">
          <w:rPr>
            <w:noProof/>
            <w:webHidden/>
          </w:rPr>
          <w:tab/>
        </w:r>
        <w:r w:rsidR="00095DC7">
          <w:rPr>
            <w:noProof/>
            <w:webHidden/>
          </w:rPr>
          <w:fldChar w:fldCharType="begin"/>
        </w:r>
        <w:r w:rsidR="00095DC7">
          <w:rPr>
            <w:noProof/>
            <w:webHidden/>
          </w:rPr>
          <w:instrText xml:space="preserve"> PAGEREF _Toc155694548 \h </w:instrText>
        </w:r>
        <w:r w:rsidR="00095DC7">
          <w:rPr>
            <w:noProof/>
            <w:webHidden/>
          </w:rPr>
        </w:r>
        <w:r w:rsidR="00095DC7">
          <w:rPr>
            <w:noProof/>
            <w:webHidden/>
          </w:rPr>
          <w:fldChar w:fldCharType="separate"/>
        </w:r>
        <w:r w:rsidR="00095DC7">
          <w:rPr>
            <w:noProof/>
            <w:webHidden/>
          </w:rPr>
          <w:t>10</w:t>
        </w:r>
        <w:r w:rsidR="00095DC7">
          <w:rPr>
            <w:noProof/>
            <w:webHidden/>
          </w:rPr>
          <w:fldChar w:fldCharType="end"/>
        </w:r>
      </w:hyperlink>
    </w:p>
    <w:p w14:paraId="231F6CD3" w14:textId="2836A186" w:rsidR="00095DC7" w:rsidRDefault="00C31398">
      <w:pPr>
        <w:pStyle w:val="Tabladeilustraciones"/>
        <w:tabs>
          <w:tab w:val="right" w:leader="dot" w:pos="8828"/>
        </w:tabs>
        <w:rPr>
          <w:rFonts w:eastAsiaTheme="minorEastAsia"/>
          <w:noProof/>
          <w:lang w:eastAsia="es-DO"/>
        </w:rPr>
      </w:pPr>
      <w:hyperlink w:anchor="_Toc155694549" w:history="1">
        <w:r w:rsidR="00095DC7" w:rsidRPr="00CB5CBB">
          <w:rPr>
            <w:rStyle w:val="Hipervnculo"/>
            <w:noProof/>
          </w:rPr>
          <w:t>Tabla 3. Desviaciones P&amp;D 4to. trimestre 2023.</w:t>
        </w:r>
        <w:r w:rsidR="00095DC7">
          <w:rPr>
            <w:noProof/>
            <w:webHidden/>
          </w:rPr>
          <w:tab/>
        </w:r>
        <w:r w:rsidR="00095DC7">
          <w:rPr>
            <w:noProof/>
            <w:webHidden/>
          </w:rPr>
          <w:fldChar w:fldCharType="begin"/>
        </w:r>
        <w:r w:rsidR="00095DC7">
          <w:rPr>
            <w:noProof/>
            <w:webHidden/>
          </w:rPr>
          <w:instrText xml:space="preserve"> PAGEREF _Toc155694549 \h </w:instrText>
        </w:r>
        <w:r w:rsidR="00095DC7">
          <w:rPr>
            <w:noProof/>
            <w:webHidden/>
          </w:rPr>
        </w:r>
        <w:r w:rsidR="00095DC7">
          <w:rPr>
            <w:noProof/>
            <w:webHidden/>
          </w:rPr>
          <w:fldChar w:fldCharType="separate"/>
        </w:r>
        <w:r w:rsidR="00095DC7">
          <w:rPr>
            <w:noProof/>
            <w:webHidden/>
          </w:rPr>
          <w:t>13</w:t>
        </w:r>
        <w:r w:rsidR="00095DC7">
          <w:rPr>
            <w:noProof/>
            <w:webHidden/>
          </w:rPr>
          <w:fldChar w:fldCharType="end"/>
        </w:r>
      </w:hyperlink>
    </w:p>
    <w:p w14:paraId="079E9B2B" w14:textId="67BC2263" w:rsidR="00095DC7" w:rsidRDefault="00C31398">
      <w:pPr>
        <w:pStyle w:val="Tabladeilustraciones"/>
        <w:tabs>
          <w:tab w:val="right" w:leader="dot" w:pos="8828"/>
        </w:tabs>
        <w:rPr>
          <w:rFonts w:eastAsiaTheme="minorEastAsia"/>
          <w:noProof/>
          <w:lang w:eastAsia="es-DO"/>
        </w:rPr>
      </w:pPr>
      <w:hyperlink w:anchor="_Toc155694550" w:history="1">
        <w:r w:rsidR="00095DC7" w:rsidRPr="00CB5CBB">
          <w:rPr>
            <w:rStyle w:val="Hipervnculo"/>
            <w:noProof/>
          </w:rPr>
          <w:t>Tabla 4. Desviaciones RRHH 4to. trimestre 2023</w:t>
        </w:r>
        <w:r w:rsidR="00095DC7">
          <w:rPr>
            <w:noProof/>
            <w:webHidden/>
          </w:rPr>
          <w:tab/>
        </w:r>
        <w:r w:rsidR="00095DC7">
          <w:rPr>
            <w:noProof/>
            <w:webHidden/>
          </w:rPr>
          <w:fldChar w:fldCharType="begin"/>
        </w:r>
        <w:r w:rsidR="00095DC7">
          <w:rPr>
            <w:noProof/>
            <w:webHidden/>
          </w:rPr>
          <w:instrText xml:space="preserve"> PAGEREF _Toc155694550 \h </w:instrText>
        </w:r>
        <w:r w:rsidR="00095DC7">
          <w:rPr>
            <w:noProof/>
            <w:webHidden/>
          </w:rPr>
        </w:r>
        <w:r w:rsidR="00095DC7">
          <w:rPr>
            <w:noProof/>
            <w:webHidden/>
          </w:rPr>
          <w:fldChar w:fldCharType="separate"/>
        </w:r>
        <w:r w:rsidR="00095DC7">
          <w:rPr>
            <w:noProof/>
            <w:webHidden/>
          </w:rPr>
          <w:t>14</w:t>
        </w:r>
        <w:r w:rsidR="00095DC7">
          <w:rPr>
            <w:noProof/>
            <w:webHidden/>
          </w:rPr>
          <w:fldChar w:fldCharType="end"/>
        </w:r>
      </w:hyperlink>
    </w:p>
    <w:p w14:paraId="6AB38328" w14:textId="2269BD36" w:rsidR="00095DC7" w:rsidRDefault="00C31398">
      <w:pPr>
        <w:pStyle w:val="Tabladeilustraciones"/>
        <w:tabs>
          <w:tab w:val="right" w:leader="dot" w:pos="8828"/>
        </w:tabs>
        <w:rPr>
          <w:rFonts w:eastAsiaTheme="minorEastAsia"/>
          <w:noProof/>
          <w:lang w:eastAsia="es-DO"/>
        </w:rPr>
      </w:pPr>
      <w:hyperlink w:anchor="_Toc155694551" w:history="1">
        <w:r w:rsidR="00095DC7" w:rsidRPr="00CB5CBB">
          <w:rPr>
            <w:rStyle w:val="Hipervnculo"/>
            <w:noProof/>
          </w:rPr>
          <w:t>Tabla 5. Desviaciones Departamento TIC 4to. trimestre 2023</w:t>
        </w:r>
        <w:r w:rsidR="00095DC7">
          <w:rPr>
            <w:noProof/>
            <w:webHidden/>
          </w:rPr>
          <w:tab/>
        </w:r>
        <w:r w:rsidR="00095DC7">
          <w:rPr>
            <w:noProof/>
            <w:webHidden/>
          </w:rPr>
          <w:fldChar w:fldCharType="begin"/>
        </w:r>
        <w:r w:rsidR="00095DC7">
          <w:rPr>
            <w:noProof/>
            <w:webHidden/>
          </w:rPr>
          <w:instrText xml:space="preserve"> PAGEREF _Toc155694551 \h </w:instrText>
        </w:r>
        <w:r w:rsidR="00095DC7">
          <w:rPr>
            <w:noProof/>
            <w:webHidden/>
          </w:rPr>
        </w:r>
        <w:r w:rsidR="00095DC7">
          <w:rPr>
            <w:noProof/>
            <w:webHidden/>
          </w:rPr>
          <w:fldChar w:fldCharType="separate"/>
        </w:r>
        <w:r w:rsidR="00095DC7">
          <w:rPr>
            <w:noProof/>
            <w:webHidden/>
          </w:rPr>
          <w:t>15</w:t>
        </w:r>
        <w:r w:rsidR="00095DC7">
          <w:rPr>
            <w:noProof/>
            <w:webHidden/>
          </w:rPr>
          <w:fldChar w:fldCharType="end"/>
        </w:r>
      </w:hyperlink>
    </w:p>
    <w:p w14:paraId="03BB7AC3" w14:textId="5387408F" w:rsidR="00095DC7" w:rsidRDefault="00C31398">
      <w:pPr>
        <w:pStyle w:val="Tabladeilustraciones"/>
        <w:tabs>
          <w:tab w:val="right" w:leader="dot" w:pos="8828"/>
        </w:tabs>
        <w:rPr>
          <w:rFonts w:eastAsiaTheme="minorEastAsia"/>
          <w:noProof/>
          <w:lang w:eastAsia="es-DO"/>
        </w:rPr>
      </w:pPr>
      <w:hyperlink w:anchor="_Toc155694552" w:history="1">
        <w:r w:rsidR="00095DC7" w:rsidRPr="00CB5CBB">
          <w:rPr>
            <w:rStyle w:val="Hipervnculo"/>
            <w:noProof/>
          </w:rPr>
          <w:t>Tabla 6. Desviaciones Departamento Jurídico 4to. trimestre 2023.</w:t>
        </w:r>
        <w:r w:rsidR="00095DC7">
          <w:rPr>
            <w:noProof/>
            <w:webHidden/>
          </w:rPr>
          <w:tab/>
        </w:r>
        <w:r w:rsidR="00095DC7">
          <w:rPr>
            <w:noProof/>
            <w:webHidden/>
          </w:rPr>
          <w:fldChar w:fldCharType="begin"/>
        </w:r>
        <w:r w:rsidR="00095DC7">
          <w:rPr>
            <w:noProof/>
            <w:webHidden/>
          </w:rPr>
          <w:instrText xml:space="preserve"> PAGEREF _Toc155694552 \h </w:instrText>
        </w:r>
        <w:r w:rsidR="00095DC7">
          <w:rPr>
            <w:noProof/>
            <w:webHidden/>
          </w:rPr>
        </w:r>
        <w:r w:rsidR="00095DC7">
          <w:rPr>
            <w:noProof/>
            <w:webHidden/>
          </w:rPr>
          <w:fldChar w:fldCharType="separate"/>
        </w:r>
        <w:r w:rsidR="00095DC7">
          <w:rPr>
            <w:noProof/>
            <w:webHidden/>
          </w:rPr>
          <w:t>16</w:t>
        </w:r>
        <w:r w:rsidR="00095DC7">
          <w:rPr>
            <w:noProof/>
            <w:webHidden/>
          </w:rPr>
          <w:fldChar w:fldCharType="end"/>
        </w:r>
      </w:hyperlink>
    </w:p>
    <w:p w14:paraId="4A614D87" w14:textId="7D595CBD" w:rsidR="00095DC7" w:rsidRDefault="00C31398">
      <w:pPr>
        <w:pStyle w:val="Tabladeilustraciones"/>
        <w:tabs>
          <w:tab w:val="right" w:leader="dot" w:pos="8828"/>
        </w:tabs>
        <w:rPr>
          <w:rFonts w:eastAsiaTheme="minorEastAsia"/>
          <w:noProof/>
          <w:lang w:eastAsia="es-DO"/>
        </w:rPr>
      </w:pPr>
      <w:hyperlink w:anchor="_Toc155694553" w:history="1">
        <w:r w:rsidR="00095DC7" w:rsidRPr="00CB5CBB">
          <w:rPr>
            <w:rStyle w:val="Hipervnculo"/>
            <w:noProof/>
          </w:rPr>
          <w:t>Tabla 7. Desviaciones Departamento de Comunicaciones 4to. trimestre 2023.</w:t>
        </w:r>
        <w:r w:rsidR="00095DC7">
          <w:rPr>
            <w:noProof/>
            <w:webHidden/>
          </w:rPr>
          <w:tab/>
        </w:r>
        <w:r w:rsidR="00095DC7">
          <w:rPr>
            <w:noProof/>
            <w:webHidden/>
          </w:rPr>
          <w:fldChar w:fldCharType="begin"/>
        </w:r>
        <w:r w:rsidR="00095DC7">
          <w:rPr>
            <w:noProof/>
            <w:webHidden/>
          </w:rPr>
          <w:instrText xml:space="preserve"> PAGEREF _Toc155694553 \h </w:instrText>
        </w:r>
        <w:r w:rsidR="00095DC7">
          <w:rPr>
            <w:noProof/>
            <w:webHidden/>
          </w:rPr>
        </w:r>
        <w:r w:rsidR="00095DC7">
          <w:rPr>
            <w:noProof/>
            <w:webHidden/>
          </w:rPr>
          <w:fldChar w:fldCharType="separate"/>
        </w:r>
        <w:r w:rsidR="00095DC7">
          <w:rPr>
            <w:noProof/>
            <w:webHidden/>
          </w:rPr>
          <w:t>17</w:t>
        </w:r>
        <w:r w:rsidR="00095DC7">
          <w:rPr>
            <w:noProof/>
            <w:webHidden/>
          </w:rPr>
          <w:fldChar w:fldCharType="end"/>
        </w:r>
      </w:hyperlink>
    </w:p>
    <w:p w14:paraId="350EAE8A" w14:textId="67FE2729" w:rsidR="00276738" w:rsidRDefault="00C31398" w:rsidP="00095DC7">
      <w:pPr>
        <w:pStyle w:val="Tabladeilustraciones"/>
        <w:tabs>
          <w:tab w:val="right" w:leader="dot" w:pos="8828"/>
        </w:tabs>
        <w:rPr>
          <w:rFonts w:eastAsiaTheme="majorEastAsia" w:cstheme="majorBidi"/>
          <w:b/>
          <w:color w:val="1F3864" w:themeColor="accent5" w:themeShade="80"/>
          <w:sz w:val="32"/>
          <w:szCs w:val="32"/>
          <w:lang w:val="es-ES_tradnl"/>
        </w:rPr>
      </w:pPr>
      <w:hyperlink w:anchor="_Toc155694554" w:history="1">
        <w:r w:rsidR="00095DC7" w:rsidRPr="00CB5CBB">
          <w:rPr>
            <w:rStyle w:val="Hipervnculo"/>
            <w:noProof/>
          </w:rPr>
          <w:t>Tabla 18. Desviaciones Departamento Regional Este. 4to. trimestre 2023.</w:t>
        </w:r>
        <w:r w:rsidR="00095DC7">
          <w:rPr>
            <w:noProof/>
            <w:webHidden/>
          </w:rPr>
          <w:tab/>
        </w:r>
        <w:r w:rsidR="00095DC7">
          <w:rPr>
            <w:noProof/>
            <w:webHidden/>
          </w:rPr>
          <w:fldChar w:fldCharType="begin"/>
        </w:r>
        <w:r w:rsidR="00095DC7">
          <w:rPr>
            <w:noProof/>
            <w:webHidden/>
          </w:rPr>
          <w:instrText xml:space="preserve"> PAGEREF _Toc155694554 \h </w:instrText>
        </w:r>
        <w:r w:rsidR="00095DC7">
          <w:rPr>
            <w:noProof/>
            <w:webHidden/>
          </w:rPr>
        </w:r>
        <w:r w:rsidR="00095DC7">
          <w:rPr>
            <w:noProof/>
            <w:webHidden/>
          </w:rPr>
          <w:fldChar w:fldCharType="separate"/>
        </w:r>
        <w:r w:rsidR="00095DC7">
          <w:rPr>
            <w:noProof/>
            <w:webHidden/>
          </w:rPr>
          <w:t>32</w:t>
        </w:r>
        <w:r w:rsidR="00095DC7">
          <w:rPr>
            <w:noProof/>
            <w:webHidden/>
          </w:rPr>
          <w:fldChar w:fldCharType="end"/>
        </w:r>
      </w:hyperlink>
      <w:r w:rsidR="00095DC7">
        <w:rPr>
          <w:b/>
          <w:color w:val="1F3864" w:themeColor="accent5" w:themeShade="80"/>
          <w:lang w:val="es-ES_tradnl"/>
        </w:rPr>
        <w:fldChar w:fldCharType="end"/>
      </w:r>
      <w:r w:rsidR="00276738">
        <w:rPr>
          <w:b/>
          <w:color w:val="1F3864" w:themeColor="accent5" w:themeShade="80"/>
          <w:lang w:val="es-ES_tradnl"/>
        </w:rPr>
        <w:br w:type="page"/>
      </w:r>
    </w:p>
    <w:p w14:paraId="684CF089" w14:textId="6E726161"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0" w:name="_Toc155694495"/>
      <w:r>
        <w:rPr>
          <w:rFonts w:asciiTheme="minorHAnsi" w:hAnsiTheme="minorHAnsi"/>
          <w:b/>
          <w:color w:val="1F3864" w:themeColor="accent5" w:themeShade="80"/>
          <w:lang w:val="es-ES_tradnl"/>
        </w:rPr>
        <w:lastRenderedPageBreak/>
        <w:t>INTRODUCCIÓN</w:t>
      </w:r>
      <w:bookmarkEnd w:id="0"/>
    </w:p>
    <w:p w14:paraId="3FAD58CF" w14:textId="77777777" w:rsidR="00CD0923" w:rsidRPr="00715A69" w:rsidRDefault="00CD0923" w:rsidP="00CD0923">
      <w:pPr>
        <w:rPr>
          <w:lang w:val="es-ES_tradnl"/>
        </w:rPr>
      </w:pPr>
    </w:p>
    <w:p w14:paraId="7E2F9EDA" w14:textId="6732B588" w:rsidR="00593011" w:rsidRPr="00715A69" w:rsidRDefault="00AA60F1" w:rsidP="00D653CD">
      <w:pPr>
        <w:spacing w:line="360" w:lineRule="auto"/>
        <w:jc w:val="both"/>
        <w:rPr>
          <w:sz w:val="24"/>
          <w:szCs w:val="24"/>
          <w:lang w:val="es-ES_tradnl"/>
        </w:rPr>
      </w:pPr>
      <w:r w:rsidRPr="00AA60F1">
        <w:rPr>
          <w:sz w:val="24"/>
          <w:szCs w:val="24"/>
          <w:lang w:val="es-ES_tradnl"/>
        </w:rPr>
        <w:t xml:space="preserve">El Informe de Evaluación del Plan Operativo Anual (POA), presenta el nivel de ejecución de las metas programadas por cada una de las áreas y los resultados de cierre al </w:t>
      </w:r>
      <w:r w:rsidR="00E669FE">
        <w:rPr>
          <w:sz w:val="24"/>
          <w:szCs w:val="24"/>
          <w:lang w:val="es-ES_tradnl"/>
        </w:rPr>
        <w:t>cuarto</w:t>
      </w:r>
      <w:r w:rsidR="00B01861">
        <w:rPr>
          <w:sz w:val="24"/>
          <w:szCs w:val="24"/>
          <w:lang w:val="es-ES_tradnl"/>
        </w:rPr>
        <w:t xml:space="preserve">  </w:t>
      </w:r>
      <w:r w:rsidR="00D42027">
        <w:rPr>
          <w:sz w:val="24"/>
          <w:szCs w:val="24"/>
          <w:lang w:val="es-ES_tradnl"/>
        </w:rPr>
        <w:t xml:space="preserve"> </w:t>
      </w:r>
      <w:r w:rsidR="002050C6">
        <w:rPr>
          <w:sz w:val="24"/>
          <w:szCs w:val="24"/>
          <w:lang w:val="es-ES_tradnl"/>
        </w:rPr>
        <w:t xml:space="preserve">trimestre </w:t>
      </w:r>
      <w:r w:rsidRPr="00AA60F1">
        <w:rPr>
          <w:sz w:val="24"/>
          <w:szCs w:val="24"/>
          <w:lang w:val="es-ES_tradnl"/>
        </w:rPr>
        <w:t>del año 202</w:t>
      </w:r>
      <w:r w:rsidR="002050C6">
        <w:rPr>
          <w:sz w:val="24"/>
          <w:szCs w:val="24"/>
          <w:lang w:val="es-ES_tradnl"/>
        </w:rPr>
        <w:t>3</w:t>
      </w:r>
      <w:r w:rsidRPr="00AA60F1">
        <w:rPr>
          <w:sz w:val="24"/>
          <w:szCs w:val="24"/>
          <w:lang w:val="es-ES_tradnl"/>
        </w:rPr>
        <w:t>, para dar a conocer el desempeño de la gestión institucional y posteriormente, el aporte a los resultados y metas establecidos en el Plan Estratégico Institucional (PEI) 2021-2024.</w:t>
      </w:r>
      <w:r w:rsidR="0064724F">
        <w:rPr>
          <w:sz w:val="24"/>
          <w:szCs w:val="24"/>
          <w:lang w:val="es-ES_tradnl"/>
        </w:rPr>
        <w:t xml:space="preserve"> </w:t>
      </w:r>
      <w:r w:rsidR="00B36C90"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00B36C90"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544B7357" w14:textId="327ECEBB" w:rsidR="00B36C90" w:rsidRDefault="00B36C90" w:rsidP="00B36C90">
      <w:pPr>
        <w:spacing w:line="360" w:lineRule="auto"/>
        <w:jc w:val="both"/>
        <w:rPr>
          <w:sz w:val="24"/>
          <w:szCs w:val="24"/>
          <w:lang w:val="es-ES_tradnl"/>
        </w:rPr>
      </w:pPr>
      <w:r w:rsidRPr="00715A69">
        <w:rPr>
          <w:sz w:val="24"/>
          <w:szCs w:val="24"/>
          <w:lang w:val="es-ES_tradnl"/>
        </w:rPr>
        <w:t>Con el propósito de disponer de las informaciones sobre el progreso de alcance de las metas planificadas en el POA 202</w:t>
      </w:r>
      <w:r w:rsidR="002050C6">
        <w:rPr>
          <w:sz w:val="24"/>
          <w:szCs w:val="24"/>
          <w:lang w:val="es-ES_tradnl"/>
        </w:rPr>
        <w:t>3</w:t>
      </w:r>
      <w:r w:rsidRPr="00715A69">
        <w:rPr>
          <w:sz w:val="24"/>
          <w:szCs w:val="24"/>
          <w:lang w:val="es-ES_tradnl"/>
        </w:rPr>
        <w:t xml:space="preserve"> en base a las acciones ejecutadas en el </w:t>
      </w:r>
      <w:r w:rsidR="00A560C3">
        <w:rPr>
          <w:sz w:val="24"/>
          <w:szCs w:val="24"/>
          <w:lang w:val="es-ES_tradnl"/>
        </w:rPr>
        <w:t>4to</w:t>
      </w:r>
      <w:r w:rsidR="00D42027">
        <w:rPr>
          <w:sz w:val="24"/>
          <w:szCs w:val="24"/>
          <w:lang w:val="es-ES_tradnl"/>
        </w:rPr>
        <w:t>.</w:t>
      </w:r>
      <w:r w:rsidR="00B96E8B">
        <w:rPr>
          <w:sz w:val="24"/>
          <w:szCs w:val="24"/>
          <w:lang w:val="es-ES_tradnl"/>
        </w:rPr>
        <w:t xml:space="preserve"> 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4221A0F4" w:rsidR="00593011" w:rsidRDefault="00593011" w:rsidP="00D653CD">
      <w:pPr>
        <w:spacing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Pr="00715A69">
        <w:rPr>
          <w:sz w:val="24"/>
          <w:szCs w:val="24"/>
          <w:lang w:val="es-ES_tradnl"/>
        </w:rPr>
        <w:t xml:space="preserve"> y </w:t>
      </w:r>
      <w:r w:rsidR="00CC6DD7">
        <w:rPr>
          <w:sz w:val="24"/>
          <w:szCs w:val="24"/>
          <w:lang w:val="es-ES_tradnl"/>
        </w:rPr>
        <w:t>Evaluación</w:t>
      </w:r>
      <w:r w:rsidR="00B96E8B">
        <w:rPr>
          <w:sz w:val="24"/>
          <w:szCs w:val="24"/>
          <w:lang w:val="es-ES_tradnl"/>
        </w:rPr>
        <w:t xml:space="preserve"> (SISME)</w:t>
      </w:r>
      <w:r w:rsidR="00CC6DD7">
        <w:rPr>
          <w:sz w:val="24"/>
          <w:szCs w:val="24"/>
          <w:lang w:val="es-ES_tradnl"/>
        </w:rPr>
        <w:t>, para medir el c</w:t>
      </w:r>
      <w:r w:rsidRPr="00715A69">
        <w:rPr>
          <w:sz w:val="24"/>
          <w:szCs w:val="24"/>
          <w:lang w:val="es-ES_tradnl"/>
        </w:rPr>
        <w:t>umplimiento de las metas establecidas en el Plan Operativo Anual (POA-202</w:t>
      </w:r>
      <w:r w:rsidR="002050C6">
        <w:rPr>
          <w:sz w:val="24"/>
          <w:szCs w:val="24"/>
          <w:lang w:val="es-ES_tradnl"/>
        </w:rPr>
        <w:t>3</w:t>
      </w:r>
      <w:r w:rsidRPr="00715A69">
        <w:rPr>
          <w:sz w:val="24"/>
          <w:szCs w:val="24"/>
          <w:lang w:val="es-ES_tradnl"/>
        </w:rPr>
        <w:t xml:space="preserve">).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r w:rsidR="00866324">
        <w:rPr>
          <w:sz w:val="24"/>
          <w:szCs w:val="24"/>
          <w:lang w:val="es-ES_tradnl"/>
        </w:rPr>
        <w:t>las mismas</w:t>
      </w:r>
      <w:r w:rsidRPr="00715A69">
        <w:rPr>
          <w:sz w:val="24"/>
          <w:szCs w:val="24"/>
          <w:lang w:val="es-ES_tradnl"/>
        </w:rPr>
        <w:t>.</w:t>
      </w:r>
    </w:p>
    <w:p w14:paraId="3B18B7A1" w14:textId="64BBAF71" w:rsidR="00B36C90"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1" w:name="_Toc155694496"/>
      <w:r w:rsidRPr="00715A69">
        <w:rPr>
          <w:rFonts w:asciiTheme="minorHAnsi" w:hAnsiTheme="minorHAnsi"/>
          <w:b/>
          <w:color w:val="1F3864" w:themeColor="accent5" w:themeShade="80"/>
          <w:lang w:val="es-ES_tradnl"/>
        </w:rPr>
        <w:lastRenderedPageBreak/>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1"/>
    </w:p>
    <w:p w14:paraId="3969BF98" w14:textId="77777777" w:rsidR="00384FAE" w:rsidRDefault="00384FAE" w:rsidP="00B927D2">
      <w:pPr>
        <w:spacing w:after="0" w:line="360" w:lineRule="auto"/>
        <w:jc w:val="both"/>
        <w:rPr>
          <w:sz w:val="24"/>
          <w:szCs w:val="24"/>
          <w:lang w:val="es-ES_tradnl"/>
        </w:rPr>
      </w:pPr>
    </w:p>
    <w:p w14:paraId="55A80D8F" w14:textId="184568F0" w:rsidR="00F22E74" w:rsidRDefault="00384FAE" w:rsidP="00F66B37">
      <w:pPr>
        <w:spacing w:before="240" w:after="0" w:line="360" w:lineRule="auto"/>
        <w:jc w:val="both"/>
        <w:rPr>
          <w:sz w:val="24"/>
          <w:szCs w:val="24"/>
          <w:lang w:val="es-ES_tradnl"/>
        </w:rPr>
      </w:pPr>
      <w:r>
        <w:rPr>
          <w:sz w:val="24"/>
          <w:szCs w:val="24"/>
          <w:lang w:val="es-ES_tradnl"/>
        </w:rPr>
        <w:t>Para la evaluación trimestral del POA del CND, la Dirección de Planificación y Desarrollo (</w:t>
      </w:r>
      <w:proofErr w:type="spellStart"/>
      <w:r>
        <w:rPr>
          <w:sz w:val="24"/>
          <w:szCs w:val="24"/>
          <w:lang w:val="es-ES_tradnl"/>
        </w:rPr>
        <w:t>P</w:t>
      </w:r>
      <w:r w:rsidR="009C06D5">
        <w:rPr>
          <w:sz w:val="24"/>
          <w:szCs w:val="24"/>
          <w:lang w:val="es-ES_tradnl"/>
        </w:rPr>
        <w:t>y</w:t>
      </w:r>
      <w:r>
        <w:rPr>
          <w:sz w:val="24"/>
          <w:szCs w:val="24"/>
          <w:lang w:val="es-ES_tradnl"/>
        </w:rPr>
        <w:t>D</w:t>
      </w:r>
      <w:proofErr w:type="spellEnd"/>
      <w:r>
        <w:rPr>
          <w:sz w:val="24"/>
          <w:szCs w:val="24"/>
          <w:lang w:val="es-ES_tradnl"/>
        </w:rPr>
        <w:t xml:space="preserve">) remitió a cada una de las áreas y dependencias los requerimientos de información a completar para cada evaluación del POA. De esta forma, </w:t>
      </w:r>
      <w:proofErr w:type="spellStart"/>
      <w:r w:rsidR="00FA3F8C">
        <w:rPr>
          <w:sz w:val="24"/>
          <w:szCs w:val="24"/>
          <w:lang w:val="es-ES_tradnl"/>
        </w:rPr>
        <w:t>P</w:t>
      </w:r>
      <w:r w:rsidR="00EB658F">
        <w:rPr>
          <w:sz w:val="24"/>
          <w:szCs w:val="24"/>
          <w:lang w:val="es-ES_tradnl"/>
        </w:rPr>
        <w:t>y</w:t>
      </w:r>
      <w:r w:rsidR="00FA3F8C">
        <w:rPr>
          <w:sz w:val="24"/>
          <w:szCs w:val="24"/>
          <w:lang w:val="es-ES_tradnl"/>
        </w:rPr>
        <w:t>D</w:t>
      </w:r>
      <w:proofErr w:type="spellEnd"/>
      <w:r w:rsidR="00FA3F8C">
        <w:rPr>
          <w:sz w:val="24"/>
          <w:szCs w:val="24"/>
          <w:lang w:val="es-ES_tradnl"/>
        </w:rPr>
        <w:t xml:space="preserve">,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402C87BF" w14:textId="32FA9FE0" w:rsidR="00F22E74" w:rsidRDefault="00F22E74" w:rsidP="00F66B37">
      <w:pPr>
        <w:spacing w:before="240"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4E78A5F8" w:rsidR="0051080B" w:rsidRDefault="003A0A9A" w:rsidP="008E5475">
      <w:pPr>
        <w:spacing w:line="360" w:lineRule="auto"/>
        <w:jc w:val="both"/>
        <w:rPr>
          <w:sz w:val="24"/>
          <w:szCs w:val="24"/>
          <w:lang w:val="es-ES_tradnl"/>
        </w:rPr>
      </w:pPr>
      <w:r>
        <w:rPr>
          <w:sz w:val="24"/>
          <w:szCs w:val="24"/>
          <w:lang w:val="es-ES_tradnl"/>
        </w:rPr>
        <w:t>En lo que respecta a la valoración de las desviaciones que afectaron el cumplimiento de las metas de aquellos productos programados para el trimestre cuyo nivel de ejecución fue menor al 100%</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de los factores de riesgo establecidos por la Contraloría General de la República en las Normas Básicas de Control Interno (NOBACI).</w:t>
      </w:r>
    </w:p>
    <w:p w14:paraId="3FDB97D0" w14:textId="665BCA72" w:rsidR="008E199F" w:rsidRDefault="008E199F" w:rsidP="008E5475">
      <w:pPr>
        <w:spacing w:line="360" w:lineRule="auto"/>
        <w:jc w:val="both"/>
        <w:rPr>
          <w:sz w:val="24"/>
          <w:szCs w:val="24"/>
          <w:lang w:val="es-ES_tradnl"/>
        </w:rPr>
      </w:pP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lastRenderedPageBreak/>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xml:space="preserve">, </w:t>
            </w:r>
            <w:bookmarkStart w:id="2" w:name="_Hlk147778266"/>
            <w:r>
              <w:rPr>
                <w:sz w:val="24"/>
                <w:szCs w:val="24"/>
                <w:lang w:val="es-ES_tradnl"/>
              </w:rPr>
              <w:t>disponibilidad de datos y sistemas</w:t>
            </w:r>
            <w:bookmarkEnd w:id="2"/>
            <w:r>
              <w:rPr>
                <w:sz w:val="24"/>
                <w:szCs w:val="24"/>
                <w:lang w:val="es-ES_tradnl"/>
              </w:rPr>
              <w:t>,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6BD14BFA"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 xml:space="preserve">eficiencia y transparencia en el manejo de </w:t>
            </w:r>
            <w:r w:rsidR="002050C6" w:rsidRPr="003D520F">
              <w:rPr>
                <w:sz w:val="24"/>
                <w:szCs w:val="24"/>
                <w:lang w:val="es-ES_tradnl"/>
              </w:rPr>
              <w:t>los</w:t>
            </w:r>
            <w:r w:rsidRPr="003D520F">
              <w:rPr>
                <w:sz w:val="24"/>
                <w:szCs w:val="24"/>
                <w:lang w:val="es-ES_tradnl"/>
              </w:rPr>
              <w:t xml:space="preserve"> recursos, ejecución presupuestaria, elaboración de los estados financier</w:t>
            </w:r>
            <w:r w:rsidR="008B51F4">
              <w:rPr>
                <w:sz w:val="24"/>
                <w:szCs w:val="24"/>
                <w:lang w:val="es-ES_tradnl"/>
              </w:rPr>
              <w:t>o</w:t>
            </w:r>
            <w:r w:rsidRPr="003D520F">
              <w:rPr>
                <w:sz w:val="24"/>
                <w:szCs w:val="24"/>
                <w:lang w:val="es-ES_tradnl"/>
              </w:rPr>
              <w:t>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DF7283">
            <w:pPr>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77777777" w:rsidR="00EF20CD" w:rsidRPr="00715A69" w:rsidRDefault="00EF20CD"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3" w:name="_Toc155694497"/>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3"/>
    </w:p>
    <w:p w14:paraId="45A7DFEF" w14:textId="044B1C93" w:rsidR="00A75DE3" w:rsidRPr="00715A69" w:rsidRDefault="00A75DE3" w:rsidP="00B927D2">
      <w:pPr>
        <w:spacing w:after="0" w:line="360" w:lineRule="auto"/>
        <w:jc w:val="both"/>
        <w:rPr>
          <w:sz w:val="24"/>
          <w:szCs w:val="24"/>
          <w:lang w:val="es-ES_tradnl"/>
        </w:rPr>
      </w:pPr>
    </w:p>
    <w:p w14:paraId="0D43F491" w14:textId="711446F7" w:rsidR="0013519D"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 xml:space="preserve">r la Ley </w:t>
      </w:r>
      <w:r w:rsidR="00B4014B">
        <w:rPr>
          <w:sz w:val="24"/>
          <w:szCs w:val="24"/>
          <w:lang w:val="es-ES_tradnl"/>
        </w:rPr>
        <w:t>No.</w:t>
      </w:r>
      <w:r w:rsidR="00BA0137">
        <w:rPr>
          <w:sz w:val="24"/>
          <w:szCs w:val="24"/>
          <w:lang w:val="es-ES_tradnl"/>
        </w:rPr>
        <w:t xml:space="preserve">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6A4A5FD5" wp14:editId="78951086">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661312" behindDoc="0" locked="0" layoutInCell="1" allowOverlap="1" wp14:anchorId="5D111F54" wp14:editId="09A7D659">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660288" behindDoc="0" locked="0" layoutInCell="1" allowOverlap="1" wp14:anchorId="69DA8AD8" wp14:editId="06D6DCF1">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17DF853" id="Rectángulo: esquinas redondeadas 4" o:spid="_x0000_s1026" style="position:absolute;margin-left:326.05pt;margin-top:10pt;width:377.25pt;height:8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49FC979D" w14:textId="3DCE15E6" w:rsidR="00BA0137" w:rsidRDefault="0042564A" w:rsidP="0081394B">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62336" behindDoc="0" locked="0" layoutInCell="1" allowOverlap="1" wp14:anchorId="5FA30A31" wp14:editId="7BE6BD66">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FA30A31" id="Cuadro de texto 8" o:spid="_x0000_s1028" type="#_x0000_t202" style="position:absolute;left:0;text-align:left;margin-left:8.7pt;margin-top:7.8pt;width:90.7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32F74465" w14:textId="77777777" w:rsidR="0013519D" w:rsidRDefault="0013519D" w:rsidP="008F753D">
      <w:pPr>
        <w:spacing w:line="360" w:lineRule="auto"/>
        <w:jc w:val="both"/>
        <w:rPr>
          <w:sz w:val="24"/>
          <w:szCs w:val="24"/>
          <w:lang w:val="es-ES_tradnl"/>
        </w:rPr>
      </w:pPr>
    </w:p>
    <w:p w14:paraId="43492C51" w14:textId="79C50184" w:rsidR="0081394B" w:rsidRDefault="0081394B" w:rsidP="008F753D">
      <w:pPr>
        <w:spacing w:line="360" w:lineRule="auto"/>
        <w:jc w:val="both"/>
        <w:rPr>
          <w:sz w:val="24"/>
          <w:szCs w:val="24"/>
          <w:lang w:val="es-ES_tradnl"/>
        </w:rPr>
      </w:pPr>
    </w:p>
    <w:p w14:paraId="130B22A6" w14:textId="579DCF38" w:rsidR="00F614D2" w:rsidRDefault="00F614D2" w:rsidP="008F753D">
      <w:pPr>
        <w:spacing w:line="360" w:lineRule="auto"/>
        <w:jc w:val="both"/>
        <w:rPr>
          <w:sz w:val="24"/>
          <w:szCs w:val="24"/>
          <w:lang w:val="es-ES_tradnl"/>
        </w:rPr>
      </w:pPr>
    </w:p>
    <w:p w14:paraId="4CECA0D5" w14:textId="1709C968" w:rsidR="00F614D2" w:rsidRDefault="00F614D2" w:rsidP="00F614D2">
      <w:pPr>
        <w:spacing w:line="360" w:lineRule="auto"/>
        <w:jc w:val="both"/>
        <w:rPr>
          <w:sz w:val="24"/>
          <w:szCs w:val="24"/>
          <w:lang w:val="es-ES_tradnl"/>
        </w:rPr>
      </w:pPr>
      <w:r>
        <w:rPr>
          <w:noProof/>
          <w:sz w:val="24"/>
          <w:szCs w:val="24"/>
          <w:lang w:val="es-ES_tradnl"/>
        </w:rPr>
        <w:lastRenderedPageBreak/>
        <mc:AlternateContent>
          <mc:Choice Requires="wps">
            <w:drawing>
              <wp:anchor distT="0" distB="0" distL="114300" distR="114300" simplePos="0" relativeHeight="251667456" behindDoc="0" locked="0" layoutInCell="1" allowOverlap="1" wp14:anchorId="2CE2D8B5" wp14:editId="5DFCE691">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2CE2D8B5" id="Cuadro de texto 12" o:spid="_x0000_s1029" type="#_x0000_t202" style="position:absolute;left:0;text-align:left;margin-left:123.45pt;margin-top:14.5pt;width:303pt;height:7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440DCA1A" wp14:editId="4A2633E6">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40DCA1A" id="Diagrama de flujo: conector 13" o:spid="_x0000_s1030" type="#_x0000_t120" style="position:absolute;left:0;text-align:left;margin-left:1.95pt;margin-top:7.75pt;width:106.5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5408" behindDoc="0" locked="0" layoutInCell="1" allowOverlap="1" wp14:anchorId="3FDE7ACB" wp14:editId="36A1D59F">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89B35D4" id="Rectángulo: esquinas redondeadas 14" o:spid="_x0000_s1026" style="position:absolute;margin-left:326.05pt;margin-top:10pt;width:377.25pt;height:8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592F118B" w:rsidR="00F614D2"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9504" behindDoc="0" locked="0" layoutInCell="1" allowOverlap="1" wp14:anchorId="7A4BA76B" wp14:editId="798D1125">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A4BA76B" id="Cuadro de texto 16" o:spid="_x0000_s1031" type="#_x0000_t202" style="position:absolute;left:0;text-align:left;margin-left:8.65pt;margin-top:11.15pt;width:90.7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23A9B650" w:rsidR="00F614D2" w:rsidRDefault="00F614D2" w:rsidP="008F753D">
      <w:pPr>
        <w:spacing w:line="360" w:lineRule="auto"/>
        <w:jc w:val="both"/>
        <w:rPr>
          <w:sz w:val="24"/>
          <w:szCs w:val="24"/>
          <w:lang w:val="es-ES_tradnl"/>
        </w:rPr>
      </w:pPr>
    </w:p>
    <w:p w14:paraId="28071DA1" w14:textId="5CCB204A" w:rsidR="00F614D2" w:rsidRDefault="00F614D2" w:rsidP="008F753D">
      <w:pPr>
        <w:spacing w:line="360" w:lineRule="auto"/>
        <w:jc w:val="both"/>
        <w:rPr>
          <w:sz w:val="24"/>
          <w:szCs w:val="24"/>
          <w:lang w:val="es-ES_tradnl"/>
        </w:rPr>
      </w:pPr>
    </w:p>
    <w:p w14:paraId="5B89EC50" w14:textId="62ADCD47"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3600" behindDoc="0" locked="0" layoutInCell="1" allowOverlap="1" wp14:anchorId="36170E13" wp14:editId="33D7B739">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36170E13" id="Cuadro de texto 17" o:spid="_x0000_s1032" type="#_x0000_t202" style="position:absolute;left:0;text-align:left;margin-left:123.45pt;margin-top:14.5pt;width:303pt;height:7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72576" behindDoc="0" locked="0" layoutInCell="1" allowOverlap="1" wp14:anchorId="34F80457" wp14:editId="759CC611">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4F80457" id="Diagrama de flujo: conector 18" o:spid="_x0000_s1033" type="#_x0000_t120" style="position:absolute;left:0;text-align:left;margin-left:1.95pt;margin-top:7.75pt;width:106.5pt;height:9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1552" behindDoc="0" locked="0" layoutInCell="1" allowOverlap="1" wp14:anchorId="79455DD1" wp14:editId="1A677B81">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87D0D4C" id="Rectángulo: esquinas redondeadas 19" o:spid="_x0000_s1026" style="position:absolute;margin-left:326.05pt;margin-top:10pt;width:377.25pt;height:87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01CA16C0"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4624" behindDoc="0" locked="0" layoutInCell="1" allowOverlap="1" wp14:anchorId="5B4357AB" wp14:editId="0EF9CB20">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B4357AB" id="Cuadro de texto 20" o:spid="_x0000_s1034" type="#_x0000_t202" style="position:absolute;left:0;text-align:left;margin-left:8.65pt;margin-top:11.15pt;width:90.7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5081F739" w:rsidR="00484272" w:rsidRDefault="00484272" w:rsidP="00484272">
      <w:pPr>
        <w:spacing w:line="360" w:lineRule="auto"/>
        <w:jc w:val="both"/>
        <w:rPr>
          <w:sz w:val="24"/>
          <w:szCs w:val="24"/>
          <w:lang w:val="es-ES_tradnl"/>
        </w:rPr>
      </w:pPr>
    </w:p>
    <w:p w14:paraId="44A2D6CB" w14:textId="6AC0F208" w:rsidR="00484272" w:rsidRDefault="00484272" w:rsidP="00484272">
      <w:pPr>
        <w:spacing w:line="360" w:lineRule="auto"/>
        <w:jc w:val="both"/>
        <w:rPr>
          <w:sz w:val="24"/>
          <w:szCs w:val="24"/>
          <w:lang w:val="es-ES_tradnl"/>
        </w:rPr>
      </w:pPr>
    </w:p>
    <w:p w14:paraId="4D8898D4" w14:textId="7A40FF2A"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8720" behindDoc="0" locked="0" layoutInCell="1" allowOverlap="1" wp14:anchorId="0414AB27" wp14:editId="1FF23423">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0414AB27" id="Cuadro de texto 21" o:spid="_x0000_s1035" type="#_x0000_t202" style="position:absolute;left:0;text-align:left;margin-left:123.45pt;margin-top:14.5pt;width:303pt;height:78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7696" behindDoc="0" locked="0" layoutInCell="1" allowOverlap="1" wp14:anchorId="3E677D52" wp14:editId="29C6EE52">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E677D52" id="Diagrama de flujo: conector 22" o:spid="_x0000_s1036" type="#_x0000_t120" style="position:absolute;left:0;text-align:left;margin-left:1.95pt;margin-top:7.75pt;width:106.5pt;height:9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6672" behindDoc="0" locked="0" layoutInCell="1" allowOverlap="1" wp14:anchorId="54DDF25F" wp14:editId="4FB17DD4">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2245831" id="Rectángulo: esquinas redondeadas 23" o:spid="_x0000_s1026" style="position:absolute;margin-left:326.05pt;margin-top:10pt;width:377.25pt;height:87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1FE92AC3"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58409F9" wp14:editId="67351723">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58409F9" id="Cuadro de texto 24" o:spid="_x0000_s1037" type="#_x0000_t202" style="position:absolute;left:0;text-align:left;margin-left:8.65pt;margin-top:11.15pt;width:90.75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3B56032F" w:rsidR="00484272" w:rsidRDefault="00484272" w:rsidP="00484272">
      <w:pPr>
        <w:spacing w:line="360" w:lineRule="auto"/>
        <w:jc w:val="both"/>
        <w:rPr>
          <w:sz w:val="24"/>
          <w:szCs w:val="24"/>
          <w:lang w:val="es-ES_tradnl"/>
        </w:rPr>
      </w:pPr>
    </w:p>
    <w:p w14:paraId="7910303C" w14:textId="262BA846" w:rsidR="00C37775" w:rsidRDefault="00C37775" w:rsidP="00C37775">
      <w:pPr>
        <w:pStyle w:val="Descripcin"/>
      </w:pPr>
    </w:p>
    <w:p w14:paraId="3DFB8546" w14:textId="0172FEB3" w:rsidR="001B0AAA" w:rsidRDefault="00C37775" w:rsidP="00C37775">
      <w:pPr>
        <w:pStyle w:val="Descripcin"/>
      </w:pPr>
      <w:r>
        <w:t xml:space="preserve">                    </w:t>
      </w:r>
      <w:r w:rsidR="001B0AAA">
        <w:t xml:space="preserve">Gráfica </w:t>
      </w:r>
      <w:r w:rsidR="00C31398">
        <w:fldChar w:fldCharType="begin"/>
      </w:r>
      <w:r w:rsidR="00C31398">
        <w:instrText xml:space="preserve"> SEQ Gr</w:instrText>
      </w:r>
      <w:r w:rsidR="00C31398">
        <w:instrText xml:space="preserve">áfica \* ARABIC </w:instrText>
      </w:r>
      <w:r w:rsidR="00C31398">
        <w:fldChar w:fldCharType="separate"/>
      </w:r>
      <w:r w:rsidR="00A560C3">
        <w:rPr>
          <w:noProof/>
        </w:rPr>
        <w:t>1</w:t>
      </w:r>
      <w:r w:rsidR="00C31398">
        <w:rPr>
          <w:noProof/>
        </w:rPr>
        <w:fldChar w:fldCharType="end"/>
      </w:r>
      <w:r w:rsidR="001B0AAA">
        <w:t>. Elaboración propia. PEI 2021-2024</w:t>
      </w:r>
    </w:p>
    <w:p w14:paraId="0E7FD14C" w14:textId="1FA10274" w:rsidR="00F66B37" w:rsidRDefault="00F66B37" w:rsidP="00F66B37"/>
    <w:p w14:paraId="7A9913F9" w14:textId="012313CF" w:rsidR="00183589" w:rsidRPr="009500C2" w:rsidRDefault="00183589" w:rsidP="009500C2">
      <w:pPr>
        <w:pStyle w:val="Ttulo2"/>
        <w:numPr>
          <w:ilvl w:val="1"/>
          <w:numId w:val="26"/>
        </w:numPr>
        <w:spacing w:after="240"/>
        <w:jc w:val="right"/>
        <w:rPr>
          <w:b/>
          <w:bCs/>
          <w:lang w:val="es-ES_tradnl"/>
        </w:rPr>
      </w:pPr>
      <w:bookmarkStart w:id="4" w:name="_Toc155694498"/>
      <w:r w:rsidRPr="009500C2">
        <w:rPr>
          <w:b/>
          <w:bCs/>
          <w:lang w:val="es-ES_tradnl"/>
        </w:rPr>
        <w:t>Cumplimiento global</w:t>
      </w:r>
      <w:bookmarkEnd w:id="4"/>
    </w:p>
    <w:p w14:paraId="0F15A7B6" w14:textId="39D2CB9B" w:rsidR="00C11ED5" w:rsidRDefault="002606B1" w:rsidP="008F753D">
      <w:pPr>
        <w:spacing w:line="360" w:lineRule="auto"/>
        <w:jc w:val="both"/>
        <w:rPr>
          <w:color w:val="000000" w:themeColor="text1"/>
          <w:sz w:val="24"/>
          <w:szCs w:val="24"/>
          <w:lang w:val="es-ES_tradnl"/>
        </w:rPr>
      </w:pPr>
      <w:r>
        <w:rPr>
          <w:noProof/>
          <w:color w:val="000000" w:themeColor="text1"/>
          <w:sz w:val="24"/>
          <w:szCs w:val="24"/>
          <w:lang w:val="es-ES_tradnl"/>
        </w:rPr>
        <mc:AlternateContent>
          <mc:Choice Requires="wpg">
            <w:drawing>
              <wp:anchor distT="0" distB="0" distL="114300" distR="114300" simplePos="0" relativeHeight="251860992" behindDoc="0" locked="0" layoutInCell="1" allowOverlap="1" wp14:anchorId="12A4D7D0" wp14:editId="41779DDC">
                <wp:simplePos x="0" y="0"/>
                <wp:positionH relativeFrom="column">
                  <wp:posOffset>1567698</wp:posOffset>
                </wp:positionH>
                <wp:positionV relativeFrom="paragraph">
                  <wp:posOffset>1122851</wp:posOffset>
                </wp:positionV>
                <wp:extent cx="2479040" cy="1395730"/>
                <wp:effectExtent l="0" t="0" r="0" b="0"/>
                <wp:wrapNone/>
                <wp:docPr id="6" name="Grupo 6"/>
                <wp:cNvGraphicFramePr/>
                <a:graphic xmlns:a="http://schemas.openxmlformats.org/drawingml/2006/main">
                  <a:graphicData uri="http://schemas.microsoft.com/office/word/2010/wordprocessingGroup">
                    <wpg:wgp>
                      <wpg:cNvGrpSpPr/>
                      <wpg:grpSpPr>
                        <a:xfrm>
                          <a:off x="0" y="0"/>
                          <a:ext cx="2479040" cy="1395730"/>
                          <a:chOff x="0" y="0"/>
                          <a:chExt cx="2479040" cy="1395730"/>
                        </a:xfrm>
                      </wpg:grpSpPr>
                      <pic:pic xmlns:pic="http://schemas.openxmlformats.org/drawingml/2006/picture">
                        <pic:nvPicPr>
                          <pic:cNvPr id="5" name="Imagen 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9040" cy="1395730"/>
                          </a:xfrm>
                          <a:prstGeom prst="rect">
                            <a:avLst/>
                          </a:prstGeom>
                          <a:noFill/>
                        </pic:spPr>
                      </pic:pic>
                      <wps:wsp>
                        <wps:cNvPr id="2" name="Rectángulo 2"/>
                        <wps:cNvSpPr/>
                        <wps:spPr>
                          <a:xfrm>
                            <a:off x="847082" y="914400"/>
                            <a:ext cx="875131" cy="291710"/>
                          </a:xfrm>
                          <a:prstGeom prst="rect">
                            <a:avLst/>
                          </a:prstGeom>
                          <a:solidFill>
                            <a:schemeClr val="bg1"/>
                          </a:solidFill>
                          <a:ln>
                            <a:noFill/>
                          </a:ln>
                        </wps:spPr>
                        <wps:style>
                          <a:lnRef idx="0">
                            <a:scrgbClr r="0" g="0" b="0"/>
                          </a:lnRef>
                          <a:fillRef idx="0">
                            <a:scrgbClr r="0" g="0" b="0"/>
                          </a:fillRef>
                          <a:effectRef idx="0">
                            <a:scrgbClr r="0" g="0" b="0"/>
                          </a:effectRef>
                          <a:fontRef idx="minor">
                            <a:schemeClr val="dk1"/>
                          </a:fontRef>
                        </wps:style>
                        <wps:txbx>
                          <w:txbxContent>
                            <w:p w14:paraId="5DFDDD87" w14:textId="25150118" w:rsidR="0048585E" w:rsidRPr="002606B1" w:rsidRDefault="00115C04" w:rsidP="0048585E">
                              <w:pPr>
                                <w:jc w:val="center"/>
                                <w:rPr>
                                  <w:rFonts w:asciiTheme="majorHAnsi" w:hAnsiTheme="majorHAnsi" w:cstheme="majorHAnsi"/>
                                  <w:color w:val="767171" w:themeColor="background2" w:themeShade="80"/>
                                  <w:sz w:val="32"/>
                                  <w:szCs w:val="32"/>
                                </w:rPr>
                              </w:pPr>
                              <w:r>
                                <w:rPr>
                                  <w:rFonts w:asciiTheme="majorHAnsi" w:hAnsiTheme="majorHAnsi" w:cstheme="majorHAnsi"/>
                                  <w:color w:val="767171" w:themeColor="background2" w:themeShade="80"/>
                                  <w:sz w:val="32"/>
                                  <w:szCs w:val="32"/>
                                </w:rPr>
                                <w:t>8</w:t>
                              </w:r>
                              <w:r w:rsidR="009C1410">
                                <w:rPr>
                                  <w:rFonts w:asciiTheme="majorHAnsi" w:hAnsiTheme="majorHAnsi" w:cstheme="majorHAnsi"/>
                                  <w:color w:val="767171" w:themeColor="background2" w:themeShade="80"/>
                                  <w:sz w:val="32"/>
                                  <w:szCs w:val="32"/>
                                </w:rPr>
                                <w:t>2</w:t>
                              </w:r>
                              <w:r>
                                <w:rPr>
                                  <w:rFonts w:asciiTheme="majorHAnsi" w:hAnsiTheme="majorHAnsi" w:cstheme="majorHAnsi"/>
                                  <w:color w:val="767171" w:themeColor="background2" w:themeShade="80"/>
                                  <w:sz w:val="32"/>
                                  <w:szCs w:val="32"/>
                                </w:rPr>
                                <w:t>.6</w:t>
                              </w:r>
                              <w:r w:rsidR="009C1410">
                                <w:rPr>
                                  <w:rFonts w:asciiTheme="majorHAnsi" w:hAnsiTheme="majorHAnsi" w:cstheme="majorHAnsi"/>
                                  <w:color w:val="767171" w:themeColor="background2" w:themeShade="80"/>
                                  <w:sz w:val="32"/>
                                  <w:szCs w:val="32"/>
                                </w:rPr>
                                <w:t>2</w:t>
                              </w:r>
                              <w:r w:rsidR="002003E6" w:rsidRPr="002606B1">
                                <w:rPr>
                                  <w:rFonts w:asciiTheme="majorHAnsi" w:hAnsiTheme="majorHAnsi" w:cstheme="majorHAnsi"/>
                                  <w:color w:val="767171" w:themeColor="background2" w:themeShade="80"/>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12A4D7D0" id="Grupo 6" o:spid="_x0000_s1038" style="position:absolute;left:0;text-align:left;margin-left:123.45pt;margin-top:88.4pt;width:195.2pt;height:109.9pt;z-index:251860992" coordsize="24790,13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9" type="#_x0000_t75" style="position:absolute;width:24790;height:13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">
                  <v:imagedata r:id="rId11" o:title=""/>
                </v:shape>
                <v:rect id="Rectángulo 2" o:spid="_x0000_s1040" style="position:absolute;left:8470;top:9144;width:8752;height:2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" fillcolor="white [3212]" stroked="f">
                  <v:textbox>
                    <w:txbxContent>
                      <w:p w14:paraId="5DFDDD87" w14:textId="25150118" w:rsidR="0048585E" w:rsidRPr="002606B1" w:rsidRDefault="00115C04" w:rsidP="0048585E">
                        <w:pPr>
                          <w:jc w:val="center"/>
                          <w:rPr>
                            <w:rFonts w:asciiTheme="majorHAnsi" w:hAnsiTheme="majorHAnsi" w:cstheme="majorHAnsi"/>
                            <w:color w:val="767171" w:themeColor="background2" w:themeShade="80"/>
                            <w:sz w:val="32"/>
                            <w:szCs w:val="32"/>
                          </w:rPr>
                        </w:pPr>
                        <w:r>
                          <w:rPr>
                            <w:rFonts w:asciiTheme="majorHAnsi" w:hAnsiTheme="majorHAnsi" w:cstheme="majorHAnsi"/>
                            <w:color w:val="767171" w:themeColor="background2" w:themeShade="80"/>
                            <w:sz w:val="32"/>
                            <w:szCs w:val="32"/>
                          </w:rPr>
                          <w:t>8</w:t>
                        </w:r>
                        <w:r w:rsidR="009C1410">
                          <w:rPr>
                            <w:rFonts w:asciiTheme="majorHAnsi" w:hAnsiTheme="majorHAnsi" w:cstheme="majorHAnsi"/>
                            <w:color w:val="767171" w:themeColor="background2" w:themeShade="80"/>
                            <w:sz w:val="32"/>
                            <w:szCs w:val="32"/>
                          </w:rPr>
                          <w:t>2</w:t>
                        </w:r>
                        <w:r>
                          <w:rPr>
                            <w:rFonts w:asciiTheme="majorHAnsi" w:hAnsiTheme="majorHAnsi" w:cstheme="majorHAnsi"/>
                            <w:color w:val="767171" w:themeColor="background2" w:themeShade="80"/>
                            <w:sz w:val="32"/>
                            <w:szCs w:val="32"/>
                          </w:rPr>
                          <w:t>.6</w:t>
                        </w:r>
                        <w:r w:rsidR="009C1410">
                          <w:rPr>
                            <w:rFonts w:asciiTheme="majorHAnsi" w:hAnsiTheme="majorHAnsi" w:cstheme="majorHAnsi"/>
                            <w:color w:val="767171" w:themeColor="background2" w:themeShade="80"/>
                            <w:sz w:val="32"/>
                            <w:szCs w:val="32"/>
                          </w:rPr>
                          <w:t>2</w:t>
                        </w:r>
                        <w:r w:rsidR="002003E6" w:rsidRPr="002606B1">
                          <w:rPr>
                            <w:rFonts w:asciiTheme="majorHAnsi" w:hAnsiTheme="majorHAnsi" w:cstheme="majorHAnsi"/>
                            <w:color w:val="767171" w:themeColor="background2" w:themeShade="80"/>
                            <w:sz w:val="32"/>
                            <w:szCs w:val="32"/>
                          </w:rPr>
                          <w:t xml:space="preserve"> %</w:t>
                        </w:r>
                      </w:p>
                    </w:txbxContent>
                  </v:textbox>
                </v:rect>
              </v:group>
            </w:pict>
          </mc:Fallback>
        </mc:AlternateContent>
      </w:r>
      <w:r w:rsidR="00484272" w:rsidRPr="00E3040C">
        <w:rPr>
          <w:color w:val="000000" w:themeColor="text1"/>
          <w:sz w:val="24"/>
          <w:szCs w:val="24"/>
          <w:lang w:val="es-ES_tradnl"/>
        </w:rPr>
        <w:t>De este PEI 2021-2024 se deriva el Plan Operativo Anual de la institución, el cual contiene las metas a ser ejecutadas en el año en curso.</w:t>
      </w:r>
      <w:r w:rsidR="00F66B37">
        <w:rPr>
          <w:color w:val="000000" w:themeColor="text1"/>
          <w:sz w:val="24"/>
          <w:szCs w:val="24"/>
          <w:lang w:val="es-ES_tradnl"/>
        </w:rPr>
        <w:t xml:space="preserve"> Hasta la fecha de corte de este informe</w:t>
      </w:r>
      <w:r w:rsidR="00667EEB">
        <w:rPr>
          <w:color w:val="000000" w:themeColor="text1"/>
          <w:sz w:val="24"/>
          <w:szCs w:val="24"/>
          <w:lang w:val="es-ES_tradnl"/>
        </w:rPr>
        <w:t>,</w:t>
      </w:r>
      <w:r w:rsidR="00667EEB" w:rsidRPr="00667EEB">
        <w:rPr>
          <w:color w:val="000000" w:themeColor="text1"/>
          <w:sz w:val="24"/>
          <w:szCs w:val="24"/>
          <w:lang w:val="es-ES_tradnl"/>
        </w:rPr>
        <w:t xml:space="preserve"> </w:t>
      </w:r>
      <w:r w:rsidR="00667EEB">
        <w:rPr>
          <w:color w:val="000000" w:themeColor="text1"/>
          <w:sz w:val="24"/>
          <w:szCs w:val="24"/>
          <w:lang w:val="es-ES_tradnl"/>
        </w:rPr>
        <w:t xml:space="preserve">hemos alcanzado </w:t>
      </w:r>
      <w:r w:rsidR="00F66B37">
        <w:rPr>
          <w:color w:val="000000" w:themeColor="text1"/>
          <w:sz w:val="24"/>
          <w:szCs w:val="24"/>
          <w:lang w:val="es-ES_tradnl"/>
        </w:rPr>
        <w:t xml:space="preserve">de manera global </w:t>
      </w:r>
      <w:r w:rsidR="00667EEB">
        <w:rPr>
          <w:color w:val="000000" w:themeColor="text1"/>
          <w:sz w:val="24"/>
          <w:szCs w:val="24"/>
          <w:lang w:val="es-ES_tradnl"/>
        </w:rPr>
        <w:t>un cumplimiento de</w:t>
      </w:r>
      <w:r w:rsidR="00F66B37">
        <w:rPr>
          <w:color w:val="000000" w:themeColor="text1"/>
          <w:sz w:val="24"/>
          <w:szCs w:val="24"/>
          <w:lang w:val="es-ES_tradnl"/>
        </w:rPr>
        <w:t xml:space="preserve"> un </w:t>
      </w:r>
      <w:r w:rsidR="00115C04">
        <w:rPr>
          <w:color w:val="000000" w:themeColor="text1"/>
          <w:sz w:val="24"/>
          <w:szCs w:val="24"/>
          <w:lang w:val="es-ES_tradnl"/>
        </w:rPr>
        <w:t>81</w:t>
      </w:r>
      <w:r w:rsidR="0072773B">
        <w:rPr>
          <w:color w:val="000000" w:themeColor="text1"/>
          <w:sz w:val="24"/>
          <w:szCs w:val="24"/>
          <w:lang w:val="es-ES_tradnl"/>
        </w:rPr>
        <w:t>.</w:t>
      </w:r>
      <w:r w:rsidR="00BF5B78">
        <w:rPr>
          <w:color w:val="000000" w:themeColor="text1"/>
          <w:sz w:val="24"/>
          <w:szCs w:val="24"/>
          <w:lang w:val="es-ES_tradnl"/>
        </w:rPr>
        <w:t>69</w:t>
      </w:r>
      <w:r w:rsidR="00F66B37">
        <w:rPr>
          <w:color w:val="000000" w:themeColor="text1"/>
          <w:sz w:val="24"/>
          <w:szCs w:val="24"/>
          <w:lang w:val="es-ES_tradnl"/>
        </w:rPr>
        <w:t>%, tal y como se muestra en la imagen a continuación.</w:t>
      </w:r>
    </w:p>
    <w:p w14:paraId="34B38B23" w14:textId="22407B1B" w:rsidR="00C11ED5" w:rsidRDefault="00C11ED5" w:rsidP="002606B1">
      <w:pPr>
        <w:spacing w:line="360" w:lineRule="auto"/>
        <w:jc w:val="center"/>
        <w:rPr>
          <w:color w:val="000000" w:themeColor="text1"/>
          <w:sz w:val="24"/>
          <w:szCs w:val="24"/>
          <w:lang w:val="es-ES_tradnl"/>
        </w:rPr>
      </w:pPr>
    </w:p>
    <w:p w14:paraId="428303C7" w14:textId="3F4F884E" w:rsidR="00C11ED5" w:rsidRDefault="00C11ED5" w:rsidP="008F753D">
      <w:pPr>
        <w:spacing w:line="360" w:lineRule="auto"/>
        <w:jc w:val="both"/>
        <w:rPr>
          <w:color w:val="000000" w:themeColor="text1"/>
          <w:sz w:val="24"/>
          <w:szCs w:val="24"/>
          <w:lang w:val="es-ES_tradnl"/>
        </w:rPr>
      </w:pPr>
    </w:p>
    <w:p w14:paraId="7D7C890A" w14:textId="02F303A2" w:rsidR="00C11ED5" w:rsidRDefault="00C11ED5" w:rsidP="008F753D">
      <w:pPr>
        <w:spacing w:line="360" w:lineRule="auto"/>
        <w:jc w:val="both"/>
        <w:rPr>
          <w:color w:val="000000" w:themeColor="text1"/>
          <w:sz w:val="24"/>
          <w:szCs w:val="24"/>
          <w:lang w:val="es-ES_tradnl"/>
        </w:rPr>
      </w:pPr>
      <w:r>
        <w:rPr>
          <w:noProof/>
        </w:rPr>
        <mc:AlternateContent>
          <mc:Choice Requires="wps">
            <w:drawing>
              <wp:anchor distT="0" distB="0" distL="114300" distR="114300" simplePos="0" relativeHeight="251656704" behindDoc="0" locked="0" layoutInCell="1" allowOverlap="1" wp14:anchorId="3A15EA73" wp14:editId="704631AC">
                <wp:simplePos x="0" y="0"/>
                <wp:positionH relativeFrom="margin">
                  <wp:posOffset>1589177</wp:posOffset>
                </wp:positionH>
                <wp:positionV relativeFrom="paragraph">
                  <wp:posOffset>663251</wp:posOffset>
                </wp:positionV>
                <wp:extent cx="3142615" cy="635"/>
                <wp:effectExtent l="0" t="0" r="635" b="0"/>
                <wp:wrapNone/>
                <wp:docPr id="25" name="Cuadro de texto 25"/>
                <wp:cNvGraphicFramePr/>
                <a:graphic xmlns:a="http://schemas.openxmlformats.org/drawingml/2006/main">
                  <a:graphicData uri="http://schemas.microsoft.com/office/word/2010/wordprocessingShape">
                    <wps:wsp>
                      <wps:cNvSpPr txBox="1"/>
                      <wps:spPr>
                        <a:xfrm>
                          <a:off x="0" y="0"/>
                          <a:ext cx="3142615" cy="635"/>
                        </a:xfrm>
                        <a:prstGeom prst="rect">
                          <a:avLst/>
                        </a:prstGeom>
                        <a:solidFill>
                          <a:prstClr val="white"/>
                        </a:solidFill>
                        <a:ln>
                          <a:noFill/>
                        </a:ln>
                      </wps:spPr>
                      <wps:txbx>
                        <w:txbxContent>
                          <w:p w14:paraId="7E978A75" w14:textId="7B33AFFA" w:rsidR="00667EEB" w:rsidRPr="000A5A22" w:rsidRDefault="00667EEB" w:rsidP="00667EEB">
                            <w:pPr>
                              <w:pStyle w:val="Descripcin"/>
                              <w:rPr>
                                <w:color w:val="000000" w:themeColor="text1"/>
                                <w:sz w:val="24"/>
                                <w:szCs w:val="24"/>
                                <w:lang w:val="es-ES_tradnl"/>
                              </w:rPr>
                            </w:pPr>
                            <w:r>
                              <w:t xml:space="preserve">Gráfica </w:t>
                            </w:r>
                            <w:r w:rsidR="00C31398">
                              <w:fldChar w:fldCharType="begin"/>
                            </w:r>
                            <w:r w:rsidR="00C31398">
                              <w:instrText xml:space="preserve"> SEQ Gráfica \* ARABIC </w:instrText>
                            </w:r>
                            <w:r w:rsidR="00C31398">
                              <w:fldChar w:fldCharType="separate"/>
                            </w:r>
                            <w:r w:rsidR="00A560C3">
                              <w:rPr>
                                <w:noProof/>
                              </w:rPr>
                              <w:t>2</w:t>
                            </w:r>
                            <w:r w:rsidR="00C31398">
                              <w:rPr>
                                <w:noProof/>
                              </w:rPr>
                              <w:fldChar w:fldCharType="end"/>
                            </w:r>
                            <w:r>
                              <w:t>. Elaboración propia. SISME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A15EA73" id="Cuadro de texto 25" o:spid="_x0000_s1041" type="#_x0000_t202" style="position:absolute;left:0;text-align:left;margin-left:125.15pt;margin-top:52.2pt;width:247.45pt;height:.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" stroked="f">
                <v:textbox style="mso-fit-shape-to-text:t" inset="0,0,0,0">
                  <w:txbxContent>
                    <w:p w14:paraId="7E978A75" w14:textId="7B33AFFA" w:rsidR="00667EEB" w:rsidRPr="000A5A22" w:rsidRDefault="00667EEB" w:rsidP="00667EEB">
                      <w:pPr>
                        <w:pStyle w:val="Descripcin"/>
                        <w:rPr>
                          <w:color w:val="000000" w:themeColor="text1"/>
                          <w:sz w:val="24"/>
                          <w:szCs w:val="24"/>
                          <w:lang w:val="es-ES_tradnl"/>
                        </w:rPr>
                      </w:pPr>
                      <w:r>
                        <w:t xml:space="preserve">Gráfica </w:t>
                      </w:r>
                      <w:r w:rsidR="00BB0864">
                        <w:fldChar w:fldCharType="begin"/>
                      </w:r>
                      <w:r w:rsidR="00BB0864">
                        <w:instrText xml:space="preserve"> SEQ Gráfica \* ARABIC </w:instrText>
                      </w:r>
                      <w:r w:rsidR="00BB0864">
                        <w:fldChar w:fldCharType="separate"/>
                      </w:r>
                      <w:r w:rsidR="00A560C3">
                        <w:rPr>
                          <w:noProof/>
                        </w:rPr>
                        <w:t>2</w:t>
                      </w:r>
                      <w:r w:rsidR="00BB0864">
                        <w:rPr>
                          <w:noProof/>
                        </w:rPr>
                        <w:fldChar w:fldCharType="end"/>
                      </w:r>
                      <w:r>
                        <w:t>. Elaboración propia. SISME 2023</w:t>
                      </w:r>
                    </w:p>
                  </w:txbxContent>
                </v:textbox>
                <w10:wrap anchorx="margin"/>
              </v:shape>
            </w:pict>
          </mc:Fallback>
        </mc:AlternateContent>
      </w:r>
    </w:p>
    <w:tbl>
      <w:tblPr>
        <w:tblW w:w="5936" w:type="dxa"/>
        <w:tblCellSpacing w:w="15" w:type="dxa"/>
        <w:tblCellMar>
          <w:top w:w="15" w:type="dxa"/>
          <w:left w:w="15" w:type="dxa"/>
          <w:bottom w:w="15" w:type="dxa"/>
          <w:right w:w="15" w:type="dxa"/>
        </w:tblCellMar>
        <w:tblLook w:val="04A0" w:firstRow="1" w:lastRow="0" w:firstColumn="1" w:lastColumn="0" w:noHBand="0" w:noVBand="1"/>
      </w:tblPr>
      <w:tblGrid>
        <w:gridCol w:w="5936"/>
      </w:tblGrid>
      <w:tr w:rsidR="00C11ED5" w14:paraId="2AE33369" w14:textId="77777777" w:rsidTr="00C11ED5">
        <w:trPr>
          <w:tblCellSpacing w:w="15" w:type="dxa"/>
        </w:trPr>
        <w:tc>
          <w:tcPr>
            <w:tcW w:w="0" w:type="auto"/>
            <w:shd w:val="clear" w:color="auto" w:fill="auto"/>
            <w:vAlign w:val="center"/>
            <w:hideMark/>
          </w:tcPr>
          <w:p w14:paraId="5568A733" w14:textId="52560B50" w:rsidR="00C11ED5" w:rsidRDefault="00C11ED5" w:rsidP="00C11ED5">
            <w:pPr>
              <w:jc w:val="center"/>
              <w:rPr>
                <w:rFonts w:ascii="Segoe UI" w:hAnsi="Segoe UI" w:cs="Segoe UI"/>
                <w:color w:val="605E5C"/>
                <w:sz w:val="18"/>
                <w:szCs w:val="18"/>
              </w:rPr>
            </w:pPr>
          </w:p>
        </w:tc>
      </w:tr>
      <w:tr w:rsidR="0078068A" w14:paraId="03EBD292" w14:textId="77777777" w:rsidTr="0078068A">
        <w:trPr>
          <w:tblCellSpacing w:w="15" w:type="dxa"/>
        </w:trPr>
        <w:tc>
          <w:tcPr>
            <w:tcW w:w="0" w:type="auto"/>
            <w:shd w:val="clear" w:color="auto" w:fill="auto"/>
            <w:vAlign w:val="center"/>
            <w:hideMark/>
          </w:tcPr>
          <w:p w14:paraId="7D42BA23" w14:textId="16E552DA" w:rsidR="0078068A" w:rsidRDefault="0078068A">
            <w:pPr>
              <w:rPr>
                <w:rFonts w:ascii="Segoe UI" w:hAnsi="Segoe UI" w:cs="Segoe UI"/>
                <w:color w:val="605E5C"/>
                <w:sz w:val="18"/>
                <w:szCs w:val="18"/>
              </w:rPr>
            </w:pPr>
          </w:p>
        </w:tc>
      </w:tr>
    </w:tbl>
    <w:p w14:paraId="5C4B0DC6" w14:textId="25241D54" w:rsidR="00F66B37" w:rsidRDefault="00667EEB" w:rsidP="00FF1B15">
      <w:pPr>
        <w:spacing w:after="0" w:line="360" w:lineRule="auto"/>
        <w:jc w:val="both"/>
        <w:rPr>
          <w:color w:val="000000" w:themeColor="text1"/>
          <w:sz w:val="24"/>
          <w:szCs w:val="24"/>
          <w:lang w:val="es-ES_tradnl"/>
        </w:rPr>
      </w:pPr>
      <w:r>
        <w:rPr>
          <w:color w:val="000000" w:themeColor="text1"/>
          <w:sz w:val="24"/>
          <w:szCs w:val="24"/>
          <w:lang w:val="es-ES_tradnl"/>
        </w:rPr>
        <w:lastRenderedPageBreak/>
        <w:t>En este sentido, el cumplimiento de cada una de las unidades ejecutoras de forma global se representa en la tabla a continuación:</w:t>
      </w:r>
    </w:p>
    <w:tbl>
      <w:tblPr>
        <w:tblW w:w="8340" w:type="dxa"/>
        <w:tblCellMar>
          <w:left w:w="70" w:type="dxa"/>
          <w:right w:w="70" w:type="dxa"/>
        </w:tblCellMar>
        <w:tblLook w:val="04A0" w:firstRow="1" w:lastRow="0" w:firstColumn="1" w:lastColumn="0" w:noHBand="0" w:noVBand="1"/>
      </w:tblPr>
      <w:tblGrid>
        <w:gridCol w:w="1940"/>
        <w:gridCol w:w="4340"/>
        <w:gridCol w:w="2060"/>
      </w:tblGrid>
      <w:tr w:rsidR="00AA33F7" w:rsidRPr="00AA33F7" w14:paraId="53AEFF46" w14:textId="77777777" w:rsidTr="00AA33F7">
        <w:trPr>
          <w:trHeight w:val="315"/>
        </w:trPr>
        <w:tc>
          <w:tcPr>
            <w:tcW w:w="1940" w:type="dxa"/>
            <w:tcBorders>
              <w:top w:val="single" w:sz="8" w:space="0" w:color="8EA9DB"/>
              <w:left w:val="single" w:sz="8" w:space="0" w:color="8EA9DB"/>
              <w:bottom w:val="single" w:sz="8" w:space="0" w:color="auto"/>
              <w:right w:val="nil"/>
            </w:tcBorders>
            <w:shd w:val="clear" w:color="000000" w:fill="4472C4"/>
            <w:noWrap/>
            <w:vAlign w:val="center"/>
            <w:hideMark/>
          </w:tcPr>
          <w:p w14:paraId="60CA69CB" w14:textId="77777777" w:rsidR="00AA33F7" w:rsidRPr="00AA33F7" w:rsidRDefault="00AA33F7" w:rsidP="00AA33F7">
            <w:pPr>
              <w:spacing w:after="0" w:line="240" w:lineRule="auto"/>
              <w:rPr>
                <w:rFonts w:ascii="Calibri" w:eastAsia="Times New Roman" w:hAnsi="Calibri" w:cs="Calibri"/>
                <w:b/>
                <w:bCs/>
                <w:color w:val="FFFFFF"/>
                <w:lang w:eastAsia="es-DO"/>
              </w:rPr>
            </w:pPr>
            <w:bookmarkStart w:id="5" w:name="_Toc155694547"/>
            <w:r w:rsidRPr="00AA33F7">
              <w:rPr>
                <w:rFonts w:ascii="Calibri" w:eastAsia="Times New Roman" w:hAnsi="Calibri" w:cs="Calibri"/>
                <w:b/>
                <w:bCs/>
                <w:color w:val="FFFFFF"/>
                <w:lang w:eastAsia="es-DO"/>
              </w:rPr>
              <w:t>Unidad ejecutora</w:t>
            </w:r>
          </w:p>
        </w:tc>
        <w:tc>
          <w:tcPr>
            <w:tcW w:w="4340" w:type="dxa"/>
            <w:tcBorders>
              <w:top w:val="single" w:sz="8" w:space="0" w:color="8EA9DB"/>
              <w:left w:val="nil"/>
              <w:bottom w:val="single" w:sz="8" w:space="0" w:color="auto"/>
              <w:right w:val="nil"/>
            </w:tcBorders>
            <w:shd w:val="clear" w:color="000000" w:fill="4472C4"/>
            <w:noWrap/>
            <w:vAlign w:val="center"/>
            <w:hideMark/>
          </w:tcPr>
          <w:p w14:paraId="50497261" w14:textId="77777777" w:rsidR="00AA33F7" w:rsidRPr="00AA33F7" w:rsidRDefault="00AA33F7" w:rsidP="00AA33F7">
            <w:pPr>
              <w:spacing w:after="0" w:line="240" w:lineRule="auto"/>
              <w:rPr>
                <w:rFonts w:ascii="Calibri" w:eastAsia="Times New Roman" w:hAnsi="Calibri" w:cs="Calibri"/>
                <w:b/>
                <w:bCs/>
                <w:color w:val="FFFFFF"/>
                <w:lang w:eastAsia="es-DO"/>
              </w:rPr>
            </w:pPr>
            <w:r w:rsidRPr="00AA33F7">
              <w:rPr>
                <w:rFonts w:ascii="Calibri" w:eastAsia="Times New Roman" w:hAnsi="Calibri" w:cs="Calibri"/>
                <w:b/>
                <w:bCs/>
                <w:color w:val="FFFFFF"/>
                <w:lang w:eastAsia="es-DO"/>
              </w:rPr>
              <w:t>Nombre</w:t>
            </w:r>
          </w:p>
        </w:tc>
        <w:tc>
          <w:tcPr>
            <w:tcW w:w="2060" w:type="dxa"/>
            <w:tcBorders>
              <w:top w:val="single" w:sz="8" w:space="0" w:color="8EA9DB"/>
              <w:left w:val="nil"/>
              <w:bottom w:val="single" w:sz="8" w:space="0" w:color="auto"/>
              <w:right w:val="single" w:sz="4" w:space="0" w:color="8EA9DB"/>
            </w:tcBorders>
            <w:shd w:val="clear" w:color="000000" w:fill="4472C4"/>
            <w:noWrap/>
            <w:vAlign w:val="center"/>
            <w:hideMark/>
          </w:tcPr>
          <w:p w14:paraId="2CB5C0B7" w14:textId="77777777" w:rsidR="00AA33F7" w:rsidRPr="00AA33F7" w:rsidRDefault="00AA33F7" w:rsidP="00AA33F7">
            <w:pPr>
              <w:spacing w:after="0" w:line="240" w:lineRule="auto"/>
              <w:rPr>
                <w:rFonts w:ascii="Calibri" w:eastAsia="Times New Roman" w:hAnsi="Calibri" w:cs="Calibri"/>
                <w:b/>
                <w:bCs/>
                <w:color w:val="FFFFFF"/>
                <w:lang w:eastAsia="es-DO"/>
              </w:rPr>
            </w:pPr>
            <w:r w:rsidRPr="00AA33F7">
              <w:rPr>
                <w:rFonts w:ascii="Calibri" w:eastAsia="Times New Roman" w:hAnsi="Calibri" w:cs="Calibri"/>
                <w:b/>
                <w:bCs/>
                <w:color w:val="FFFFFF"/>
                <w:lang w:eastAsia="es-DO"/>
              </w:rPr>
              <w:t>Alcance Global</w:t>
            </w:r>
          </w:p>
        </w:tc>
      </w:tr>
      <w:tr w:rsidR="00AA33F7" w:rsidRPr="00AA33F7" w14:paraId="11F740D5"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000000" w:fill="D9E1F2"/>
            <w:noWrap/>
            <w:vAlign w:val="center"/>
            <w:hideMark/>
          </w:tcPr>
          <w:p w14:paraId="7B84159D"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DC</w:t>
            </w:r>
          </w:p>
        </w:tc>
        <w:tc>
          <w:tcPr>
            <w:tcW w:w="4340" w:type="dxa"/>
            <w:tcBorders>
              <w:top w:val="single" w:sz="4" w:space="0" w:color="8EA9DB"/>
              <w:left w:val="nil"/>
              <w:bottom w:val="single" w:sz="8" w:space="0" w:color="8EA9DB"/>
              <w:right w:val="nil"/>
            </w:tcBorders>
            <w:shd w:val="clear" w:color="000000" w:fill="D9E1F2"/>
            <w:vAlign w:val="center"/>
            <w:hideMark/>
          </w:tcPr>
          <w:p w14:paraId="153E2B8A"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Comunicaciones</w:t>
            </w:r>
          </w:p>
        </w:tc>
        <w:tc>
          <w:tcPr>
            <w:tcW w:w="2060" w:type="dxa"/>
            <w:tcBorders>
              <w:top w:val="single" w:sz="4" w:space="0" w:color="8EA9DB"/>
              <w:left w:val="nil"/>
              <w:bottom w:val="single" w:sz="8" w:space="0" w:color="8EA9DB"/>
              <w:right w:val="single" w:sz="4" w:space="0" w:color="8EA9DB"/>
            </w:tcBorders>
            <w:shd w:val="clear" w:color="000000" w:fill="63BE7B"/>
            <w:noWrap/>
            <w:vAlign w:val="center"/>
            <w:hideMark/>
          </w:tcPr>
          <w:p w14:paraId="0D18F838"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100.00%</w:t>
            </w:r>
          </w:p>
        </w:tc>
      </w:tr>
      <w:tr w:rsidR="00AA33F7" w:rsidRPr="00AA33F7" w14:paraId="333ECFFB" w14:textId="77777777" w:rsidTr="00AA33F7">
        <w:trPr>
          <w:trHeight w:val="615"/>
        </w:trPr>
        <w:tc>
          <w:tcPr>
            <w:tcW w:w="1940" w:type="dxa"/>
            <w:tcBorders>
              <w:top w:val="single" w:sz="4" w:space="0" w:color="8EA9DB"/>
              <w:left w:val="single" w:sz="8" w:space="0" w:color="8EA9DB"/>
              <w:bottom w:val="single" w:sz="8" w:space="0" w:color="8EA9DB"/>
              <w:right w:val="nil"/>
            </w:tcBorders>
            <w:shd w:val="clear" w:color="auto" w:fill="auto"/>
            <w:noWrap/>
            <w:vAlign w:val="center"/>
            <w:hideMark/>
          </w:tcPr>
          <w:p w14:paraId="557EDF9A"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DEPRAL</w:t>
            </w:r>
          </w:p>
        </w:tc>
        <w:tc>
          <w:tcPr>
            <w:tcW w:w="4340" w:type="dxa"/>
            <w:tcBorders>
              <w:top w:val="single" w:sz="4" w:space="0" w:color="8EA9DB"/>
              <w:left w:val="nil"/>
              <w:bottom w:val="single" w:sz="8" w:space="0" w:color="8EA9DB"/>
              <w:right w:val="nil"/>
            </w:tcBorders>
            <w:shd w:val="clear" w:color="auto" w:fill="auto"/>
            <w:vAlign w:val="center"/>
            <w:hideMark/>
          </w:tcPr>
          <w:p w14:paraId="7F5507EF"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Prevención en el área laboral</w:t>
            </w:r>
          </w:p>
        </w:tc>
        <w:tc>
          <w:tcPr>
            <w:tcW w:w="2060" w:type="dxa"/>
            <w:tcBorders>
              <w:top w:val="single" w:sz="4" w:space="0" w:color="8EA9DB"/>
              <w:left w:val="nil"/>
              <w:bottom w:val="single" w:sz="8" w:space="0" w:color="8EA9DB"/>
              <w:right w:val="single" w:sz="4" w:space="0" w:color="8EA9DB"/>
            </w:tcBorders>
            <w:shd w:val="clear" w:color="000000" w:fill="63BE7B"/>
            <w:noWrap/>
            <w:vAlign w:val="center"/>
            <w:hideMark/>
          </w:tcPr>
          <w:p w14:paraId="7C1E58BA"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100.00%</w:t>
            </w:r>
          </w:p>
        </w:tc>
      </w:tr>
      <w:tr w:rsidR="00AA33F7" w:rsidRPr="00AA33F7" w14:paraId="7D27F32C"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000000" w:fill="D9E1F2"/>
            <w:noWrap/>
            <w:vAlign w:val="center"/>
            <w:hideMark/>
          </w:tcPr>
          <w:p w14:paraId="0BBDA621"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DEPREDEPORTE</w:t>
            </w:r>
          </w:p>
        </w:tc>
        <w:tc>
          <w:tcPr>
            <w:tcW w:w="4340" w:type="dxa"/>
            <w:tcBorders>
              <w:top w:val="single" w:sz="4" w:space="0" w:color="8EA9DB"/>
              <w:left w:val="nil"/>
              <w:bottom w:val="single" w:sz="8" w:space="0" w:color="8EA9DB"/>
              <w:right w:val="nil"/>
            </w:tcBorders>
            <w:shd w:val="clear" w:color="000000" w:fill="D9E1F2"/>
            <w:vAlign w:val="center"/>
            <w:hideMark/>
          </w:tcPr>
          <w:p w14:paraId="059B0095"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Prevención en el Deporte</w:t>
            </w:r>
          </w:p>
        </w:tc>
        <w:tc>
          <w:tcPr>
            <w:tcW w:w="2060" w:type="dxa"/>
            <w:tcBorders>
              <w:top w:val="single" w:sz="4" w:space="0" w:color="8EA9DB"/>
              <w:left w:val="nil"/>
              <w:bottom w:val="single" w:sz="8" w:space="0" w:color="8EA9DB"/>
              <w:right w:val="single" w:sz="4" w:space="0" w:color="8EA9DB"/>
            </w:tcBorders>
            <w:shd w:val="clear" w:color="000000" w:fill="63BE7B"/>
            <w:noWrap/>
            <w:vAlign w:val="center"/>
            <w:hideMark/>
          </w:tcPr>
          <w:p w14:paraId="2671F746"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100.00%</w:t>
            </w:r>
          </w:p>
        </w:tc>
      </w:tr>
      <w:tr w:rsidR="00AA33F7" w:rsidRPr="00AA33F7" w14:paraId="000E4F41"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auto" w:fill="auto"/>
            <w:noWrap/>
            <w:vAlign w:val="center"/>
            <w:hideMark/>
          </w:tcPr>
          <w:p w14:paraId="00A8C86A"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DEPREI</w:t>
            </w:r>
          </w:p>
        </w:tc>
        <w:tc>
          <w:tcPr>
            <w:tcW w:w="4340" w:type="dxa"/>
            <w:tcBorders>
              <w:top w:val="single" w:sz="4" w:space="0" w:color="8EA9DB"/>
              <w:left w:val="nil"/>
              <w:bottom w:val="single" w:sz="8" w:space="0" w:color="8EA9DB"/>
              <w:right w:val="nil"/>
            </w:tcBorders>
            <w:shd w:val="clear" w:color="auto" w:fill="auto"/>
            <w:vAlign w:val="center"/>
            <w:hideMark/>
          </w:tcPr>
          <w:p w14:paraId="661D2D7F"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Educación Preventiva Integral</w:t>
            </w:r>
          </w:p>
        </w:tc>
        <w:tc>
          <w:tcPr>
            <w:tcW w:w="2060" w:type="dxa"/>
            <w:tcBorders>
              <w:top w:val="single" w:sz="4" w:space="0" w:color="8EA9DB"/>
              <w:left w:val="nil"/>
              <w:bottom w:val="single" w:sz="8" w:space="0" w:color="8EA9DB"/>
              <w:right w:val="single" w:sz="4" w:space="0" w:color="8EA9DB"/>
            </w:tcBorders>
            <w:shd w:val="clear" w:color="000000" w:fill="63BE7B"/>
            <w:noWrap/>
            <w:vAlign w:val="center"/>
            <w:hideMark/>
          </w:tcPr>
          <w:p w14:paraId="08675AAD"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100.00%</w:t>
            </w:r>
          </w:p>
        </w:tc>
      </w:tr>
      <w:tr w:rsidR="00AA33F7" w:rsidRPr="00AA33F7" w14:paraId="1D4D93CC"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000000" w:fill="D9E1F2"/>
            <w:noWrap/>
            <w:vAlign w:val="center"/>
            <w:hideMark/>
          </w:tcPr>
          <w:p w14:paraId="40033120"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DPC</w:t>
            </w:r>
          </w:p>
        </w:tc>
        <w:tc>
          <w:tcPr>
            <w:tcW w:w="4340" w:type="dxa"/>
            <w:tcBorders>
              <w:top w:val="single" w:sz="4" w:space="0" w:color="8EA9DB"/>
              <w:left w:val="nil"/>
              <w:bottom w:val="single" w:sz="8" w:space="0" w:color="8EA9DB"/>
              <w:right w:val="nil"/>
            </w:tcBorders>
            <w:shd w:val="clear" w:color="000000" w:fill="D9E1F2"/>
            <w:vAlign w:val="center"/>
            <w:hideMark/>
          </w:tcPr>
          <w:p w14:paraId="55808186"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Prevención Comunitario</w:t>
            </w:r>
          </w:p>
        </w:tc>
        <w:tc>
          <w:tcPr>
            <w:tcW w:w="2060" w:type="dxa"/>
            <w:tcBorders>
              <w:top w:val="single" w:sz="4" w:space="0" w:color="8EA9DB"/>
              <w:left w:val="nil"/>
              <w:bottom w:val="single" w:sz="8" w:space="0" w:color="8EA9DB"/>
              <w:right w:val="single" w:sz="4" w:space="0" w:color="8EA9DB"/>
            </w:tcBorders>
            <w:shd w:val="clear" w:color="000000" w:fill="63BE7B"/>
            <w:noWrap/>
            <w:vAlign w:val="center"/>
            <w:hideMark/>
          </w:tcPr>
          <w:p w14:paraId="3DF5E48C"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100.00%</w:t>
            </w:r>
          </w:p>
        </w:tc>
      </w:tr>
      <w:tr w:rsidR="00AA33F7" w:rsidRPr="00AA33F7" w14:paraId="4A3055E2"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auto" w:fill="auto"/>
            <w:noWrap/>
            <w:vAlign w:val="center"/>
            <w:hideMark/>
          </w:tcPr>
          <w:p w14:paraId="442BB0C8"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DRCNORESTE</w:t>
            </w:r>
          </w:p>
        </w:tc>
        <w:tc>
          <w:tcPr>
            <w:tcW w:w="4340" w:type="dxa"/>
            <w:tcBorders>
              <w:top w:val="single" w:sz="4" w:space="0" w:color="8EA9DB"/>
              <w:left w:val="nil"/>
              <w:bottom w:val="single" w:sz="8" w:space="0" w:color="8EA9DB"/>
              <w:right w:val="nil"/>
            </w:tcBorders>
            <w:shd w:val="clear" w:color="auto" w:fill="auto"/>
            <w:vAlign w:val="center"/>
            <w:hideMark/>
          </w:tcPr>
          <w:p w14:paraId="5B29C0EC"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Regional Cibao Noreste</w:t>
            </w:r>
          </w:p>
        </w:tc>
        <w:tc>
          <w:tcPr>
            <w:tcW w:w="2060" w:type="dxa"/>
            <w:tcBorders>
              <w:top w:val="single" w:sz="4" w:space="0" w:color="8EA9DB"/>
              <w:left w:val="nil"/>
              <w:bottom w:val="single" w:sz="8" w:space="0" w:color="8EA9DB"/>
              <w:right w:val="single" w:sz="4" w:space="0" w:color="8EA9DB"/>
            </w:tcBorders>
            <w:shd w:val="clear" w:color="000000" w:fill="63BE7B"/>
            <w:noWrap/>
            <w:vAlign w:val="center"/>
            <w:hideMark/>
          </w:tcPr>
          <w:p w14:paraId="6BDAF686"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100.00%</w:t>
            </w:r>
          </w:p>
        </w:tc>
      </w:tr>
      <w:tr w:rsidR="00AA33F7" w:rsidRPr="00AA33F7" w14:paraId="28357368"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000000" w:fill="D9E1F2"/>
            <w:noWrap/>
            <w:vAlign w:val="center"/>
            <w:hideMark/>
          </w:tcPr>
          <w:p w14:paraId="3B5BABD3"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DRCNORTE</w:t>
            </w:r>
          </w:p>
        </w:tc>
        <w:tc>
          <w:tcPr>
            <w:tcW w:w="4340" w:type="dxa"/>
            <w:tcBorders>
              <w:top w:val="single" w:sz="4" w:space="0" w:color="8EA9DB"/>
              <w:left w:val="nil"/>
              <w:bottom w:val="single" w:sz="8" w:space="0" w:color="8EA9DB"/>
              <w:right w:val="nil"/>
            </w:tcBorders>
            <w:shd w:val="clear" w:color="000000" w:fill="D9E1F2"/>
            <w:vAlign w:val="center"/>
            <w:hideMark/>
          </w:tcPr>
          <w:p w14:paraId="46DB86A2"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Regional Cibao Norte</w:t>
            </w:r>
          </w:p>
        </w:tc>
        <w:tc>
          <w:tcPr>
            <w:tcW w:w="2060" w:type="dxa"/>
            <w:tcBorders>
              <w:top w:val="single" w:sz="4" w:space="0" w:color="8EA9DB"/>
              <w:left w:val="nil"/>
              <w:bottom w:val="single" w:sz="8" w:space="0" w:color="8EA9DB"/>
              <w:right w:val="single" w:sz="4" w:space="0" w:color="8EA9DB"/>
            </w:tcBorders>
            <w:shd w:val="clear" w:color="000000" w:fill="63BE7B"/>
            <w:noWrap/>
            <w:vAlign w:val="center"/>
            <w:hideMark/>
          </w:tcPr>
          <w:p w14:paraId="6EC8CB8B"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100.00%</w:t>
            </w:r>
          </w:p>
        </w:tc>
      </w:tr>
      <w:tr w:rsidR="00AA33F7" w:rsidRPr="00AA33F7" w14:paraId="719450DF"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auto" w:fill="auto"/>
            <w:noWrap/>
            <w:vAlign w:val="center"/>
            <w:hideMark/>
          </w:tcPr>
          <w:p w14:paraId="25992371"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DREN</w:t>
            </w:r>
          </w:p>
        </w:tc>
        <w:tc>
          <w:tcPr>
            <w:tcW w:w="4340" w:type="dxa"/>
            <w:tcBorders>
              <w:top w:val="single" w:sz="4" w:space="0" w:color="8EA9DB"/>
              <w:left w:val="nil"/>
              <w:bottom w:val="single" w:sz="8" w:space="0" w:color="8EA9DB"/>
              <w:right w:val="nil"/>
            </w:tcBorders>
            <w:shd w:val="clear" w:color="auto" w:fill="auto"/>
            <w:vAlign w:val="center"/>
            <w:hideMark/>
          </w:tcPr>
          <w:p w14:paraId="7EF1648A"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Regional Enriquillo</w:t>
            </w:r>
          </w:p>
        </w:tc>
        <w:tc>
          <w:tcPr>
            <w:tcW w:w="2060" w:type="dxa"/>
            <w:tcBorders>
              <w:top w:val="single" w:sz="4" w:space="0" w:color="8EA9DB"/>
              <w:left w:val="nil"/>
              <w:bottom w:val="single" w:sz="8" w:space="0" w:color="8EA9DB"/>
              <w:right w:val="single" w:sz="4" w:space="0" w:color="8EA9DB"/>
            </w:tcBorders>
            <w:shd w:val="clear" w:color="000000" w:fill="63BE7B"/>
            <w:noWrap/>
            <w:vAlign w:val="center"/>
            <w:hideMark/>
          </w:tcPr>
          <w:p w14:paraId="0DAAEEB5"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100.00%</w:t>
            </w:r>
          </w:p>
        </w:tc>
      </w:tr>
      <w:tr w:rsidR="00AA33F7" w:rsidRPr="00AA33F7" w14:paraId="74D0A480" w14:textId="77777777" w:rsidTr="00AA33F7">
        <w:trPr>
          <w:trHeight w:val="915"/>
        </w:trPr>
        <w:tc>
          <w:tcPr>
            <w:tcW w:w="1940" w:type="dxa"/>
            <w:tcBorders>
              <w:top w:val="single" w:sz="4" w:space="0" w:color="8EA9DB"/>
              <w:left w:val="single" w:sz="8" w:space="0" w:color="8EA9DB"/>
              <w:bottom w:val="single" w:sz="8" w:space="0" w:color="8EA9DB"/>
              <w:right w:val="nil"/>
            </w:tcBorders>
            <w:shd w:val="clear" w:color="000000" w:fill="D9E1F2"/>
            <w:noWrap/>
            <w:vAlign w:val="center"/>
            <w:hideMark/>
          </w:tcPr>
          <w:p w14:paraId="61EF60EA"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DEATIS</w:t>
            </w:r>
          </w:p>
        </w:tc>
        <w:tc>
          <w:tcPr>
            <w:tcW w:w="4340" w:type="dxa"/>
            <w:tcBorders>
              <w:top w:val="single" w:sz="4" w:space="0" w:color="8EA9DB"/>
              <w:left w:val="nil"/>
              <w:bottom w:val="single" w:sz="8" w:space="0" w:color="8EA9DB"/>
              <w:right w:val="nil"/>
            </w:tcBorders>
            <w:shd w:val="clear" w:color="000000" w:fill="D9E1F2"/>
            <w:vAlign w:val="center"/>
            <w:hideMark/>
          </w:tcPr>
          <w:p w14:paraId="3765CC0C"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Dirección de Estrategia en Atención, Tratamiento, Rehabilitación e Integración Social</w:t>
            </w:r>
          </w:p>
        </w:tc>
        <w:tc>
          <w:tcPr>
            <w:tcW w:w="2060" w:type="dxa"/>
            <w:tcBorders>
              <w:top w:val="single" w:sz="4" w:space="0" w:color="8EA9DB"/>
              <w:left w:val="nil"/>
              <w:bottom w:val="single" w:sz="8" w:space="0" w:color="8EA9DB"/>
              <w:right w:val="single" w:sz="4" w:space="0" w:color="8EA9DB"/>
            </w:tcBorders>
            <w:shd w:val="clear" w:color="000000" w:fill="63BE7B"/>
            <w:noWrap/>
            <w:vAlign w:val="center"/>
            <w:hideMark/>
          </w:tcPr>
          <w:p w14:paraId="5751B66F"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100.00%</w:t>
            </w:r>
          </w:p>
        </w:tc>
      </w:tr>
      <w:tr w:rsidR="00AA33F7" w:rsidRPr="00AA33F7" w14:paraId="499D40E9" w14:textId="77777777" w:rsidTr="00AA33F7">
        <w:trPr>
          <w:trHeight w:val="615"/>
        </w:trPr>
        <w:tc>
          <w:tcPr>
            <w:tcW w:w="1940" w:type="dxa"/>
            <w:tcBorders>
              <w:top w:val="single" w:sz="4" w:space="0" w:color="8EA9DB"/>
              <w:left w:val="single" w:sz="8" w:space="0" w:color="8EA9DB"/>
              <w:bottom w:val="single" w:sz="8" w:space="0" w:color="8EA9DB"/>
              <w:right w:val="nil"/>
            </w:tcBorders>
            <w:shd w:val="clear" w:color="auto" w:fill="auto"/>
            <w:noWrap/>
            <w:vAlign w:val="center"/>
            <w:hideMark/>
          </w:tcPr>
          <w:p w14:paraId="0343BD16"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DRIS</w:t>
            </w:r>
          </w:p>
        </w:tc>
        <w:tc>
          <w:tcPr>
            <w:tcW w:w="4340" w:type="dxa"/>
            <w:tcBorders>
              <w:top w:val="single" w:sz="4" w:space="0" w:color="8EA9DB"/>
              <w:left w:val="nil"/>
              <w:bottom w:val="single" w:sz="8" w:space="0" w:color="8EA9DB"/>
              <w:right w:val="nil"/>
            </w:tcBorders>
            <w:shd w:val="clear" w:color="auto" w:fill="auto"/>
            <w:vAlign w:val="center"/>
            <w:hideMark/>
          </w:tcPr>
          <w:p w14:paraId="58B9AEC3"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Rehabilitación e Integración Social</w:t>
            </w:r>
          </w:p>
        </w:tc>
        <w:tc>
          <w:tcPr>
            <w:tcW w:w="2060" w:type="dxa"/>
            <w:tcBorders>
              <w:top w:val="single" w:sz="4" w:space="0" w:color="8EA9DB"/>
              <w:left w:val="nil"/>
              <w:bottom w:val="single" w:sz="8" w:space="0" w:color="8EA9DB"/>
              <w:right w:val="single" w:sz="4" w:space="0" w:color="8EA9DB"/>
            </w:tcBorders>
            <w:shd w:val="clear" w:color="000000" w:fill="63BE7B"/>
            <w:noWrap/>
            <w:vAlign w:val="center"/>
            <w:hideMark/>
          </w:tcPr>
          <w:p w14:paraId="66724A67"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100.00%</w:t>
            </w:r>
          </w:p>
        </w:tc>
      </w:tr>
      <w:tr w:rsidR="00AA33F7" w:rsidRPr="00AA33F7" w14:paraId="2ADF4F39"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000000" w:fill="D9E1F2"/>
            <w:noWrap/>
            <w:vAlign w:val="center"/>
            <w:hideMark/>
          </w:tcPr>
          <w:p w14:paraId="30D00F46"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DJ</w:t>
            </w:r>
          </w:p>
        </w:tc>
        <w:tc>
          <w:tcPr>
            <w:tcW w:w="4340" w:type="dxa"/>
            <w:tcBorders>
              <w:top w:val="single" w:sz="4" w:space="0" w:color="8EA9DB"/>
              <w:left w:val="nil"/>
              <w:bottom w:val="single" w:sz="8" w:space="0" w:color="8EA9DB"/>
              <w:right w:val="nil"/>
            </w:tcBorders>
            <w:shd w:val="clear" w:color="000000" w:fill="D9E1F2"/>
            <w:vAlign w:val="center"/>
            <w:hideMark/>
          </w:tcPr>
          <w:p w14:paraId="38E6C819"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Jurídico</w:t>
            </w:r>
          </w:p>
        </w:tc>
        <w:tc>
          <w:tcPr>
            <w:tcW w:w="2060" w:type="dxa"/>
            <w:tcBorders>
              <w:top w:val="single" w:sz="4" w:space="0" w:color="8EA9DB"/>
              <w:left w:val="nil"/>
              <w:bottom w:val="single" w:sz="8" w:space="0" w:color="8EA9DB"/>
              <w:right w:val="single" w:sz="4" w:space="0" w:color="8EA9DB"/>
            </w:tcBorders>
            <w:shd w:val="clear" w:color="000000" w:fill="FEE582"/>
            <w:noWrap/>
            <w:vAlign w:val="center"/>
            <w:hideMark/>
          </w:tcPr>
          <w:p w14:paraId="08972E7E"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93.75%</w:t>
            </w:r>
          </w:p>
        </w:tc>
      </w:tr>
      <w:tr w:rsidR="00AA33F7" w:rsidRPr="00AA33F7" w14:paraId="5F341481"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auto" w:fill="auto"/>
            <w:noWrap/>
            <w:vAlign w:val="center"/>
            <w:hideMark/>
          </w:tcPr>
          <w:p w14:paraId="53EF0111"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PYD</w:t>
            </w:r>
          </w:p>
        </w:tc>
        <w:tc>
          <w:tcPr>
            <w:tcW w:w="4340" w:type="dxa"/>
            <w:tcBorders>
              <w:top w:val="single" w:sz="4" w:space="0" w:color="8EA9DB"/>
              <w:left w:val="nil"/>
              <w:bottom w:val="single" w:sz="8" w:space="0" w:color="8EA9DB"/>
              <w:right w:val="nil"/>
            </w:tcBorders>
            <w:shd w:val="clear" w:color="auto" w:fill="auto"/>
            <w:vAlign w:val="center"/>
            <w:hideMark/>
          </w:tcPr>
          <w:p w14:paraId="1308CE55"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Planificación y Desarrollo</w:t>
            </w:r>
          </w:p>
        </w:tc>
        <w:tc>
          <w:tcPr>
            <w:tcW w:w="2060" w:type="dxa"/>
            <w:tcBorders>
              <w:top w:val="single" w:sz="4" w:space="0" w:color="8EA9DB"/>
              <w:left w:val="nil"/>
              <w:bottom w:val="single" w:sz="8" w:space="0" w:color="8EA9DB"/>
              <w:right w:val="single" w:sz="4" w:space="0" w:color="8EA9DB"/>
            </w:tcBorders>
            <w:shd w:val="clear" w:color="000000" w:fill="FDD27F"/>
            <w:noWrap/>
            <w:vAlign w:val="center"/>
            <w:hideMark/>
          </w:tcPr>
          <w:p w14:paraId="53E04E99"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83.89%</w:t>
            </w:r>
          </w:p>
        </w:tc>
      </w:tr>
      <w:tr w:rsidR="00AA33F7" w:rsidRPr="00AA33F7" w14:paraId="40786AB3" w14:textId="77777777" w:rsidTr="00AA33F7">
        <w:trPr>
          <w:trHeight w:val="615"/>
        </w:trPr>
        <w:tc>
          <w:tcPr>
            <w:tcW w:w="1940" w:type="dxa"/>
            <w:tcBorders>
              <w:top w:val="single" w:sz="4" w:space="0" w:color="8EA9DB"/>
              <w:left w:val="single" w:sz="8" w:space="0" w:color="8EA9DB"/>
              <w:bottom w:val="single" w:sz="8" w:space="0" w:color="8EA9DB"/>
              <w:right w:val="nil"/>
            </w:tcBorders>
            <w:shd w:val="clear" w:color="000000" w:fill="D9E1F2"/>
            <w:noWrap/>
            <w:vAlign w:val="center"/>
            <w:hideMark/>
          </w:tcPr>
          <w:p w14:paraId="6C03794B"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RI</w:t>
            </w:r>
          </w:p>
        </w:tc>
        <w:tc>
          <w:tcPr>
            <w:tcW w:w="4340" w:type="dxa"/>
            <w:tcBorders>
              <w:top w:val="single" w:sz="4" w:space="0" w:color="8EA9DB"/>
              <w:left w:val="nil"/>
              <w:bottom w:val="single" w:sz="8" w:space="0" w:color="8EA9DB"/>
              <w:right w:val="nil"/>
            </w:tcBorders>
            <w:shd w:val="clear" w:color="000000" w:fill="D9E1F2"/>
            <w:vAlign w:val="center"/>
            <w:hideMark/>
          </w:tcPr>
          <w:p w14:paraId="5C5129AE"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Relaciones Internacionales</w:t>
            </w:r>
          </w:p>
        </w:tc>
        <w:tc>
          <w:tcPr>
            <w:tcW w:w="2060" w:type="dxa"/>
            <w:tcBorders>
              <w:top w:val="single" w:sz="4" w:space="0" w:color="8EA9DB"/>
              <w:left w:val="nil"/>
              <w:bottom w:val="single" w:sz="8" w:space="0" w:color="8EA9DB"/>
              <w:right w:val="single" w:sz="4" w:space="0" w:color="8EA9DB"/>
            </w:tcBorders>
            <w:shd w:val="clear" w:color="000000" w:fill="FDC97D"/>
            <w:noWrap/>
            <w:vAlign w:val="center"/>
            <w:hideMark/>
          </w:tcPr>
          <w:p w14:paraId="30B8E6BB"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79.32%</w:t>
            </w:r>
          </w:p>
        </w:tc>
      </w:tr>
      <w:tr w:rsidR="00AA33F7" w:rsidRPr="00AA33F7" w14:paraId="52CE194B"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000000" w:fill="D9E1F2"/>
            <w:noWrap/>
            <w:vAlign w:val="center"/>
            <w:hideMark/>
          </w:tcPr>
          <w:p w14:paraId="66A23BE7"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RRHH</w:t>
            </w:r>
          </w:p>
        </w:tc>
        <w:tc>
          <w:tcPr>
            <w:tcW w:w="4340" w:type="dxa"/>
            <w:tcBorders>
              <w:top w:val="single" w:sz="4" w:space="0" w:color="8EA9DB"/>
              <w:left w:val="nil"/>
              <w:bottom w:val="single" w:sz="8" w:space="0" w:color="8EA9DB"/>
              <w:right w:val="nil"/>
            </w:tcBorders>
            <w:shd w:val="clear" w:color="000000" w:fill="D9E1F2"/>
            <w:vAlign w:val="center"/>
            <w:hideMark/>
          </w:tcPr>
          <w:p w14:paraId="78E0F5D0"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Recursos Humanos</w:t>
            </w:r>
          </w:p>
        </w:tc>
        <w:tc>
          <w:tcPr>
            <w:tcW w:w="2060" w:type="dxa"/>
            <w:tcBorders>
              <w:top w:val="single" w:sz="4" w:space="0" w:color="8EA9DB"/>
              <w:left w:val="nil"/>
              <w:bottom w:val="single" w:sz="8" w:space="0" w:color="8EA9DB"/>
              <w:right w:val="single" w:sz="4" w:space="0" w:color="8EA9DB"/>
            </w:tcBorders>
            <w:shd w:val="clear" w:color="000000" w:fill="FCC47C"/>
            <w:noWrap/>
            <w:vAlign w:val="center"/>
            <w:hideMark/>
          </w:tcPr>
          <w:p w14:paraId="69433827"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76.90%</w:t>
            </w:r>
          </w:p>
        </w:tc>
      </w:tr>
      <w:tr w:rsidR="00AA33F7" w:rsidRPr="00AA33F7" w14:paraId="59FCE79B" w14:textId="77777777" w:rsidTr="00AA33F7">
        <w:trPr>
          <w:trHeight w:val="615"/>
        </w:trPr>
        <w:tc>
          <w:tcPr>
            <w:tcW w:w="1940" w:type="dxa"/>
            <w:tcBorders>
              <w:top w:val="single" w:sz="4" w:space="0" w:color="8EA9DB"/>
              <w:left w:val="single" w:sz="8" w:space="0" w:color="8EA9DB"/>
              <w:bottom w:val="single" w:sz="8" w:space="0" w:color="8EA9DB"/>
              <w:right w:val="nil"/>
            </w:tcBorders>
            <w:shd w:val="clear" w:color="D9E1F2" w:fill="D9E1F2"/>
            <w:noWrap/>
            <w:vAlign w:val="center"/>
            <w:hideMark/>
          </w:tcPr>
          <w:p w14:paraId="47AD2604"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TIC</w:t>
            </w:r>
          </w:p>
        </w:tc>
        <w:tc>
          <w:tcPr>
            <w:tcW w:w="4340" w:type="dxa"/>
            <w:tcBorders>
              <w:top w:val="single" w:sz="4" w:space="0" w:color="8EA9DB"/>
              <w:left w:val="nil"/>
              <w:bottom w:val="single" w:sz="8" w:space="0" w:color="8EA9DB"/>
              <w:right w:val="nil"/>
            </w:tcBorders>
            <w:shd w:val="clear" w:color="D9E1F2" w:fill="D9E1F2"/>
            <w:vAlign w:val="center"/>
            <w:hideMark/>
          </w:tcPr>
          <w:p w14:paraId="58984423"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Tecnología de la Información</w:t>
            </w:r>
          </w:p>
        </w:tc>
        <w:tc>
          <w:tcPr>
            <w:tcW w:w="2060" w:type="dxa"/>
            <w:tcBorders>
              <w:top w:val="single" w:sz="4" w:space="0" w:color="8EA9DB"/>
              <w:left w:val="nil"/>
              <w:bottom w:val="single" w:sz="8" w:space="0" w:color="8EA9DB"/>
              <w:right w:val="single" w:sz="4" w:space="0" w:color="8EA9DB"/>
            </w:tcBorders>
            <w:shd w:val="clear" w:color="000000" w:fill="FCBA7A"/>
            <w:noWrap/>
            <w:vAlign w:val="center"/>
            <w:hideMark/>
          </w:tcPr>
          <w:p w14:paraId="647AE700"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71.42%</w:t>
            </w:r>
          </w:p>
        </w:tc>
      </w:tr>
      <w:tr w:rsidR="00AA33F7" w:rsidRPr="00AA33F7" w14:paraId="7CC9DE70" w14:textId="77777777" w:rsidTr="00AA33F7">
        <w:trPr>
          <w:trHeight w:val="600"/>
        </w:trPr>
        <w:tc>
          <w:tcPr>
            <w:tcW w:w="1940" w:type="dxa"/>
            <w:tcBorders>
              <w:top w:val="single" w:sz="4" w:space="0" w:color="8EA9DB"/>
              <w:left w:val="single" w:sz="8" w:space="0" w:color="8EA9DB"/>
              <w:bottom w:val="single" w:sz="8" w:space="0" w:color="8EA9DB"/>
              <w:right w:val="nil"/>
            </w:tcBorders>
            <w:shd w:val="clear" w:color="auto" w:fill="auto"/>
            <w:noWrap/>
            <w:vAlign w:val="center"/>
            <w:hideMark/>
          </w:tcPr>
          <w:p w14:paraId="564E01C5"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DSAUDD</w:t>
            </w:r>
          </w:p>
        </w:tc>
        <w:tc>
          <w:tcPr>
            <w:tcW w:w="4340" w:type="dxa"/>
            <w:tcBorders>
              <w:top w:val="single" w:sz="4" w:space="0" w:color="8EA9DB"/>
              <w:left w:val="nil"/>
              <w:bottom w:val="single" w:sz="8" w:space="0" w:color="8EA9DB"/>
              <w:right w:val="nil"/>
            </w:tcBorders>
            <w:shd w:val="clear" w:color="auto" w:fill="auto"/>
            <w:vAlign w:val="center"/>
            <w:hideMark/>
          </w:tcPr>
          <w:p w14:paraId="09A6C1F4"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Servicios de Atención a Usuarios y Dependientes de Drogas</w:t>
            </w:r>
          </w:p>
        </w:tc>
        <w:tc>
          <w:tcPr>
            <w:tcW w:w="2060" w:type="dxa"/>
            <w:tcBorders>
              <w:top w:val="single" w:sz="4" w:space="0" w:color="8EA9DB"/>
              <w:left w:val="nil"/>
              <w:bottom w:val="single" w:sz="8" w:space="0" w:color="8EA9DB"/>
              <w:right w:val="single" w:sz="4" w:space="0" w:color="8EA9DB"/>
            </w:tcBorders>
            <w:shd w:val="clear" w:color="000000" w:fill="FCB77A"/>
            <w:noWrap/>
            <w:vAlign w:val="center"/>
            <w:hideMark/>
          </w:tcPr>
          <w:p w14:paraId="5D6B69E2"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69.94%</w:t>
            </w:r>
          </w:p>
        </w:tc>
      </w:tr>
      <w:tr w:rsidR="00AA33F7" w:rsidRPr="00AA33F7" w14:paraId="48C44D9D" w14:textId="77777777" w:rsidTr="00AA33F7">
        <w:trPr>
          <w:trHeight w:val="615"/>
        </w:trPr>
        <w:tc>
          <w:tcPr>
            <w:tcW w:w="1940" w:type="dxa"/>
            <w:tcBorders>
              <w:top w:val="single" w:sz="4" w:space="0" w:color="8EA9DB"/>
              <w:left w:val="single" w:sz="8" w:space="0" w:color="8EA9DB"/>
              <w:bottom w:val="single" w:sz="8" w:space="0" w:color="8EA9DB"/>
              <w:right w:val="nil"/>
            </w:tcBorders>
            <w:shd w:val="clear" w:color="000000" w:fill="D9E1F2"/>
            <w:noWrap/>
            <w:vAlign w:val="center"/>
            <w:hideMark/>
          </w:tcPr>
          <w:p w14:paraId="676758A2"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DEPDPS</w:t>
            </w:r>
          </w:p>
        </w:tc>
        <w:tc>
          <w:tcPr>
            <w:tcW w:w="4340" w:type="dxa"/>
            <w:tcBorders>
              <w:top w:val="single" w:sz="4" w:space="0" w:color="8EA9DB"/>
              <w:left w:val="nil"/>
              <w:bottom w:val="single" w:sz="8" w:space="0" w:color="8EA9DB"/>
              <w:right w:val="nil"/>
            </w:tcBorders>
            <w:shd w:val="clear" w:color="000000" w:fill="D9E1F2"/>
            <w:vAlign w:val="center"/>
            <w:hideMark/>
          </w:tcPr>
          <w:p w14:paraId="02C03910"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Dirección de Estrategia en Prevención de Drogas y Promoción de la Salud</w:t>
            </w:r>
          </w:p>
        </w:tc>
        <w:tc>
          <w:tcPr>
            <w:tcW w:w="2060" w:type="dxa"/>
            <w:tcBorders>
              <w:top w:val="single" w:sz="4" w:space="0" w:color="8EA9DB"/>
              <w:left w:val="nil"/>
              <w:bottom w:val="single" w:sz="8" w:space="0" w:color="8EA9DB"/>
              <w:right w:val="single" w:sz="4" w:space="0" w:color="8EA9DB"/>
            </w:tcBorders>
            <w:shd w:val="clear" w:color="000000" w:fill="FBAB77"/>
            <w:noWrap/>
            <w:vAlign w:val="center"/>
            <w:hideMark/>
          </w:tcPr>
          <w:p w14:paraId="2359D81B"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63.63%</w:t>
            </w:r>
          </w:p>
        </w:tc>
      </w:tr>
      <w:tr w:rsidR="00AA33F7" w:rsidRPr="00AA33F7" w14:paraId="0C22B282"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auto" w:fill="auto"/>
            <w:noWrap/>
            <w:vAlign w:val="center"/>
            <w:hideMark/>
          </w:tcPr>
          <w:p w14:paraId="2DE26DA8"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DRHI</w:t>
            </w:r>
          </w:p>
        </w:tc>
        <w:tc>
          <w:tcPr>
            <w:tcW w:w="4340" w:type="dxa"/>
            <w:tcBorders>
              <w:top w:val="single" w:sz="4" w:space="0" w:color="8EA9DB"/>
              <w:left w:val="nil"/>
              <w:bottom w:val="single" w:sz="8" w:space="0" w:color="8EA9DB"/>
              <w:right w:val="nil"/>
            </w:tcBorders>
            <w:shd w:val="clear" w:color="auto" w:fill="auto"/>
            <w:vAlign w:val="center"/>
            <w:hideMark/>
          </w:tcPr>
          <w:p w14:paraId="629595E7"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 xml:space="preserve">Departamento de Regional </w:t>
            </w:r>
            <w:proofErr w:type="spellStart"/>
            <w:r w:rsidRPr="00AA33F7">
              <w:rPr>
                <w:rFonts w:ascii="Calibri" w:eastAsia="Times New Roman" w:hAnsi="Calibri" w:cs="Calibri"/>
                <w:color w:val="000000"/>
                <w:lang w:eastAsia="es-DO"/>
              </w:rPr>
              <w:t>Higüamo</w:t>
            </w:r>
            <w:proofErr w:type="spellEnd"/>
          </w:p>
        </w:tc>
        <w:tc>
          <w:tcPr>
            <w:tcW w:w="2060" w:type="dxa"/>
            <w:tcBorders>
              <w:top w:val="single" w:sz="4" w:space="0" w:color="8EA9DB"/>
              <w:left w:val="nil"/>
              <w:bottom w:val="single" w:sz="8" w:space="0" w:color="8EA9DB"/>
              <w:right w:val="single" w:sz="4" w:space="0" w:color="8EA9DB"/>
            </w:tcBorders>
            <w:shd w:val="clear" w:color="000000" w:fill="F98D71"/>
            <w:noWrap/>
            <w:vAlign w:val="center"/>
            <w:hideMark/>
          </w:tcPr>
          <w:p w14:paraId="1FA4B0E3"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47.50%</w:t>
            </w:r>
          </w:p>
        </w:tc>
      </w:tr>
      <w:tr w:rsidR="00AA33F7" w:rsidRPr="00AA33F7" w14:paraId="2F68007B" w14:textId="77777777" w:rsidTr="00AA33F7">
        <w:trPr>
          <w:trHeight w:val="315"/>
        </w:trPr>
        <w:tc>
          <w:tcPr>
            <w:tcW w:w="1940" w:type="dxa"/>
            <w:tcBorders>
              <w:top w:val="single" w:sz="4" w:space="0" w:color="8EA9DB"/>
              <w:left w:val="single" w:sz="8" w:space="0" w:color="8EA9DB"/>
              <w:bottom w:val="single" w:sz="8" w:space="0" w:color="8EA9DB"/>
              <w:right w:val="nil"/>
            </w:tcBorders>
            <w:shd w:val="clear" w:color="D9E1F2" w:fill="D9E1F2"/>
            <w:noWrap/>
            <w:vAlign w:val="center"/>
            <w:hideMark/>
          </w:tcPr>
          <w:p w14:paraId="2A26E7FD"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ODD</w:t>
            </w:r>
          </w:p>
        </w:tc>
        <w:tc>
          <w:tcPr>
            <w:tcW w:w="4340" w:type="dxa"/>
            <w:tcBorders>
              <w:top w:val="single" w:sz="4" w:space="0" w:color="8EA9DB"/>
              <w:left w:val="nil"/>
              <w:bottom w:val="single" w:sz="8" w:space="0" w:color="8EA9DB"/>
              <w:right w:val="nil"/>
            </w:tcBorders>
            <w:shd w:val="clear" w:color="D9E1F2" w:fill="D9E1F2"/>
            <w:vAlign w:val="center"/>
            <w:hideMark/>
          </w:tcPr>
          <w:p w14:paraId="319EA8AE"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Observatorio Dominicano de Drogas</w:t>
            </w:r>
          </w:p>
        </w:tc>
        <w:tc>
          <w:tcPr>
            <w:tcW w:w="2060" w:type="dxa"/>
            <w:tcBorders>
              <w:top w:val="single" w:sz="4" w:space="0" w:color="8EA9DB"/>
              <w:left w:val="nil"/>
              <w:bottom w:val="single" w:sz="8" w:space="0" w:color="8EA9DB"/>
              <w:right w:val="single" w:sz="4" w:space="0" w:color="8EA9DB"/>
            </w:tcBorders>
            <w:shd w:val="clear" w:color="000000" w:fill="F8796E"/>
            <w:noWrap/>
            <w:vAlign w:val="center"/>
            <w:hideMark/>
          </w:tcPr>
          <w:p w14:paraId="2EB9F7E6"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37.50%</w:t>
            </w:r>
          </w:p>
        </w:tc>
      </w:tr>
      <w:tr w:rsidR="00AA33F7" w:rsidRPr="00AA33F7" w14:paraId="4A7D4C7C" w14:textId="77777777" w:rsidTr="00AA33F7">
        <w:trPr>
          <w:trHeight w:val="600"/>
        </w:trPr>
        <w:tc>
          <w:tcPr>
            <w:tcW w:w="1940" w:type="dxa"/>
            <w:tcBorders>
              <w:top w:val="single" w:sz="4" w:space="0" w:color="8EA9DB"/>
              <w:left w:val="single" w:sz="8" w:space="0" w:color="8EA9DB"/>
              <w:bottom w:val="single" w:sz="4" w:space="0" w:color="8EA9DB"/>
              <w:right w:val="nil"/>
            </w:tcBorders>
            <w:shd w:val="clear" w:color="000000" w:fill="D9E1F2"/>
            <w:noWrap/>
            <w:vAlign w:val="center"/>
            <w:hideMark/>
          </w:tcPr>
          <w:p w14:paraId="43E744ED"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DROZAMA</w:t>
            </w:r>
          </w:p>
        </w:tc>
        <w:tc>
          <w:tcPr>
            <w:tcW w:w="4340" w:type="dxa"/>
            <w:tcBorders>
              <w:top w:val="single" w:sz="4" w:space="0" w:color="8EA9DB"/>
              <w:left w:val="nil"/>
              <w:bottom w:val="single" w:sz="4" w:space="0" w:color="8EA9DB"/>
              <w:right w:val="nil"/>
            </w:tcBorders>
            <w:shd w:val="clear" w:color="000000" w:fill="D9E1F2"/>
            <w:vAlign w:val="center"/>
            <w:hideMark/>
          </w:tcPr>
          <w:p w14:paraId="1A4C1490" w14:textId="77777777" w:rsidR="00AA33F7" w:rsidRPr="00AA33F7" w:rsidRDefault="00AA33F7" w:rsidP="00AA33F7">
            <w:pPr>
              <w:spacing w:after="0" w:line="240" w:lineRule="auto"/>
              <w:rPr>
                <w:rFonts w:ascii="Calibri" w:eastAsia="Times New Roman" w:hAnsi="Calibri" w:cs="Calibri"/>
                <w:color w:val="000000"/>
                <w:lang w:eastAsia="es-DO"/>
              </w:rPr>
            </w:pPr>
            <w:r w:rsidRPr="00AA33F7">
              <w:rPr>
                <w:rFonts w:ascii="Calibri" w:eastAsia="Times New Roman" w:hAnsi="Calibri" w:cs="Calibri"/>
                <w:color w:val="000000"/>
                <w:lang w:eastAsia="es-DO"/>
              </w:rPr>
              <w:t>Departamento de Regional Ozama Metropolitana</w:t>
            </w:r>
          </w:p>
        </w:tc>
        <w:tc>
          <w:tcPr>
            <w:tcW w:w="2060" w:type="dxa"/>
            <w:tcBorders>
              <w:top w:val="single" w:sz="4" w:space="0" w:color="8EA9DB"/>
              <w:left w:val="nil"/>
              <w:bottom w:val="single" w:sz="4" w:space="0" w:color="8EA9DB"/>
              <w:right w:val="single" w:sz="4" w:space="0" w:color="8EA9DB"/>
            </w:tcBorders>
            <w:shd w:val="clear" w:color="000000" w:fill="F8696B"/>
            <w:noWrap/>
            <w:vAlign w:val="center"/>
            <w:hideMark/>
          </w:tcPr>
          <w:p w14:paraId="73BD9155" w14:textId="77777777" w:rsidR="00AA33F7" w:rsidRPr="00AA33F7" w:rsidRDefault="00AA33F7" w:rsidP="00AA33F7">
            <w:pPr>
              <w:spacing w:after="0" w:line="240" w:lineRule="auto"/>
              <w:jc w:val="right"/>
              <w:rPr>
                <w:rFonts w:ascii="Calibri" w:eastAsia="Times New Roman" w:hAnsi="Calibri" w:cs="Calibri"/>
                <w:color w:val="000000"/>
                <w:lang w:eastAsia="es-DO"/>
              </w:rPr>
            </w:pPr>
            <w:r w:rsidRPr="00AA33F7">
              <w:rPr>
                <w:rFonts w:ascii="Calibri" w:eastAsia="Times New Roman" w:hAnsi="Calibri" w:cs="Calibri"/>
                <w:color w:val="000000"/>
                <w:lang w:eastAsia="es-DO"/>
              </w:rPr>
              <w:t>28.57%</w:t>
            </w:r>
          </w:p>
        </w:tc>
      </w:tr>
    </w:tbl>
    <w:p w14:paraId="516F4F45" w14:textId="20F321DA" w:rsidR="00667EEB" w:rsidRDefault="00F375F2" w:rsidP="00F375F2">
      <w:pPr>
        <w:pStyle w:val="Descripcin"/>
        <w:rPr>
          <w:color w:val="000000" w:themeColor="text1"/>
          <w:sz w:val="24"/>
          <w:szCs w:val="24"/>
          <w:lang w:val="es-ES_tradnl"/>
        </w:rPr>
      </w:pPr>
      <w:r>
        <w:t xml:space="preserve">Tabla </w:t>
      </w:r>
      <w:r w:rsidR="00C31398">
        <w:fldChar w:fldCharType="begin"/>
      </w:r>
      <w:r w:rsidR="00C31398">
        <w:instrText xml:space="preserve"> SEQ Tabla \* ARABIC </w:instrText>
      </w:r>
      <w:r w:rsidR="00C31398">
        <w:fldChar w:fldCharType="separate"/>
      </w:r>
      <w:r w:rsidR="00A560C3">
        <w:rPr>
          <w:noProof/>
        </w:rPr>
        <w:t>1</w:t>
      </w:r>
      <w:r w:rsidR="00C31398">
        <w:rPr>
          <w:noProof/>
        </w:rPr>
        <w:fldChar w:fldCharType="end"/>
      </w:r>
      <w:r>
        <w:t>. Medición SISME. Elaboración propia.</w:t>
      </w:r>
      <w:bookmarkEnd w:id="5"/>
    </w:p>
    <w:p w14:paraId="53A23DE8" w14:textId="51346993" w:rsidR="00F66B37" w:rsidRDefault="00F375F2" w:rsidP="00FF1B15">
      <w:pPr>
        <w:spacing w:after="0" w:line="360" w:lineRule="auto"/>
        <w:jc w:val="both"/>
        <w:rPr>
          <w:color w:val="000000" w:themeColor="text1"/>
          <w:sz w:val="24"/>
          <w:szCs w:val="24"/>
          <w:lang w:val="es-ES_tradnl"/>
        </w:rPr>
      </w:pPr>
      <w:r w:rsidRPr="00F375F2">
        <w:rPr>
          <w:color w:val="000000" w:themeColor="text1"/>
          <w:sz w:val="24"/>
          <w:szCs w:val="24"/>
          <w:lang w:val="es-ES_tradnl"/>
        </w:rPr>
        <w:t>A pesar de nuestro sólido desempeño en la mayoría de las áreas, es fundamental centrarse en las áreas resaltadas en rojo, ya que presentan deficiencias y desviaciones negativas en el cumplimiento de sus objetivos planificados.</w:t>
      </w:r>
      <w:r>
        <w:rPr>
          <w:color w:val="000000" w:themeColor="text1"/>
          <w:sz w:val="24"/>
          <w:szCs w:val="24"/>
          <w:lang w:val="es-ES_tradnl"/>
        </w:rPr>
        <w:t xml:space="preserve"> Estas desviaciones concentradas </w:t>
      </w:r>
      <w:r w:rsidR="00967C29">
        <w:rPr>
          <w:color w:val="000000" w:themeColor="text1"/>
          <w:sz w:val="24"/>
          <w:szCs w:val="24"/>
          <w:lang w:val="es-ES_tradnl"/>
        </w:rPr>
        <w:t>en dos factores; factores internos, como es la asignación de recursos (Humanos y financieros),</w:t>
      </w:r>
      <w:r w:rsidR="00967C29" w:rsidRPr="00967C29">
        <w:t xml:space="preserve"> </w:t>
      </w:r>
      <w:r w:rsidR="00967C29" w:rsidRPr="00967C29">
        <w:rPr>
          <w:color w:val="000000" w:themeColor="text1"/>
          <w:sz w:val="24"/>
          <w:szCs w:val="24"/>
          <w:lang w:val="es-ES_tradnl"/>
        </w:rPr>
        <w:lastRenderedPageBreak/>
        <w:t>disponibilidad de datos y sistemas</w:t>
      </w:r>
      <w:r w:rsidR="00967C29">
        <w:rPr>
          <w:color w:val="000000" w:themeColor="text1"/>
          <w:sz w:val="24"/>
          <w:szCs w:val="24"/>
          <w:lang w:val="es-ES_tradnl"/>
        </w:rPr>
        <w:t xml:space="preserve"> y </w:t>
      </w:r>
      <w:r w:rsidR="00967C29">
        <w:rPr>
          <w:sz w:val="24"/>
          <w:szCs w:val="24"/>
          <w:lang w:val="es-ES_tradnl"/>
        </w:rPr>
        <w:t>capacidades del personal</w:t>
      </w:r>
      <w:r w:rsidR="00967C29">
        <w:rPr>
          <w:color w:val="000000" w:themeColor="text1"/>
          <w:sz w:val="24"/>
          <w:szCs w:val="24"/>
          <w:lang w:val="es-ES_tradnl"/>
        </w:rPr>
        <w:t xml:space="preserve">. Factores externos, como solicitudes no respondidas, escuelas en periodos de vacaciones, entre otros. </w:t>
      </w:r>
    </w:p>
    <w:p w14:paraId="0E96D192" w14:textId="7ADD5947" w:rsidR="00F375F2" w:rsidRDefault="00F375F2" w:rsidP="00FF1B15">
      <w:pPr>
        <w:spacing w:after="0" w:line="360" w:lineRule="auto"/>
        <w:jc w:val="both"/>
        <w:rPr>
          <w:color w:val="000000" w:themeColor="text1"/>
          <w:sz w:val="24"/>
          <w:szCs w:val="24"/>
          <w:lang w:val="es-ES_tradnl"/>
        </w:rPr>
      </w:pPr>
    </w:p>
    <w:p w14:paraId="2BC495BE" w14:textId="77777777" w:rsidR="009500C2" w:rsidRDefault="009500C2" w:rsidP="00FF1B15">
      <w:pPr>
        <w:spacing w:after="0" w:line="360" w:lineRule="auto"/>
        <w:jc w:val="both"/>
        <w:rPr>
          <w:color w:val="000000" w:themeColor="text1"/>
          <w:sz w:val="24"/>
          <w:szCs w:val="24"/>
          <w:lang w:val="es-ES_tradnl"/>
        </w:rPr>
      </w:pPr>
    </w:p>
    <w:p w14:paraId="4EAA18FC" w14:textId="47F77EC9" w:rsidR="00967C29" w:rsidRPr="009500C2" w:rsidRDefault="00967C29" w:rsidP="009500C2">
      <w:pPr>
        <w:pStyle w:val="Ttulo2"/>
        <w:numPr>
          <w:ilvl w:val="1"/>
          <w:numId w:val="26"/>
        </w:numPr>
        <w:jc w:val="right"/>
        <w:rPr>
          <w:b/>
          <w:bCs/>
          <w:lang w:val="es-ES_tradnl"/>
        </w:rPr>
      </w:pPr>
      <w:bookmarkStart w:id="6" w:name="_Toc155694499"/>
      <w:r w:rsidRPr="009500C2">
        <w:rPr>
          <w:b/>
          <w:bCs/>
          <w:lang w:val="es-ES_tradnl"/>
        </w:rPr>
        <w:t>Cumplimiento trimestral</w:t>
      </w:r>
      <w:bookmarkEnd w:id="6"/>
    </w:p>
    <w:p w14:paraId="1BE258CF" w14:textId="77777777" w:rsidR="00967C29" w:rsidRDefault="00967C29" w:rsidP="00FF1B15">
      <w:pPr>
        <w:spacing w:after="0" w:line="360" w:lineRule="auto"/>
        <w:jc w:val="both"/>
        <w:rPr>
          <w:color w:val="000000" w:themeColor="text1"/>
          <w:sz w:val="24"/>
          <w:szCs w:val="24"/>
          <w:lang w:val="es-ES_tradnl"/>
        </w:rPr>
      </w:pPr>
    </w:p>
    <w:p w14:paraId="42097330" w14:textId="1C2C361F" w:rsidR="00967C29" w:rsidRDefault="009D013F" w:rsidP="00FF1B15">
      <w:pPr>
        <w:spacing w:after="0" w:line="360" w:lineRule="auto"/>
        <w:jc w:val="both"/>
        <w:rPr>
          <w:color w:val="000000" w:themeColor="text1"/>
          <w:sz w:val="24"/>
          <w:szCs w:val="24"/>
          <w:lang w:val="es-ES_tradnl"/>
        </w:rPr>
      </w:pPr>
      <w:r w:rsidRPr="00E3040C">
        <w:rPr>
          <w:color w:val="000000" w:themeColor="text1"/>
          <w:sz w:val="24"/>
          <w:szCs w:val="24"/>
          <w:lang w:val="es-ES_tradnl"/>
        </w:rPr>
        <w:t xml:space="preserve">En general, el cumplimiento del POA del CND durante el periodo </w:t>
      </w:r>
      <w:r w:rsidR="008D018A">
        <w:rPr>
          <w:color w:val="000000" w:themeColor="text1"/>
          <w:sz w:val="24"/>
          <w:szCs w:val="24"/>
          <w:lang w:val="es-ES_tradnl"/>
        </w:rPr>
        <w:t>Octubre-</w:t>
      </w:r>
      <w:proofErr w:type="gramStart"/>
      <w:r w:rsidR="008D018A">
        <w:rPr>
          <w:color w:val="000000" w:themeColor="text1"/>
          <w:sz w:val="24"/>
          <w:szCs w:val="24"/>
          <w:lang w:val="es-ES_tradnl"/>
        </w:rPr>
        <w:t>Diciembre</w:t>
      </w:r>
      <w:proofErr w:type="gramEnd"/>
      <w:r w:rsidR="00F36CE6">
        <w:rPr>
          <w:color w:val="000000" w:themeColor="text1"/>
          <w:sz w:val="24"/>
          <w:szCs w:val="24"/>
          <w:lang w:val="es-ES_tradnl"/>
        </w:rPr>
        <w:t xml:space="preserve"> </w:t>
      </w:r>
      <w:r w:rsidR="00D1051E" w:rsidRPr="00E3040C">
        <w:rPr>
          <w:color w:val="000000" w:themeColor="text1"/>
          <w:sz w:val="24"/>
          <w:szCs w:val="24"/>
          <w:lang w:val="es-ES_tradnl"/>
        </w:rPr>
        <w:t>202</w:t>
      </w:r>
      <w:r w:rsidR="002050C6" w:rsidRPr="00E3040C">
        <w:rPr>
          <w:color w:val="000000" w:themeColor="text1"/>
          <w:sz w:val="24"/>
          <w:szCs w:val="24"/>
          <w:lang w:val="es-ES_tradnl"/>
        </w:rPr>
        <w:t>3</w:t>
      </w:r>
      <w:r w:rsidR="00D1051E" w:rsidRPr="00E3040C">
        <w:rPr>
          <w:color w:val="000000" w:themeColor="text1"/>
          <w:sz w:val="24"/>
          <w:szCs w:val="24"/>
          <w:lang w:val="es-ES_tradnl"/>
        </w:rPr>
        <w:t xml:space="preserve"> fue, en promedio, </w:t>
      </w:r>
      <w:r w:rsidR="00D675CD" w:rsidRPr="00E3040C">
        <w:rPr>
          <w:color w:val="000000" w:themeColor="text1"/>
          <w:sz w:val="24"/>
          <w:szCs w:val="24"/>
          <w:lang w:val="es-ES_tradnl"/>
        </w:rPr>
        <w:t xml:space="preserve">un </w:t>
      </w:r>
      <w:r w:rsidR="00126157">
        <w:rPr>
          <w:color w:val="000000" w:themeColor="text1"/>
          <w:sz w:val="24"/>
          <w:szCs w:val="24"/>
          <w:lang w:val="es-ES_tradnl"/>
        </w:rPr>
        <w:t>74</w:t>
      </w:r>
      <w:r w:rsidR="00D675CD" w:rsidRPr="00E3040C">
        <w:rPr>
          <w:color w:val="000000" w:themeColor="text1"/>
          <w:sz w:val="24"/>
          <w:szCs w:val="24"/>
          <w:lang w:val="es-ES_tradnl"/>
        </w:rPr>
        <w:t>% respecto al</w:t>
      </w:r>
      <w:r w:rsidR="001A0D90">
        <w:rPr>
          <w:color w:val="000000" w:themeColor="text1"/>
          <w:sz w:val="24"/>
          <w:szCs w:val="24"/>
          <w:lang w:val="es-ES_tradnl"/>
        </w:rPr>
        <w:t xml:space="preserve"> </w:t>
      </w:r>
      <w:r w:rsidR="00D675CD" w:rsidRPr="00E3040C">
        <w:rPr>
          <w:color w:val="000000" w:themeColor="text1"/>
          <w:sz w:val="24"/>
          <w:szCs w:val="24"/>
          <w:lang w:val="es-ES_tradnl"/>
        </w:rPr>
        <w:t xml:space="preserve">total de las metas programadas, quedando pendiente por ejecutar el </w:t>
      </w:r>
      <w:r w:rsidR="00126157">
        <w:rPr>
          <w:color w:val="000000" w:themeColor="text1"/>
          <w:sz w:val="24"/>
          <w:szCs w:val="24"/>
          <w:lang w:val="es-ES_tradnl"/>
        </w:rPr>
        <w:t>26</w:t>
      </w:r>
      <w:r w:rsidR="00D675CD" w:rsidRPr="00E3040C">
        <w:rPr>
          <w:color w:val="000000" w:themeColor="text1"/>
          <w:sz w:val="24"/>
          <w:szCs w:val="24"/>
          <w:lang w:val="es-ES_tradnl"/>
        </w:rPr>
        <w:t xml:space="preserve">% de las mimas (ver </w:t>
      </w:r>
      <w:r w:rsidR="00926080" w:rsidRPr="00E3040C">
        <w:rPr>
          <w:color w:val="000000" w:themeColor="text1"/>
          <w:sz w:val="24"/>
          <w:szCs w:val="24"/>
          <w:lang w:val="es-ES_tradnl"/>
        </w:rPr>
        <w:t>gráfic</w:t>
      </w:r>
      <w:r w:rsidR="008E5C8D">
        <w:rPr>
          <w:color w:val="000000" w:themeColor="text1"/>
          <w:sz w:val="24"/>
          <w:szCs w:val="24"/>
          <w:lang w:val="es-ES_tradnl"/>
        </w:rPr>
        <w:t>a</w:t>
      </w:r>
      <w:r w:rsidR="00D675CD" w:rsidRPr="00E3040C">
        <w:rPr>
          <w:color w:val="000000" w:themeColor="text1"/>
          <w:sz w:val="24"/>
          <w:szCs w:val="24"/>
          <w:lang w:val="es-ES_tradnl"/>
        </w:rPr>
        <w:t xml:space="preserve"> </w:t>
      </w:r>
      <w:r w:rsidR="00B4014B" w:rsidRPr="00E3040C">
        <w:rPr>
          <w:color w:val="000000" w:themeColor="text1"/>
          <w:sz w:val="24"/>
          <w:szCs w:val="24"/>
          <w:lang w:val="es-ES_tradnl"/>
        </w:rPr>
        <w:t>No.</w:t>
      </w:r>
      <w:r w:rsidR="00D675CD" w:rsidRPr="00E3040C">
        <w:rPr>
          <w:color w:val="000000" w:themeColor="text1"/>
          <w:sz w:val="24"/>
          <w:szCs w:val="24"/>
          <w:lang w:val="es-ES_tradnl"/>
        </w:rPr>
        <w:t xml:space="preserve"> </w:t>
      </w:r>
      <w:r w:rsidR="003B3BE5">
        <w:rPr>
          <w:color w:val="000000" w:themeColor="text1"/>
          <w:sz w:val="24"/>
          <w:szCs w:val="24"/>
          <w:lang w:val="es-ES_tradnl"/>
        </w:rPr>
        <w:t>3</w:t>
      </w:r>
      <w:r w:rsidR="00D675CD" w:rsidRPr="00E3040C">
        <w:rPr>
          <w:color w:val="000000" w:themeColor="text1"/>
          <w:sz w:val="24"/>
          <w:szCs w:val="24"/>
          <w:lang w:val="es-ES_tradnl"/>
        </w:rPr>
        <w:t>).</w:t>
      </w:r>
    </w:p>
    <w:p w14:paraId="7F9CD435" w14:textId="23264EAD" w:rsidR="003B3BE5" w:rsidRPr="00AC24C3" w:rsidRDefault="009058F6" w:rsidP="00126157">
      <w:pPr>
        <w:pStyle w:val="Descripcin"/>
        <w:jc w:val="center"/>
        <w:rPr>
          <w:lang w:val="es-ES_tradnl"/>
        </w:rPr>
      </w:pPr>
      <w:r>
        <w:rPr>
          <w:noProof/>
        </w:rPr>
        <w:drawing>
          <wp:inline distT="0" distB="0" distL="0" distR="0" wp14:anchorId="0FA514D3" wp14:editId="25B6159F">
            <wp:extent cx="3913632" cy="1762964"/>
            <wp:effectExtent l="0" t="0" r="10795" b="8890"/>
            <wp:docPr id="1" name="Gráfico 1">
              <a:extLst xmlns:a="http://schemas.openxmlformats.org/drawingml/2006/main">
                <a:ext uri="{FF2B5EF4-FFF2-40B4-BE49-F238E27FC236}">
                  <a16:creationId xmlns:a16="http://schemas.microsoft.com/office/drawing/2014/main" id="{DBC9C091-41E5-7AC5-5CF4-CE411ABED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01B796" w14:textId="4DF40A5C" w:rsidR="003B3BE5" w:rsidRDefault="003B3BE5" w:rsidP="00D87126">
      <w:pPr>
        <w:pStyle w:val="Descripcin"/>
      </w:pPr>
      <w:r>
        <w:t xml:space="preserve">Gráfica </w:t>
      </w:r>
      <w:r w:rsidR="00C31398">
        <w:fldChar w:fldCharType="begin"/>
      </w:r>
      <w:r w:rsidR="00C31398">
        <w:instrText xml:space="preserve"> SEQ Gráfica \* ARABIC </w:instrText>
      </w:r>
      <w:r w:rsidR="00C31398">
        <w:fldChar w:fldCharType="separate"/>
      </w:r>
      <w:r w:rsidR="00A560C3">
        <w:rPr>
          <w:noProof/>
        </w:rPr>
        <w:t>3</w:t>
      </w:r>
      <w:r w:rsidR="00C31398">
        <w:rPr>
          <w:noProof/>
        </w:rPr>
        <w:fldChar w:fldCharType="end"/>
      </w:r>
      <w:r>
        <w:t xml:space="preserve">. Evaluación </w:t>
      </w:r>
      <w:r w:rsidR="00A560C3">
        <w:t>4to</w:t>
      </w:r>
      <w:r>
        <w:t xml:space="preserve"> trimestre. Elaboración propia</w:t>
      </w:r>
    </w:p>
    <w:p w14:paraId="23FFC99E" w14:textId="733244CE" w:rsidR="00967C29" w:rsidRDefault="00967C29" w:rsidP="00967C29">
      <w:pPr>
        <w:keepNext/>
        <w:spacing w:after="0" w:line="360" w:lineRule="auto"/>
        <w:jc w:val="both"/>
        <w:rPr>
          <w:color w:val="000000" w:themeColor="text1"/>
          <w:sz w:val="24"/>
          <w:szCs w:val="24"/>
          <w:lang w:val="es-ES_tradnl"/>
        </w:rPr>
      </w:pPr>
      <w:r w:rsidRPr="00E3040C">
        <w:rPr>
          <w:color w:val="000000" w:themeColor="text1"/>
          <w:sz w:val="24"/>
          <w:szCs w:val="24"/>
          <w:lang w:val="es-ES_tradnl"/>
        </w:rPr>
        <w:t xml:space="preserve">Para el </w:t>
      </w:r>
      <w:r w:rsidR="00A560C3">
        <w:rPr>
          <w:color w:val="000000" w:themeColor="text1"/>
          <w:sz w:val="24"/>
          <w:szCs w:val="24"/>
          <w:lang w:val="es-ES_tradnl"/>
        </w:rPr>
        <w:t>4to</w:t>
      </w:r>
      <w:r>
        <w:rPr>
          <w:color w:val="000000" w:themeColor="text1"/>
          <w:sz w:val="24"/>
          <w:szCs w:val="24"/>
          <w:lang w:val="es-ES_tradnl"/>
        </w:rPr>
        <w:t>.</w:t>
      </w:r>
      <w:r w:rsidRPr="00E3040C">
        <w:rPr>
          <w:color w:val="000000" w:themeColor="text1"/>
          <w:sz w:val="24"/>
          <w:szCs w:val="24"/>
          <w:lang w:val="es-ES_tradnl"/>
        </w:rPr>
        <w:t xml:space="preserve"> trimestre, el cumplimiento de las metas según eje estratégico fueron los siguientes: Fortalecimiento Institucional </w:t>
      </w:r>
      <w:r w:rsidR="000B123D">
        <w:rPr>
          <w:color w:val="000000" w:themeColor="text1"/>
          <w:sz w:val="24"/>
          <w:szCs w:val="24"/>
          <w:lang w:val="es-ES_tradnl"/>
        </w:rPr>
        <w:t>74</w:t>
      </w:r>
      <w:r w:rsidRPr="00E3040C">
        <w:rPr>
          <w:color w:val="000000" w:themeColor="text1"/>
          <w:sz w:val="24"/>
          <w:szCs w:val="24"/>
          <w:lang w:val="es-ES_tradnl"/>
        </w:rPr>
        <w:t xml:space="preserve">%; Reducción de la Demanda </w:t>
      </w:r>
      <w:r w:rsidR="00FF5B3C">
        <w:rPr>
          <w:color w:val="000000" w:themeColor="text1"/>
          <w:sz w:val="24"/>
          <w:szCs w:val="24"/>
          <w:lang w:val="es-ES_tradnl"/>
        </w:rPr>
        <w:t>66</w:t>
      </w:r>
      <w:r w:rsidRPr="00E3040C">
        <w:rPr>
          <w:color w:val="000000" w:themeColor="text1"/>
          <w:sz w:val="24"/>
          <w:szCs w:val="24"/>
          <w:lang w:val="es-ES_tradnl"/>
        </w:rPr>
        <w:t xml:space="preserve">%; Investigación </w:t>
      </w:r>
      <w:r>
        <w:rPr>
          <w:color w:val="000000" w:themeColor="text1"/>
          <w:sz w:val="24"/>
          <w:szCs w:val="24"/>
          <w:lang w:val="es-ES_tradnl"/>
        </w:rPr>
        <w:t>0</w:t>
      </w:r>
      <w:r w:rsidRPr="00E3040C">
        <w:rPr>
          <w:color w:val="000000" w:themeColor="text1"/>
          <w:sz w:val="24"/>
          <w:szCs w:val="24"/>
          <w:lang w:val="es-ES_tradnl"/>
        </w:rPr>
        <w:t xml:space="preserve">% y Relaciones Internacionales un </w:t>
      </w:r>
      <w:r w:rsidR="00FF5B3C">
        <w:rPr>
          <w:color w:val="000000" w:themeColor="text1"/>
          <w:sz w:val="24"/>
          <w:szCs w:val="24"/>
          <w:lang w:val="es-ES_tradnl"/>
        </w:rPr>
        <w:t>8</w:t>
      </w:r>
      <w:r>
        <w:rPr>
          <w:color w:val="000000" w:themeColor="text1"/>
          <w:sz w:val="24"/>
          <w:szCs w:val="24"/>
          <w:lang w:val="es-ES_tradnl"/>
        </w:rPr>
        <w:t>3</w:t>
      </w:r>
      <w:r w:rsidRPr="00E3040C">
        <w:rPr>
          <w:color w:val="000000" w:themeColor="text1"/>
          <w:sz w:val="24"/>
          <w:szCs w:val="24"/>
          <w:lang w:val="es-ES_tradnl"/>
        </w:rPr>
        <w:t xml:space="preserve">% (ver gráfico No. </w:t>
      </w:r>
      <w:r w:rsidR="003B3BE5">
        <w:rPr>
          <w:color w:val="000000" w:themeColor="text1"/>
          <w:sz w:val="24"/>
          <w:szCs w:val="24"/>
          <w:lang w:val="es-ES_tradnl"/>
        </w:rPr>
        <w:t>4</w:t>
      </w:r>
      <w:r w:rsidRPr="00E3040C">
        <w:rPr>
          <w:color w:val="000000" w:themeColor="text1"/>
          <w:sz w:val="24"/>
          <w:szCs w:val="24"/>
          <w:lang w:val="es-ES_tradnl"/>
        </w:rPr>
        <w:t>).</w:t>
      </w:r>
    </w:p>
    <w:p w14:paraId="784A9CBE" w14:textId="0F368ABE" w:rsidR="00FB5BA5" w:rsidRPr="00BC7B4B" w:rsidRDefault="000B123D" w:rsidP="000A5BF9">
      <w:pPr>
        <w:spacing w:after="0" w:line="360" w:lineRule="auto"/>
        <w:jc w:val="center"/>
        <w:rPr>
          <w:color w:val="000000" w:themeColor="text1"/>
          <w:sz w:val="24"/>
          <w:szCs w:val="24"/>
        </w:rPr>
      </w:pPr>
      <w:r>
        <w:rPr>
          <w:noProof/>
        </w:rPr>
        <w:drawing>
          <wp:inline distT="0" distB="0" distL="0" distR="0" wp14:anchorId="3A7555C5" wp14:editId="5D72E9A8">
            <wp:extent cx="4652468" cy="2326233"/>
            <wp:effectExtent l="0" t="0" r="15240" b="17145"/>
            <wp:docPr id="9" name="Gráfico 9">
              <a:extLst xmlns:a="http://schemas.openxmlformats.org/drawingml/2006/main">
                <a:ext uri="{FF2B5EF4-FFF2-40B4-BE49-F238E27FC236}">
                  <a16:creationId xmlns:a16="http://schemas.microsoft.com/office/drawing/2014/main" id="{8B50D30B-4C24-39C9-9626-971B86A70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0D963A" w14:textId="3519CAC6" w:rsidR="003B3BE5" w:rsidRDefault="006E3511" w:rsidP="000A5BF9">
      <w:pPr>
        <w:pStyle w:val="Descripcin"/>
        <w:jc w:val="center"/>
        <w:rPr>
          <w:color w:val="000000" w:themeColor="text1"/>
          <w:sz w:val="24"/>
          <w:szCs w:val="24"/>
          <w:lang w:val="es-ES_tradnl"/>
        </w:rPr>
      </w:pPr>
      <w:r w:rsidRPr="00E3040C">
        <w:rPr>
          <w:color w:val="000000" w:themeColor="text1"/>
        </w:rPr>
        <w:t xml:space="preserve">Gráfica </w:t>
      </w:r>
      <w:r w:rsidR="003B19C2" w:rsidRPr="00E3040C">
        <w:rPr>
          <w:color w:val="000000" w:themeColor="text1"/>
        </w:rPr>
        <w:fldChar w:fldCharType="begin"/>
      </w:r>
      <w:r w:rsidR="003B19C2" w:rsidRPr="00E3040C">
        <w:rPr>
          <w:color w:val="000000" w:themeColor="text1"/>
        </w:rPr>
        <w:instrText xml:space="preserve"> SEQ Gráfica \* ARABIC </w:instrText>
      </w:r>
      <w:r w:rsidR="003B19C2" w:rsidRPr="00E3040C">
        <w:rPr>
          <w:color w:val="000000" w:themeColor="text1"/>
        </w:rPr>
        <w:fldChar w:fldCharType="separate"/>
      </w:r>
      <w:r w:rsidR="00A560C3">
        <w:rPr>
          <w:noProof/>
          <w:color w:val="000000" w:themeColor="text1"/>
        </w:rPr>
        <w:t>4</w:t>
      </w:r>
      <w:r w:rsidR="003B19C2" w:rsidRPr="00E3040C">
        <w:rPr>
          <w:noProof/>
          <w:color w:val="000000" w:themeColor="text1"/>
        </w:rPr>
        <w:fldChar w:fldCharType="end"/>
      </w:r>
      <w:r w:rsidRPr="00E3040C">
        <w:rPr>
          <w:color w:val="000000" w:themeColor="text1"/>
        </w:rPr>
        <w:t>. Elaboración propia. Sistema de Monitoreo y Evaluación 202</w:t>
      </w:r>
      <w:r w:rsidR="00A14113" w:rsidRPr="00E3040C">
        <w:rPr>
          <w:color w:val="000000" w:themeColor="text1"/>
        </w:rPr>
        <w:t>3</w:t>
      </w:r>
    </w:p>
    <w:p w14:paraId="588EC98F" w14:textId="1A1C8584" w:rsidR="00E3040C" w:rsidRDefault="00A7337F" w:rsidP="00EF2D1E">
      <w:pPr>
        <w:spacing w:line="360" w:lineRule="auto"/>
        <w:jc w:val="both"/>
        <w:rPr>
          <w:color w:val="000000" w:themeColor="text1"/>
          <w:sz w:val="24"/>
          <w:szCs w:val="24"/>
          <w:lang w:val="es-ES_tradnl"/>
        </w:rPr>
      </w:pPr>
      <w:r w:rsidRPr="00E3040C">
        <w:rPr>
          <w:color w:val="000000" w:themeColor="text1"/>
          <w:sz w:val="24"/>
          <w:szCs w:val="24"/>
          <w:lang w:val="es-ES_tradnl"/>
        </w:rPr>
        <w:lastRenderedPageBreak/>
        <w:t xml:space="preserve">De forma desagregada, según unidad ejecutora, los niveles de alcance para el </w:t>
      </w:r>
      <w:r w:rsidR="00A560C3">
        <w:rPr>
          <w:color w:val="000000" w:themeColor="text1"/>
          <w:sz w:val="24"/>
          <w:szCs w:val="24"/>
          <w:lang w:val="es-ES_tradnl"/>
        </w:rPr>
        <w:t>4to</w:t>
      </w:r>
      <w:r w:rsidR="00E765B0">
        <w:rPr>
          <w:color w:val="000000" w:themeColor="text1"/>
          <w:sz w:val="24"/>
          <w:szCs w:val="24"/>
          <w:lang w:val="es-ES_tradnl"/>
        </w:rPr>
        <w:t>.</w:t>
      </w:r>
      <w:r w:rsidR="004E4F29" w:rsidRPr="00E3040C">
        <w:rPr>
          <w:color w:val="000000" w:themeColor="text1"/>
          <w:sz w:val="24"/>
          <w:szCs w:val="24"/>
          <w:lang w:val="es-ES_tradnl"/>
        </w:rPr>
        <w:t xml:space="preserve"> trimestre </w:t>
      </w:r>
      <w:r w:rsidRPr="00E3040C">
        <w:rPr>
          <w:color w:val="000000" w:themeColor="text1"/>
          <w:sz w:val="24"/>
          <w:szCs w:val="24"/>
          <w:lang w:val="es-ES_tradnl"/>
        </w:rPr>
        <w:t xml:space="preserve">se muestran en la tabla </w:t>
      </w:r>
      <w:r w:rsidR="003B3BE5">
        <w:rPr>
          <w:color w:val="000000" w:themeColor="text1"/>
          <w:sz w:val="24"/>
          <w:szCs w:val="24"/>
          <w:lang w:val="es-ES_tradnl"/>
        </w:rPr>
        <w:t>2</w:t>
      </w:r>
      <w:r w:rsidR="00001CA6" w:rsidRPr="00E3040C">
        <w:rPr>
          <w:color w:val="000000" w:themeColor="text1"/>
          <w:sz w:val="24"/>
          <w:szCs w:val="24"/>
          <w:lang w:val="es-ES_tradnl"/>
        </w:rPr>
        <w:t>.</w:t>
      </w:r>
    </w:p>
    <w:tbl>
      <w:tblPr>
        <w:tblW w:w="9320" w:type="dxa"/>
        <w:tblCellMar>
          <w:left w:w="70" w:type="dxa"/>
          <w:right w:w="70" w:type="dxa"/>
        </w:tblCellMar>
        <w:tblLook w:val="04A0" w:firstRow="1" w:lastRow="0" w:firstColumn="1" w:lastColumn="0" w:noHBand="0" w:noVBand="1"/>
      </w:tblPr>
      <w:tblGrid>
        <w:gridCol w:w="2260"/>
        <w:gridCol w:w="4960"/>
        <w:gridCol w:w="2100"/>
      </w:tblGrid>
      <w:tr w:rsidR="000E4BFA" w:rsidRPr="000E4BFA" w14:paraId="552BA134"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4472C4" w:fill="4472C4"/>
            <w:noWrap/>
            <w:vAlign w:val="bottom"/>
            <w:hideMark/>
          </w:tcPr>
          <w:p w14:paraId="65E4436A" w14:textId="77777777" w:rsidR="000E4BFA" w:rsidRPr="000E4BFA" w:rsidRDefault="000E4BFA" w:rsidP="000E4BFA">
            <w:pPr>
              <w:spacing w:after="0" w:line="240" w:lineRule="auto"/>
              <w:jc w:val="center"/>
              <w:rPr>
                <w:rFonts w:ascii="Calibri" w:eastAsia="Times New Roman" w:hAnsi="Calibri" w:cs="Calibri"/>
                <w:b/>
                <w:bCs/>
                <w:color w:val="FFFFFF"/>
                <w:lang w:eastAsia="es-DO"/>
              </w:rPr>
            </w:pPr>
            <w:bookmarkStart w:id="7" w:name="_Toc155694548"/>
            <w:r w:rsidRPr="000E4BFA">
              <w:rPr>
                <w:rFonts w:ascii="Calibri" w:eastAsia="Times New Roman" w:hAnsi="Calibri" w:cs="Calibri"/>
                <w:b/>
                <w:bCs/>
                <w:color w:val="FFFFFF"/>
                <w:lang w:eastAsia="es-DO"/>
              </w:rPr>
              <w:t>Unidad ejecutora</w:t>
            </w:r>
          </w:p>
        </w:tc>
        <w:tc>
          <w:tcPr>
            <w:tcW w:w="4960" w:type="dxa"/>
            <w:tcBorders>
              <w:top w:val="single" w:sz="4" w:space="0" w:color="8EA9DB"/>
              <w:left w:val="nil"/>
              <w:bottom w:val="single" w:sz="4" w:space="0" w:color="8EA9DB"/>
              <w:right w:val="nil"/>
            </w:tcBorders>
            <w:shd w:val="clear" w:color="4472C4" w:fill="4472C4"/>
            <w:vAlign w:val="bottom"/>
            <w:hideMark/>
          </w:tcPr>
          <w:p w14:paraId="00FB2FD3" w14:textId="77777777" w:rsidR="000E4BFA" w:rsidRPr="000E4BFA" w:rsidRDefault="000E4BFA" w:rsidP="000E4BFA">
            <w:pPr>
              <w:spacing w:after="0" w:line="240" w:lineRule="auto"/>
              <w:jc w:val="center"/>
              <w:rPr>
                <w:rFonts w:ascii="Calibri" w:eastAsia="Times New Roman" w:hAnsi="Calibri" w:cs="Calibri"/>
                <w:b/>
                <w:bCs/>
                <w:color w:val="FFFFFF"/>
                <w:lang w:eastAsia="es-DO"/>
              </w:rPr>
            </w:pPr>
            <w:r w:rsidRPr="000E4BFA">
              <w:rPr>
                <w:rFonts w:ascii="Calibri" w:eastAsia="Times New Roman" w:hAnsi="Calibri" w:cs="Calibri"/>
                <w:b/>
                <w:bCs/>
                <w:color w:val="FFFFFF"/>
                <w:lang w:eastAsia="es-DO"/>
              </w:rPr>
              <w:t>Nombre de la Unidad</w:t>
            </w:r>
          </w:p>
        </w:tc>
        <w:tc>
          <w:tcPr>
            <w:tcW w:w="2100" w:type="dxa"/>
            <w:tcBorders>
              <w:top w:val="single" w:sz="4" w:space="0" w:color="8EA9DB"/>
              <w:left w:val="nil"/>
              <w:bottom w:val="single" w:sz="4" w:space="0" w:color="8EA9DB"/>
              <w:right w:val="single" w:sz="4" w:space="0" w:color="8EA9DB"/>
            </w:tcBorders>
            <w:shd w:val="clear" w:color="4472C4" w:fill="4472C4"/>
            <w:noWrap/>
            <w:vAlign w:val="bottom"/>
            <w:hideMark/>
          </w:tcPr>
          <w:p w14:paraId="3F665DDC" w14:textId="77777777" w:rsidR="000E4BFA" w:rsidRPr="000E4BFA" w:rsidRDefault="000E4BFA" w:rsidP="000E4BFA">
            <w:pPr>
              <w:spacing w:after="0" w:line="240" w:lineRule="auto"/>
              <w:jc w:val="center"/>
              <w:rPr>
                <w:rFonts w:ascii="Calibri" w:eastAsia="Times New Roman" w:hAnsi="Calibri" w:cs="Calibri"/>
                <w:b/>
                <w:bCs/>
                <w:color w:val="FFFFFF"/>
                <w:lang w:eastAsia="es-DO"/>
              </w:rPr>
            </w:pPr>
            <w:r w:rsidRPr="000E4BFA">
              <w:rPr>
                <w:rFonts w:ascii="Calibri" w:eastAsia="Times New Roman" w:hAnsi="Calibri" w:cs="Calibri"/>
                <w:b/>
                <w:bCs/>
                <w:color w:val="FFFFFF"/>
                <w:lang w:eastAsia="es-DO"/>
              </w:rPr>
              <w:t xml:space="preserve">Alcance 4to </w:t>
            </w:r>
            <w:proofErr w:type="spellStart"/>
            <w:r w:rsidRPr="000E4BFA">
              <w:rPr>
                <w:rFonts w:ascii="Calibri" w:eastAsia="Times New Roman" w:hAnsi="Calibri" w:cs="Calibri"/>
                <w:b/>
                <w:bCs/>
                <w:color w:val="FFFFFF"/>
                <w:lang w:eastAsia="es-DO"/>
              </w:rPr>
              <w:t>Trim</w:t>
            </w:r>
            <w:proofErr w:type="spellEnd"/>
          </w:p>
        </w:tc>
      </w:tr>
      <w:tr w:rsidR="000E4BFA" w:rsidRPr="000E4BFA" w14:paraId="68B665A7"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D9E1F2" w:fill="D9E1F2"/>
            <w:noWrap/>
            <w:vAlign w:val="bottom"/>
            <w:hideMark/>
          </w:tcPr>
          <w:p w14:paraId="05D43CDC"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DC</w:t>
            </w:r>
          </w:p>
        </w:tc>
        <w:tc>
          <w:tcPr>
            <w:tcW w:w="4960" w:type="dxa"/>
            <w:tcBorders>
              <w:top w:val="single" w:sz="4" w:space="0" w:color="8EA9DB"/>
              <w:left w:val="nil"/>
              <w:bottom w:val="single" w:sz="4" w:space="0" w:color="8EA9DB"/>
              <w:right w:val="nil"/>
            </w:tcBorders>
            <w:shd w:val="clear" w:color="D9E1F2" w:fill="D9E1F2"/>
            <w:vAlign w:val="bottom"/>
            <w:hideMark/>
          </w:tcPr>
          <w:p w14:paraId="3A2F65CA"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de Comunicaciones</w:t>
            </w:r>
          </w:p>
        </w:tc>
        <w:tc>
          <w:tcPr>
            <w:tcW w:w="2100" w:type="dxa"/>
            <w:tcBorders>
              <w:top w:val="single" w:sz="4" w:space="0" w:color="8EA9DB"/>
              <w:left w:val="nil"/>
              <w:bottom w:val="single" w:sz="4" w:space="0" w:color="8EA9DB"/>
              <w:right w:val="single" w:sz="4" w:space="0" w:color="8EA9DB"/>
            </w:tcBorders>
            <w:shd w:val="clear" w:color="D9E1F2" w:fill="63BE7B"/>
            <w:noWrap/>
            <w:vAlign w:val="bottom"/>
            <w:hideMark/>
          </w:tcPr>
          <w:p w14:paraId="4760D41E"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100.00%</w:t>
            </w:r>
          </w:p>
        </w:tc>
      </w:tr>
      <w:tr w:rsidR="000E4BFA" w:rsidRPr="000E4BFA" w14:paraId="3F6A2CE9"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auto" w:fill="auto"/>
            <w:noWrap/>
            <w:vAlign w:val="bottom"/>
            <w:hideMark/>
          </w:tcPr>
          <w:p w14:paraId="3866A0F1"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DEPRAL</w:t>
            </w:r>
          </w:p>
        </w:tc>
        <w:tc>
          <w:tcPr>
            <w:tcW w:w="4960" w:type="dxa"/>
            <w:tcBorders>
              <w:top w:val="single" w:sz="4" w:space="0" w:color="8EA9DB"/>
              <w:left w:val="nil"/>
              <w:bottom w:val="single" w:sz="4" w:space="0" w:color="8EA9DB"/>
              <w:right w:val="nil"/>
            </w:tcBorders>
            <w:shd w:val="clear" w:color="auto" w:fill="auto"/>
            <w:vAlign w:val="bottom"/>
            <w:hideMark/>
          </w:tcPr>
          <w:p w14:paraId="54391F42"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de Prevención Área Laboral</w:t>
            </w:r>
          </w:p>
        </w:tc>
        <w:tc>
          <w:tcPr>
            <w:tcW w:w="2100" w:type="dxa"/>
            <w:tcBorders>
              <w:top w:val="single" w:sz="4" w:space="0" w:color="8EA9DB"/>
              <w:left w:val="nil"/>
              <w:bottom w:val="single" w:sz="4" w:space="0" w:color="8EA9DB"/>
              <w:right w:val="single" w:sz="4" w:space="0" w:color="8EA9DB"/>
            </w:tcBorders>
            <w:shd w:val="clear" w:color="000000" w:fill="63BE7B"/>
            <w:noWrap/>
            <w:vAlign w:val="bottom"/>
            <w:hideMark/>
          </w:tcPr>
          <w:p w14:paraId="2E70FB6C"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100.00%</w:t>
            </w:r>
          </w:p>
        </w:tc>
      </w:tr>
      <w:tr w:rsidR="000E4BFA" w:rsidRPr="000E4BFA" w14:paraId="1ADE613B"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D9E1F2" w:fill="D9E1F2"/>
            <w:noWrap/>
            <w:vAlign w:val="bottom"/>
            <w:hideMark/>
          </w:tcPr>
          <w:p w14:paraId="6749B5D7"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DEPREDEPORTE</w:t>
            </w:r>
          </w:p>
        </w:tc>
        <w:tc>
          <w:tcPr>
            <w:tcW w:w="4960" w:type="dxa"/>
            <w:tcBorders>
              <w:top w:val="single" w:sz="4" w:space="0" w:color="8EA9DB"/>
              <w:left w:val="nil"/>
              <w:bottom w:val="single" w:sz="4" w:space="0" w:color="8EA9DB"/>
              <w:right w:val="nil"/>
            </w:tcBorders>
            <w:shd w:val="clear" w:color="D9E1F2" w:fill="D9E1F2"/>
            <w:vAlign w:val="bottom"/>
            <w:hideMark/>
          </w:tcPr>
          <w:p w14:paraId="11D1F916"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de Prevención en el Deporte</w:t>
            </w:r>
          </w:p>
        </w:tc>
        <w:tc>
          <w:tcPr>
            <w:tcW w:w="2100" w:type="dxa"/>
            <w:tcBorders>
              <w:top w:val="single" w:sz="4" w:space="0" w:color="8EA9DB"/>
              <w:left w:val="nil"/>
              <w:bottom w:val="single" w:sz="4" w:space="0" w:color="8EA9DB"/>
              <w:right w:val="single" w:sz="4" w:space="0" w:color="8EA9DB"/>
            </w:tcBorders>
            <w:shd w:val="clear" w:color="D9E1F2" w:fill="63BE7B"/>
            <w:noWrap/>
            <w:vAlign w:val="bottom"/>
            <w:hideMark/>
          </w:tcPr>
          <w:p w14:paraId="3F4D7DC2"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100.00%</w:t>
            </w:r>
          </w:p>
        </w:tc>
      </w:tr>
      <w:tr w:rsidR="000E4BFA" w:rsidRPr="000E4BFA" w14:paraId="0CB15080"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auto" w:fill="auto"/>
            <w:noWrap/>
            <w:vAlign w:val="bottom"/>
            <w:hideMark/>
          </w:tcPr>
          <w:p w14:paraId="6044E188"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DEPREI</w:t>
            </w:r>
          </w:p>
        </w:tc>
        <w:tc>
          <w:tcPr>
            <w:tcW w:w="4960" w:type="dxa"/>
            <w:tcBorders>
              <w:top w:val="single" w:sz="4" w:space="0" w:color="8EA9DB"/>
              <w:left w:val="nil"/>
              <w:bottom w:val="single" w:sz="4" w:space="0" w:color="8EA9DB"/>
              <w:right w:val="nil"/>
            </w:tcBorders>
            <w:shd w:val="clear" w:color="auto" w:fill="auto"/>
            <w:vAlign w:val="bottom"/>
            <w:hideMark/>
          </w:tcPr>
          <w:p w14:paraId="4D8D1B16"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de Educación Preventiva Integral</w:t>
            </w:r>
          </w:p>
        </w:tc>
        <w:tc>
          <w:tcPr>
            <w:tcW w:w="2100" w:type="dxa"/>
            <w:tcBorders>
              <w:top w:val="single" w:sz="4" w:space="0" w:color="8EA9DB"/>
              <w:left w:val="nil"/>
              <w:bottom w:val="single" w:sz="4" w:space="0" w:color="8EA9DB"/>
              <w:right w:val="single" w:sz="4" w:space="0" w:color="8EA9DB"/>
            </w:tcBorders>
            <w:shd w:val="clear" w:color="000000" w:fill="63BE7B"/>
            <w:noWrap/>
            <w:vAlign w:val="bottom"/>
            <w:hideMark/>
          </w:tcPr>
          <w:p w14:paraId="3954FE6C"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100.00%</w:t>
            </w:r>
          </w:p>
        </w:tc>
      </w:tr>
      <w:tr w:rsidR="000E4BFA" w:rsidRPr="000E4BFA" w14:paraId="05B67E39"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D9E1F2" w:fill="D9E1F2"/>
            <w:noWrap/>
            <w:vAlign w:val="bottom"/>
            <w:hideMark/>
          </w:tcPr>
          <w:p w14:paraId="0969FB1F"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DPC</w:t>
            </w:r>
          </w:p>
        </w:tc>
        <w:tc>
          <w:tcPr>
            <w:tcW w:w="4960" w:type="dxa"/>
            <w:tcBorders>
              <w:top w:val="single" w:sz="4" w:space="0" w:color="8EA9DB"/>
              <w:left w:val="nil"/>
              <w:bottom w:val="single" w:sz="4" w:space="0" w:color="8EA9DB"/>
              <w:right w:val="nil"/>
            </w:tcBorders>
            <w:shd w:val="clear" w:color="D9E1F2" w:fill="D9E1F2"/>
            <w:vAlign w:val="bottom"/>
            <w:hideMark/>
          </w:tcPr>
          <w:p w14:paraId="41D385B7"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de Prevención Comunitaria</w:t>
            </w:r>
          </w:p>
        </w:tc>
        <w:tc>
          <w:tcPr>
            <w:tcW w:w="2100" w:type="dxa"/>
            <w:tcBorders>
              <w:top w:val="single" w:sz="4" w:space="0" w:color="8EA9DB"/>
              <w:left w:val="nil"/>
              <w:bottom w:val="single" w:sz="4" w:space="0" w:color="8EA9DB"/>
              <w:right w:val="single" w:sz="4" w:space="0" w:color="8EA9DB"/>
            </w:tcBorders>
            <w:shd w:val="clear" w:color="D9E1F2" w:fill="63BE7B"/>
            <w:noWrap/>
            <w:vAlign w:val="bottom"/>
            <w:hideMark/>
          </w:tcPr>
          <w:p w14:paraId="6ABD92D2"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100.00%</w:t>
            </w:r>
          </w:p>
        </w:tc>
      </w:tr>
      <w:tr w:rsidR="000E4BFA" w:rsidRPr="000E4BFA" w14:paraId="1DC59589"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auto" w:fill="auto"/>
            <w:noWrap/>
            <w:vAlign w:val="bottom"/>
            <w:hideMark/>
          </w:tcPr>
          <w:p w14:paraId="451514D1"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DRCNORESTE</w:t>
            </w:r>
          </w:p>
        </w:tc>
        <w:tc>
          <w:tcPr>
            <w:tcW w:w="4960" w:type="dxa"/>
            <w:tcBorders>
              <w:top w:val="single" w:sz="4" w:space="0" w:color="8EA9DB"/>
              <w:left w:val="nil"/>
              <w:bottom w:val="single" w:sz="4" w:space="0" w:color="8EA9DB"/>
              <w:right w:val="nil"/>
            </w:tcBorders>
            <w:shd w:val="clear" w:color="auto" w:fill="auto"/>
            <w:vAlign w:val="bottom"/>
            <w:hideMark/>
          </w:tcPr>
          <w:p w14:paraId="54CC7409"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Regional Cibao Noreste</w:t>
            </w:r>
          </w:p>
        </w:tc>
        <w:tc>
          <w:tcPr>
            <w:tcW w:w="2100" w:type="dxa"/>
            <w:tcBorders>
              <w:top w:val="single" w:sz="4" w:space="0" w:color="8EA9DB"/>
              <w:left w:val="nil"/>
              <w:bottom w:val="single" w:sz="4" w:space="0" w:color="8EA9DB"/>
              <w:right w:val="single" w:sz="4" w:space="0" w:color="8EA9DB"/>
            </w:tcBorders>
            <w:shd w:val="clear" w:color="000000" w:fill="63BE7B"/>
            <w:noWrap/>
            <w:vAlign w:val="bottom"/>
            <w:hideMark/>
          </w:tcPr>
          <w:p w14:paraId="428C5C81"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100.00%</w:t>
            </w:r>
          </w:p>
        </w:tc>
      </w:tr>
      <w:tr w:rsidR="000E4BFA" w:rsidRPr="000E4BFA" w14:paraId="370BFB31"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D9E1F2" w:fill="D9E1F2"/>
            <w:noWrap/>
            <w:vAlign w:val="bottom"/>
            <w:hideMark/>
          </w:tcPr>
          <w:p w14:paraId="400665FC"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DRCNORTE</w:t>
            </w:r>
          </w:p>
        </w:tc>
        <w:tc>
          <w:tcPr>
            <w:tcW w:w="4960" w:type="dxa"/>
            <w:tcBorders>
              <w:top w:val="single" w:sz="4" w:space="0" w:color="8EA9DB"/>
              <w:left w:val="nil"/>
              <w:bottom w:val="single" w:sz="4" w:space="0" w:color="8EA9DB"/>
              <w:right w:val="nil"/>
            </w:tcBorders>
            <w:shd w:val="clear" w:color="D9E1F2" w:fill="D9E1F2"/>
            <w:vAlign w:val="bottom"/>
            <w:hideMark/>
          </w:tcPr>
          <w:p w14:paraId="50835DBF"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Regional Cibao Norte</w:t>
            </w:r>
          </w:p>
        </w:tc>
        <w:tc>
          <w:tcPr>
            <w:tcW w:w="2100" w:type="dxa"/>
            <w:tcBorders>
              <w:top w:val="single" w:sz="4" w:space="0" w:color="8EA9DB"/>
              <w:left w:val="nil"/>
              <w:bottom w:val="single" w:sz="4" w:space="0" w:color="8EA9DB"/>
              <w:right w:val="single" w:sz="4" w:space="0" w:color="8EA9DB"/>
            </w:tcBorders>
            <w:shd w:val="clear" w:color="D9E1F2" w:fill="63BE7B"/>
            <w:noWrap/>
            <w:vAlign w:val="bottom"/>
            <w:hideMark/>
          </w:tcPr>
          <w:p w14:paraId="5AB04320"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100.00%</w:t>
            </w:r>
          </w:p>
        </w:tc>
      </w:tr>
      <w:tr w:rsidR="000E4BFA" w:rsidRPr="000E4BFA" w14:paraId="6562FF93"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auto" w:fill="auto"/>
            <w:noWrap/>
            <w:vAlign w:val="bottom"/>
            <w:hideMark/>
          </w:tcPr>
          <w:p w14:paraId="61B05519"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DREN</w:t>
            </w:r>
          </w:p>
        </w:tc>
        <w:tc>
          <w:tcPr>
            <w:tcW w:w="4960" w:type="dxa"/>
            <w:tcBorders>
              <w:top w:val="single" w:sz="4" w:space="0" w:color="8EA9DB"/>
              <w:left w:val="nil"/>
              <w:bottom w:val="single" w:sz="4" w:space="0" w:color="8EA9DB"/>
              <w:right w:val="nil"/>
            </w:tcBorders>
            <w:shd w:val="clear" w:color="auto" w:fill="auto"/>
            <w:vAlign w:val="bottom"/>
            <w:hideMark/>
          </w:tcPr>
          <w:p w14:paraId="44BD992B"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Regional Enriquillo</w:t>
            </w:r>
          </w:p>
        </w:tc>
        <w:tc>
          <w:tcPr>
            <w:tcW w:w="2100" w:type="dxa"/>
            <w:tcBorders>
              <w:top w:val="single" w:sz="4" w:space="0" w:color="8EA9DB"/>
              <w:left w:val="nil"/>
              <w:bottom w:val="single" w:sz="4" w:space="0" w:color="8EA9DB"/>
              <w:right w:val="single" w:sz="4" w:space="0" w:color="8EA9DB"/>
            </w:tcBorders>
            <w:shd w:val="clear" w:color="000000" w:fill="63BE7B"/>
            <w:noWrap/>
            <w:vAlign w:val="bottom"/>
            <w:hideMark/>
          </w:tcPr>
          <w:p w14:paraId="38A9CE7A"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100.00%</w:t>
            </w:r>
          </w:p>
        </w:tc>
      </w:tr>
      <w:tr w:rsidR="000E4BFA" w:rsidRPr="000E4BFA" w14:paraId="39CCB0B4"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D9E1F2" w:fill="D9E1F2"/>
            <w:noWrap/>
            <w:vAlign w:val="bottom"/>
            <w:hideMark/>
          </w:tcPr>
          <w:p w14:paraId="21F3A1C4"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RI</w:t>
            </w:r>
          </w:p>
        </w:tc>
        <w:tc>
          <w:tcPr>
            <w:tcW w:w="4960" w:type="dxa"/>
            <w:tcBorders>
              <w:top w:val="single" w:sz="4" w:space="0" w:color="8EA9DB"/>
              <w:left w:val="nil"/>
              <w:bottom w:val="single" w:sz="4" w:space="0" w:color="8EA9DB"/>
              <w:right w:val="nil"/>
            </w:tcBorders>
            <w:shd w:val="clear" w:color="D9E1F2" w:fill="D9E1F2"/>
            <w:vAlign w:val="bottom"/>
            <w:hideMark/>
          </w:tcPr>
          <w:p w14:paraId="1A919D3E"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Relaciones Internacionales</w:t>
            </w:r>
          </w:p>
        </w:tc>
        <w:tc>
          <w:tcPr>
            <w:tcW w:w="2100" w:type="dxa"/>
            <w:tcBorders>
              <w:top w:val="single" w:sz="4" w:space="0" w:color="8EA9DB"/>
              <w:left w:val="nil"/>
              <w:bottom w:val="single" w:sz="4" w:space="0" w:color="8EA9DB"/>
              <w:right w:val="single" w:sz="4" w:space="0" w:color="8EA9DB"/>
            </w:tcBorders>
            <w:shd w:val="clear" w:color="D9E1F2" w:fill="E0E383"/>
            <w:noWrap/>
            <w:vAlign w:val="center"/>
            <w:hideMark/>
          </w:tcPr>
          <w:p w14:paraId="5F4A2079"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83.33%</w:t>
            </w:r>
          </w:p>
        </w:tc>
      </w:tr>
      <w:tr w:rsidR="000E4BFA" w:rsidRPr="000E4BFA" w14:paraId="5BD94C31"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auto" w:fill="auto"/>
            <w:noWrap/>
            <w:vAlign w:val="bottom"/>
            <w:hideMark/>
          </w:tcPr>
          <w:p w14:paraId="7CA3AEB2"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DJ</w:t>
            </w:r>
          </w:p>
        </w:tc>
        <w:tc>
          <w:tcPr>
            <w:tcW w:w="4960" w:type="dxa"/>
            <w:tcBorders>
              <w:top w:val="single" w:sz="4" w:space="0" w:color="8EA9DB"/>
              <w:left w:val="nil"/>
              <w:bottom w:val="single" w:sz="4" w:space="0" w:color="8EA9DB"/>
              <w:right w:val="nil"/>
            </w:tcBorders>
            <w:shd w:val="clear" w:color="auto" w:fill="auto"/>
            <w:vAlign w:val="bottom"/>
            <w:hideMark/>
          </w:tcPr>
          <w:p w14:paraId="2E71E38B"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Jurídico</w:t>
            </w:r>
          </w:p>
        </w:tc>
        <w:tc>
          <w:tcPr>
            <w:tcW w:w="2100" w:type="dxa"/>
            <w:tcBorders>
              <w:top w:val="single" w:sz="4" w:space="0" w:color="8EA9DB"/>
              <w:left w:val="nil"/>
              <w:bottom w:val="single" w:sz="4" w:space="0" w:color="8EA9DB"/>
              <w:right w:val="single" w:sz="4" w:space="0" w:color="8EA9DB"/>
            </w:tcBorders>
            <w:shd w:val="clear" w:color="000000" w:fill="FEE482"/>
            <w:noWrap/>
            <w:vAlign w:val="center"/>
            <w:hideMark/>
          </w:tcPr>
          <w:p w14:paraId="62330F28"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75.00%</w:t>
            </w:r>
          </w:p>
        </w:tc>
      </w:tr>
      <w:tr w:rsidR="000E4BFA" w:rsidRPr="000E4BFA" w14:paraId="56575150" w14:textId="77777777" w:rsidTr="000E4BFA">
        <w:trPr>
          <w:trHeight w:val="600"/>
        </w:trPr>
        <w:tc>
          <w:tcPr>
            <w:tcW w:w="2260" w:type="dxa"/>
            <w:tcBorders>
              <w:top w:val="single" w:sz="4" w:space="0" w:color="8EA9DB"/>
              <w:left w:val="single" w:sz="4" w:space="0" w:color="8EA9DB"/>
              <w:bottom w:val="single" w:sz="4" w:space="0" w:color="8EA9DB"/>
              <w:right w:val="nil"/>
            </w:tcBorders>
            <w:shd w:val="clear" w:color="D9E1F2" w:fill="D9E1F2"/>
            <w:noWrap/>
            <w:vAlign w:val="bottom"/>
            <w:hideMark/>
          </w:tcPr>
          <w:p w14:paraId="3A4CEBC3"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TIC</w:t>
            </w:r>
          </w:p>
        </w:tc>
        <w:tc>
          <w:tcPr>
            <w:tcW w:w="4960" w:type="dxa"/>
            <w:tcBorders>
              <w:top w:val="single" w:sz="4" w:space="0" w:color="8EA9DB"/>
              <w:left w:val="nil"/>
              <w:bottom w:val="single" w:sz="4" w:space="0" w:color="8EA9DB"/>
              <w:right w:val="nil"/>
            </w:tcBorders>
            <w:shd w:val="clear" w:color="D9E1F2" w:fill="D9E1F2"/>
            <w:vAlign w:val="bottom"/>
            <w:hideMark/>
          </w:tcPr>
          <w:p w14:paraId="33FD6A43" w14:textId="47934698"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de Tecnología de la Información y Comunicación</w:t>
            </w:r>
          </w:p>
        </w:tc>
        <w:tc>
          <w:tcPr>
            <w:tcW w:w="2100" w:type="dxa"/>
            <w:tcBorders>
              <w:top w:val="single" w:sz="4" w:space="0" w:color="8EA9DB"/>
              <w:left w:val="nil"/>
              <w:bottom w:val="single" w:sz="4" w:space="0" w:color="8EA9DB"/>
              <w:right w:val="single" w:sz="4" w:space="0" w:color="8EA9DB"/>
            </w:tcBorders>
            <w:shd w:val="clear" w:color="D9E1F2" w:fill="FEE482"/>
            <w:noWrap/>
            <w:vAlign w:val="center"/>
            <w:hideMark/>
          </w:tcPr>
          <w:p w14:paraId="1BE25EB0"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75.00%</w:t>
            </w:r>
          </w:p>
        </w:tc>
      </w:tr>
      <w:tr w:rsidR="000E4BFA" w:rsidRPr="000E4BFA" w14:paraId="4A5032F2"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auto" w:fill="auto"/>
            <w:noWrap/>
            <w:vAlign w:val="bottom"/>
            <w:hideMark/>
          </w:tcPr>
          <w:p w14:paraId="6ED75FEC"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RRHH</w:t>
            </w:r>
          </w:p>
        </w:tc>
        <w:tc>
          <w:tcPr>
            <w:tcW w:w="4960" w:type="dxa"/>
            <w:tcBorders>
              <w:top w:val="single" w:sz="4" w:space="0" w:color="8EA9DB"/>
              <w:left w:val="nil"/>
              <w:bottom w:val="single" w:sz="4" w:space="0" w:color="8EA9DB"/>
              <w:right w:val="nil"/>
            </w:tcBorders>
            <w:shd w:val="clear" w:color="auto" w:fill="auto"/>
            <w:vAlign w:val="bottom"/>
            <w:hideMark/>
          </w:tcPr>
          <w:p w14:paraId="5787D639"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de Recursos Humanos</w:t>
            </w:r>
          </w:p>
        </w:tc>
        <w:tc>
          <w:tcPr>
            <w:tcW w:w="2100" w:type="dxa"/>
            <w:tcBorders>
              <w:top w:val="single" w:sz="4" w:space="0" w:color="8EA9DB"/>
              <w:left w:val="nil"/>
              <w:bottom w:val="single" w:sz="4" w:space="0" w:color="8EA9DB"/>
              <w:right w:val="single" w:sz="4" w:space="0" w:color="8EA9DB"/>
            </w:tcBorders>
            <w:shd w:val="clear" w:color="000000" w:fill="FEDE81"/>
            <w:noWrap/>
            <w:vAlign w:val="center"/>
            <w:hideMark/>
          </w:tcPr>
          <w:p w14:paraId="11321B5B"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71.42%</w:t>
            </w:r>
          </w:p>
        </w:tc>
      </w:tr>
      <w:tr w:rsidR="000E4BFA" w:rsidRPr="000E4BFA" w14:paraId="7AF3C098"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D9E1F2" w:fill="D9E1F2"/>
            <w:noWrap/>
            <w:vAlign w:val="bottom"/>
            <w:hideMark/>
          </w:tcPr>
          <w:p w14:paraId="01BF534C"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PYD</w:t>
            </w:r>
          </w:p>
        </w:tc>
        <w:tc>
          <w:tcPr>
            <w:tcW w:w="4960" w:type="dxa"/>
            <w:tcBorders>
              <w:top w:val="single" w:sz="4" w:space="0" w:color="8EA9DB"/>
              <w:left w:val="nil"/>
              <w:bottom w:val="single" w:sz="4" w:space="0" w:color="8EA9DB"/>
              <w:right w:val="nil"/>
            </w:tcBorders>
            <w:shd w:val="clear" w:color="D9E1F2" w:fill="D9E1F2"/>
            <w:vAlign w:val="bottom"/>
            <w:hideMark/>
          </w:tcPr>
          <w:p w14:paraId="23EB34DF"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de Planificación y Desarrollo</w:t>
            </w:r>
          </w:p>
        </w:tc>
        <w:tc>
          <w:tcPr>
            <w:tcW w:w="2100" w:type="dxa"/>
            <w:tcBorders>
              <w:top w:val="single" w:sz="4" w:space="0" w:color="8EA9DB"/>
              <w:left w:val="nil"/>
              <w:bottom w:val="single" w:sz="4" w:space="0" w:color="8EA9DB"/>
              <w:right w:val="single" w:sz="4" w:space="0" w:color="8EA9DB"/>
            </w:tcBorders>
            <w:shd w:val="clear" w:color="D9E1F2" w:fill="FDD680"/>
            <w:noWrap/>
            <w:vAlign w:val="center"/>
            <w:hideMark/>
          </w:tcPr>
          <w:p w14:paraId="11581394"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66.67%</w:t>
            </w:r>
          </w:p>
        </w:tc>
      </w:tr>
      <w:tr w:rsidR="000E4BFA" w:rsidRPr="000E4BFA" w14:paraId="6998CB8C"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auto" w:fill="auto"/>
            <w:noWrap/>
            <w:vAlign w:val="bottom"/>
            <w:hideMark/>
          </w:tcPr>
          <w:p w14:paraId="74309162"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DRHI</w:t>
            </w:r>
          </w:p>
        </w:tc>
        <w:tc>
          <w:tcPr>
            <w:tcW w:w="4960" w:type="dxa"/>
            <w:tcBorders>
              <w:top w:val="single" w:sz="4" w:space="0" w:color="8EA9DB"/>
              <w:left w:val="nil"/>
              <w:bottom w:val="single" w:sz="4" w:space="0" w:color="8EA9DB"/>
              <w:right w:val="nil"/>
            </w:tcBorders>
            <w:shd w:val="clear" w:color="auto" w:fill="auto"/>
            <w:vAlign w:val="bottom"/>
            <w:hideMark/>
          </w:tcPr>
          <w:p w14:paraId="06465AB6"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 xml:space="preserve">Departamento Regional </w:t>
            </w:r>
            <w:proofErr w:type="spellStart"/>
            <w:r w:rsidRPr="000E4BFA">
              <w:rPr>
                <w:rFonts w:ascii="Calibri" w:eastAsia="Times New Roman" w:hAnsi="Calibri" w:cs="Calibri"/>
                <w:color w:val="000000"/>
                <w:lang w:eastAsia="es-DO"/>
              </w:rPr>
              <w:t>Higüamo</w:t>
            </w:r>
            <w:proofErr w:type="spellEnd"/>
          </w:p>
        </w:tc>
        <w:tc>
          <w:tcPr>
            <w:tcW w:w="2100" w:type="dxa"/>
            <w:tcBorders>
              <w:top w:val="single" w:sz="4" w:space="0" w:color="8EA9DB"/>
              <w:left w:val="nil"/>
              <w:bottom w:val="single" w:sz="4" w:space="0" w:color="8EA9DB"/>
              <w:right w:val="single" w:sz="4" w:space="0" w:color="8EA9DB"/>
            </w:tcBorders>
            <w:shd w:val="clear" w:color="000000" w:fill="FDD680"/>
            <w:noWrap/>
            <w:vAlign w:val="center"/>
            <w:hideMark/>
          </w:tcPr>
          <w:p w14:paraId="5412A034"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66.67%</w:t>
            </w:r>
          </w:p>
        </w:tc>
      </w:tr>
      <w:tr w:rsidR="000E4BFA" w:rsidRPr="000E4BFA" w14:paraId="2540B6F2" w14:textId="77777777" w:rsidTr="000E4BFA">
        <w:trPr>
          <w:trHeight w:val="600"/>
        </w:trPr>
        <w:tc>
          <w:tcPr>
            <w:tcW w:w="2260" w:type="dxa"/>
            <w:tcBorders>
              <w:top w:val="single" w:sz="4" w:space="0" w:color="8EA9DB"/>
              <w:left w:val="single" w:sz="4" w:space="0" w:color="8EA9DB"/>
              <w:bottom w:val="single" w:sz="4" w:space="0" w:color="8EA9DB"/>
              <w:right w:val="nil"/>
            </w:tcBorders>
            <w:shd w:val="clear" w:color="D9E1F2" w:fill="D9E1F2"/>
            <w:noWrap/>
            <w:vAlign w:val="bottom"/>
            <w:hideMark/>
          </w:tcPr>
          <w:p w14:paraId="25C59FD7"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DSAUDD</w:t>
            </w:r>
          </w:p>
        </w:tc>
        <w:tc>
          <w:tcPr>
            <w:tcW w:w="4960" w:type="dxa"/>
            <w:tcBorders>
              <w:top w:val="single" w:sz="4" w:space="0" w:color="8EA9DB"/>
              <w:left w:val="nil"/>
              <w:bottom w:val="single" w:sz="4" w:space="0" w:color="8EA9DB"/>
              <w:right w:val="nil"/>
            </w:tcBorders>
            <w:shd w:val="clear" w:color="D9E1F2" w:fill="D9E1F2"/>
            <w:vAlign w:val="bottom"/>
            <w:hideMark/>
          </w:tcPr>
          <w:p w14:paraId="2991B6C0"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de Servicios de Atención a Usuarios y Dependientes de Drogas</w:t>
            </w:r>
          </w:p>
        </w:tc>
        <w:tc>
          <w:tcPr>
            <w:tcW w:w="2100" w:type="dxa"/>
            <w:tcBorders>
              <w:top w:val="single" w:sz="4" w:space="0" w:color="8EA9DB"/>
              <w:left w:val="nil"/>
              <w:bottom w:val="single" w:sz="4" w:space="0" w:color="8EA9DB"/>
              <w:right w:val="single" w:sz="4" w:space="0" w:color="8EA9DB"/>
            </w:tcBorders>
            <w:shd w:val="clear" w:color="D9E1F2" w:fill="FDCF7E"/>
            <w:noWrap/>
            <w:vAlign w:val="center"/>
            <w:hideMark/>
          </w:tcPr>
          <w:p w14:paraId="561CADB4"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62.50%</w:t>
            </w:r>
          </w:p>
        </w:tc>
      </w:tr>
      <w:tr w:rsidR="000E4BFA" w:rsidRPr="000E4BFA" w14:paraId="7024F5A1" w14:textId="77777777" w:rsidTr="000E4BFA">
        <w:trPr>
          <w:trHeight w:val="600"/>
        </w:trPr>
        <w:tc>
          <w:tcPr>
            <w:tcW w:w="2260" w:type="dxa"/>
            <w:tcBorders>
              <w:top w:val="single" w:sz="4" w:space="0" w:color="8EA9DB"/>
              <w:left w:val="single" w:sz="4" w:space="0" w:color="8EA9DB"/>
              <w:bottom w:val="single" w:sz="4" w:space="0" w:color="8EA9DB"/>
              <w:right w:val="nil"/>
            </w:tcBorders>
            <w:shd w:val="clear" w:color="auto" w:fill="auto"/>
            <w:noWrap/>
            <w:vAlign w:val="bottom"/>
            <w:hideMark/>
          </w:tcPr>
          <w:p w14:paraId="3EB7329D"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DEPDPS</w:t>
            </w:r>
          </w:p>
        </w:tc>
        <w:tc>
          <w:tcPr>
            <w:tcW w:w="4960" w:type="dxa"/>
            <w:tcBorders>
              <w:top w:val="single" w:sz="4" w:space="0" w:color="8EA9DB"/>
              <w:left w:val="nil"/>
              <w:bottom w:val="single" w:sz="4" w:space="0" w:color="8EA9DB"/>
              <w:right w:val="nil"/>
            </w:tcBorders>
            <w:shd w:val="clear" w:color="auto" w:fill="auto"/>
            <w:vAlign w:val="bottom"/>
            <w:hideMark/>
          </w:tcPr>
          <w:p w14:paraId="151D7C91"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Dirección de Estrategia en Prevención de Drogas y Promoción de la Salud</w:t>
            </w:r>
          </w:p>
        </w:tc>
        <w:tc>
          <w:tcPr>
            <w:tcW w:w="2100" w:type="dxa"/>
            <w:tcBorders>
              <w:top w:val="single" w:sz="4" w:space="0" w:color="8EA9DB"/>
              <w:left w:val="nil"/>
              <w:bottom w:val="single" w:sz="4" w:space="0" w:color="8EA9DB"/>
              <w:right w:val="single" w:sz="4" w:space="0" w:color="8EA9DB"/>
            </w:tcBorders>
            <w:shd w:val="clear" w:color="000000" w:fill="FA9F75"/>
            <w:noWrap/>
            <w:vAlign w:val="center"/>
            <w:hideMark/>
          </w:tcPr>
          <w:p w14:paraId="27407DC0" w14:textId="0AE12D6C" w:rsidR="000E4BFA" w:rsidRPr="000E4BFA" w:rsidRDefault="00E15CC7" w:rsidP="000E4BF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45</w:t>
            </w:r>
            <w:r w:rsidR="000E4BFA" w:rsidRPr="000E4BFA">
              <w:rPr>
                <w:rFonts w:ascii="Calibri" w:eastAsia="Times New Roman" w:hAnsi="Calibri" w:cs="Calibri"/>
                <w:color w:val="000000"/>
                <w:lang w:eastAsia="es-DO"/>
              </w:rPr>
              <w:t>.</w:t>
            </w:r>
            <w:r>
              <w:rPr>
                <w:rFonts w:ascii="Calibri" w:eastAsia="Times New Roman" w:hAnsi="Calibri" w:cs="Calibri"/>
                <w:color w:val="000000"/>
                <w:lang w:eastAsia="es-DO"/>
              </w:rPr>
              <w:t>00</w:t>
            </w:r>
            <w:r w:rsidR="000E4BFA" w:rsidRPr="000E4BFA">
              <w:rPr>
                <w:rFonts w:ascii="Calibri" w:eastAsia="Times New Roman" w:hAnsi="Calibri" w:cs="Calibri"/>
                <w:color w:val="000000"/>
                <w:lang w:eastAsia="es-DO"/>
              </w:rPr>
              <w:t>%</w:t>
            </w:r>
          </w:p>
        </w:tc>
      </w:tr>
      <w:tr w:rsidR="000E4BFA" w:rsidRPr="000E4BFA" w14:paraId="7CB6A482"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D9E1F2" w:fill="D9E1F2"/>
            <w:noWrap/>
            <w:vAlign w:val="bottom"/>
            <w:hideMark/>
          </w:tcPr>
          <w:p w14:paraId="54F01B3F"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ODD</w:t>
            </w:r>
          </w:p>
        </w:tc>
        <w:tc>
          <w:tcPr>
            <w:tcW w:w="4960" w:type="dxa"/>
            <w:tcBorders>
              <w:top w:val="single" w:sz="4" w:space="0" w:color="8EA9DB"/>
              <w:left w:val="nil"/>
              <w:bottom w:val="single" w:sz="4" w:space="0" w:color="8EA9DB"/>
              <w:right w:val="nil"/>
            </w:tcBorders>
            <w:shd w:val="clear" w:color="D9E1F2" w:fill="D9E1F2"/>
            <w:vAlign w:val="bottom"/>
            <w:hideMark/>
          </w:tcPr>
          <w:p w14:paraId="1A52202C"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Observatorio Dominicano de Drogas</w:t>
            </w:r>
          </w:p>
        </w:tc>
        <w:tc>
          <w:tcPr>
            <w:tcW w:w="2100" w:type="dxa"/>
            <w:tcBorders>
              <w:top w:val="single" w:sz="4" w:space="0" w:color="8EA9DB"/>
              <w:left w:val="nil"/>
              <w:bottom w:val="single" w:sz="4" w:space="0" w:color="8EA9DB"/>
              <w:right w:val="single" w:sz="4" w:space="0" w:color="8EA9DB"/>
            </w:tcBorders>
            <w:shd w:val="clear" w:color="D9E1F2" w:fill="F8696B"/>
            <w:noWrap/>
            <w:vAlign w:val="bottom"/>
            <w:hideMark/>
          </w:tcPr>
          <w:p w14:paraId="5BA8FB1E"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0%</w:t>
            </w:r>
          </w:p>
        </w:tc>
      </w:tr>
      <w:tr w:rsidR="000E4BFA" w:rsidRPr="000E4BFA" w14:paraId="3DE60C7A" w14:textId="77777777" w:rsidTr="000E4BFA">
        <w:trPr>
          <w:trHeight w:val="300"/>
        </w:trPr>
        <w:tc>
          <w:tcPr>
            <w:tcW w:w="2260" w:type="dxa"/>
            <w:tcBorders>
              <w:top w:val="single" w:sz="4" w:space="0" w:color="8EA9DB"/>
              <w:left w:val="single" w:sz="4" w:space="0" w:color="8EA9DB"/>
              <w:bottom w:val="single" w:sz="4" w:space="0" w:color="8EA9DB"/>
              <w:right w:val="nil"/>
            </w:tcBorders>
            <w:shd w:val="clear" w:color="auto" w:fill="auto"/>
            <w:noWrap/>
            <w:vAlign w:val="bottom"/>
            <w:hideMark/>
          </w:tcPr>
          <w:p w14:paraId="05D1FDAD"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DROZAMA</w:t>
            </w:r>
          </w:p>
        </w:tc>
        <w:tc>
          <w:tcPr>
            <w:tcW w:w="4960" w:type="dxa"/>
            <w:tcBorders>
              <w:top w:val="single" w:sz="4" w:space="0" w:color="8EA9DB"/>
              <w:left w:val="nil"/>
              <w:bottom w:val="single" w:sz="4" w:space="0" w:color="8EA9DB"/>
              <w:right w:val="nil"/>
            </w:tcBorders>
            <w:shd w:val="clear" w:color="auto" w:fill="auto"/>
            <w:vAlign w:val="bottom"/>
            <w:hideMark/>
          </w:tcPr>
          <w:p w14:paraId="63FD7F6E" w14:textId="77777777" w:rsidR="000E4BFA" w:rsidRPr="000E4BFA" w:rsidRDefault="000E4BFA" w:rsidP="000E4BFA">
            <w:pPr>
              <w:spacing w:after="0" w:line="240" w:lineRule="auto"/>
              <w:rPr>
                <w:rFonts w:ascii="Calibri" w:eastAsia="Times New Roman" w:hAnsi="Calibri" w:cs="Calibri"/>
                <w:color w:val="000000"/>
                <w:lang w:eastAsia="es-DO"/>
              </w:rPr>
            </w:pPr>
            <w:r w:rsidRPr="000E4BFA">
              <w:rPr>
                <w:rFonts w:ascii="Calibri" w:eastAsia="Times New Roman" w:hAnsi="Calibri" w:cs="Calibri"/>
                <w:color w:val="000000"/>
                <w:lang w:eastAsia="es-DO"/>
              </w:rPr>
              <w:t>Departamento Regional Ozama</w:t>
            </w:r>
          </w:p>
        </w:tc>
        <w:tc>
          <w:tcPr>
            <w:tcW w:w="2100" w:type="dxa"/>
            <w:tcBorders>
              <w:top w:val="single" w:sz="4" w:space="0" w:color="8EA9DB"/>
              <w:left w:val="nil"/>
              <w:bottom w:val="single" w:sz="4" w:space="0" w:color="8EA9DB"/>
              <w:right w:val="single" w:sz="4" w:space="0" w:color="8EA9DB"/>
            </w:tcBorders>
            <w:shd w:val="clear" w:color="000000" w:fill="F8696B"/>
            <w:noWrap/>
            <w:vAlign w:val="bottom"/>
            <w:hideMark/>
          </w:tcPr>
          <w:p w14:paraId="0F0E97E6" w14:textId="77777777" w:rsidR="000E4BFA" w:rsidRPr="000E4BFA" w:rsidRDefault="000E4BFA" w:rsidP="000E4BFA">
            <w:pPr>
              <w:spacing w:after="0" w:line="240" w:lineRule="auto"/>
              <w:jc w:val="center"/>
              <w:rPr>
                <w:rFonts w:ascii="Calibri" w:eastAsia="Times New Roman" w:hAnsi="Calibri" w:cs="Calibri"/>
                <w:color w:val="000000"/>
                <w:lang w:eastAsia="es-DO"/>
              </w:rPr>
            </w:pPr>
            <w:r w:rsidRPr="000E4BFA">
              <w:rPr>
                <w:rFonts w:ascii="Calibri" w:eastAsia="Times New Roman" w:hAnsi="Calibri" w:cs="Calibri"/>
                <w:color w:val="000000"/>
                <w:lang w:eastAsia="es-DO"/>
              </w:rPr>
              <w:t>0%</w:t>
            </w:r>
          </w:p>
        </w:tc>
      </w:tr>
    </w:tbl>
    <w:p w14:paraId="16C9E0A1" w14:textId="0C7C5F84" w:rsidR="003B3BE5" w:rsidRPr="003B3BE5" w:rsidRDefault="00F07BA3" w:rsidP="003B3BE5">
      <w:pPr>
        <w:pStyle w:val="Descripcin"/>
      </w:pPr>
      <w:r w:rsidRPr="00973B99">
        <w:t xml:space="preserve">Tabla </w:t>
      </w:r>
      <w:r w:rsidR="00C31398">
        <w:fldChar w:fldCharType="begin"/>
      </w:r>
      <w:r w:rsidR="00C31398">
        <w:instrText xml:space="preserve"> SEQ Tabla \* ARABIC </w:instrText>
      </w:r>
      <w:r w:rsidR="00C31398">
        <w:fldChar w:fldCharType="separate"/>
      </w:r>
      <w:r w:rsidR="00A560C3">
        <w:rPr>
          <w:noProof/>
        </w:rPr>
        <w:t>2</w:t>
      </w:r>
      <w:r w:rsidR="00C31398">
        <w:rPr>
          <w:noProof/>
        </w:rPr>
        <w:fldChar w:fldCharType="end"/>
      </w:r>
      <w:r w:rsidRPr="00973B99">
        <w:t>. % Porcentaje de cumplimiento por Unidad Ejecutora</w:t>
      </w:r>
      <w:bookmarkEnd w:id="7"/>
    </w:p>
    <w:p w14:paraId="19F41E16" w14:textId="6F5005D9" w:rsidR="000C0F99" w:rsidRDefault="005C3843" w:rsidP="003B3BE5">
      <w:pPr>
        <w:spacing w:line="360" w:lineRule="auto"/>
        <w:jc w:val="both"/>
        <w:rPr>
          <w:color w:val="000000" w:themeColor="text1"/>
          <w:sz w:val="24"/>
          <w:szCs w:val="24"/>
          <w:lang w:val="es-ES_tradnl"/>
        </w:rPr>
      </w:pPr>
      <w:r w:rsidRPr="005C3843">
        <w:rPr>
          <w:color w:val="000000" w:themeColor="text1"/>
          <w:sz w:val="24"/>
          <w:szCs w:val="24"/>
          <w:lang w:val="es-ES_tradnl"/>
        </w:rPr>
        <w:t>Para este trimestre es necesario indicar que la Dirección en estrategia de Atención, Tratamiento e Integración Social (DEATIS), así como el Departamento de Rehabilitación e Integración Social (DRIS), no planificaron actividades para el referido trimestre.</w:t>
      </w:r>
    </w:p>
    <w:p w14:paraId="6C98F9F4" w14:textId="77777777" w:rsidR="003A0E28" w:rsidRDefault="003A0E28" w:rsidP="003B3BE5">
      <w:pPr>
        <w:spacing w:line="360" w:lineRule="auto"/>
        <w:jc w:val="both"/>
        <w:rPr>
          <w:color w:val="000000" w:themeColor="text1"/>
          <w:sz w:val="24"/>
          <w:szCs w:val="24"/>
          <w:lang w:val="es-ES_tradnl"/>
        </w:rPr>
      </w:pPr>
    </w:p>
    <w:p w14:paraId="50CA14DF" w14:textId="77777777" w:rsidR="003A0E28" w:rsidRDefault="003A0E28" w:rsidP="003B3BE5">
      <w:pPr>
        <w:spacing w:line="360" w:lineRule="auto"/>
        <w:jc w:val="both"/>
        <w:rPr>
          <w:color w:val="000000" w:themeColor="text1"/>
          <w:sz w:val="24"/>
          <w:szCs w:val="24"/>
          <w:lang w:val="es-ES_tradnl"/>
        </w:rPr>
      </w:pPr>
    </w:p>
    <w:p w14:paraId="0799FB70" w14:textId="77777777" w:rsidR="003A0E28" w:rsidRDefault="003A0E28" w:rsidP="003B3BE5">
      <w:pPr>
        <w:spacing w:line="360" w:lineRule="auto"/>
        <w:jc w:val="both"/>
        <w:rPr>
          <w:color w:val="000000" w:themeColor="text1"/>
          <w:sz w:val="24"/>
          <w:szCs w:val="24"/>
          <w:lang w:val="es-ES_tradnl"/>
        </w:rPr>
      </w:pPr>
    </w:p>
    <w:p w14:paraId="03F52F97" w14:textId="77777777" w:rsidR="003A0E28" w:rsidRDefault="003A0E28" w:rsidP="003B3BE5">
      <w:pPr>
        <w:spacing w:line="360" w:lineRule="auto"/>
        <w:jc w:val="both"/>
        <w:rPr>
          <w:color w:val="000000" w:themeColor="text1"/>
          <w:sz w:val="24"/>
          <w:szCs w:val="24"/>
          <w:lang w:val="es-ES_tradnl"/>
        </w:rPr>
      </w:pPr>
    </w:p>
    <w:p w14:paraId="09FD74FB" w14:textId="77777777" w:rsidR="003A0E28" w:rsidRPr="005C3843" w:rsidRDefault="003A0E28" w:rsidP="003B3BE5">
      <w:pPr>
        <w:spacing w:line="360" w:lineRule="auto"/>
        <w:jc w:val="both"/>
        <w:rPr>
          <w:color w:val="000000" w:themeColor="text1"/>
          <w:sz w:val="24"/>
          <w:szCs w:val="24"/>
          <w:lang w:val="es-ES_tradnl"/>
        </w:rPr>
      </w:pPr>
    </w:p>
    <w:p w14:paraId="19733E21" w14:textId="620445DE" w:rsidR="00F754F4" w:rsidRDefault="00F754F4" w:rsidP="009500C2">
      <w:pPr>
        <w:pStyle w:val="Ttulo2"/>
        <w:numPr>
          <w:ilvl w:val="1"/>
          <w:numId w:val="26"/>
        </w:numPr>
        <w:jc w:val="right"/>
        <w:rPr>
          <w:b/>
          <w:bCs/>
          <w:lang w:val="es-ES_tradnl"/>
        </w:rPr>
      </w:pPr>
      <w:bookmarkStart w:id="8" w:name="_Toc155694500"/>
      <w:r w:rsidRPr="00345091">
        <w:rPr>
          <w:b/>
          <w:bCs/>
          <w:lang w:val="es-ES_tradnl"/>
        </w:rPr>
        <w:lastRenderedPageBreak/>
        <w:t>EJE 1- For</w:t>
      </w:r>
      <w:r w:rsidR="00345091" w:rsidRPr="00345091">
        <w:rPr>
          <w:b/>
          <w:bCs/>
          <w:lang w:val="es-ES_tradnl"/>
        </w:rPr>
        <w:t>talecimiento Institucional</w:t>
      </w:r>
      <w:bookmarkEnd w:id="8"/>
    </w:p>
    <w:p w14:paraId="2100FF15" w14:textId="77777777" w:rsidR="000C0F99" w:rsidRPr="000C0F99" w:rsidRDefault="000C0F99" w:rsidP="000C0F99">
      <w:pPr>
        <w:rPr>
          <w:lang w:val="es-ES_tradnl"/>
        </w:rPr>
      </w:pPr>
    </w:p>
    <w:p w14:paraId="280CFE9A" w14:textId="09754216" w:rsidR="000C0F99" w:rsidRDefault="000C0F99" w:rsidP="00C636BB">
      <w:pPr>
        <w:spacing w:after="0" w:line="360" w:lineRule="auto"/>
        <w:jc w:val="center"/>
        <w:rPr>
          <w:sz w:val="24"/>
          <w:szCs w:val="24"/>
        </w:rPr>
      </w:pPr>
      <w:r w:rsidRPr="00D631FB">
        <w:rPr>
          <w:noProof/>
          <w:color w:val="000000" w:themeColor="text1"/>
        </w:rPr>
        <mc:AlternateContent>
          <mc:Choice Requires="wps">
            <w:drawing>
              <wp:anchor distT="0" distB="0" distL="114300" distR="114300" simplePos="0" relativeHeight="251699200" behindDoc="0" locked="0" layoutInCell="1" allowOverlap="1" wp14:anchorId="6B12B096" wp14:editId="21650E3D">
                <wp:simplePos x="0" y="0"/>
                <wp:positionH relativeFrom="margin">
                  <wp:align>center</wp:align>
                </wp:positionH>
                <wp:positionV relativeFrom="paragraph">
                  <wp:posOffset>2374900</wp:posOffset>
                </wp:positionV>
                <wp:extent cx="3853180" cy="161925"/>
                <wp:effectExtent l="0" t="0" r="0" b="9525"/>
                <wp:wrapSquare wrapText="bothSides"/>
                <wp:docPr id="15" name="Cuadro de texto 15"/>
                <wp:cNvGraphicFramePr/>
                <a:graphic xmlns:a="http://schemas.openxmlformats.org/drawingml/2006/main">
                  <a:graphicData uri="http://schemas.microsoft.com/office/word/2010/wordprocessingShape">
                    <wps:wsp>
                      <wps:cNvSpPr txBox="1"/>
                      <wps:spPr>
                        <a:xfrm>
                          <a:off x="0" y="0"/>
                          <a:ext cx="3853180" cy="161925"/>
                        </a:xfrm>
                        <a:prstGeom prst="rect">
                          <a:avLst/>
                        </a:prstGeom>
                        <a:solidFill>
                          <a:prstClr val="white"/>
                        </a:solidFill>
                        <a:ln>
                          <a:noFill/>
                        </a:ln>
                      </wps:spPr>
                      <wps:txbx>
                        <w:txbxContent>
                          <w:p w14:paraId="2C880927" w14:textId="3DAA7E07" w:rsidR="00F07BA3" w:rsidRPr="00303C39" w:rsidRDefault="00F07BA3" w:rsidP="00F07BA3">
                            <w:pPr>
                              <w:pStyle w:val="Descripcin"/>
                              <w:rPr>
                                <w:noProof/>
                              </w:rPr>
                            </w:pPr>
                            <w:bookmarkStart w:id="9" w:name="_Toc142470459"/>
                            <w:bookmarkStart w:id="10" w:name="_Toc142470472"/>
                            <w:bookmarkStart w:id="11" w:name="_Toc142470498"/>
                            <w:r>
                              <w:t xml:space="preserve">Gráfica </w:t>
                            </w:r>
                            <w:r w:rsidR="00C31398">
                              <w:fldChar w:fldCharType="begin"/>
                            </w:r>
                            <w:r w:rsidR="00C31398">
                              <w:instrText xml:space="preserve"> SEQ Gráfica \* ARABIC </w:instrText>
                            </w:r>
                            <w:r w:rsidR="00C31398">
                              <w:fldChar w:fldCharType="separate"/>
                            </w:r>
                            <w:r w:rsidR="00A560C3">
                              <w:rPr>
                                <w:noProof/>
                              </w:rPr>
                              <w:t>5</w:t>
                            </w:r>
                            <w:r w:rsidR="00C31398">
                              <w:rPr>
                                <w:noProof/>
                              </w:rPr>
                              <w:fldChar w:fldCharType="end"/>
                            </w:r>
                            <w:r>
                              <w:t xml:space="preserve">. Promedio de cumplimiento al </w:t>
                            </w:r>
                            <w:r w:rsidR="00A54F02">
                              <w:t>EJE-1</w:t>
                            </w:r>
                            <w:r w:rsidR="00F95320">
                              <w:t>.</w:t>
                            </w:r>
                            <w:bookmarkEnd w:id="9"/>
                            <w:bookmarkEnd w:id="10"/>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B12B096" id="Cuadro de texto 15" o:spid="_x0000_s1042" type="#_x0000_t202" style="position:absolute;left:0;text-align:left;margin-left:0;margin-top:187pt;width:303.4pt;height:12.7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" stroked="f">
                <v:textbox inset="0,0,0,0">
                  <w:txbxContent>
                    <w:p w14:paraId="2C880927" w14:textId="3DAA7E07" w:rsidR="00F07BA3" w:rsidRPr="00303C39" w:rsidRDefault="00F07BA3" w:rsidP="00F07BA3">
                      <w:pPr>
                        <w:pStyle w:val="Descripcin"/>
                        <w:rPr>
                          <w:noProof/>
                        </w:rPr>
                      </w:pPr>
                      <w:bookmarkStart w:id="12" w:name="_Toc142470459"/>
                      <w:bookmarkStart w:id="13" w:name="_Toc142470472"/>
                      <w:bookmarkStart w:id="14" w:name="_Toc142470498"/>
                      <w:r>
                        <w:t xml:space="preserve">Gráfica </w:t>
                      </w:r>
                      <w:r w:rsidR="00BB0864">
                        <w:fldChar w:fldCharType="begin"/>
                      </w:r>
                      <w:r w:rsidR="00BB0864">
                        <w:instrText xml:space="preserve"> SEQ Gráfica \* ARABIC </w:instrText>
                      </w:r>
                      <w:r w:rsidR="00BB0864">
                        <w:fldChar w:fldCharType="separate"/>
                      </w:r>
                      <w:r w:rsidR="00A560C3">
                        <w:rPr>
                          <w:noProof/>
                        </w:rPr>
                        <w:t>5</w:t>
                      </w:r>
                      <w:r w:rsidR="00BB0864">
                        <w:rPr>
                          <w:noProof/>
                        </w:rPr>
                        <w:fldChar w:fldCharType="end"/>
                      </w:r>
                      <w:r>
                        <w:t xml:space="preserve">. Promedio de cumplimiento al </w:t>
                      </w:r>
                      <w:r w:rsidR="00A54F02">
                        <w:t>EJE-1</w:t>
                      </w:r>
                      <w:r w:rsidR="00F95320">
                        <w:t>.</w:t>
                      </w:r>
                      <w:bookmarkEnd w:id="12"/>
                      <w:bookmarkEnd w:id="13"/>
                      <w:bookmarkEnd w:id="14"/>
                    </w:p>
                  </w:txbxContent>
                </v:textbox>
                <w10:wrap type="square" anchorx="margin"/>
              </v:shape>
            </w:pict>
          </mc:Fallback>
        </mc:AlternateContent>
      </w:r>
      <w:r w:rsidR="00C636BB">
        <w:rPr>
          <w:noProof/>
        </w:rPr>
        <w:drawing>
          <wp:inline distT="0" distB="0" distL="0" distR="0" wp14:anchorId="7274FE30" wp14:editId="7BE00458">
            <wp:extent cx="4279392" cy="2201875"/>
            <wp:effectExtent l="0" t="0" r="6985" b="8255"/>
            <wp:docPr id="10" name="Gráfico 10">
              <a:extLst xmlns:a="http://schemas.openxmlformats.org/drawingml/2006/main">
                <a:ext uri="{FF2B5EF4-FFF2-40B4-BE49-F238E27FC236}">
                  <a16:creationId xmlns:a16="http://schemas.microsoft.com/office/drawing/2014/main" id="{D87D3CB1-A54C-2644-2E98-79CE86C11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BDD176" w14:textId="77777777" w:rsidR="00A7439F" w:rsidRDefault="00A7439F" w:rsidP="00DF1E3D">
      <w:pPr>
        <w:spacing w:line="360" w:lineRule="auto"/>
        <w:jc w:val="both"/>
        <w:rPr>
          <w:color w:val="000000" w:themeColor="text1"/>
          <w:sz w:val="24"/>
          <w:szCs w:val="24"/>
          <w:lang w:val="es-ES_tradnl"/>
        </w:rPr>
      </w:pPr>
    </w:p>
    <w:p w14:paraId="74B8A0D9" w14:textId="0D50EDC2" w:rsidR="00DF1E3D" w:rsidRPr="000C0F99" w:rsidRDefault="00C51872" w:rsidP="00DF1E3D">
      <w:pPr>
        <w:spacing w:line="360" w:lineRule="auto"/>
        <w:jc w:val="both"/>
        <w:rPr>
          <w:sz w:val="24"/>
          <w:szCs w:val="24"/>
          <w:lang w:val="es-ES_tradnl"/>
        </w:rPr>
      </w:pPr>
      <w:r w:rsidRPr="00D631FB">
        <w:rPr>
          <w:color w:val="000000" w:themeColor="text1"/>
          <w:sz w:val="24"/>
          <w:szCs w:val="24"/>
          <w:lang w:val="es-ES_tradnl"/>
        </w:rPr>
        <w:t>El eje estrat</w:t>
      </w:r>
      <w:r w:rsidR="00852890" w:rsidRPr="00D631FB">
        <w:rPr>
          <w:color w:val="000000" w:themeColor="text1"/>
          <w:sz w:val="24"/>
          <w:szCs w:val="24"/>
          <w:lang w:val="es-ES_tradnl"/>
        </w:rPr>
        <w:t>égico 1 del PEI</w:t>
      </w:r>
      <w:r w:rsidR="00DF1E3D" w:rsidRPr="00D631FB">
        <w:rPr>
          <w:color w:val="000000" w:themeColor="text1"/>
          <w:sz w:val="24"/>
          <w:szCs w:val="24"/>
          <w:lang w:val="es-ES_tradnl"/>
        </w:rPr>
        <w:t xml:space="preserve"> busca</w:t>
      </w:r>
      <w:r w:rsidR="00852890" w:rsidRPr="00D631FB">
        <w:rPr>
          <w:color w:val="000000" w:themeColor="text1"/>
          <w:sz w:val="24"/>
          <w:szCs w:val="24"/>
          <w:lang w:val="es-ES_tradnl"/>
        </w:rPr>
        <w:t xml:space="preserve"> </w:t>
      </w:r>
      <w:bookmarkStart w:id="12" w:name="_Hlk89866078"/>
      <w:r w:rsidR="00791271" w:rsidRPr="00D631FB">
        <w:rPr>
          <w:color w:val="000000" w:themeColor="text1"/>
          <w:sz w:val="24"/>
          <w:szCs w:val="24"/>
          <w:lang w:val="es-ES"/>
        </w:rPr>
        <w:t>fortalecer</w:t>
      </w:r>
      <w:r w:rsidR="00DF1E3D" w:rsidRPr="00D631FB">
        <w:rPr>
          <w:color w:val="000000" w:themeColor="text1"/>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sidRPr="00D631FB">
        <w:rPr>
          <w:color w:val="000000" w:themeColor="text1"/>
          <w:sz w:val="24"/>
          <w:szCs w:val="24"/>
          <w:lang w:val="es-ES"/>
        </w:rPr>
        <w:t>.</w:t>
      </w:r>
    </w:p>
    <w:p w14:paraId="3DE36461" w14:textId="0BB2D53B" w:rsidR="009D6D32" w:rsidRPr="00DA0CE4" w:rsidRDefault="009D6D32" w:rsidP="00DF1E3D">
      <w:pPr>
        <w:spacing w:line="360" w:lineRule="auto"/>
        <w:jc w:val="both"/>
        <w:rPr>
          <w:noProof/>
          <w:color w:val="000000" w:themeColor="text1"/>
        </w:rPr>
      </w:pPr>
      <w:bookmarkStart w:id="13" w:name="_Hlk100509629"/>
      <w:r w:rsidRPr="00D631FB">
        <w:rPr>
          <w:color w:val="000000" w:themeColor="text1"/>
          <w:sz w:val="24"/>
          <w:szCs w:val="24"/>
          <w:lang w:val="es-ES"/>
        </w:rPr>
        <w:t xml:space="preserve">En términos generales, para el </w:t>
      </w:r>
      <w:r w:rsidR="00E669FE">
        <w:rPr>
          <w:color w:val="000000" w:themeColor="text1"/>
          <w:sz w:val="24"/>
          <w:szCs w:val="24"/>
          <w:lang w:val="es-ES"/>
        </w:rPr>
        <w:t>cuarto</w:t>
      </w:r>
      <w:r w:rsidR="00C6537A">
        <w:rPr>
          <w:color w:val="000000" w:themeColor="text1"/>
          <w:sz w:val="24"/>
          <w:szCs w:val="24"/>
          <w:lang w:val="es-ES"/>
        </w:rPr>
        <w:t xml:space="preserve"> </w:t>
      </w:r>
      <w:r w:rsidR="00C6537A" w:rsidRPr="00D631FB">
        <w:rPr>
          <w:color w:val="000000" w:themeColor="text1"/>
          <w:sz w:val="24"/>
          <w:szCs w:val="24"/>
          <w:lang w:val="es-ES"/>
        </w:rPr>
        <w:t>trimestre</w:t>
      </w:r>
      <w:r w:rsidR="0014664F" w:rsidRPr="00D631FB">
        <w:rPr>
          <w:color w:val="000000" w:themeColor="text1"/>
          <w:sz w:val="24"/>
          <w:szCs w:val="24"/>
          <w:lang w:val="es-ES"/>
        </w:rPr>
        <w:t xml:space="preserve"> </w:t>
      </w:r>
      <w:r w:rsidR="00F575C3" w:rsidRPr="00D631FB">
        <w:rPr>
          <w:color w:val="000000" w:themeColor="text1"/>
          <w:sz w:val="24"/>
          <w:szCs w:val="24"/>
          <w:lang w:val="es-ES"/>
        </w:rPr>
        <w:t>del 202</w:t>
      </w:r>
      <w:r w:rsidR="00A14113" w:rsidRPr="00D631FB">
        <w:rPr>
          <w:color w:val="000000" w:themeColor="text1"/>
          <w:sz w:val="24"/>
          <w:szCs w:val="24"/>
          <w:lang w:val="es-ES"/>
        </w:rPr>
        <w:t>3</w:t>
      </w:r>
      <w:r w:rsidR="003718D8" w:rsidRPr="00D631FB">
        <w:rPr>
          <w:color w:val="000000" w:themeColor="text1"/>
          <w:sz w:val="24"/>
          <w:szCs w:val="24"/>
          <w:lang w:val="es-ES"/>
        </w:rPr>
        <w:t>, el nivel de ejecución de las metas establecidas para este eje</w:t>
      </w:r>
      <w:r w:rsidR="00BA6BDB" w:rsidRPr="00D631FB">
        <w:rPr>
          <w:color w:val="000000" w:themeColor="text1"/>
          <w:sz w:val="24"/>
          <w:szCs w:val="24"/>
          <w:lang w:val="es-ES"/>
        </w:rPr>
        <w:t xml:space="preserve"> fue en promedio de un </w:t>
      </w:r>
      <w:r w:rsidR="00C636BB">
        <w:rPr>
          <w:color w:val="000000" w:themeColor="text1"/>
          <w:sz w:val="24"/>
          <w:szCs w:val="24"/>
          <w:lang w:val="es-ES"/>
        </w:rPr>
        <w:t>75</w:t>
      </w:r>
      <w:r w:rsidR="00A1256C" w:rsidRPr="00D631FB">
        <w:rPr>
          <w:color w:val="000000" w:themeColor="text1"/>
          <w:sz w:val="24"/>
          <w:szCs w:val="24"/>
          <w:lang w:val="es-ES"/>
        </w:rPr>
        <w:t>%</w:t>
      </w:r>
      <w:r w:rsidR="00193D33" w:rsidRPr="00D631FB">
        <w:rPr>
          <w:color w:val="000000" w:themeColor="text1"/>
          <w:sz w:val="24"/>
          <w:szCs w:val="24"/>
          <w:lang w:val="es-ES"/>
        </w:rPr>
        <w:t>, m</w:t>
      </w:r>
      <w:r w:rsidR="004E0641" w:rsidRPr="00D631FB">
        <w:rPr>
          <w:color w:val="000000" w:themeColor="text1"/>
          <w:sz w:val="24"/>
          <w:szCs w:val="24"/>
          <w:lang w:val="es-ES"/>
        </w:rPr>
        <w:t>ientras que el</w:t>
      </w:r>
      <w:r w:rsidR="00193D33" w:rsidRPr="00D631FB">
        <w:rPr>
          <w:color w:val="000000" w:themeColor="text1"/>
          <w:sz w:val="24"/>
          <w:szCs w:val="24"/>
          <w:lang w:val="es-ES"/>
        </w:rPr>
        <w:t xml:space="preserve"> </w:t>
      </w:r>
      <w:r w:rsidR="004E0641" w:rsidRPr="00D631FB">
        <w:rPr>
          <w:color w:val="000000" w:themeColor="text1"/>
          <w:sz w:val="24"/>
          <w:szCs w:val="24"/>
          <w:lang w:val="es-ES"/>
        </w:rPr>
        <w:t xml:space="preserve">porcentaje correspondientes a las metas no completadas es de un </w:t>
      </w:r>
      <w:r w:rsidR="00C636BB">
        <w:rPr>
          <w:color w:val="000000" w:themeColor="text1"/>
          <w:sz w:val="24"/>
          <w:szCs w:val="24"/>
          <w:lang w:val="es-ES"/>
        </w:rPr>
        <w:t>22</w:t>
      </w:r>
      <w:r w:rsidR="004E0641" w:rsidRPr="00D631FB">
        <w:rPr>
          <w:color w:val="000000" w:themeColor="text1"/>
          <w:sz w:val="24"/>
          <w:szCs w:val="24"/>
          <w:lang w:val="es-ES"/>
        </w:rPr>
        <w:t xml:space="preserve">% como se observa en el gráfico </w:t>
      </w:r>
      <w:r w:rsidR="00B4014B" w:rsidRPr="00D631FB">
        <w:rPr>
          <w:color w:val="000000" w:themeColor="text1"/>
          <w:sz w:val="24"/>
          <w:szCs w:val="24"/>
          <w:lang w:val="es-ES"/>
        </w:rPr>
        <w:t>No.</w:t>
      </w:r>
      <w:r w:rsidR="004E0641" w:rsidRPr="00D631FB">
        <w:rPr>
          <w:color w:val="000000" w:themeColor="text1"/>
          <w:sz w:val="24"/>
          <w:szCs w:val="24"/>
          <w:lang w:val="es-ES"/>
        </w:rPr>
        <w:t xml:space="preserve"> </w:t>
      </w:r>
      <w:r w:rsidR="00FE4C68">
        <w:rPr>
          <w:color w:val="000000" w:themeColor="text1"/>
          <w:sz w:val="24"/>
          <w:szCs w:val="24"/>
          <w:lang w:val="es-ES"/>
        </w:rPr>
        <w:t>5</w:t>
      </w:r>
      <w:r w:rsidR="00193D33" w:rsidRPr="00D631FB">
        <w:rPr>
          <w:color w:val="000000" w:themeColor="text1"/>
          <w:sz w:val="24"/>
          <w:szCs w:val="24"/>
          <w:lang w:val="es-ES"/>
        </w:rPr>
        <w:t>.</w:t>
      </w:r>
      <w:bookmarkEnd w:id="13"/>
    </w:p>
    <w:p w14:paraId="246808BE" w14:textId="1E036D23" w:rsidR="003A4E14" w:rsidRDefault="00BE1883" w:rsidP="00510476">
      <w:pPr>
        <w:spacing w:line="360" w:lineRule="auto"/>
        <w:jc w:val="both"/>
        <w:rPr>
          <w:color w:val="000000" w:themeColor="text1"/>
          <w:sz w:val="24"/>
          <w:szCs w:val="24"/>
          <w:lang w:val="es-ES"/>
        </w:rPr>
      </w:pPr>
      <w:r w:rsidRPr="00D631FB">
        <w:rPr>
          <w:color w:val="000000" w:themeColor="text1"/>
          <w:sz w:val="24"/>
          <w:szCs w:val="24"/>
          <w:lang w:val="es-ES"/>
        </w:rPr>
        <w:t xml:space="preserve">A </w:t>
      </w:r>
      <w:r w:rsidR="00AF263B" w:rsidRPr="00D631FB">
        <w:rPr>
          <w:color w:val="000000" w:themeColor="text1"/>
          <w:sz w:val="24"/>
          <w:szCs w:val="24"/>
          <w:lang w:val="es-ES"/>
        </w:rPr>
        <w:t>continuación,</w:t>
      </w:r>
      <w:r w:rsidRPr="00D631FB">
        <w:rPr>
          <w:color w:val="000000" w:themeColor="text1"/>
          <w:sz w:val="24"/>
          <w:szCs w:val="24"/>
          <w:lang w:val="es-ES"/>
        </w:rPr>
        <w:t xml:space="preserve"> se presenta el alcance obtenido de cumplimientos del </w:t>
      </w:r>
      <w:r w:rsidR="00A560C3">
        <w:rPr>
          <w:color w:val="000000" w:themeColor="text1"/>
          <w:sz w:val="24"/>
          <w:szCs w:val="24"/>
          <w:lang w:val="es-ES"/>
        </w:rPr>
        <w:t>4to</w:t>
      </w:r>
      <w:r w:rsidR="00E765B0">
        <w:rPr>
          <w:color w:val="000000" w:themeColor="text1"/>
          <w:sz w:val="24"/>
          <w:szCs w:val="24"/>
          <w:lang w:val="es-ES"/>
        </w:rPr>
        <w:t>.</w:t>
      </w:r>
      <w:r w:rsidRPr="00D631FB">
        <w:rPr>
          <w:color w:val="000000" w:themeColor="text1"/>
          <w:sz w:val="24"/>
          <w:szCs w:val="24"/>
          <w:lang w:val="es-ES"/>
        </w:rPr>
        <w:t xml:space="preserve"> trimestre </w:t>
      </w:r>
      <w:r w:rsidR="00791271" w:rsidRPr="00D631FB">
        <w:rPr>
          <w:color w:val="000000" w:themeColor="text1"/>
          <w:sz w:val="24"/>
          <w:szCs w:val="24"/>
          <w:lang w:val="es-ES"/>
        </w:rPr>
        <w:t>de acuerdo con</w:t>
      </w:r>
      <w:r w:rsidRPr="00D631FB">
        <w:rPr>
          <w:color w:val="000000" w:themeColor="text1"/>
          <w:sz w:val="24"/>
          <w:szCs w:val="24"/>
          <w:lang w:val="es-ES"/>
        </w:rPr>
        <w:t xml:space="preserve"> la</w:t>
      </w:r>
      <w:r w:rsidR="00510476" w:rsidRPr="00D631FB">
        <w:rPr>
          <w:color w:val="000000" w:themeColor="text1"/>
          <w:sz w:val="24"/>
          <w:szCs w:val="24"/>
          <w:lang w:val="es-ES"/>
        </w:rPr>
        <w:t>s</w:t>
      </w:r>
      <w:r w:rsidRPr="00D631FB">
        <w:rPr>
          <w:color w:val="000000" w:themeColor="text1"/>
          <w:sz w:val="24"/>
          <w:szCs w:val="24"/>
          <w:lang w:val="es-ES"/>
        </w:rPr>
        <w:t xml:space="preserve"> unidad</w:t>
      </w:r>
      <w:r w:rsidR="00510476" w:rsidRPr="00D631FB">
        <w:rPr>
          <w:color w:val="000000" w:themeColor="text1"/>
          <w:sz w:val="24"/>
          <w:szCs w:val="24"/>
          <w:lang w:val="es-ES"/>
        </w:rPr>
        <w:t>es</w:t>
      </w:r>
      <w:r w:rsidRPr="00D631FB">
        <w:rPr>
          <w:color w:val="000000" w:themeColor="text1"/>
          <w:sz w:val="24"/>
          <w:szCs w:val="24"/>
          <w:lang w:val="es-ES"/>
        </w:rPr>
        <w:t xml:space="preserve"> ejecutora</w:t>
      </w:r>
      <w:r w:rsidR="00510476" w:rsidRPr="00D631FB">
        <w:rPr>
          <w:color w:val="000000" w:themeColor="text1"/>
          <w:sz w:val="24"/>
          <w:szCs w:val="24"/>
          <w:lang w:val="es-ES"/>
        </w:rPr>
        <w:t>s</w:t>
      </w:r>
      <w:r w:rsidRPr="00D631FB">
        <w:rPr>
          <w:color w:val="000000" w:themeColor="text1"/>
          <w:sz w:val="24"/>
          <w:szCs w:val="24"/>
          <w:lang w:val="es-ES"/>
        </w:rPr>
        <w:t xml:space="preserve"> correspondiente</w:t>
      </w:r>
      <w:r w:rsidR="00AB2E1E" w:rsidRPr="00D631FB">
        <w:rPr>
          <w:color w:val="000000" w:themeColor="text1"/>
          <w:sz w:val="24"/>
          <w:szCs w:val="24"/>
          <w:lang w:val="es-ES"/>
        </w:rPr>
        <w:t>, cuyo accionar se enmarca en las directrices del eje estratégico</w:t>
      </w:r>
      <w:r w:rsidR="00AF263B" w:rsidRPr="00D631FB">
        <w:rPr>
          <w:color w:val="000000" w:themeColor="text1"/>
          <w:sz w:val="24"/>
          <w:szCs w:val="24"/>
          <w:lang w:val="es-ES"/>
        </w:rPr>
        <w:t xml:space="preserve">, </w:t>
      </w:r>
      <w:r w:rsidR="000D21B5" w:rsidRPr="00D631FB">
        <w:rPr>
          <w:color w:val="000000" w:themeColor="text1"/>
          <w:sz w:val="24"/>
          <w:szCs w:val="24"/>
          <w:lang w:val="es-ES"/>
        </w:rPr>
        <w:t>a</w:t>
      </w:r>
      <w:r w:rsidR="00AF263B" w:rsidRPr="00D631FB">
        <w:rPr>
          <w:color w:val="000000" w:themeColor="text1"/>
          <w:sz w:val="24"/>
          <w:szCs w:val="24"/>
          <w:lang w:val="es-ES"/>
        </w:rPr>
        <w:t>simismo, se representan las desviaciones en aquellos casos en que las metas quedaron en estado parcial o no cumplidas.</w:t>
      </w:r>
    </w:p>
    <w:p w14:paraId="4D3BA98C" w14:textId="04E42C24" w:rsidR="009500C2" w:rsidRDefault="009500C2" w:rsidP="00510476">
      <w:pPr>
        <w:spacing w:line="360" w:lineRule="auto"/>
        <w:jc w:val="both"/>
        <w:rPr>
          <w:color w:val="000000" w:themeColor="text1"/>
          <w:sz w:val="24"/>
          <w:szCs w:val="24"/>
          <w:lang w:val="es-ES"/>
        </w:rPr>
      </w:pPr>
    </w:p>
    <w:p w14:paraId="407E111C" w14:textId="1A06290D" w:rsidR="009500C2" w:rsidRDefault="009500C2" w:rsidP="00510476">
      <w:pPr>
        <w:spacing w:line="360" w:lineRule="auto"/>
        <w:jc w:val="both"/>
        <w:rPr>
          <w:color w:val="000000" w:themeColor="text1"/>
          <w:sz w:val="24"/>
          <w:szCs w:val="24"/>
          <w:lang w:val="es-ES"/>
        </w:rPr>
      </w:pPr>
    </w:p>
    <w:p w14:paraId="555A3707" w14:textId="77777777" w:rsidR="009500C2" w:rsidRPr="008E2A18" w:rsidRDefault="009500C2" w:rsidP="00510476">
      <w:pPr>
        <w:spacing w:line="360" w:lineRule="auto"/>
        <w:jc w:val="both"/>
        <w:rPr>
          <w:color w:val="000000" w:themeColor="text1"/>
          <w:sz w:val="24"/>
          <w:szCs w:val="24"/>
          <w:lang w:val="es-ES"/>
        </w:rPr>
      </w:pPr>
    </w:p>
    <w:p w14:paraId="1DEC0C98" w14:textId="06B8105F" w:rsidR="009E583E" w:rsidRPr="00A73072" w:rsidRDefault="001A4013" w:rsidP="00FD26F5">
      <w:pPr>
        <w:pStyle w:val="Ttulo3"/>
        <w:numPr>
          <w:ilvl w:val="2"/>
          <w:numId w:val="26"/>
        </w:numPr>
        <w:jc w:val="right"/>
        <w:rPr>
          <w:b/>
          <w:bCs/>
          <w:lang w:val="es-ES_tradnl"/>
        </w:rPr>
      </w:pPr>
      <w:bookmarkStart w:id="14" w:name="_Toc155694501"/>
      <w:bookmarkStart w:id="15" w:name="_Hlk147776978"/>
      <w:r w:rsidRPr="00A73072">
        <w:rPr>
          <w:b/>
          <w:bCs/>
          <w:lang w:val="es-ES_tradnl"/>
        </w:rPr>
        <w:lastRenderedPageBreak/>
        <w:t>Departamento de Planificación y Desarrollo</w:t>
      </w:r>
      <w:r w:rsidR="001D2115" w:rsidRPr="00A73072">
        <w:rPr>
          <w:b/>
          <w:bCs/>
          <w:lang w:val="es-ES_tradnl"/>
        </w:rPr>
        <w:t xml:space="preserve"> (P&amp;D)</w:t>
      </w:r>
      <w:bookmarkEnd w:id="14"/>
    </w:p>
    <w:bookmarkEnd w:id="15"/>
    <w:p w14:paraId="39A59C22" w14:textId="5D85CA89" w:rsidR="00AF263B" w:rsidRPr="00635A7A" w:rsidRDefault="00AF263B" w:rsidP="00DF1E3D">
      <w:pPr>
        <w:spacing w:line="360" w:lineRule="auto"/>
        <w:jc w:val="both"/>
        <w:rPr>
          <w:sz w:val="24"/>
          <w:szCs w:val="24"/>
          <w:highlight w:val="yellow"/>
          <w:lang w:val="es-ES"/>
        </w:rPr>
      </w:pPr>
    </w:p>
    <w:p w14:paraId="29D82279" w14:textId="2EDE97FC" w:rsidR="00CB6BC6" w:rsidRDefault="00253B09" w:rsidP="00253B09">
      <w:pPr>
        <w:spacing w:line="360" w:lineRule="auto"/>
        <w:jc w:val="center"/>
        <w:rPr>
          <w:color w:val="000000" w:themeColor="text1"/>
          <w:sz w:val="24"/>
          <w:szCs w:val="24"/>
          <w:lang w:val="es-ES"/>
        </w:rPr>
      </w:pPr>
      <w:r w:rsidRPr="00A14113">
        <w:rPr>
          <w:noProof/>
          <w:color w:val="FF0000"/>
        </w:rPr>
        <mc:AlternateContent>
          <mc:Choice Requires="wps">
            <w:drawing>
              <wp:anchor distT="0" distB="0" distL="114300" distR="114300" simplePos="0" relativeHeight="251645440" behindDoc="0" locked="0" layoutInCell="1" allowOverlap="1" wp14:anchorId="43C81143" wp14:editId="367C7B9F">
                <wp:simplePos x="0" y="0"/>
                <wp:positionH relativeFrom="margin">
                  <wp:align>center</wp:align>
                </wp:positionH>
                <wp:positionV relativeFrom="paragraph">
                  <wp:posOffset>2210435</wp:posOffset>
                </wp:positionV>
                <wp:extent cx="4234180" cy="635"/>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4234180" cy="635"/>
                        </a:xfrm>
                        <a:prstGeom prst="rect">
                          <a:avLst/>
                        </a:prstGeom>
                        <a:solidFill>
                          <a:prstClr val="white"/>
                        </a:solidFill>
                        <a:ln>
                          <a:noFill/>
                        </a:ln>
                      </wps:spPr>
                      <wps:txbx>
                        <w:txbxContent>
                          <w:p w14:paraId="1BE4552B" w14:textId="23533C36" w:rsidR="007522D7" w:rsidRPr="003009DE" w:rsidRDefault="007522D7" w:rsidP="007522D7">
                            <w:pPr>
                              <w:pStyle w:val="Descripcin"/>
                              <w:rPr>
                                <w:noProof/>
                              </w:rPr>
                            </w:pPr>
                            <w:bookmarkStart w:id="16" w:name="_Toc142470460"/>
                            <w:bookmarkStart w:id="17" w:name="_Toc142470473"/>
                            <w:bookmarkStart w:id="18" w:name="_Toc142470499"/>
                            <w:r>
                              <w:t xml:space="preserve">Gráfica </w:t>
                            </w:r>
                            <w:r w:rsidR="00C31398">
                              <w:fldChar w:fldCharType="begin"/>
                            </w:r>
                            <w:r w:rsidR="00C31398">
                              <w:instrText xml:space="preserve"> SEQ Gráfica \* ARABIC </w:instrText>
                            </w:r>
                            <w:r w:rsidR="00C31398">
                              <w:fldChar w:fldCharType="separate"/>
                            </w:r>
                            <w:r w:rsidR="00A560C3">
                              <w:rPr>
                                <w:noProof/>
                              </w:rPr>
                              <w:t>6</w:t>
                            </w:r>
                            <w:r w:rsidR="00C31398">
                              <w:rPr>
                                <w:noProof/>
                              </w:rPr>
                              <w:fldChar w:fldCharType="end"/>
                            </w:r>
                            <w:r>
                              <w:t xml:space="preserve">. Alcance de cumplimiento P&amp;D </w:t>
                            </w:r>
                            <w:r w:rsidR="00A560C3">
                              <w:t>4to</w:t>
                            </w:r>
                            <w:r w:rsidR="001E4C3D">
                              <w:t>.</w:t>
                            </w:r>
                            <w:r w:rsidR="00E765B0">
                              <w:t>.</w:t>
                            </w:r>
                            <w:r>
                              <w:t xml:space="preserve"> trimestre 202</w:t>
                            </w:r>
                            <w:r w:rsidR="00285254">
                              <w:t>3</w:t>
                            </w:r>
                            <w:r>
                              <w:t>.</w:t>
                            </w:r>
                            <w:bookmarkEnd w:id="16"/>
                            <w:bookmarkEnd w:id="17"/>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3C81143" id="Cuadro de texto 39" o:spid="_x0000_s1043" type="#_x0000_t202" style="position:absolute;left:0;text-align:left;margin-left:0;margin-top:174.05pt;width:333.4pt;height:.05pt;z-index:251645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" stroked="f">
                <v:textbox style="mso-fit-shape-to-text:t" inset="0,0,0,0">
                  <w:txbxContent>
                    <w:p w14:paraId="1BE4552B" w14:textId="23533C36" w:rsidR="007522D7" w:rsidRPr="003009DE" w:rsidRDefault="007522D7" w:rsidP="007522D7">
                      <w:pPr>
                        <w:pStyle w:val="Descripcin"/>
                        <w:rPr>
                          <w:noProof/>
                        </w:rPr>
                      </w:pPr>
                      <w:bookmarkStart w:id="22" w:name="_Toc142470460"/>
                      <w:bookmarkStart w:id="23" w:name="_Toc142470473"/>
                      <w:bookmarkStart w:id="24" w:name="_Toc142470499"/>
                      <w:r>
                        <w:t xml:space="preserve">Gráfica </w:t>
                      </w:r>
                      <w:r w:rsidR="00BB0864">
                        <w:fldChar w:fldCharType="begin"/>
                      </w:r>
                      <w:r w:rsidR="00BB0864">
                        <w:instrText xml:space="preserve"> SEQ Gráfica \* ARABIC </w:instrText>
                      </w:r>
                      <w:r w:rsidR="00BB0864">
                        <w:fldChar w:fldCharType="separate"/>
                      </w:r>
                      <w:r w:rsidR="00A560C3">
                        <w:rPr>
                          <w:noProof/>
                        </w:rPr>
                        <w:t>6</w:t>
                      </w:r>
                      <w:r w:rsidR="00BB0864">
                        <w:rPr>
                          <w:noProof/>
                        </w:rPr>
                        <w:fldChar w:fldCharType="end"/>
                      </w:r>
                      <w:r>
                        <w:t xml:space="preserve">. Alcance de cumplimiento P&amp;D </w:t>
                      </w:r>
                      <w:r w:rsidR="00A560C3">
                        <w:t>4to</w:t>
                      </w:r>
                      <w:r w:rsidR="001E4C3D">
                        <w:t>.</w:t>
                      </w:r>
                      <w:r w:rsidR="00E765B0">
                        <w:t>.</w:t>
                      </w:r>
                      <w:r>
                        <w:t xml:space="preserve"> trimestre 202</w:t>
                      </w:r>
                      <w:r w:rsidR="00285254">
                        <w:t>3</w:t>
                      </w:r>
                      <w:r>
                        <w:t>.</w:t>
                      </w:r>
                      <w:bookmarkEnd w:id="22"/>
                      <w:bookmarkEnd w:id="23"/>
                      <w:bookmarkEnd w:id="24"/>
                    </w:p>
                  </w:txbxContent>
                </v:textbox>
                <w10:wrap type="square" anchorx="margin"/>
              </v:shape>
            </w:pict>
          </mc:Fallback>
        </mc:AlternateContent>
      </w:r>
      <w:r>
        <w:rPr>
          <w:noProof/>
        </w:rPr>
        <w:drawing>
          <wp:inline distT="0" distB="0" distL="0" distR="0" wp14:anchorId="3D2A41D8" wp14:editId="4AD5DB4C">
            <wp:extent cx="4171950" cy="2171700"/>
            <wp:effectExtent l="0" t="0" r="0" b="0"/>
            <wp:docPr id="27" name="Gráfico 27">
              <a:extLst xmlns:a="http://schemas.openxmlformats.org/drawingml/2006/main">
                <a:ext uri="{FF2B5EF4-FFF2-40B4-BE49-F238E27FC236}">
                  <a16:creationId xmlns:a16="http://schemas.microsoft.com/office/drawing/2014/main" id="{380900AD-B56B-0725-F809-3D26406DB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86EFC6" w14:textId="70CACB1A" w:rsidR="00CB6BC6" w:rsidRDefault="00CB6BC6" w:rsidP="00DF1E3D">
      <w:pPr>
        <w:spacing w:line="360" w:lineRule="auto"/>
        <w:jc w:val="both"/>
        <w:rPr>
          <w:color w:val="000000" w:themeColor="text1"/>
          <w:sz w:val="24"/>
          <w:szCs w:val="24"/>
          <w:lang w:val="es-ES"/>
        </w:rPr>
      </w:pPr>
    </w:p>
    <w:p w14:paraId="20BDC92B" w14:textId="5BE9FA8A" w:rsidR="00D600E4" w:rsidRDefault="001A4013" w:rsidP="00DF1E3D">
      <w:pPr>
        <w:spacing w:line="360" w:lineRule="auto"/>
        <w:jc w:val="both"/>
        <w:rPr>
          <w:color w:val="000000" w:themeColor="text1"/>
          <w:sz w:val="24"/>
          <w:szCs w:val="24"/>
          <w:lang w:val="es-ES"/>
        </w:rPr>
      </w:pPr>
      <w:r w:rsidRPr="00EC028B">
        <w:rPr>
          <w:color w:val="000000" w:themeColor="text1"/>
          <w:sz w:val="24"/>
          <w:szCs w:val="24"/>
          <w:lang w:val="es-ES"/>
        </w:rPr>
        <w:t xml:space="preserve">Para el periodo </w:t>
      </w:r>
      <w:r w:rsidR="008D018A">
        <w:rPr>
          <w:color w:val="000000" w:themeColor="text1"/>
          <w:sz w:val="24"/>
          <w:szCs w:val="24"/>
          <w:lang w:val="es-ES"/>
        </w:rPr>
        <w:t>Octubre-</w:t>
      </w:r>
      <w:proofErr w:type="gramStart"/>
      <w:r w:rsidR="008D018A">
        <w:rPr>
          <w:color w:val="000000" w:themeColor="text1"/>
          <w:sz w:val="24"/>
          <w:szCs w:val="24"/>
          <w:lang w:val="es-ES"/>
        </w:rPr>
        <w:t>Diciembre</w:t>
      </w:r>
      <w:proofErr w:type="gramEnd"/>
      <w:r w:rsidR="007C4084">
        <w:rPr>
          <w:color w:val="000000" w:themeColor="text1"/>
          <w:sz w:val="24"/>
          <w:szCs w:val="24"/>
          <w:lang w:val="es-ES"/>
        </w:rPr>
        <w:t xml:space="preserve"> </w:t>
      </w:r>
      <w:r w:rsidR="007C3B1B" w:rsidRPr="00EC028B">
        <w:rPr>
          <w:color w:val="000000" w:themeColor="text1"/>
          <w:sz w:val="24"/>
          <w:szCs w:val="24"/>
          <w:lang w:val="es-ES"/>
        </w:rPr>
        <w:t>202</w:t>
      </w:r>
      <w:r w:rsidR="00A14113" w:rsidRPr="00EC028B">
        <w:rPr>
          <w:color w:val="000000" w:themeColor="text1"/>
          <w:sz w:val="24"/>
          <w:szCs w:val="24"/>
          <w:lang w:val="es-ES"/>
        </w:rPr>
        <w:t>3</w:t>
      </w:r>
      <w:r w:rsidR="007C3B1B" w:rsidRPr="00EC028B">
        <w:rPr>
          <w:color w:val="000000" w:themeColor="text1"/>
          <w:sz w:val="24"/>
          <w:szCs w:val="24"/>
          <w:lang w:val="es-ES"/>
        </w:rPr>
        <w:t xml:space="preserve"> el Departamento de Planificación y Desarrollo programó un total de </w:t>
      </w:r>
      <w:r w:rsidR="00034D76">
        <w:rPr>
          <w:color w:val="000000" w:themeColor="text1"/>
          <w:sz w:val="24"/>
          <w:szCs w:val="24"/>
          <w:lang w:val="es-ES"/>
        </w:rPr>
        <w:t>1</w:t>
      </w:r>
      <w:r w:rsidR="001C21C8">
        <w:rPr>
          <w:color w:val="000000" w:themeColor="text1"/>
          <w:sz w:val="24"/>
          <w:szCs w:val="24"/>
          <w:lang w:val="es-ES"/>
        </w:rPr>
        <w:t>2</w:t>
      </w:r>
      <w:r w:rsidR="00957DD6" w:rsidRPr="00EC028B">
        <w:rPr>
          <w:color w:val="000000" w:themeColor="text1"/>
          <w:sz w:val="24"/>
          <w:szCs w:val="24"/>
          <w:lang w:val="es-ES"/>
        </w:rPr>
        <w:t xml:space="preserve"> metas</w:t>
      </w:r>
      <w:r w:rsidR="0091556C" w:rsidRPr="00EC028B">
        <w:rPr>
          <w:color w:val="000000" w:themeColor="text1"/>
          <w:sz w:val="24"/>
          <w:szCs w:val="24"/>
          <w:lang w:val="es-ES"/>
        </w:rPr>
        <w:t xml:space="preserve"> enfocadas en </w:t>
      </w:r>
      <w:r w:rsidR="0031667B" w:rsidRPr="00EC028B">
        <w:rPr>
          <w:color w:val="000000" w:themeColor="text1"/>
          <w:sz w:val="24"/>
          <w:szCs w:val="24"/>
          <w:lang w:val="es-ES"/>
        </w:rPr>
        <w:t xml:space="preserve">fortalecer la estructura organizativa del CND, </w:t>
      </w:r>
      <w:r w:rsidR="001D2115" w:rsidRPr="00EC028B">
        <w:rPr>
          <w:color w:val="000000" w:themeColor="text1"/>
          <w:sz w:val="24"/>
          <w:szCs w:val="24"/>
          <w:lang w:val="es-ES"/>
        </w:rPr>
        <w:t>así</w:t>
      </w:r>
      <w:r w:rsidR="0031667B" w:rsidRPr="00EC028B">
        <w:rPr>
          <w:color w:val="000000" w:themeColor="text1"/>
          <w:sz w:val="24"/>
          <w:szCs w:val="24"/>
          <w:lang w:val="es-ES"/>
        </w:rPr>
        <w:t xml:space="preserve"> como la optimización de los procesos.</w:t>
      </w:r>
      <w:r w:rsidR="00447B7E" w:rsidRPr="00EC028B">
        <w:rPr>
          <w:color w:val="000000" w:themeColor="text1"/>
          <w:sz w:val="24"/>
          <w:szCs w:val="24"/>
          <w:lang w:val="es-ES"/>
        </w:rPr>
        <w:t xml:space="preserve"> Estas metas obtuvieron un nivel de ejecución del </w:t>
      </w:r>
      <w:r w:rsidR="00253B09">
        <w:rPr>
          <w:color w:val="000000" w:themeColor="text1"/>
          <w:sz w:val="24"/>
          <w:szCs w:val="24"/>
          <w:lang w:val="es-ES"/>
        </w:rPr>
        <w:t>67</w:t>
      </w:r>
      <w:r w:rsidR="00447B7E" w:rsidRPr="00EC028B">
        <w:rPr>
          <w:color w:val="000000" w:themeColor="text1"/>
          <w:sz w:val="24"/>
          <w:szCs w:val="24"/>
          <w:lang w:val="es-ES"/>
        </w:rPr>
        <w:t xml:space="preserve">% tal y como se muestra en la </w:t>
      </w:r>
      <w:r w:rsidR="00EC028B" w:rsidRPr="00EC028B">
        <w:rPr>
          <w:color w:val="000000" w:themeColor="text1"/>
          <w:sz w:val="24"/>
          <w:szCs w:val="24"/>
          <w:lang w:val="es-ES"/>
        </w:rPr>
        <w:t>gráfica</w:t>
      </w:r>
      <w:r w:rsidR="00447B7E" w:rsidRPr="00EC028B">
        <w:rPr>
          <w:color w:val="000000" w:themeColor="text1"/>
          <w:sz w:val="24"/>
          <w:szCs w:val="24"/>
          <w:lang w:val="es-ES"/>
        </w:rPr>
        <w:t xml:space="preserve"> </w:t>
      </w:r>
      <w:r w:rsidR="00B4014B" w:rsidRPr="00EC028B">
        <w:rPr>
          <w:color w:val="000000" w:themeColor="text1"/>
          <w:sz w:val="24"/>
          <w:szCs w:val="24"/>
          <w:lang w:val="es-ES"/>
        </w:rPr>
        <w:t>No.</w:t>
      </w:r>
      <w:r w:rsidR="00447B7E" w:rsidRPr="00EC028B">
        <w:rPr>
          <w:color w:val="000000" w:themeColor="text1"/>
          <w:sz w:val="24"/>
          <w:szCs w:val="24"/>
          <w:lang w:val="es-ES"/>
        </w:rPr>
        <w:t xml:space="preserve"> </w:t>
      </w:r>
      <w:r w:rsidR="00A44443">
        <w:rPr>
          <w:color w:val="000000" w:themeColor="text1"/>
          <w:sz w:val="24"/>
          <w:szCs w:val="24"/>
          <w:lang w:val="es-ES"/>
        </w:rPr>
        <w:t>6</w:t>
      </w:r>
      <w:r w:rsidR="00447B7E" w:rsidRPr="00EC028B">
        <w:rPr>
          <w:color w:val="000000" w:themeColor="text1"/>
          <w:sz w:val="24"/>
          <w:szCs w:val="24"/>
          <w:lang w:val="es-ES"/>
        </w:rPr>
        <w:t>.</w:t>
      </w:r>
      <w:r w:rsidR="00EC028B" w:rsidRPr="00EC028B">
        <w:rPr>
          <w:noProof/>
          <w:color w:val="000000" w:themeColor="text1"/>
        </w:rPr>
        <w:t xml:space="preserve"> </w:t>
      </w:r>
    </w:p>
    <w:p w14:paraId="34375C89" w14:textId="768778D8" w:rsidR="00EC028B" w:rsidRPr="00D600E4" w:rsidRDefault="003D0B82" w:rsidP="00DF1E3D">
      <w:pPr>
        <w:spacing w:line="360" w:lineRule="auto"/>
        <w:jc w:val="both"/>
        <w:rPr>
          <w:color w:val="000000" w:themeColor="text1"/>
          <w:sz w:val="24"/>
          <w:szCs w:val="24"/>
          <w:lang w:val="es-ES"/>
        </w:rPr>
      </w:pPr>
      <w:r w:rsidRPr="00EC028B">
        <w:rPr>
          <w:color w:val="000000" w:themeColor="text1"/>
          <w:sz w:val="24"/>
          <w:szCs w:val="24"/>
          <w:lang w:val="es-ES"/>
        </w:rPr>
        <w:t xml:space="preserve">El nivel de alcance que soporta </w:t>
      </w:r>
      <w:r w:rsidR="00006C55" w:rsidRPr="00EC028B">
        <w:rPr>
          <w:color w:val="000000" w:themeColor="text1"/>
          <w:sz w:val="24"/>
          <w:szCs w:val="24"/>
          <w:lang w:val="es-ES"/>
        </w:rPr>
        <w:t xml:space="preserve">lo </w:t>
      </w:r>
      <w:r w:rsidR="00006C55">
        <w:rPr>
          <w:color w:val="000000" w:themeColor="text1"/>
          <w:sz w:val="24"/>
          <w:szCs w:val="24"/>
          <w:lang w:val="es-ES"/>
        </w:rPr>
        <w:t>anterior</w:t>
      </w:r>
      <w:r w:rsidRPr="00EC028B">
        <w:rPr>
          <w:color w:val="000000" w:themeColor="text1"/>
          <w:sz w:val="24"/>
          <w:szCs w:val="24"/>
          <w:lang w:val="es-ES"/>
        </w:rPr>
        <w:t xml:space="preserve"> se muestra a continuación en la tabla </w:t>
      </w:r>
      <w:r w:rsidR="00B4014B" w:rsidRPr="00EC028B">
        <w:rPr>
          <w:color w:val="000000" w:themeColor="text1"/>
          <w:sz w:val="24"/>
          <w:szCs w:val="24"/>
          <w:lang w:val="es-ES"/>
        </w:rPr>
        <w:t>No.</w:t>
      </w:r>
      <w:r w:rsidRPr="00EC028B">
        <w:rPr>
          <w:color w:val="000000" w:themeColor="text1"/>
          <w:sz w:val="24"/>
          <w:szCs w:val="24"/>
          <w:lang w:val="es-ES"/>
        </w:rPr>
        <w:t xml:space="preserve"> </w:t>
      </w:r>
      <w:r w:rsidR="009500C2">
        <w:rPr>
          <w:color w:val="000000" w:themeColor="text1"/>
          <w:sz w:val="24"/>
          <w:szCs w:val="24"/>
          <w:lang w:val="es-ES"/>
        </w:rPr>
        <w:t>3</w:t>
      </w:r>
    </w:p>
    <w:tbl>
      <w:tblPr>
        <w:tblW w:w="0" w:type="auto"/>
        <w:tblCellMar>
          <w:left w:w="70" w:type="dxa"/>
          <w:right w:w="70" w:type="dxa"/>
        </w:tblCellMar>
        <w:tblLook w:val="04A0" w:firstRow="1" w:lastRow="0" w:firstColumn="1" w:lastColumn="0" w:noHBand="0" w:noVBand="1"/>
      </w:tblPr>
      <w:tblGrid>
        <w:gridCol w:w="863"/>
        <w:gridCol w:w="2431"/>
        <w:gridCol w:w="1085"/>
        <w:gridCol w:w="1134"/>
        <w:gridCol w:w="1641"/>
        <w:gridCol w:w="1674"/>
      </w:tblGrid>
      <w:tr w:rsidR="007B475F" w:rsidRPr="007B475F" w14:paraId="5A145B8F" w14:textId="77777777" w:rsidTr="00D1557E">
        <w:trPr>
          <w:trHeight w:val="315"/>
        </w:trPr>
        <w:tc>
          <w:tcPr>
            <w:tcW w:w="863" w:type="dxa"/>
            <w:tcBorders>
              <w:top w:val="single" w:sz="4" w:space="0" w:color="FFFFFF"/>
              <w:left w:val="single" w:sz="4" w:space="0" w:color="FFFFFF"/>
              <w:bottom w:val="nil"/>
              <w:right w:val="single" w:sz="4" w:space="0" w:color="FFFFFF"/>
            </w:tcBorders>
            <w:shd w:val="clear" w:color="073763" w:fill="073763"/>
            <w:vAlign w:val="center"/>
            <w:hideMark/>
          </w:tcPr>
          <w:p w14:paraId="02C2D526" w14:textId="77777777"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ID</w:t>
            </w:r>
          </w:p>
        </w:tc>
        <w:tc>
          <w:tcPr>
            <w:tcW w:w="2431" w:type="dxa"/>
            <w:tcBorders>
              <w:top w:val="single" w:sz="4" w:space="0" w:color="FFFFFF"/>
              <w:left w:val="nil"/>
              <w:bottom w:val="nil"/>
              <w:right w:val="single" w:sz="4" w:space="0" w:color="FFFFFF"/>
            </w:tcBorders>
            <w:shd w:val="clear" w:color="073763" w:fill="073763"/>
            <w:vAlign w:val="center"/>
            <w:hideMark/>
          </w:tcPr>
          <w:p w14:paraId="0777C5FC" w14:textId="188F02AB"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18F30A5A" w14:textId="3A79A736" w:rsidR="007B475F" w:rsidRPr="007B475F" w:rsidRDefault="007B475F" w:rsidP="007B475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1134" w:type="dxa"/>
            <w:tcBorders>
              <w:top w:val="single" w:sz="4" w:space="0" w:color="FFFFFF"/>
              <w:left w:val="nil"/>
              <w:bottom w:val="nil"/>
              <w:right w:val="single" w:sz="4" w:space="0" w:color="FFFFFF"/>
            </w:tcBorders>
            <w:shd w:val="clear" w:color="073763" w:fill="073763"/>
            <w:vAlign w:val="center"/>
            <w:hideMark/>
          </w:tcPr>
          <w:p w14:paraId="3EE0D2D6" w14:textId="0D559660" w:rsidR="007B475F" w:rsidRPr="007B475F" w:rsidRDefault="007B475F" w:rsidP="007B475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META</w:t>
            </w:r>
            <w:r w:rsidRPr="007B475F">
              <w:rPr>
                <w:rFonts w:ascii="Arial" w:eastAsia="Times New Roman" w:hAnsi="Arial" w:cs="Arial"/>
                <w:color w:val="FFFFFF"/>
                <w:sz w:val="20"/>
                <w:szCs w:val="20"/>
                <w:lang w:eastAsia="es-DO"/>
              </w:rPr>
              <w:t xml:space="preserve"> </w:t>
            </w:r>
          </w:p>
        </w:tc>
        <w:tc>
          <w:tcPr>
            <w:tcW w:w="1641" w:type="dxa"/>
            <w:tcBorders>
              <w:top w:val="single" w:sz="4" w:space="0" w:color="FFFFFF"/>
              <w:left w:val="nil"/>
              <w:bottom w:val="nil"/>
              <w:right w:val="single" w:sz="4" w:space="0" w:color="FFFFFF"/>
            </w:tcBorders>
            <w:shd w:val="clear" w:color="073763" w:fill="073763"/>
            <w:vAlign w:val="center"/>
            <w:hideMark/>
          </w:tcPr>
          <w:p w14:paraId="52053684" w14:textId="09CA4205"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2D095526" w14:textId="039E95B2"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 CUMPLIMIENTO</w:t>
            </w:r>
          </w:p>
        </w:tc>
      </w:tr>
      <w:tr w:rsidR="007B475F" w:rsidRPr="007B475F" w14:paraId="46653F85" w14:textId="77777777" w:rsidTr="001C21C8">
        <w:trPr>
          <w:trHeight w:val="255"/>
        </w:trPr>
        <w:tc>
          <w:tcPr>
            <w:tcW w:w="863" w:type="dxa"/>
            <w:tcBorders>
              <w:top w:val="nil"/>
              <w:left w:val="single" w:sz="4" w:space="0" w:color="000000"/>
              <w:bottom w:val="single" w:sz="4" w:space="0" w:color="000000"/>
              <w:right w:val="single" w:sz="4" w:space="0" w:color="000000"/>
            </w:tcBorders>
            <w:shd w:val="clear" w:color="auto" w:fill="auto"/>
            <w:noWrap/>
            <w:vAlign w:val="bottom"/>
            <w:hideMark/>
          </w:tcPr>
          <w:p w14:paraId="66574D2C" w14:textId="3B2DF65E" w:rsidR="007B475F" w:rsidRPr="007B475F" w:rsidRDefault="002026EE" w:rsidP="007B475F">
            <w:pPr>
              <w:spacing w:after="0" w:line="240" w:lineRule="auto"/>
              <w:rPr>
                <w:rFonts w:ascii="Arial" w:eastAsia="Times New Roman" w:hAnsi="Arial" w:cs="Arial"/>
                <w:color w:val="000000"/>
                <w:sz w:val="20"/>
                <w:szCs w:val="20"/>
                <w:lang w:eastAsia="es-DO"/>
              </w:rPr>
            </w:pPr>
            <w:r w:rsidRPr="002026EE">
              <w:rPr>
                <w:rFonts w:ascii="Arial" w:eastAsia="Times New Roman" w:hAnsi="Arial" w:cs="Arial"/>
                <w:color w:val="000000"/>
                <w:sz w:val="20"/>
                <w:szCs w:val="20"/>
                <w:lang w:eastAsia="es-DO"/>
              </w:rPr>
              <w:t>1.2.6.2</w:t>
            </w:r>
          </w:p>
        </w:tc>
        <w:tc>
          <w:tcPr>
            <w:tcW w:w="2431" w:type="dxa"/>
            <w:tcBorders>
              <w:top w:val="nil"/>
              <w:left w:val="nil"/>
              <w:bottom w:val="single" w:sz="4" w:space="0" w:color="000000"/>
              <w:right w:val="single" w:sz="4" w:space="0" w:color="000000"/>
            </w:tcBorders>
            <w:shd w:val="clear" w:color="auto" w:fill="auto"/>
            <w:vAlign w:val="center"/>
            <w:hideMark/>
          </w:tcPr>
          <w:p w14:paraId="3E3872B1" w14:textId="63B653AA" w:rsidR="007B475F" w:rsidRPr="007B475F" w:rsidRDefault="002026EE" w:rsidP="007B475F">
            <w:pPr>
              <w:spacing w:after="0" w:line="240" w:lineRule="auto"/>
              <w:rPr>
                <w:rFonts w:ascii="Arial" w:eastAsia="Times New Roman" w:hAnsi="Arial" w:cs="Arial"/>
                <w:color w:val="000000"/>
                <w:sz w:val="20"/>
                <w:szCs w:val="20"/>
                <w:lang w:eastAsia="es-DO"/>
              </w:rPr>
            </w:pPr>
            <w:r w:rsidRPr="002026EE">
              <w:rPr>
                <w:rFonts w:ascii="Arial" w:eastAsia="Times New Roman" w:hAnsi="Arial" w:cs="Arial"/>
                <w:color w:val="000000"/>
                <w:sz w:val="20"/>
                <w:szCs w:val="20"/>
                <w:lang w:eastAsia="es-DO"/>
              </w:rPr>
              <w:t>Elaborar plan de implementación de normas de calidad aplicadas</w:t>
            </w:r>
          </w:p>
        </w:tc>
        <w:tc>
          <w:tcPr>
            <w:tcW w:w="0" w:type="auto"/>
            <w:tcBorders>
              <w:top w:val="nil"/>
              <w:left w:val="nil"/>
              <w:bottom w:val="single" w:sz="4" w:space="0" w:color="000000"/>
              <w:right w:val="single" w:sz="4" w:space="0" w:color="000000"/>
            </w:tcBorders>
            <w:shd w:val="clear" w:color="auto" w:fill="auto"/>
            <w:noWrap/>
            <w:vAlign w:val="center"/>
            <w:hideMark/>
          </w:tcPr>
          <w:p w14:paraId="1694C4BF" w14:textId="794D1627" w:rsidR="007B475F" w:rsidRPr="007B475F" w:rsidRDefault="001C21C8"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134" w:type="dxa"/>
            <w:tcBorders>
              <w:top w:val="nil"/>
              <w:left w:val="nil"/>
              <w:bottom w:val="single" w:sz="4" w:space="0" w:color="000000"/>
              <w:right w:val="single" w:sz="4" w:space="0" w:color="000000"/>
            </w:tcBorders>
            <w:shd w:val="clear" w:color="auto" w:fill="auto"/>
            <w:noWrap/>
            <w:vAlign w:val="center"/>
            <w:hideMark/>
          </w:tcPr>
          <w:p w14:paraId="644CA20F" w14:textId="32630739" w:rsidR="007B475F" w:rsidRPr="007B475F" w:rsidRDefault="002026EE"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6AF20F02" w14:textId="56F838EC" w:rsidR="007B475F" w:rsidRPr="007B475F" w:rsidRDefault="001C21C8"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6D6D"/>
            <w:noWrap/>
            <w:vAlign w:val="center"/>
            <w:hideMark/>
          </w:tcPr>
          <w:p w14:paraId="6336BFB4" w14:textId="6DE7859F" w:rsidR="007B475F" w:rsidRPr="007B475F" w:rsidRDefault="001C21C8"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7B475F" w:rsidRPr="007B475F">
              <w:rPr>
                <w:rFonts w:ascii="Arial" w:eastAsia="Times New Roman" w:hAnsi="Arial" w:cs="Arial"/>
                <w:color w:val="000000"/>
                <w:sz w:val="20"/>
                <w:szCs w:val="20"/>
                <w:lang w:eastAsia="es-DO"/>
              </w:rPr>
              <w:t>%</w:t>
            </w:r>
          </w:p>
        </w:tc>
      </w:tr>
      <w:tr w:rsidR="005070DA" w:rsidRPr="007B475F" w14:paraId="4CCEF73B" w14:textId="77777777" w:rsidTr="00D1557E">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360B061F" w14:textId="7EC6DB96" w:rsidR="005070DA" w:rsidRPr="00243110" w:rsidRDefault="002026EE" w:rsidP="007B475F">
            <w:pPr>
              <w:spacing w:after="0" w:line="240" w:lineRule="auto"/>
              <w:rPr>
                <w:rFonts w:ascii="Arial" w:eastAsia="Times New Roman" w:hAnsi="Arial" w:cs="Arial"/>
                <w:color w:val="000000"/>
                <w:sz w:val="20"/>
                <w:szCs w:val="20"/>
                <w:lang w:eastAsia="es-DO"/>
              </w:rPr>
            </w:pPr>
            <w:r w:rsidRPr="002026EE">
              <w:rPr>
                <w:rFonts w:ascii="Arial" w:eastAsia="Times New Roman" w:hAnsi="Arial" w:cs="Arial"/>
                <w:color w:val="000000"/>
                <w:sz w:val="20"/>
                <w:szCs w:val="20"/>
                <w:lang w:eastAsia="es-DO"/>
              </w:rPr>
              <w:t>1.2</w:t>
            </w:r>
            <w:r>
              <w:rPr>
                <w:rFonts w:ascii="Arial" w:eastAsia="Times New Roman" w:hAnsi="Arial" w:cs="Arial"/>
                <w:color w:val="000000"/>
                <w:sz w:val="20"/>
                <w:szCs w:val="20"/>
                <w:lang w:eastAsia="es-DO"/>
              </w:rPr>
              <w:t>.</w:t>
            </w:r>
            <w:r w:rsidRPr="002026EE">
              <w:rPr>
                <w:rFonts w:ascii="Arial" w:eastAsia="Times New Roman" w:hAnsi="Arial" w:cs="Arial"/>
                <w:color w:val="000000"/>
                <w:sz w:val="20"/>
                <w:szCs w:val="20"/>
                <w:lang w:eastAsia="es-DO"/>
              </w:rPr>
              <w:t>6.3</w:t>
            </w:r>
          </w:p>
        </w:tc>
        <w:tc>
          <w:tcPr>
            <w:tcW w:w="2431" w:type="dxa"/>
            <w:tcBorders>
              <w:top w:val="nil"/>
              <w:left w:val="nil"/>
              <w:bottom w:val="single" w:sz="4" w:space="0" w:color="000000"/>
              <w:right w:val="single" w:sz="4" w:space="0" w:color="000000"/>
            </w:tcBorders>
            <w:shd w:val="clear" w:color="auto" w:fill="auto"/>
            <w:vAlign w:val="center"/>
          </w:tcPr>
          <w:p w14:paraId="5FF6A0F6" w14:textId="2FEB8A8D" w:rsidR="005070DA" w:rsidRPr="005070DA" w:rsidRDefault="00C02786" w:rsidP="007B475F">
            <w:pPr>
              <w:spacing w:after="0" w:line="240" w:lineRule="auto"/>
              <w:rPr>
                <w:rFonts w:ascii="Arial" w:eastAsia="Times New Roman" w:hAnsi="Arial" w:cs="Arial"/>
                <w:color w:val="000000"/>
                <w:sz w:val="20"/>
                <w:szCs w:val="20"/>
                <w:lang w:eastAsia="es-DO"/>
              </w:rPr>
            </w:pPr>
            <w:r w:rsidRPr="00C02786">
              <w:rPr>
                <w:rFonts w:ascii="Arial" w:eastAsia="Times New Roman" w:hAnsi="Arial" w:cs="Arial"/>
                <w:color w:val="000000"/>
                <w:sz w:val="20"/>
                <w:szCs w:val="20"/>
                <w:lang w:eastAsia="es-DO"/>
              </w:rPr>
              <w:t>Creación y estandarización de documentos</w:t>
            </w:r>
          </w:p>
        </w:tc>
        <w:tc>
          <w:tcPr>
            <w:tcW w:w="0" w:type="auto"/>
            <w:tcBorders>
              <w:top w:val="nil"/>
              <w:left w:val="nil"/>
              <w:bottom w:val="single" w:sz="4" w:space="0" w:color="000000"/>
              <w:right w:val="single" w:sz="4" w:space="0" w:color="000000"/>
            </w:tcBorders>
            <w:shd w:val="clear" w:color="auto" w:fill="auto"/>
            <w:noWrap/>
            <w:vAlign w:val="center"/>
          </w:tcPr>
          <w:p w14:paraId="1389E512" w14:textId="35B424BF" w:rsidR="005070DA" w:rsidRDefault="00C02786"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134" w:type="dxa"/>
            <w:tcBorders>
              <w:top w:val="nil"/>
              <w:left w:val="nil"/>
              <w:bottom w:val="single" w:sz="4" w:space="0" w:color="000000"/>
              <w:right w:val="single" w:sz="4" w:space="0" w:color="000000"/>
            </w:tcBorders>
            <w:shd w:val="clear" w:color="auto" w:fill="auto"/>
            <w:noWrap/>
            <w:vAlign w:val="center"/>
          </w:tcPr>
          <w:p w14:paraId="2C25A601" w14:textId="237D3A23" w:rsidR="005070DA" w:rsidRDefault="00C02786"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641" w:type="dxa"/>
            <w:tcBorders>
              <w:top w:val="nil"/>
              <w:left w:val="nil"/>
              <w:bottom w:val="single" w:sz="4" w:space="0" w:color="000000"/>
              <w:right w:val="single" w:sz="4" w:space="0" w:color="000000"/>
            </w:tcBorders>
            <w:shd w:val="clear" w:color="auto" w:fill="auto"/>
            <w:noWrap/>
            <w:vAlign w:val="center"/>
          </w:tcPr>
          <w:p w14:paraId="3B5E2C43" w14:textId="047D3B0B"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6D4CD26" w14:textId="4809AB8C"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9110FE" w:rsidRPr="007B475F" w14:paraId="16D225AA" w14:textId="77777777" w:rsidTr="00D1557E">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377F7A07" w14:textId="732DDA0E" w:rsidR="009110FE" w:rsidRPr="005070DA" w:rsidRDefault="00C02786" w:rsidP="009110FE">
            <w:pPr>
              <w:spacing w:after="0" w:line="240" w:lineRule="auto"/>
              <w:rPr>
                <w:rFonts w:ascii="Arial" w:eastAsia="Times New Roman" w:hAnsi="Arial" w:cs="Arial"/>
                <w:color w:val="000000"/>
                <w:sz w:val="20"/>
                <w:szCs w:val="20"/>
                <w:lang w:eastAsia="es-DO"/>
              </w:rPr>
            </w:pPr>
            <w:r w:rsidRPr="00C02786">
              <w:rPr>
                <w:rFonts w:ascii="Arial" w:eastAsia="Times New Roman" w:hAnsi="Arial" w:cs="Arial"/>
                <w:color w:val="000000"/>
                <w:sz w:val="20"/>
                <w:szCs w:val="20"/>
                <w:lang w:eastAsia="es-DO"/>
              </w:rPr>
              <w:t>1.2.6.5</w:t>
            </w:r>
          </w:p>
        </w:tc>
        <w:tc>
          <w:tcPr>
            <w:tcW w:w="2431" w:type="dxa"/>
            <w:tcBorders>
              <w:top w:val="nil"/>
              <w:left w:val="nil"/>
              <w:bottom w:val="single" w:sz="4" w:space="0" w:color="000000"/>
              <w:right w:val="single" w:sz="4" w:space="0" w:color="000000"/>
            </w:tcBorders>
            <w:shd w:val="clear" w:color="auto" w:fill="auto"/>
            <w:vAlign w:val="center"/>
          </w:tcPr>
          <w:p w14:paraId="3079353C" w14:textId="5AE0124D" w:rsidR="009110FE" w:rsidRPr="005070DA" w:rsidRDefault="00D1557E" w:rsidP="009110FE">
            <w:pPr>
              <w:spacing w:after="0" w:line="240" w:lineRule="auto"/>
              <w:rPr>
                <w:rFonts w:ascii="Arial" w:eastAsia="Times New Roman" w:hAnsi="Arial" w:cs="Arial"/>
                <w:color w:val="000000"/>
                <w:sz w:val="20"/>
                <w:szCs w:val="20"/>
                <w:lang w:eastAsia="es-DO"/>
              </w:rPr>
            </w:pPr>
            <w:r w:rsidRPr="00D1557E">
              <w:rPr>
                <w:rFonts w:ascii="Arial" w:eastAsia="Times New Roman" w:hAnsi="Arial" w:cs="Arial"/>
                <w:color w:val="000000"/>
                <w:sz w:val="20"/>
                <w:szCs w:val="20"/>
                <w:lang w:eastAsia="es-DO"/>
              </w:rPr>
              <w:t>Evaluación trimestral POA</w:t>
            </w:r>
          </w:p>
        </w:tc>
        <w:tc>
          <w:tcPr>
            <w:tcW w:w="0" w:type="auto"/>
            <w:tcBorders>
              <w:top w:val="nil"/>
              <w:left w:val="nil"/>
              <w:bottom w:val="single" w:sz="4" w:space="0" w:color="000000"/>
              <w:right w:val="single" w:sz="4" w:space="0" w:color="000000"/>
            </w:tcBorders>
            <w:shd w:val="clear" w:color="auto" w:fill="auto"/>
            <w:noWrap/>
            <w:vAlign w:val="center"/>
          </w:tcPr>
          <w:p w14:paraId="34FC1EB5" w14:textId="6D3450C0" w:rsidR="009110FE" w:rsidRDefault="00D1557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34" w:type="dxa"/>
            <w:tcBorders>
              <w:top w:val="nil"/>
              <w:left w:val="nil"/>
              <w:bottom w:val="single" w:sz="4" w:space="0" w:color="000000"/>
              <w:right w:val="single" w:sz="4" w:space="0" w:color="000000"/>
            </w:tcBorders>
            <w:shd w:val="clear" w:color="auto" w:fill="auto"/>
            <w:noWrap/>
            <w:vAlign w:val="center"/>
          </w:tcPr>
          <w:p w14:paraId="4732CC69" w14:textId="73F8C3EB" w:rsidR="009110FE"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02D8BD01" w14:textId="19BF88B2" w:rsidR="009110FE" w:rsidRDefault="00D1557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4FD76F35" w14:textId="6D745FEA" w:rsidR="009110FE" w:rsidRDefault="00D1557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197FBC">
              <w:rPr>
                <w:rFonts w:ascii="Arial" w:eastAsia="Times New Roman" w:hAnsi="Arial" w:cs="Arial"/>
                <w:color w:val="000000"/>
                <w:sz w:val="20"/>
                <w:szCs w:val="20"/>
                <w:lang w:eastAsia="es-DO"/>
              </w:rPr>
              <w:t>0</w:t>
            </w:r>
            <w:r w:rsidR="009110FE">
              <w:rPr>
                <w:rFonts w:ascii="Arial" w:eastAsia="Times New Roman" w:hAnsi="Arial" w:cs="Arial"/>
                <w:color w:val="000000"/>
                <w:sz w:val="20"/>
                <w:szCs w:val="20"/>
                <w:lang w:eastAsia="es-DO"/>
              </w:rPr>
              <w:t>%</w:t>
            </w:r>
          </w:p>
        </w:tc>
      </w:tr>
      <w:tr w:rsidR="00D1557E" w:rsidRPr="007B475F" w14:paraId="4BBF14FA" w14:textId="77777777" w:rsidTr="00634076">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0CD7CE14" w14:textId="6F823F88" w:rsidR="00D1557E" w:rsidRPr="00C02786" w:rsidRDefault="00D1557E" w:rsidP="009110FE">
            <w:pPr>
              <w:spacing w:after="0" w:line="240" w:lineRule="auto"/>
              <w:rPr>
                <w:rFonts w:ascii="Arial" w:eastAsia="Times New Roman" w:hAnsi="Arial" w:cs="Arial"/>
                <w:color w:val="000000"/>
                <w:sz w:val="20"/>
                <w:szCs w:val="20"/>
                <w:lang w:eastAsia="es-DO"/>
              </w:rPr>
            </w:pPr>
            <w:r w:rsidRPr="00D1557E">
              <w:rPr>
                <w:rFonts w:ascii="Arial" w:eastAsia="Times New Roman" w:hAnsi="Arial" w:cs="Arial"/>
                <w:color w:val="000000"/>
                <w:sz w:val="20"/>
                <w:szCs w:val="20"/>
                <w:lang w:eastAsia="es-DO"/>
              </w:rPr>
              <w:t>1.2.6.6</w:t>
            </w:r>
          </w:p>
        </w:tc>
        <w:tc>
          <w:tcPr>
            <w:tcW w:w="2431" w:type="dxa"/>
            <w:tcBorders>
              <w:top w:val="nil"/>
              <w:left w:val="nil"/>
              <w:bottom w:val="single" w:sz="4" w:space="0" w:color="000000"/>
              <w:right w:val="single" w:sz="4" w:space="0" w:color="000000"/>
            </w:tcBorders>
            <w:shd w:val="clear" w:color="auto" w:fill="auto"/>
            <w:vAlign w:val="center"/>
          </w:tcPr>
          <w:p w14:paraId="4E0988BE" w14:textId="3B8EE13E" w:rsidR="00D1557E" w:rsidRPr="00D1557E" w:rsidRDefault="00634076" w:rsidP="009110FE">
            <w:pPr>
              <w:spacing w:after="0" w:line="240" w:lineRule="auto"/>
              <w:rPr>
                <w:rFonts w:ascii="Arial" w:eastAsia="Times New Roman" w:hAnsi="Arial" w:cs="Arial"/>
                <w:color w:val="000000"/>
                <w:sz w:val="20"/>
                <w:szCs w:val="20"/>
                <w:lang w:eastAsia="es-DO"/>
              </w:rPr>
            </w:pPr>
            <w:r w:rsidRPr="00634076">
              <w:rPr>
                <w:rFonts w:ascii="Arial" w:eastAsia="Times New Roman" w:hAnsi="Arial" w:cs="Arial"/>
                <w:color w:val="000000"/>
                <w:sz w:val="20"/>
                <w:szCs w:val="20"/>
                <w:lang w:eastAsia="es-DO"/>
              </w:rPr>
              <w:t>Realización de Memoria Institucional</w:t>
            </w:r>
          </w:p>
        </w:tc>
        <w:tc>
          <w:tcPr>
            <w:tcW w:w="0" w:type="auto"/>
            <w:tcBorders>
              <w:top w:val="nil"/>
              <w:left w:val="nil"/>
              <w:bottom w:val="single" w:sz="4" w:space="0" w:color="000000"/>
              <w:right w:val="single" w:sz="4" w:space="0" w:color="000000"/>
            </w:tcBorders>
            <w:shd w:val="clear" w:color="auto" w:fill="auto"/>
            <w:noWrap/>
            <w:vAlign w:val="center"/>
          </w:tcPr>
          <w:p w14:paraId="5ECFB2B2" w14:textId="1A47F390" w:rsidR="00D1557E" w:rsidRDefault="00634076"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34" w:type="dxa"/>
            <w:tcBorders>
              <w:top w:val="nil"/>
              <w:left w:val="nil"/>
              <w:bottom w:val="single" w:sz="4" w:space="0" w:color="000000"/>
              <w:right w:val="single" w:sz="4" w:space="0" w:color="000000"/>
            </w:tcBorders>
            <w:shd w:val="clear" w:color="auto" w:fill="auto"/>
            <w:noWrap/>
            <w:vAlign w:val="center"/>
          </w:tcPr>
          <w:p w14:paraId="6107300D" w14:textId="55578E1D" w:rsidR="00D1557E" w:rsidRDefault="00634076"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6BCB574F" w14:textId="1AF3CE39" w:rsidR="00D1557E" w:rsidRDefault="00634076"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72E163D0" w14:textId="79DB954A" w:rsidR="00D1557E" w:rsidRDefault="00634076"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D1557E" w:rsidRPr="007B475F" w14:paraId="19BD67A6" w14:textId="77777777" w:rsidTr="00634076">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05E054EC" w14:textId="24F5A37B" w:rsidR="00D1557E" w:rsidRPr="00C02786" w:rsidRDefault="00634076" w:rsidP="009110FE">
            <w:pPr>
              <w:spacing w:after="0" w:line="240" w:lineRule="auto"/>
              <w:rPr>
                <w:rFonts w:ascii="Arial" w:eastAsia="Times New Roman" w:hAnsi="Arial" w:cs="Arial"/>
                <w:color w:val="000000"/>
                <w:sz w:val="20"/>
                <w:szCs w:val="20"/>
                <w:lang w:eastAsia="es-DO"/>
              </w:rPr>
            </w:pPr>
            <w:r w:rsidRPr="00634076">
              <w:rPr>
                <w:rFonts w:ascii="Arial" w:eastAsia="Times New Roman" w:hAnsi="Arial" w:cs="Arial"/>
                <w:color w:val="000000"/>
                <w:sz w:val="20"/>
                <w:szCs w:val="20"/>
                <w:lang w:eastAsia="es-DO"/>
              </w:rPr>
              <w:t>1.2.6.7</w:t>
            </w:r>
          </w:p>
        </w:tc>
        <w:tc>
          <w:tcPr>
            <w:tcW w:w="2431" w:type="dxa"/>
            <w:tcBorders>
              <w:top w:val="nil"/>
              <w:left w:val="nil"/>
              <w:bottom w:val="single" w:sz="4" w:space="0" w:color="000000"/>
              <w:right w:val="single" w:sz="4" w:space="0" w:color="000000"/>
            </w:tcBorders>
            <w:shd w:val="clear" w:color="auto" w:fill="auto"/>
            <w:vAlign w:val="center"/>
          </w:tcPr>
          <w:p w14:paraId="0A2682A2" w14:textId="10690402" w:rsidR="00D1557E" w:rsidRPr="00D1557E" w:rsidRDefault="00634076" w:rsidP="009110FE">
            <w:pPr>
              <w:spacing w:after="0" w:line="240" w:lineRule="auto"/>
              <w:rPr>
                <w:rFonts w:ascii="Arial" w:eastAsia="Times New Roman" w:hAnsi="Arial" w:cs="Arial"/>
                <w:color w:val="000000"/>
                <w:sz w:val="20"/>
                <w:szCs w:val="20"/>
                <w:lang w:eastAsia="es-DO"/>
              </w:rPr>
            </w:pPr>
            <w:r w:rsidRPr="00634076">
              <w:rPr>
                <w:rFonts w:ascii="Arial" w:eastAsia="Times New Roman" w:hAnsi="Arial" w:cs="Arial"/>
                <w:color w:val="000000"/>
                <w:sz w:val="20"/>
                <w:szCs w:val="20"/>
                <w:lang w:eastAsia="es-DO"/>
              </w:rPr>
              <w:t>Evaluación de Planificación Estratégica Institucional (PEI)</w:t>
            </w:r>
          </w:p>
        </w:tc>
        <w:tc>
          <w:tcPr>
            <w:tcW w:w="0" w:type="auto"/>
            <w:tcBorders>
              <w:top w:val="nil"/>
              <w:left w:val="nil"/>
              <w:bottom w:val="single" w:sz="4" w:space="0" w:color="000000"/>
              <w:right w:val="single" w:sz="4" w:space="0" w:color="000000"/>
            </w:tcBorders>
            <w:shd w:val="clear" w:color="auto" w:fill="auto"/>
            <w:noWrap/>
            <w:vAlign w:val="center"/>
          </w:tcPr>
          <w:p w14:paraId="026E2A5E" w14:textId="1C6DD110" w:rsidR="00D1557E" w:rsidRDefault="00634076"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34" w:type="dxa"/>
            <w:tcBorders>
              <w:top w:val="nil"/>
              <w:left w:val="nil"/>
              <w:bottom w:val="single" w:sz="4" w:space="0" w:color="000000"/>
              <w:right w:val="single" w:sz="4" w:space="0" w:color="000000"/>
            </w:tcBorders>
            <w:shd w:val="clear" w:color="auto" w:fill="auto"/>
            <w:noWrap/>
            <w:vAlign w:val="center"/>
          </w:tcPr>
          <w:p w14:paraId="575BFD63" w14:textId="3BFA0BE9" w:rsidR="00D1557E" w:rsidRDefault="00634076"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7F14A35E" w14:textId="02A7ACDC" w:rsidR="00D1557E" w:rsidRDefault="00634076"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55CC4D46" w14:textId="7F5A66C9" w:rsidR="00D1557E" w:rsidRDefault="00634076"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F53CF0" w:rsidRPr="007B475F" w14:paraId="2ED00234" w14:textId="77777777" w:rsidTr="001C21C8">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329DEFA6" w14:textId="2477D352" w:rsidR="00F53CF0" w:rsidRPr="00634076" w:rsidRDefault="00F53CF0" w:rsidP="009110FE">
            <w:pPr>
              <w:spacing w:after="0" w:line="240" w:lineRule="auto"/>
              <w:rPr>
                <w:rFonts w:ascii="Arial" w:eastAsia="Times New Roman" w:hAnsi="Arial" w:cs="Arial"/>
                <w:color w:val="000000"/>
                <w:sz w:val="20"/>
                <w:szCs w:val="20"/>
                <w:lang w:eastAsia="es-DO"/>
              </w:rPr>
            </w:pPr>
            <w:r w:rsidRPr="00F53CF0">
              <w:rPr>
                <w:rFonts w:ascii="Arial" w:eastAsia="Times New Roman" w:hAnsi="Arial" w:cs="Arial"/>
                <w:color w:val="000000"/>
                <w:sz w:val="20"/>
                <w:szCs w:val="20"/>
                <w:lang w:eastAsia="es-DO"/>
              </w:rPr>
              <w:t>1.2.6.8</w:t>
            </w:r>
          </w:p>
        </w:tc>
        <w:tc>
          <w:tcPr>
            <w:tcW w:w="2431" w:type="dxa"/>
            <w:tcBorders>
              <w:top w:val="nil"/>
              <w:left w:val="nil"/>
              <w:bottom w:val="single" w:sz="4" w:space="0" w:color="000000"/>
              <w:right w:val="single" w:sz="4" w:space="0" w:color="000000"/>
            </w:tcBorders>
            <w:shd w:val="clear" w:color="auto" w:fill="auto"/>
            <w:vAlign w:val="center"/>
          </w:tcPr>
          <w:p w14:paraId="6FFF9169" w14:textId="33E6A1A9" w:rsidR="00F53CF0" w:rsidRPr="00634076" w:rsidRDefault="00F53CF0" w:rsidP="009110FE">
            <w:pPr>
              <w:spacing w:after="0" w:line="240" w:lineRule="auto"/>
              <w:rPr>
                <w:rFonts w:ascii="Arial" w:eastAsia="Times New Roman" w:hAnsi="Arial" w:cs="Arial"/>
                <w:color w:val="000000"/>
                <w:sz w:val="20"/>
                <w:szCs w:val="20"/>
                <w:lang w:eastAsia="es-DO"/>
              </w:rPr>
            </w:pPr>
            <w:r w:rsidRPr="00F53CF0">
              <w:rPr>
                <w:rFonts w:ascii="Arial" w:eastAsia="Times New Roman" w:hAnsi="Arial" w:cs="Arial"/>
                <w:color w:val="000000"/>
                <w:sz w:val="20"/>
                <w:szCs w:val="20"/>
                <w:lang w:eastAsia="es-DO"/>
              </w:rPr>
              <w:t>Propuesta para la evaluación de Política Nacional sobre Drogas (PND)</w:t>
            </w:r>
          </w:p>
        </w:tc>
        <w:tc>
          <w:tcPr>
            <w:tcW w:w="0" w:type="auto"/>
            <w:tcBorders>
              <w:top w:val="nil"/>
              <w:left w:val="nil"/>
              <w:bottom w:val="single" w:sz="4" w:space="0" w:color="000000"/>
              <w:right w:val="single" w:sz="4" w:space="0" w:color="000000"/>
            </w:tcBorders>
            <w:shd w:val="clear" w:color="auto" w:fill="auto"/>
            <w:noWrap/>
            <w:vAlign w:val="center"/>
          </w:tcPr>
          <w:p w14:paraId="3A7A6EBE" w14:textId="3FFB7182" w:rsidR="00F53CF0" w:rsidRDefault="001C21C8"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34" w:type="dxa"/>
            <w:tcBorders>
              <w:top w:val="nil"/>
              <w:left w:val="nil"/>
              <w:bottom w:val="single" w:sz="4" w:space="0" w:color="000000"/>
              <w:right w:val="single" w:sz="4" w:space="0" w:color="000000"/>
            </w:tcBorders>
            <w:shd w:val="clear" w:color="auto" w:fill="auto"/>
            <w:noWrap/>
            <w:vAlign w:val="center"/>
          </w:tcPr>
          <w:p w14:paraId="05F743C5" w14:textId="312034A1" w:rsidR="00F53CF0" w:rsidRDefault="00034D76"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79EFA0BF" w14:textId="6BF6911B" w:rsidR="00F53CF0" w:rsidRDefault="001C21C8"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78F6CAD3" w14:textId="71921D87" w:rsidR="00F53CF0" w:rsidRDefault="001C21C8"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F53CF0">
              <w:rPr>
                <w:rFonts w:ascii="Arial" w:eastAsia="Times New Roman" w:hAnsi="Arial" w:cs="Arial"/>
                <w:color w:val="000000"/>
                <w:sz w:val="20"/>
                <w:szCs w:val="20"/>
                <w:lang w:eastAsia="es-DO"/>
              </w:rPr>
              <w:t>0%</w:t>
            </w:r>
          </w:p>
        </w:tc>
      </w:tr>
      <w:tr w:rsidR="008C3FA1" w:rsidRPr="007B475F" w14:paraId="7FA6ECC6" w14:textId="77777777" w:rsidTr="00D1557E">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51F79C35" w14:textId="0C3F2BE5" w:rsidR="008C3FA1" w:rsidRPr="005070DA" w:rsidRDefault="008C3FA1" w:rsidP="009110FE">
            <w:pPr>
              <w:spacing w:after="0" w:line="240" w:lineRule="auto"/>
              <w:rPr>
                <w:rFonts w:ascii="Arial" w:eastAsia="Times New Roman" w:hAnsi="Arial" w:cs="Arial"/>
                <w:color w:val="000000"/>
                <w:sz w:val="20"/>
                <w:szCs w:val="20"/>
                <w:lang w:eastAsia="es-DO"/>
              </w:rPr>
            </w:pPr>
            <w:r w:rsidRPr="008C3FA1">
              <w:rPr>
                <w:rFonts w:ascii="Arial" w:eastAsia="Times New Roman" w:hAnsi="Arial" w:cs="Arial"/>
                <w:color w:val="000000"/>
                <w:sz w:val="20"/>
                <w:szCs w:val="20"/>
                <w:lang w:eastAsia="es-DO"/>
              </w:rPr>
              <w:lastRenderedPageBreak/>
              <w:t>1.2.6.12</w:t>
            </w:r>
          </w:p>
        </w:tc>
        <w:tc>
          <w:tcPr>
            <w:tcW w:w="2431" w:type="dxa"/>
            <w:tcBorders>
              <w:top w:val="nil"/>
              <w:left w:val="nil"/>
              <w:bottom w:val="single" w:sz="4" w:space="0" w:color="000000"/>
              <w:right w:val="single" w:sz="4" w:space="0" w:color="000000"/>
            </w:tcBorders>
            <w:shd w:val="clear" w:color="auto" w:fill="auto"/>
            <w:vAlign w:val="center"/>
          </w:tcPr>
          <w:p w14:paraId="23308B7A" w14:textId="4A50D8B7" w:rsidR="008C3FA1" w:rsidRPr="008C3FA1" w:rsidRDefault="008C3FA1" w:rsidP="009110FE">
            <w:pPr>
              <w:spacing w:after="0" w:line="240" w:lineRule="auto"/>
              <w:rPr>
                <w:rFonts w:ascii="Arial" w:eastAsia="Times New Roman" w:hAnsi="Arial" w:cs="Arial"/>
                <w:color w:val="000000"/>
                <w:sz w:val="20"/>
                <w:szCs w:val="20"/>
                <w:lang w:eastAsia="es-DO"/>
              </w:rPr>
            </w:pPr>
            <w:r w:rsidRPr="008C3FA1">
              <w:rPr>
                <w:rFonts w:ascii="Arial" w:eastAsia="Times New Roman" w:hAnsi="Arial" w:cs="Arial"/>
                <w:color w:val="000000"/>
                <w:sz w:val="20"/>
                <w:szCs w:val="20"/>
                <w:lang w:eastAsia="es-DO"/>
              </w:rPr>
              <w:t>Seguimiento trimestral del cumplimiento de los indicadores de gestión</w:t>
            </w:r>
          </w:p>
        </w:tc>
        <w:tc>
          <w:tcPr>
            <w:tcW w:w="0" w:type="auto"/>
            <w:tcBorders>
              <w:top w:val="nil"/>
              <w:left w:val="nil"/>
              <w:bottom w:val="single" w:sz="4" w:space="0" w:color="000000"/>
              <w:right w:val="single" w:sz="4" w:space="0" w:color="000000"/>
            </w:tcBorders>
            <w:shd w:val="clear" w:color="auto" w:fill="auto"/>
            <w:noWrap/>
            <w:vAlign w:val="center"/>
          </w:tcPr>
          <w:p w14:paraId="18638237" w14:textId="5D977A82" w:rsidR="008C3FA1" w:rsidRDefault="008C3FA1"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34" w:type="dxa"/>
            <w:tcBorders>
              <w:top w:val="nil"/>
              <w:left w:val="nil"/>
              <w:bottom w:val="single" w:sz="4" w:space="0" w:color="000000"/>
              <w:right w:val="single" w:sz="4" w:space="0" w:color="000000"/>
            </w:tcBorders>
            <w:shd w:val="clear" w:color="auto" w:fill="auto"/>
            <w:noWrap/>
            <w:vAlign w:val="center"/>
          </w:tcPr>
          <w:p w14:paraId="3C8748FA" w14:textId="2CE01378" w:rsidR="008C3FA1" w:rsidRDefault="008C3FA1"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2D078639" w14:textId="1743A771" w:rsidR="008C3FA1" w:rsidRDefault="008C3FA1"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14B505A9" w14:textId="7A8BBF6B" w:rsidR="008C3FA1" w:rsidRDefault="008C3FA1"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2B0DBD" w:rsidRPr="007B475F" w14:paraId="1A1A6611" w14:textId="77777777" w:rsidTr="001C21C8">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5AEABC2E" w14:textId="7B380947" w:rsidR="002B0DBD" w:rsidRPr="008C3FA1" w:rsidRDefault="002B0DBD" w:rsidP="002B0DBD">
            <w:pPr>
              <w:spacing w:after="0" w:line="240" w:lineRule="auto"/>
              <w:rPr>
                <w:rFonts w:ascii="Arial" w:eastAsia="Times New Roman" w:hAnsi="Arial" w:cs="Arial"/>
                <w:color w:val="000000"/>
                <w:sz w:val="20"/>
                <w:szCs w:val="20"/>
                <w:lang w:eastAsia="es-DO"/>
              </w:rPr>
            </w:pPr>
            <w:r w:rsidRPr="002948EB">
              <w:rPr>
                <w:rFonts w:ascii="Arial" w:eastAsia="Times New Roman" w:hAnsi="Arial" w:cs="Arial"/>
                <w:color w:val="000000"/>
                <w:sz w:val="20"/>
                <w:szCs w:val="20"/>
                <w:lang w:eastAsia="es-DO"/>
              </w:rPr>
              <w:t>3.4.15.3</w:t>
            </w:r>
          </w:p>
        </w:tc>
        <w:tc>
          <w:tcPr>
            <w:tcW w:w="2431" w:type="dxa"/>
            <w:tcBorders>
              <w:top w:val="nil"/>
              <w:left w:val="nil"/>
              <w:bottom w:val="single" w:sz="4" w:space="0" w:color="000000"/>
              <w:right w:val="single" w:sz="4" w:space="0" w:color="000000"/>
            </w:tcBorders>
            <w:shd w:val="clear" w:color="auto" w:fill="auto"/>
            <w:vAlign w:val="center"/>
          </w:tcPr>
          <w:p w14:paraId="7A420740" w14:textId="2FC8D6DD" w:rsidR="002B0DBD" w:rsidRPr="008C3FA1" w:rsidRDefault="002B0DBD" w:rsidP="002B0DBD">
            <w:pPr>
              <w:spacing w:after="0" w:line="240" w:lineRule="auto"/>
              <w:rPr>
                <w:rFonts w:ascii="Arial" w:eastAsia="Times New Roman" w:hAnsi="Arial" w:cs="Arial"/>
                <w:color w:val="000000"/>
                <w:sz w:val="20"/>
                <w:szCs w:val="20"/>
                <w:lang w:eastAsia="es-DO"/>
              </w:rPr>
            </w:pPr>
            <w:r w:rsidRPr="002948EB">
              <w:rPr>
                <w:rFonts w:ascii="Arial" w:eastAsia="Times New Roman" w:hAnsi="Arial" w:cs="Arial"/>
                <w:color w:val="000000"/>
                <w:sz w:val="20"/>
                <w:szCs w:val="20"/>
                <w:lang w:eastAsia="es-DO"/>
              </w:rPr>
              <w:t>Crear resolución de aprobación de la nueva dirección</w:t>
            </w:r>
          </w:p>
        </w:tc>
        <w:tc>
          <w:tcPr>
            <w:tcW w:w="0" w:type="auto"/>
            <w:tcBorders>
              <w:top w:val="nil"/>
              <w:left w:val="nil"/>
              <w:bottom w:val="single" w:sz="4" w:space="0" w:color="000000"/>
              <w:right w:val="single" w:sz="4" w:space="0" w:color="000000"/>
            </w:tcBorders>
            <w:shd w:val="clear" w:color="auto" w:fill="auto"/>
            <w:noWrap/>
            <w:vAlign w:val="center"/>
          </w:tcPr>
          <w:p w14:paraId="521D1A96" w14:textId="0825932F" w:rsidR="002B0DBD" w:rsidRDefault="001C21C8" w:rsidP="002B0DB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134" w:type="dxa"/>
            <w:tcBorders>
              <w:top w:val="nil"/>
              <w:left w:val="nil"/>
              <w:bottom w:val="single" w:sz="4" w:space="0" w:color="000000"/>
              <w:right w:val="single" w:sz="4" w:space="0" w:color="000000"/>
            </w:tcBorders>
            <w:shd w:val="clear" w:color="auto" w:fill="auto"/>
            <w:noWrap/>
            <w:vAlign w:val="center"/>
          </w:tcPr>
          <w:p w14:paraId="4191BB8B" w14:textId="414B866B" w:rsidR="002B0DBD" w:rsidRDefault="002B0DBD" w:rsidP="002B0DB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0ED48F2D" w14:textId="56649A95" w:rsidR="002B0DBD" w:rsidRDefault="001C21C8" w:rsidP="002B0DB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6D6D"/>
            <w:noWrap/>
            <w:vAlign w:val="center"/>
          </w:tcPr>
          <w:p w14:paraId="0B85765C" w14:textId="68AFFC30" w:rsidR="002B0DBD" w:rsidRDefault="002B0DBD" w:rsidP="002B0DB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2B0DBD" w:rsidRPr="007B475F" w14:paraId="3F46732B" w14:textId="77777777" w:rsidTr="001C21C8">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5CB47599" w14:textId="3B4D776F" w:rsidR="002B0DBD" w:rsidRPr="00243110" w:rsidRDefault="002B0DBD" w:rsidP="002B0DBD">
            <w:pPr>
              <w:spacing w:after="0" w:line="240" w:lineRule="auto"/>
              <w:rPr>
                <w:rFonts w:ascii="Arial" w:eastAsia="Times New Roman" w:hAnsi="Arial" w:cs="Arial"/>
                <w:color w:val="000000"/>
                <w:sz w:val="20"/>
                <w:szCs w:val="20"/>
                <w:lang w:eastAsia="es-DO"/>
              </w:rPr>
            </w:pPr>
            <w:r w:rsidRPr="002B0DBD">
              <w:rPr>
                <w:rFonts w:ascii="Arial" w:eastAsia="Times New Roman" w:hAnsi="Arial" w:cs="Arial"/>
                <w:color w:val="000000"/>
                <w:sz w:val="20"/>
                <w:szCs w:val="20"/>
                <w:lang w:eastAsia="es-DO"/>
              </w:rPr>
              <w:t>3.4.15.4</w:t>
            </w:r>
          </w:p>
        </w:tc>
        <w:tc>
          <w:tcPr>
            <w:tcW w:w="2431" w:type="dxa"/>
            <w:tcBorders>
              <w:top w:val="nil"/>
              <w:left w:val="nil"/>
              <w:bottom w:val="single" w:sz="4" w:space="0" w:color="000000"/>
              <w:right w:val="single" w:sz="4" w:space="0" w:color="000000"/>
            </w:tcBorders>
            <w:shd w:val="clear" w:color="auto" w:fill="auto"/>
            <w:vAlign w:val="center"/>
          </w:tcPr>
          <w:p w14:paraId="12105D1B" w14:textId="52554B10" w:rsidR="002B0DBD" w:rsidRPr="00243110" w:rsidRDefault="002B0DBD" w:rsidP="002B0DBD">
            <w:pPr>
              <w:spacing w:after="0" w:line="240" w:lineRule="auto"/>
              <w:rPr>
                <w:rFonts w:ascii="Arial" w:eastAsia="Times New Roman" w:hAnsi="Arial" w:cs="Arial"/>
                <w:color w:val="000000"/>
                <w:sz w:val="20"/>
                <w:szCs w:val="20"/>
                <w:lang w:eastAsia="es-DO"/>
              </w:rPr>
            </w:pPr>
            <w:r w:rsidRPr="002B0DBD">
              <w:rPr>
                <w:rFonts w:ascii="Arial" w:eastAsia="Times New Roman" w:hAnsi="Arial" w:cs="Arial"/>
                <w:color w:val="000000"/>
                <w:sz w:val="20"/>
                <w:szCs w:val="20"/>
                <w:lang w:eastAsia="es-DO"/>
              </w:rPr>
              <w:t xml:space="preserve">Estructurar basada en procesos y procedimiento el </w:t>
            </w:r>
            <w:r w:rsidR="0011232A" w:rsidRPr="002B0DBD">
              <w:rPr>
                <w:rFonts w:ascii="Arial" w:eastAsia="Times New Roman" w:hAnsi="Arial" w:cs="Arial"/>
                <w:color w:val="000000"/>
                <w:sz w:val="20"/>
                <w:szCs w:val="20"/>
                <w:lang w:eastAsia="es-DO"/>
              </w:rPr>
              <w:t>funcionamiento</w:t>
            </w:r>
            <w:r w:rsidR="0011232A">
              <w:rPr>
                <w:rFonts w:ascii="Arial" w:eastAsia="Times New Roman" w:hAnsi="Arial" w:cs="Arial"/>
                <w:color w:val="000000"/>
                <w:sz w:val="20"/>
                <w:szCs w:val="20"/>
                <w:lang w:eastAsia="es-DO"/>
              </w:rPr>
              <w:t xml:space="preserve"> </w:t>
            </w:r>
            <w:r w:rsidR="0011232A" w:rsidRPr="002B0DBD">
              <w:rPr>
                <w:rFonts w:ascii="Arial" w:eastAsia="Times New Roman" w:hAnsi="Arial" w:cs="Arial"/>
                <w:color w:val="000000"/>
                <w:sz w:val="20"/>
                <w:szCs w:val="20"/>
                <w:lang w:eastAsia="es-DO"/>
              </w:rPr>
              <w:t>de</w:t>
            </w:r>
            <w:r w:rsidRPr="002B0DBD">
              <w:rPr>
                <w:rFonts w:ascii="Arial" w:eastAsia="Times New Roman" w:hAnsi="Arial" w:cs="Arial"/>
                <w:color w:val="000000"/>
                <w:sz w:val="20"/>
                <w:szCs w:val="20"/>
                <w:lang w:eastAsia="es-DO"/>
              </w:rPr>
              <w:t xml:space="preserve"> la nueva dirección</w:t>
            </w:r>
          </w:p>
        </w:tc>
        <w:tc>
          <w:tcPr>
            <w:tcW w:w="0" w:type="auto"/>
            <w:tcBorders>
              <w:top w:val="nil"/>
              <w:left w:val="nil"/>
              <w:bottom w:val="single" w:sz="4" w:space="0" w:color="000000"/>
              <w:right w:val="single" w:sz="4" w:space="0" w:color="000000"/>
            </w:tcBorders>
            <w:shd w:val="clear" w:color="auto" w:fill="auto"/>
            <w:noWrap/>
            <w:vAlign w:val="center"/>
          </w:tcPr>
          <w:p w14:paraId="18D08537" w14:textId="3230896E" w:rsidR="002B0DBD" w:rsidRPr="007B475F" w:rsidRDefault="001C21C8" w:rsidP="002B0DB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134" w:type="dxa"/>
            <w:tcBorders>
              <w:top w:val="nil"/>
              <w:left w:val="nil"/>
              <w:bottom w:val="single" w:sz="4" w:space="0" w:color="000000"/>
              <w:right w:val="single" w:sz="4" w:space="0" w:color="000000"/>
            </w:tcBorders>
            <w:shd w:val="clear" w:color="auto" w:fill="auto"/>
            <w:noWrap/>
            <w:vAlign w:val="center"/>
          </w:tcPr>
          <w:p w14:paraId="12934F7F" w14:textId="6CFABD1F" w:rsidR="002B0DBD" w:rsidRPr="007B475F" w:rsidRDefault="002B0DBD" w:rsidP="002B0DB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385D7DAD" w14:textId="26B769F2" w:rsidR="002B0DBD" w:rsidRPr="007B475F" w:rsidRDefault="001C21C8" w:rsidP="002B0DB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6D6D"/>
            <w:noWrap/>
            <w:vAlign w:val="center"/>
          </w:tcPr>
          <w:p w14:paraId="75AB14B6" w14:textId="663B5851" w:rsidR="002B0DBD" w:rsidRPr="007B475F" w:rsidRDefault="002B0DBD" w:rsidP="002B0DB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bl>
    <w:p w14:paraId="2CD1D198" w14:textId="585EB589" w:rsidR="006C0EB6" w:rsidRDefault="007522D7" w:rsidP="009110FE">
      <w:pPr>
        <w:pStyle w:val="Descripcin"/>
      </w:pPr>
      <w:bookmarkStart w:id="19" w:name="_Toc155694549"/>
      <w:r w:rsidRPr="00952AF6">
        <w:t xml:space="preserve">Tabla </w:t>
      </w:r>
      <w:r w:rsidR="00C31398">
        <w:fldChar w:fldCharType="begin"/>
      </w:r>
      <w:r w:rsidR="00C31398">
        <w:instrText xml:space="preserve"> SEQ Tabla \* ARABIC </w:instrText>
      </w:r>
      <w:r w:rsidR="00C31398">
        <w:fldChar w:fldCharType="separate"/>
      </w:r>
      <w:r w:rsidR="00A560C3">
        <w:rPr>
          <w:noProof/>
        </w:rPr>
        <w:t>3</w:t>
      </w:r>
      <w:r w:rsidR="00C31398">
        <w:rPr>
          <w:noProof/>
        </w:rPr>
        <w:fldChar w:fldCharType="end"/>
      </w:r>
      <w:r w:rsidRPr="00952AF6">
        <w:t xml:space="preserve">. Desviaciones P&amp;D </w:t>
      </w:r>
      <w:r w:rsidR="00A560C3">
        <w:t>4to</w:t>
      </w:r>
      <w:r w:rsidR="000D78F8">
        <w:t>.</w:t>
      </w:r>
      <w:r w:rsidRPr="00952AF6">
        <w:t xml:space="preserve"> trimestre 202</w:t>
      </w:r>
      <w:r w:rsidR="00FB3FEA">
        <w:t>3</w:t>
      </w:r>
      <w:r w:rsidRPr="00952AF6">
        <w:t>.</w:t>
      </w:r>
      <w:bookmarkEnd w:id="19"/>
    </w:p>
    <w:p w14:paraId="1F9A53B4" w14:textId="77777777" w:rsidR="00C7548C" w:rsidRPr="009500C2" w:rsidRDefault="00C7548C" w:rsidP="009500C2"/>
    <w:p w14:paraId="71954616" w14:textId="0B1DA7E1" w:rsidR="004D6361" w:rsidRDefault="004D6361" w:rsidP="00FD26F5">
      <w:pPr>
        <w:pStyle w:val="Ttulo3"/>
        <w:numPr>
          <w:ilvl w:val="2"/>
          <w:numId w:val="26"/>
        </w:numPr>
        <w:jc w:val="right"/>
        <w:rPr>
          <w:b/>
          <w:bCs/>
          <w:lang w:val="es-ES_tradnl"/>
        </w:rPr>
      </w:pPr>
      <w:bookmarkStart w:id="20" w:name="_Toc155694502"/>
      <w:r w:rsidRPr="00590372">
        <w:rPr>
          <w:b/>
          <w:bCs/>
          <w:lang w:val="es-ES_tradnl"/>
        </w:rPr>
        <w:t xml:space="preserve">Departamento de </w:t>
      </w:r>
      <w:r w:rsidR="00153448" w:rsidRPr="00590372">
        <w:rPr>
          <w:b/>
          <w:bCs/>
          <w:lang w:val="es-ES_tradnl"/>
        </w:rPr>
        <w:t>Recursos Humanos</w:t>
      </w:r>
      <w:r w:rsidR="001D2115" w:rsidRPr="00590372">
        <w:rPr>
          <w:b/>
          <w:bCs/>
          <w:lang w:val="es-ES_tradnl"/>
        </w:rPr>
        <w:t xml:space="preserve"> (RRHH)</w:t>
      </w:r>
      <w:bookmarkEnd w:id="20"/>
      <w:r w:rsidR="002A4436">
        <w:rPr>
          <w:b/>
          <w:bCs/>
          <w:lang w:val="es-ES_tradnl"/>
        </w:rPr>
        <w:t xml:space="preserve"> </w:t>
      </w:r>
    </w:p>
    <w:p w14:paraId="3C49A31F" w14:textId="77777777" w:rsidR="00BA279B" w:rsidRPr="00BA279B" w:rsidRDefault="00BA279B" w:rsidP="00BA279B">
      <w:pPr>
        <w:rPr>
          <w:lang w:val="es-ES_tradnl"/>
        </w:rPr>
      </w:pPr>
    </w:p>
    <w:p w14:paraId="442F1320" w14:textId="4EBB53E3" w:rsidR="00144BA3" w:rsidRPr="00537947" w:rsidRDefault="00537947" w:rsidP="00537947">
      <w:pPr>
        <w:jc w:val="center"/>
        <w:rPr>
          <w:lang w:val="es-ES_tradnl"/>
        </w:rPr>
      </w:pPr>
      <w:r>
        <w:rPr>
          <w:noProof/>
        </w:rPr>
        <w:drawing>
          <wp:inline distT="0" distB="0" distL="0" distR="0" wp14:anchorId="67B973AD" wp14:editId="53DC56AB">
            <wp:extent cx="3664915" cy="2128723"/>
            <wp:effectExtent l="0" t="0" r="12065" b="5080"/>
            <wp:docPr id="31" name="Gráfico 31">
              <a:extLst xmlns:a="http://schemas.openxmlformats.org/drawingml/2006/main">
                <a:ext uri="{FF2B5EF4-FFF2-40B4-BE49-F238E27FC236}">
                  <a16:creationId xmlns:a16="http://schemas.microsoft.com/office/drawing/2014/main" id="{F6D1F7E8-5264-FFA3-21D0-C55722F6A4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1" w:name="_Hlk100511601"/>
    </w:p>
    <w:p w14:paraId="41DB944A" w14:textId="6F0C4205" w:rsidR="00144BA3" w:rsidRDefault="00BA279B" w:rsidP="00DF1E3D">
      <w:pPr>
        <w:spacing w:line="360" w:lineRule="auto"/>
        <w:jc w:val="both"/>
        <w:rPr>
          <w:sz w:val="24"/>
          <w:szCs w:val="24"/>
          <w:lang w:val="es-ES"/>
        </w:rPr>
      </w:pPr>
      <w:r w:rsidRPr="00C73739">
        <w:rPr>
          <w:noProof/>
          <w:highlight w:val="yellow"/>
        </w:rPr>
        <mc:AlternateContent>
          <mc:Choice Requires="wps">
            <w:drawing>
              <wp:anchor distT="0" distB="0" distL="114300" distR="114300" simplePos="0" relativeHeight="251704320" behindDoc="0" locked="0" layoutInCell="1" allowOverlap="1" wp14:anchorId="6CA49049" wp14:editId="50C8267C">
                <wp:simplePos x="0" y="0"/>
                <wp:positionH relativeFrom="margin">
                  <wp:align>left</wp:align>
                </wp:positionH>
                <wp:positionV relativeFrom="paragraph">
                  <wp:posOffset>5715</wp:posOffset>
                </wp:positionV>
                <wp:extent cx="4430395" cy="635"/>
                <wp:effectExtent l="0" t="0" r="8255" b="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4430395" cy="635"/>
                        </a:xfrm>
                        <a:prstGeom prst="rect">
                          <a:avLst/>
                        </a:prstGeom>
                        <a:solidFill>
                          <a:prstClr val="white"/>
                        </a:solidFill>
                        <a:ln>
                          <a:noFill/>
                        </a:ln>
                      </wps:spPr>
                      <wps:txbx>
                        <w:txbxContent>
                          <w:p w14:paraId="447AFF40" w14:textId="7B71C4DF" w:rsidR="00B153FE" w:rsidRPr="005A18D8" w:rsidRDefault="00B153FE" w:rsidP="00B153FE">
                            <w:pPr>
                              <w:pStyle w:val="Descripcin"/>
                              <w:rPr>
                                <w:noProof/>
                              </w:rPr>
                            </w:pPr>
                            <w:bookmarkStart w:id="22" w:name="_Toc142470461"/>
                            <w:bookmarkStart w:id="23" w:name="_Toc142470474"/>
                            <w:bookmarkStart w:id="24" w:name="_Toc142470500"/>
                            <w:r>
                              <w:t xml:space="preserve">Gráfica </w:t>
                            </w:r>
                            <w:r w:rsidR="00C31398">
                              <w:fldChar w:fldCharType="begin"/>
                            </w:r>
                            <w:r w:rsidR="00C31398">
                              <w:instrText xml:space="preserve"> SEQ Gráfica \* ARABIC </w:instrText>
                            </w:r>
                            <w:r w:rsidR="00C31398">
                              <w:fldChar w:fldCharType="separate"/>
                            </w:r>
                            <w:r w:rsidR="00A560C3">
                              <w:rPr>
                                <w:noProof/>
                              </w:rPr>
                              <w:t>7</w:t>
                            </w:r>
                            <w:r w:rsidR="00C31398">
                              <w:rPr>
                                <w:noProof/>
                              </w:rPr>
                              <w:fldChar w:fldCharType="end"/>
                            </w:r>
                            <w:r>
                              <w:t>. Alcance de cumplimiento RRHH</w:t>
                            </w:r>
                            <w:r w:rsidR="000D78F8">
                              <w:t xml:space="preserve"> </w:t>
                            </w:r>
                            <w:r w:rsidR="00A560C3">
                              <w:t>4to</w:t>
                            </w:r>
                            <w:r w:rsidR="001E4C3D">
                              <w:t>.</w:t>
                            </w:r>
                            <w:r w:rsidR="000A16FF">
                              <w:t xml:space="preserve"> trimestre</w:t>
                            </w:r>
                            <w:r>
                              <w:t xml:space="preserve"> 202</w:t>
                            </w:r>
                            <w:r w:rsidR="00A14113">
                              <w:t>3</w:t>
                            </w:r>
                            <w:bookmarkEnd w:id="22"/>
                            <w:bookmarkEnd w:id="23"/>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w:pict>
              <v:shape w14:anchorId="6CA49049" id="Cuadro de texto 41" o:spid="_x0000_s1044" type="#_x0000_t202" style="position:absolute;left:0;text-align:left;margin-left:0;margin-top:.45pt;width:348.85pt;height:.05pt;z-index:2517043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" stroked="f">
                <v:textbox style="mso-fit-shape-to-text:t" inset="0,0,0,0">
                  <w:txbxContent>
                    <w:p w14:paraId="447AFF40" w14:textId="7B71C4DF" w:rsidR="00B153FE" w:rsidRPr="005A18D8" w:rsidRDefault="00B153FE" w:rsidP="00B153FE">
                      <w:pPr>
                        <w:pStyle w:val="Descripcin"/>
                        <w:rPr>
                          <w:noProof/>
                        </w:rPr>
                      </w:pPr>
                      <w:bookmarkStart w:id="31" w:name="_Toc142470461"/>
                      <w:bookmarkStart w:id="32" w:name="_Toc142470474"/>
                      <w:bookmarkStart w:id="33" w:name="_Toc142470500"/>
                      <w:r>
                        <w:t xml:space="preserve">Gráfica </w:t>
                      </w:r>
                      <w:r w:rsidR="00BB0864">
                        <w:fldChar w:fldCharType="begin"/>
                      </w:r>
                      <w:r w:rsidR="00BB0864">
                        <w:instrText xml:space="preserve"> SEQ Gráfica \* ARABIC </w:instrText>
                      </w:r>
                      <w:r w:rsidR="00BB0864">
                        <w:fldChar w:fldCharType="separate"/>
                      </w:r>
                      <w:r w:rsidR="00A560C3">
                        <w:rPr>
                          <w:noProof/>
                        </w:rPr>
                        <w:t>7</w:t>
                      </w:r>
                      <w:r w:rsidR="00BB0864">
                        <w:rPr>
                          <w:noProof/>
                        </w:rPr>
                        <w:fldChar w:fldCharType="end"/>
                      </w:r>
                      <w:r>
                        <w:t>. Alcance de cumplimiento RRHH</w:t>
                      </w:r>
                      <w:r w:rsidR="000D78F8">
                        <w:t xml:space="preserve"> </w:t>
                      </w:r>
                      <w:r w:rsidR="00A560C3">
                        <w:t>4to</w:t>
                      </w:r>
                      <w:r w:rsidR="001E4C3D">
                        <w:t>.</w:t>
                      </w:r>
                      <w:r w:rsidR="000A16FF">
                        <w:t xml:space="preserve"> trimestre</w:t>
                      </w:r>
                      <w:r>
                        <w:t xml:space="preserve"> 202</w:t>
                      </w:r>
                      <w:r w:rsidR="00A14113">
                        <w:t>3</w:t>
                      </w:r>
                      <w:bookmarkEnd w:id="31"/>
                      <w:bookmarkEnd w:id="32"/>
                      <w:bookmarkEnd w:id="33"/>
                    </w:p>
                  </w:txbxContent>
                </v:textbox>
                <w10:wrap type="square" anchorx="margin"/>
              </v:shape>
            </w:pict>
          </mc:Fallback>
        </mc:AlternateContent>
      </w:r>
    </w:p>
    <w:p w14:paraId="3BF4B755" w14:textId="6B668F15" w:rsidR="002B6DBA" w:rsidRPr="00C73739" w:rsidRDefault="00037E3E" w:rsidP="00DF1E3D">
      <w:pPr>
        <w:spacing w:line="360" w:lineRule="auto"/>
        <w:jc w:val="both"/>
        <w:rPr>
          <w:sz w:val="24"/>
          <w:szCs w:val="24"/>
          <w:lang w:val="es-ES"/>
        </w:rPr>
      </w:pPr>
      <w:r w:rsidRPr="00C73739">
        <w:rPr>
          <w:sz w:val="24"/>
          <w:szCs w:val="24"/>
          <w:lang w:val="es-ES"/>
        </w:rPr>
        <w:t xml:space="preserve">El Departamento de Recursos Humanos del Consejo Nacional de Drogas, programó un total de </w:t>
      </w:r>
      <w:r w:rsidR="00A3702B">
        <w:rPr>
          <w:sz w:val="24"/>
          <w:szCs w:val="24"/>
          <w:lang w:val="es-ES"/>
        </w:rPr>
        <w:t>37</w:t>
      </w:r>
      <w:r w:rsidR="004C6A14">
        <w:rPr>
          <w:sz w:val="24"/>
          <w:szCs w:val="24"/>
          <w:lang w:val="es-ES"/>
        </w:rPr>
        <w:t xml:space="preserve"> </w:t>
      </w:r>
      <w:r w:rsidR="005E1E43" w:rsidRPr="00C73739">
        <w:rPr>
          <w:sz w:val="24"/>
          <w:szCs w:val="24"/>
          <w:lang w:val="es-ES"/>
        </w:rPr>
        <w:t>metas</w:t>
      </w:r>
      <w:r w:rsidR="00E31BCC" w:rsidRPr="00C73739">
        <w:rPr>
          <w:sz w:val="24"/>
          <w:szCs w:val="24"/>
          <w:lang w:val="es-ES"/>
        </w:rPr>
        <w:t xml:space="preserve">, considerado un nivel de ejecución promedio del </w:t>
      </w:r>
      <w:r w:rsidR="00537947">
        <w:rPr>
          <w:sz w:val="24"/>
          <w:szCs w:val="24"/>
          <w:lang w:val="es-ES"/>
        </w:rPr>
        <w:t>71</w:t>
      </w:r>
      <w:r w:rsidR="00E31BCC" w:rsidRPr="00C73739">
        <w:rPr>
          <w:sz w:val="24"/>
          <w:szCs w:val="24"/>
          <w:lang w:val="es-ES"/>
        </w:rPr>
        <w:t>%</w:t>
      </w:r>
      <w:r w:rsidR="00CF7E0C" w:rsidRPr="00C73739">
        <w:rPr>
          <w:sz w:val="24"/>
          <w:szCs w:val="24"/>
          <w:lang w:val="es-ES"/>
        </w:rPr>
        <w:t xml:space="preserve">, como se puede observar en el grafico </w:t>
      </w:r>
      <w:r w:rsidR="00B4014B" w:rsidRPr="00C73739">
        <w:rPr>
          <w:sz w:val="24"/>
          <w:szCs w:val="24"/>
          <w:lang w:val="es-ES"/>
        </w:rPr>
        <w:t>No.</w:t>
      </w:r>
      <w:r w:rsidR="00CF7E0C" w:rsidRPr="00C73739">
        <w:rPr>
          <w:sz w:val="24"/>
          <w:szCs w:val="24"/>
          <w:lang w:val="es-ES"/>
        </w:rPr>
        <w:t xml:space="preserve"> </w:t>
      </w:r>
      <w:r w:rsidR="005B613B">
        <w:rPr>
          <w:sz w:val="24"/>
          <w:szCs w:val="24"/>
          <w:lang w:val="es-ES"/>
        </w:rPr>
        <w:t>7</w:t>
      </w:r>
      <w:r w:rsidR="00CF7E0C" w:rsidRPr="00C73739">
        <w:rPr>
          <w:sz w:val="24"/>
          <w:szCs w:val="24"/>
          <w:lang w:val="es-ES"/>
        </w:rPr>
        <w:t>.</w:t>
      </w:r>
      <w:bookmarkEnd w:id="21"/>
      <w:r w:rsidR="00DC43B8" w:rsidRPr="00C73739">
        <w:rPr>
          <w:sz w:val="24"/>
          <w:szCs w:val="24"/>
          <w:lang w:val="es-ES"/>
        </w:rPr>
        <w:t xml:space="preserve"> </w:t>
      </w:r>
    </w:p>
    <w:p w14:paraId="0ADA291F" w14:textId="0092B141" w:rsidR="00CF7E0C" w:rsidRPr="00C73739" w:rsidRDefault="00F66245" w:rsidP="00DF1E3D">
      <w:pPr>
        <w:spacing w:line="360" w:lineRule="auto"/>
        <w:jc w:val="both"/>
        <w:rPr>
          <w:sz w:val="24"/>
          <w:szCs w:val="24"/>
          <w:lang w:val="es-ES"/>
        </w:rPr>
      </w:pPr>
      <w:r w:rsidRPr="00C73739">
        <w:rPr>
          <w:sz w:val="24"/>
          <w:szCs w:val="24"/>
          <w:lang w:val="es-ES"/>
        </w:rPr>
        <w:t>Estas metas</w:t>
      </w:r>
      <w:r w:rsidR="005C3472" w:rsidRPr="00C73739">
        <w:rPr>
          <w:sz w:val="24"/>
          <w:szCs w:val="24"/>
          <w:lang w:val="es-ES"/>
        </w:rPr>
        <w:t xml:space="preserve"> logradas</w:t>
      </w:r>
      <w:r w:rsidRPr="00C73739">
        <w:rPr>
          <w:sz w:val="24"/>
          <w:szCs w:val="24"/>
          <w:lang w:val="es-ES"/>
        </w:rPr>
        <w:t xml:space="preserve"> representadas mediante el nivel de ejecución, así como </w:t>
      </w:r>
      <w:r w:rsidR="005C3472" w:rsidRPr="00C73739">
        <w:rPr>
          <w:sz w:val="24"/>
          <w:szCs w:val="24"/>
          <w:lang w:val="es-ES"/>
        </w:rPr>
        <w:t>las no alcanzadas</w:t>
      </w:r>
      <w:r w:rsidR="00DC7B6C" w:rsidRPr="00C73739">
        <w:rPr>
          <w:sz w:val="24"/>
          <w:szCs w:val="24"/>
          <w:lang w:val="es-ES"/>
        </w:rPr>
        <w:t>, se muestran en la tabla a continuación:</w:t>
      </w:r>
    </w:p>
    <w:tbl>
      <w:tblPr>
        <w:tblW w:w="0" w:type="auto"/>
        <w:tblCellMar>
          <w:left w:w="70" w:type="dxa"/>
          <w:right w:w="70" w:type="dxa"/>
        </w:tblCellMar>
        <w:tblLook w:val="04A0" w:firstRow="1" w:lastRow="0" w:firstColumn="1" w:lastColumn="0" w:noHBand="0" w:noVBand="1"/>
      </w:tblPr>
      <w:tblGrid>
        <w:gridCol w:w="863"/>
        <w:gridCol w:w="2741"/>
        <w:gridCol w:w="1085"/>
        <w:gridCol w:w="696"/>
        <w:gridCol w:w="1710"/>
        <w:gridCol w:w="1733"/>
      </w:tblGrid>
      <w:tr w:rsidR="008D60C2" w:rsidRPr="008D60C2" w14:paraId="5D197407" w14:textId="77777777" w:rsidTr="00984F0C">
        <w:trPr>
          <w:trHeight w:val="315"/>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1A5DD3A2" w14:textId="77777777"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1C8CA454" w14:textId="77777777"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5A88E003" w14:textId="696BBF7D" w:rsidR="008D60C2" w:rsidRPr="008D60C2" w:rsidRDefault="008D60C2" w:rsidP="008D60C2">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696" w:type="dxa"/>
            <w:tcBorders>
              <w:top w:val="single" w:sz="4" w:space="0" w:color="FFFFFF"/>
              <w:left w:val="nil"/>
              <w:bottom w:val="nil"/>
              <w:right w:val="single" w:sz="4" w:space="0" w:color="FFFFFF"/>
            </w:tcBorders>
            <w:shd w:val="clear" w:color="073763" w:fill="073763"/>
            <w:vAlign w:val="center"/>
            <w:hideMark/>
          </w:tcPr>
          <w:p w14:paraId="5006C774" w14:textId="7B1260D9"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 xml:space="preserve">META </w:t>
            </w:r>
          </w:p>
        </w:tc>
        <w:tc>
          <w:tcPr>
            <w:tcW w:w="1710" w:type="dxa"/>
            <w:tcBorders>
              <w:top w:val="single" w:sz="4" w:space="0" w:color="FFFFFF"/>
              <w:left w:val="nil"/>
              <w:bottom w:val="nil"/>
              <w:right w:val="single" w:sz="4" w:space="0" w:color="FFFFFF"/>
            </w:tcBorders>
            <w:shd w:val="clear" w:color="073763" w:fill="073763"/>
            <w:vAlign w:val="center"/>
            <w:hideMark/>
          </w:tcPr>
          <w:p w14:paraId="2F1E8A5A" w14:textId="2D66FBBC" w:rsidR="008D60C2" w:rsidRPr="008D60C2" w:rsidRDefault="008D60C2" w:rsidP="008D60C2">
            <w:pPr>
              <w:spacing w:after="0" w:line="240" w:lineRule="auto"/>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41AE7709" w14:textId="5600EAF2"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 CUMPLIMIENTO</w:t>
            </w:r>
          </w:p>
        </w:tc>
      </w:tr>
      <w:tr w:rsidR="008D60C2" w:rsidRPr="008D60C2" w14:paraId="0D2386D6" w14:textId="77777777" w:rsidTr="00537947">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850FA1" w14:textId="002C0200" w:rsidR="008D60C2" w:rsidRPr="008D60C2" w:rsidRDefault="00F56178"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1.1.2.1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6FB55A38" w14:textId="173A5225" w:rsidR="008D60C2" w:rsidRPr="008D60C2" w:rsidRDefault="00F56178"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Reclutar y seleccionar profesionales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B53022B" w14:textId="11FC05C2" w:rsidR="008D60C2" w:rsidRPr="008D60C2" w:rsidRDefault="00537947"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696" w:type="dxa"/>
            <w:tcBorders>
              <w:top w:val="single" w:sz="4" w:space="0" w:color="000000"/>
              <w:left w:val="nil"/>
              <w:bottom w:val="single" w:sz="4" w:space="0" w:color="000000"/>
              <w:right w:val="single" w:sz="4" w:space="0" w:color="000000"/>
            </w:tcBorders>
            <w:shd w:val="clear" w:color="auto" w:fill="auto"/>
            <w:noWrap/>
            <w:vAlign w:val="center"/>
            <w:hideMark/>
          </w:tcPr>
          <w:p w14:paraId="5A86EDC8" w14:textId="08133D08" w:rsidR="008D60C2" w:rsidRPr="008D60C2" w:rsidRDefault="00034D76"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14:paraId="055CFA69" w14:textId="759CEE3D" w:rsidR="008D60C2" w:rsidRPr="008D60C2" w:rsidRDefault="00537947"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single" w:sz="4" w:space="0" w:color="000000"/>
              <w:left w:val="nil"/>
              <w:bottom w:val="single" w:sz="4" w:space="0" w:color="000000"/>
              <w:right w:val="single" w:sz="4" w:space="0" w:color="000000"/>
            </w:tcBorders>
            <w:shd w:val="clear" w:color="auto" w:fill="92D050"/>
            <w:noWrap/>
            <w:vAlign w:val="center"/>
            <w:hideMark/>
          </w:tcPr>
          <w:p w14:paraId="5AFF3F12" w14:textId="588CC618" w:rsidR="008D60C2" w:rsidRPr="008D60C2" w:rsidRDefault="00537947"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8D60C2" w:rsidRPr="008D60C2">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8D60C2" w:rsidRPr="008D60C2" w14:paraId="5DE944FF"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ACE954F" w14:textId="697C7850" w:rsidR="008D60C2" w:rsidRPr="008D60C2" w:rsidRDefault="00455EA0"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1.1.2.</w:t>
            </w: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vAlign w:val="center"/>
            <w:hideMark/>
          </w:tcPr>
          <w:p w14:paraId="3242B3B8" w14:textId="0E347E95" w:rsidR="008D60C2" w:rsidRPr="008D60C2" w:rsidRDefault="00455EA0"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Capacitar al personal de la institución</w:t>
            </w:r>
          </w:p>
        </w:tc>
        <w:tc>
          <w:tcPr>
            <w:tcW w:w="0" w:type="auto"/>
            <w:tcBorders>
              <w:top w:val="nil"/>
              <w:left w:val="nil"/>
              <w:bottom w:val="single" w:sz="4" w:space="0" w:color="000000"/>
              <w:right w:val="single" w:sz="4" w:space="0" w:color="000000"/>
            </w:tcBorders>
            <w:shd w:val="clear" w:color="auto" w:fill="auto"/>
            <w:noWrap/>
            <w:vAlign w:val="center"/>
            <w:hideMark/>
          </w:tcPr>
          <w:p w14:paraId="43F56047" w14:textId="762E37E9" w:rsidR="008D60C2" w:rsidRPr="008D60C2" w:rsidRDefault="00834417"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p>
        </w:tc>
        <w:tc>
          <w:tcPr>
            <w:tcW w:w="696" w:type="dxa"/>
            <w:tcBorders>
              <w:top w:val="nil"/>
              <w:left w:val="nil"/>
              <w:bottom w:val="single" w:sz="4" w:space="0" w:color="000000"/>
              <w:right w:val="single" w:sz="4" w:space="0" w:color="000000"/>
            </w:tcBorders>
            <w:shd w:val="clear" w:color="auto" w:fill="auto"/>
            <w:noWrap/>
            <w:vAlign w:val="center"/>
            <w:hideMark/>
          </w:tcPr>
          <w:p w14:paraId="377B53BE" w14:textId="1EFD1719" w:rsidR="008D60C2" w:rsidRPr="008D60C2" w:rsidRDefault="00455EA0"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p>
        </w:tc>
        <w:tc>
          <w:tcPr>
            <w:tcW w:w="1710" w:type="dxa"/>
            <w:tcBorders>
              <w:top w:val="nil"/>
              <w:left w:val="nil"/>
              <w:bottom w:val="single" w:sz="4" w:space="0" w:color="000000"/>
              <w:right w:val="single" w:sz="4" w:space="0" w:color="000000"/>
            </w:tcBorders>
            <w:shd w:val="clear" w:color="auto" w:fill="auto"/>
            <w:noWrap/>
            <w:vAlign w:val="center"/>
            <w:hideMark/>
          </w:tcPr>
          <w:p w14:paraId="11487299" w14:textId="4B432BE9" w:rsidR="008D60C2" w:rsidRPr="008D60C2" w:rsidRDefault="00834417"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p>
        </w:tc>
        <w:tc>
          <w:tcPr>
            <w:tcW w:w="0" w:type="auto"/>
            <w:tcBorders>
              <w:top w:val="nil"/>
              <w:left w:val="nil"/>
              <w:bottom w:val="single" w:sz="4" w:space="0" w:color="000000"/>
              <w:right w:val="single" w:sz="4" w:space="0" w:color="000000"/>
            </w:tcBorders>
            <w:shd w:val="clear" w:color="auto" w:fill="92D050"/>
            <w:noWrap/>
            <w:vAlign w:val="center"/>
            <w:hideMark/>
          </w:tcPr>
          <w:p w14:paraId="23611181" w14:textId="6C4FAF6B" w:rsidR="008D60C2" w:rsidRPr="008D60C2" w:rsidRDefault="00834417"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200</w:t>
            </w:r>
            <w:r w:rsidR="008D60C2" w:rsidRPr="008D60C2">
              <w:rPr>
                <w:rFonts w:ascii="Arial" w:eastAsia="Times New Roman" w:hAnsi="Arial" w:cs="Arial"/>
                <w:color w:val="000000"/>
                <w:sz w:val="20"/>
                <w:szCs w:val="20"/>
                <w:lang w:eastAsia="es-DO"/>
              </w:rPr>
              <w:t>%</w:t>
            </w:r>
          </w:p>
        </w:tc>
      </w:tr>
      <w:tr w:rsidR="008D60C2" w:rsidRPr="008D60C2" w14:paraId="079AAFEA" w14:textId="77777777" w:rsidTr="00C10CEA">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CD53E3" w14:textId="279C6DC2" w:rsidR="008D60C2" w:rsidRPr="008D60C2" w:rsidRDefault="00455EA0"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1.1.2.</w:t>
            </w: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vAlign w:val="center"/>
            <w:hideMark/>
          </w:tcPr>
          <w:p w14:paraId="7217F784"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Selección del empleado del mes</w:t>
            </w:r>
          </w:p>
        </w:tc>
        <w:tc>
          <w:tcPr>
            <w:tcW w:w="0" w:type="auto"/>
            <w:tcBorders>
              <w:top w:val="nil"/>
              <w:left w:val="nil"/>
              <w:bottom w:val="single" w:sz="4" w:space="0" w:color="000000"/>
              <w:right w:val="single" w:sz="4" w:space="0" w:color="000000"/>
            </w:tcBorders>
            <w:shd w:val="clear" w:color="auto" w:fill="auto"/>
            <w:noWrap/>
            <w:vAlign w:val="center"/>
            <w:hideMark/>
          </w:tcPr>
          <w:p w14:paraId="1C7F6ACE" w14:textId="5F433001" w:rsidR="008D60C2" w:rsidRPr="008D60C2" w:rsidRDefault="00C10CEA"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696" w:type="dxa"/>
            <w:tcBorders>
              <w:top w:val="nil"/>
              <w:left w:val="nil"/>
              <w:bottom w:val="single" w:sz="4" w:space="0" w:color="000000"/>
              <w:right w:val="single" w:sz="4" w:space="0" w:color="000000"/>
            </w:tcBorders>
            <w:shd w:val="clear" w:color="auto" w:fill="auto"/>
            <w:noWrap/>
            <w:vAlign w:val="center"/>
            <w:hideMark/>
          </w:tcPr>
          <w:p w14:paraId="5F313162" w14:textId="1F616E5F" w:rsidR="008D60C2" w:rsidRPr="008D60C2"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10" w:type="dxa"/>
            <w:tcBorders>
              <w:top w:val="nil"/>
              <w:left w:val="nil"/>
              <w:bottom w:val="single" w:sz="4" w:space="0" w:color="000000"/>
              <w:right w:val="single" w:sz="4" w:space="0" w:color="000000"/>
            </w:tcBorders>
            <w:shd w:val="clear" w:color="auto" w:fill="auto"/>
            <w:noWrap/>
            <w:vAlign w:val="center"/>
            <w:hideMark/>
          </w:tcPr>
          <w:p w14:paraId="7D40608D" w14:textId="41F83F20" w:rsidR="008D60C2" w:rsidRPr="008D60C2" w:rsidRDefault="00C10CEA"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hideMark/>
          </w:tcPr>
          <w:p w14:paraId="29C50D44" w14:textId="21A03858"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r>
      <w:tr w:rsidR="008D60C2" w:rsidRPr="008D60C2" w14:paraId="01B84C33" w14:textId="77777777" w:rsidTr="00791CB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FC957C5" w14:textId="3F5AA26E" w:rsidR="008D60C2" w:rsidRPr="008D60C2" w:rsidRDefault="00455EA0"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lastRenderedPageBreak/>
              <w:t>1.2.6.1</w:t>
            </w:r>
            <w:r w:rsidR="00EA4E62">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vAlign w:val="center"/>
            <w:hideMark/>
          </w:tcPr>
          <w:p w14:paraId="1A391981" w14:textId="677C07B5" w:rsidR="008D60C2" w:rsidRPr="008D60C2" w:rsidRDefault="00EA4E62" w:rsidP="008D60C2">
            <w:pPr>
              <w:spacing w:after="0" w:line="240" w:lineRule="auto"/>
              <w:rPr>
                <w:rFonts w:ascii="Arial" w:eastAsia="Times New Roman" w:hAnsi="Arial" w:cs="Arial"/>
                <w:color w:val="000000"/>
                <w:sz w:val="20"/>
                <w:szCs w:val="20"/>
                <w:lang w:eastAsia="es-DO"/>
              </w:rPr>
            </w:pPr>
            <w:r w:rsidRPr="00EA4E62">
              <w:rPr>
                <w:rFonts w:ascii="Arial" w:eastAsia="Times New Roman" w:hAnsi="Arial" w:cs="Arial"/>
                <w:color w:val="000000"/>
                <w:sz w:val="20"/>
                <w:szCs w:val="20"/>
                <w:lang w:eastAsia="es-DO"/>
              </w:rPr>
              <w:t>Elaborar pago de prestaciones laborales acorde a la Ley 41-08</w:t>
            </w:r>
          </w:p>
        </w:tc>
        <w:tc>
          <w:tcPr>
            <w:tcW w:w="0" w:type="auto"/>
            <w:tcBorders>
              <w:top w:val="nil"/>
              <w:left w:val="nil"/>
              <w:bottom w:val="single" w:sz="4" w:space="0" w:color="000000"/>
              <w:right w:val="single" w:sz="4" w:space="0" w:color="000000"/>
            </w:tcBorders>
            <w:shd w:val="clear" w:color="auto" w:fill="auto"/>
            <w:noWrap/>
            <w:vAlign w:val="center"/>
            <w:hideMark/>
          </w:tcPr>
          <w:p w14:paraId="1B9423EF" w14:textId="1F54E965" w:rsidR="008D60C2" w:rsidRPr="008D60C2" w:rsidRDefault="00791CBF"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w:t>
            </w:r>
          </w:p>
        </w:tc>
        <w:tc>
          <w:tcPr>
            <w:tcW w:w="696" w:type="dxa"/>
            <w:tcBorders>
              <w:top w:val="nil"/>
              <w:left w:val="nil"/>
              <w:bottom w:val="single" w:sz="4" w:space="0" w:color="000000"/>
              <w:right w:val="single" w:sz="4" w:space="0" w:color="000000"/>
            </w:tcBorders>
            <w:shd w:val="clear" w:color="auto" w:fill="auto"/>
            <w:noWrap/>
            <w:vAlign w:val="center"/>
            <w:hideMark/>
          </w:tcPr>
          <w:p w14:paraId="1D3358E6" w14:textId="62C49546" w:rsidR="008D60C2" w:rsidRPr="008D60C2" w:rsidRDefault="00791CBF"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710" w:type="dxa"/>
            <w:tcBorders>
              <w:top w:val="nil"/>
              <w:left w:val="nil"/>
              <w:bottom w:val="single" w:sz="4" w:space="0" w:color="000000"/>
              <w:right w:val="single" w:sz="4" w:space="0" w:color="000000"/>
            </w:tcBorders>
            <w:shd w:val="clear" w:color="auto" w:fill="auto"/>
            <w:noWrap/>
            <w:vAlign w:val="center"/>
            <w:hideMark/>
          </w:tcPr>
          <w:p w14:paraId="55E6378F" w14:textId="470310A1" w:rsidR="008D60C2" w:rsidRPr="008D60C2" w:rsidRDefault="00791CBF"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92D050"/>
            <w:noWrap/>
            <w:vAlign w:val="center"/>
            <w:hideMark/>
          </w:tcPr>
          <w:p w14:paraId="7BEE5824" w14:textId="5BCA8C9C" w:rsidR="008D60C2" w:rsidRPr="008D60C2" w:rsidRDefault="00791CBF"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350</w:t>
            </w:r>
            <w:r w:rsidR="008D60C2" w:rsidRPr="008D60C2">
              <w:rPr>
                <w:rFonts w:ascii="Arial" w:eastAsia="Times New Roman" w:hAnsi="Arial" w:cs="Arial"/>
                <w:color w:val="000000"/>
                <w:sz w:val="20"/>
                <w:szCs w:val="20"/>
                <w:lang w:eastAsia="es-DO"/>
              </w:rPr>
              <w:t>%</w:t>
            </w:r>
          </w:p>
        </w:tc>
      </w:tr>
      <w:tr w:rsidR="00AE33F5" w:rsidRPr="008D60C2" w14:paraId="316879F5"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46A4964" w14:textId="2C840F11" w:rsidR="00AE33F5" w:rsidRPr="00455EA0" w:rsidRDefault="00AE33F5"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sidR="00EA4E62">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vAlign w:val="center"/>
          </w:tcPr>
          <w:p w14:paraId="7C8E30AE" w14:textId="1468E9CF" w:rsidR="00AE33F5" w:rsidRPr="004F73C8" w:rsidRDefault="00EA4E62" w:rsidP="008D60C2">
            <w:pPr>
              <w:spacing w:after="0" w:line="240" w:lineRule="auto"/>
              <w:rPr>
                <w:rFonts w:ascii="Arial" w:eastAsia="Times New Roman" w:hAnsi="Arial" w:cs="Arial"/>
                <w:color w:val="000000"/>
                <w:sz w:val="20"/>
                <w:szCs w:val="20"/>
                <w:lang w:eastAsia="es-DO"/>
              </w:rPr>
            </w:pPr>
            <w:r w:rsidRPr="00EA4E62">
              <w:rPr>
                <w:rFonts w:ascii="Arial" w:eastAsia="Times New Roman" w:hAnsi="Arial" w:cs="Arial"/>
                <w:color w:val="000000"/>
                <w:sz w:val="20"/>
                <w:szCs w:val="20"/>
                <w:lang w:eastAsia="es-DO"/>
              </w:rPr>
              <w:t>Elaborar la nómina mensual fijo y vigilancia</w:t>
            </w:r>
          </w:p>
        </w:tc>
        <w:tc>
          <w:tcPr>
            <w:tcW w:w="0" w:type="auto"/>
            <w:tcBorders>
              <w:top w:val="nil"/>
              <w:left w:val="nil"/>
              <w:bottom w:val="single" w:sz="4" w:space="0" w:color="000000"/>
              <w:right w:val="single" w:sz="4" w:space="0" w:color="000000"/>
            </w:tcBorders>
            <w:shd w:val="clear" w:color="auto" w:fill="auto"/>
            <w:noWrap/>
            <w:vAlign w:val="center"/>
          </w:tcPr>
          <w:p w14:paraId="75EE7B9E" w14:textId="148AD655" w:rsidR="00AE33F5" w:rsidRDefault="00791CBF"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696" w:type="dxa"/>
            <w:tcBorders>
              <w:top w:val="nil"/>
              <w:left w:val="nil"/>
              <w:bottom w:val="single" w:sz="4" w:space="0" w:color="000000"/>
              <w:right w:val="single" w:sz="4" w:space="0" w:color="000000"/>
            </w:tcBorders>
            <w:shd w:val="clear" w:color="auto" w:fill="auto"/>
            <w:noWrap/>
            <w:vAlign w:val="center"/>
          </w:tcPr>
          <w:p w14:paraId="590958B4" w14:textId="7E6C84D6" w:rsidR="00AE33F5" w:rsidRDefault="0005495E"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710" w:type="dxa"/>
            <w:tcBorders>
              <w:top w:val="nil"/>
              <w:left w:val="nil"/>
              <w:bottom w:val="single" w:sz="4" w:space="0" w:color="000000"/>
              <w:right w:val="single" w:sz="4" w:space="0" w:color="000000"/>
            </w:tcBorders>
            <w:shd w:val="clear" w:color="auto" w:fill="auto"/>
            <w:noWrap/>
            <w:vAlign w:val="center"/>
          </w:tcPr>
          <w:p w14:paraId="569CD86A" w14:textId="073CD09C" w:rsidR="00AE33F5" w:rsidRDefault="00791CBF"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92D050"/>
            <w:noWrap/>
            <w:vAlign w:val="center"/>
          </w:tcPr>
          <w:p w14:paraId="5A275158" w14:textId="6A306BB0" w:rsidR="00AE33F5" w:rsidRDefault="00791CBF"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r w:rsidR="00984F0C">
              <w:rPr>
                <w:rFonts w:ascii="Arial" w:eastAsia="Times New Roman" w:hAnsi="Arial" w:cs="Arial"/>
                <w:color w:val="000000"/>
                <w:sz w:val="20"/>
                <w:szCs w:val="20"/>
                <w:lang w:eastAsia="es-DO"/>
              </w:rPr>
              <w:t>0</w:t>
            </w:r>
            <w:r w:rsidR="00AE33F5">
              <w:rPr>
                <w:rFonts w:ascii="Arial" w:eastAsia="Times New Roman" w:hAnsi="Arial" w:cs="Arial"/>
                <w:color w:val="000000"/>
                <w:sz w:val="20"/>
                <w:szCs w:val="20"/>
                <w:lang w:eastAsia="es-DO"/>
              </w:rPr>
              <w:t>0%</w:t>
            </w:r>
          </w:p>
        </w:tc>
      </w:tr>
      <w:tr w:rsidR="008D60C2" w:rsidRPr="008D60C2" w14:paraId="1E337FCB" w14:textId="77777777" w:rsidTr="00537947">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2AF6E01" w14:textId="77CA1C50" w:rsidR="008D60C2" w:rsidRPr="008D60C2" w:rsidRDefault="004F73C8"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Pr>
                <w:rFonts w:ascii="Arial" w:eastAsia="Times New Roman" w:hAnsi="Arial" w:cs="Arial"/>
                <w:color w:val="000000"/>
                <w:sz w:val="20"/>
                <w:szCs w:val="20"/>
                <w:lang w:eastAsia="es-DO"/>
              </w:rPr>
              <w:t>8</w:t>
            </w:r>
          </w:p>
        </w:tc>
        <w:tc>
          <w:tcPr>
            <w:tcW w:w="0" w:type="auto"/>
            <w:tcBorders>
              <w:top w:val="nil"/>
              <w:left w:val="nil"/>
              <w:bottom w:val="single" w:sz="4" w:space="0" w:color="000000"/>
              <w:right w:val="single" w:sz="4" w:space="0" w:color="000000"/>
            </w:tcBorders>
            <w:shd w:val="clear" w:color="auto" w:fill="auto"/>
            <w:vAlign w:val="center"/>
            <w:hideMark/>
          </w:tcPr>
          <w:p w14:paraId="3F1BD9A8" w14:textId="62C6FDEA" w:rsidR="008D60C2" w:rsidRPr="008D60C2" w:rsidRDefault="004F73C8" w:rsidP="008D60C2">
            <w:pPr>
              <w:spacing w:after="0" w:line="240" w:lineRule="auto"/>
              <w:rPr>
                <w:rFonts w:ascii="Arial" w:eastAsia="Times New Roman" w:hAnsi="Arial" w:cs="Arial"/>
                <w:color w:val="000000"/>
                <w:sz w:val="20"/>
                <w:szCs w:val="20"/>
                <w:lang w:eastAsia="es-DO"/>
              </w:rPr>
            </w:pPr>
            <w:r w:rsidRPr="004F73C8">
              <w:rPr>
                <w:rFonts w:ascii="Arial" w:eastAsia="Times New Roman" w:hAnsi="Arial" w:cs="Arial"/>
                <w:color w:val="000000"/>
                <w:sz w:val="20"/>
                <w:szCs w:val="20"/>
                <w:lang w:eastAsia="es-DO"/>
              </w:rPr>
              <w:t>Seguimiento a la aplicación de la escala salarial actualizada por el MAP</w:t>
            </w:r>
          </w:p>
        </w:tc>
        <w:tc>
          <w:tcPr>
            <w:tcW w:w="0" w:type="auto"/>
            <w:tcBorders>
              <w:top w:val="nil"/>
              <w:left w:val="nil"/>
              <w:bottom w:val="single" w:sz="4" w:space="0" w:color="000000"/>
              <w:right w:val="single" w:sz="4" w:space="0" w:color="000000"/>
            </w:tcBorders>
            <w:shd w:val="clear" w:color="auto" w:fill="auto"/>
            <w:noWrap/>
            <w:vAlign w:val="center"/>
            <w:hideMark/>
          </w:tcPr>
          <w:p w14:paraId="2A79CBD6" w14:textId="02A9C541" w:rsidR="008D60C2" w:rsidRPr="008D60C2" w:rsidRDefault="00537947"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696" w:type="dxa"/>
            <w:tcBorders>
              <w:top w:val="nil"/>
              <w:left w:val="nil"/>
              <w:bottom w:val="single" w:sz="4" w:space="0" w:color="000000"/>
              <w:right w:val="single" w:sz="4" w:space="0" w:color="000000"/>
            </w:tcBorders>
            <w:shd w:val="clear" w:color="auto" w:fill="auto"/>
            <w:noWrap/>
            <w:vAlign w:val="center"/>
            <w:hideMark/>
          </w:tcPr>
          <w:p w14:paraId="1D8DA75D" w14:textId="7988EFE7" w:rsidR="008D60C2" w:rsidRPr="008D60C2"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710" w:type="dxa"/>
            <w:tcBorders>
              <w:top w:val="nil"/>
              <w:left w:val="nil"/>
              <w:bottom w:val="single" w:sz="4" w:space="0" w:color="000000"/>
              <w:right w:val="single" w:sz="4" w:space="0" w:color="000000"/>
            </w:tcBorders>
            <w:shd w:val="clear" w:color="auto" w:fill="auto"/>
            <w:noWrap/>
            <w:vAlign w:val="center"/>
            <w:hideMark/>
          </w:tcPr>
          <w:p w14:paraId="5E5A4D5C" w14:textId="638FD8FD" w:rsidR="008D60C2" w:rsidRPr="008D60C2" w:rsidRDefault="00537947"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4956B390" w14:textId="1907CDE3" w:rsidR="008D60C2" w:rsidRPr="008D60C2" w:rsidRDefault="00537947"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9A0002">
              <w:rPr>
                <w:rFonts w:ascii="Arial" w:eastAsia="Times New Roman" w:hAnsi="Arial" w:cs="Arial"/>
                <w:color w:val="000000"/>
                <w:sz w:val="20"/>
                <w:szCs w:val="20"/>
                <w:lang w:eastAsia="es-DO"/>
              </w:rPr>
              <w:t>0</w:t>
            </w:r>
            <w:r w:rsidR="008D60C2" w:rsidRPr="008D60C2">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8D60C2" w:rsidRPr="008D60C2" w14:paraId="2A81BDB0" w14:textId="77777777" w:rsidTr="00483689">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8BA587A" w14:textId="11C9F532" w:rsidR="008D60C2" w:rsidRPr="008D60C2" w:rsidRDefault="004F73C8"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Pr>
                <w:rFonts w:ascii="Arial" w:eastAsia="Times New Roman" w:hAnsi="Arial" w:cs="Arial"/>
                <w:color w:val="000000"/>
                <w:sz w:val="20"/>
                <w:szCs w:val="20"/>
                <w:lang w:eastAsia="es-DO"/>
              </w:rPr>
              <w:t>9</w:t>
            </w:r>
          </w:p>
        </w:tc>
        <w:tc>
          <w:tcPr>
            <w:tcW w:w="0" w:type="auto"/>
            <w:tcBorders>
              <w:top w:val="nil"/>
              <w:left w:val="nil"/>
              <w:bottom w:val="single" w:sz="4" w:space="0" w:color="000000"/>
              <w:right w:val="single" w:sz="4" w:space="0" w:color="000000"/>
            </w:tcBorders>
            <w:shd w:val="clear" w:color="auto" w:fill="auto"/>
            <w:vAlign w:val="center"/>
            <w:hideMark/>
          </w:tcPr>
          <w:p w14:paraId="5FE10FF8" w14:textId="48BB28EA" w:rsidR="008D60C2" w:rsidRPr="008D60C2" w:rsidRDefault="004F73C8" w:rsidP="008D60C2">
            <w:pPr>
              <w:spacing w:after="0" w:line="240" w:lineRule="auto"/>
              <w:rPr>
                <w:rFonts w:ascii="Arial" w:eastAsia="Times New Roman" w:hAnsi="Arial" w:cs="Arial"/>
                <w:color w:val="000000"/>
                <w:sz w:val="20"/>
                <w:szCs w:val="20"/>
                <w:lang w:eastAsia="es-DO"/>
              </w:rPr>
            </w:pPr>
            <w:r w:rsidRPr="004F73C8">
              <w:rPr>
                <w:rFonts w:ascii="Arial" w:eastAsia="Times New Roman" w:hAnsi="Arial" w:cs="Arial"/>
                <w:color w:val="000000"/>
                <w:sz w:val="20"/>
                <w:szCs w:val="20"/>
                <w:lang w:eastAsia="es-DO"/>
              </w:rPr>
              <w:t>Designación personal de carrera administrativa</w:t>
            </w:r>
          </w:p>
        </w:tc>
        <w:tc>
          <w:tcPr>
            <w:tcW w:w="0" w:type="auto"/>
            <w:tcBorders>
              <w:top w:val="nil"/>
              <w:left w:val="nil"/>
              <w:bottom w:val="single" w:sz="4" w:space="0" w:color="000000"/>
              <w:right w:val="single" w:sz="4" w:space="0" w:color="000000"/>
            </w:tcBorders>
            <w:shd w:val="clear" w:color="auto" w:fill="auto"/>
            <w:noWrap/>
            <w:vAlign w:val="center"/>
            <w:hideMark/>
          </w:tcPr>
          <w:p w14:paraId="582E7A27" w14:textId="5EB6656F" w:rsidR="008D60C2" w:rsidRPr="008D60C2" w:rsidRDefault="0048368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696" w:type="dxa"/>
            <w:tcBorders>
              <w:top w:val="nil"/>
              <w:left w:val="nil"/>
              <w:bottom w:val="single" w:sz="4" w:space="0" w:color="000000"/>
              <w:right w:val="single" w:sz="4" w:space="0" w:color="000000"/>
            </w:tcBorders>
            <w:shd w:val="clear" w:color="auto" w:fill="auto"/>
            <w:noWrap/>
            <w:vAlign w:val="center"/>
            <w:hideMark/>
          </w:tcPr>
          <w:p w14:paraId="0A111AF0" w14:textId="43C56DD6" w:rsidR="008D60C2" w:rsidRPr="008D60C2" w:rsidRDefault="009A0002"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10" w:type="dxa"/>
            <w:tcBorders>
              <w:top w:val="nil"/>
              <w:left w:val="nil"/>
              <w:bottom w:val="single" w:sz="4" w:space="0" w:color="000000"/>
              <w:right w:val="single" w:sz="4" w:space="0" w:color="000000"/>
            </w:tcBorders>
            <w:shd w:val="clear" w:color="auto" w:fill="auto"/>
            <w:noWrap/>
            <w:vAlign w:val="center"/>
            <w:hideMark/>
          </w:tcPr>
          <w:p w14:paraId="4D432AD3" w14:textId="7144E91D" w:rsidR="008D60C2" w:rsidRPr="008D60C2" w:rsidRDefault="00483689"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9A000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hideMark/>
          </w:tcPr>
          <w:p w14:paraId="24CEBEFD" w14:textId="6685B55D" w:rsidR="008D60C2" w:rsidRPr="008D60C2" w:rsidRDefault="004F73C8"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8D60C2" w:rsidRPr="008D60C2">
              <w:rPr>
                <w:rFonts w:ascii="Arial" w:eastAsia="Times New Roman" w:hAnsi="Arial" w:cs="Arial"/>
                <w:color w:val="000000"/>
                <w:sz w:val="20"/>
                <w:szCs w:val="20"/>
                <w:lang w:eastAsia="es-DO"/>
              </w:rPr>
              <w:t>%</w:t>
            </w:r>
          </w:p>
        </w:tc>
      </w:tr>
    </w:tbl>
    <w:p w14:paraId="564D044B" w14:textId="3CFD3E6C" w:rsidR="00DC7B6C" w:rsidRDefault="00B153FE" w:rsidP="00B153FE">
      <w:pPr>
        <w:pStyle w:val="Descripcin"/>
      </w:pPr>
      <w:bookmarkStart w:id="25" w:name="_Toc155694550"/>
      <w:r w:rsidRPr="00817AE7">
        <w:t xml:space="preserve">Tabla </w:t>
      </w:r>
      <w:r w:rsidR="00C31398">
        <w:fldChar w:fldCharType="begin"/>
      </w:r>
      <w:r w:rsidR="00C31398">
        <w:instrText xml:space="preserve"> SEQ Tabla \* ARABIC </w:instrText>
      </w:r>
      <w:r w:rsidR="00C31398">
        <w:fldChar w:fldCharType="separate"/>
      </w:r>
      <w:r w:rsidR="00A560C3">
        <w:rPr>
          <w:noProof/>
        </w:rPr>
        <w:t>4</w:t>
      </w:r>
      <w:r w:rsidR="00C31398">
        <w:rPr>
          <w:noProof/>
        </w:rPr>
        <w:fldChar w:fldCharType="end"/>
      </w:r>
      <w:r w:rsidRPr="00817AE7">
        <w:t xml:space="preserve">. Desviaciones RRHH </w:t>
      </w:r>
      <w:r w:rsidR="00A560C3">
        <w:t>4to</w:t>
      </w:r>
      <w:r w:rsidR="000B06CB">
        <w:t>.</w:t>
      </w:r>
      <w:r w:rsidRPr="00817AE7">
        <w:t xml:space="preserve"> trimestre 202</w:t>
      </w:r>
      <w:r w:rsidR="00A14113">
        <w:t>3</w:t>
      </w:r>
      <w:bookmarkEnd w:id="25"/>
    </w:p>
    <w:p w14:paraId="0F677EB9" w14:textId="7EE53A91" w:rsidR="00537947" w:rsidRPr="003D3025" w:rsidRDefault="00537947" w:rsidP="00537947">
      <w:pPr>
        <w:rPr>
          <w:sz w:val="20"/>
          <w:szCs w:val="20"/>
        </w:rPr>
      </w:pPr>
      <w:r w:rsidRPr="003D3025">
        <w:rPr>
          <w:sz w:val="20"/>
          <w:szCs w:val="20"/>
        </w:rPr>
        <w:t>*</w:t>
      </w:r>
      <w:r w:rsidR="003D3025" w:rsidRPr="003D3025">
        <w:rPr>
          <w:sz w:val="20"/>
          <w:szCs w:val="20"/>
        </w:rPr>
        <w:t>Porcentaje alcanzado en trimestres anteriores.</w:t>
      </w:r>
    </w:p>
    <w:p w14:paraId="59F7FB05" w14:textId="4C91B65A" w:rsidR="003A6733" w:rsidRPr="00590372" w:rsidRDefault="003A6733" w:rsidP="00FD26F5">
      <w:pPr>
        <w:pStyle w:val="Ttulo3"/>
        <w:numPr>
          <w:ilvl w:val="2"/>
          <w:numId w:val="26"/>
        </w:numPr>
        <w:jc w:val="right"/>
        <w:rPr>
          <w:b/>
          <w:bCs/>
          <w:lang w:val="es-ES_tradnl"/>
        </w:rPr>
      </w:pPr>
      <w:bookmarkStart w:id="26" w:name="_Toc155694503"/>
      <w:r w:rsidRPr="00590372">
        <w:rPr>
          <w:b/>
          <w:bCs/>
          <w:lang w:val="es-ES_tradnl"/>
        </w:rPr>
        <w:t xml:space="preserve">Departamento de </w:t>
      </w:r>
      <w:r>
        <w:rPr>
          <w:b/>
          <w:bCs/>
          <w:lang w:val="es-ES_tradnl"/>
        </w:rPr>
        <w:t>Tecnología de la Información y Comunicación</w:t>
      </w:r>
      <w:r w:rsidRPr="00590372">
        <w:rPr>
          <w:b/>
          <w:bCs/>
          <w:lang w:val="es-ES_tradnl"/>
        </w:rPr>
        <w:t xml:space="preserve"> (</w:t>
      </w:r>
      <w:r>
        <w:rPr>
          <w:b/>
          <w:bCs/>
          <w:lang w:val="es-ES_tradnl"/>
        </w:rPr>
        <w:t>TIC</w:t>
      </w:r>
      <w:r w:rsidRPr="00590372">
        <w:rPr>
          <w:b/>
          <w:bCs/>
          <w:lang w:val="es-ES_tradnl"/>
        </w:rPr>
        <w:t>)</w:t>
      </w:r>
      <w:bookmarkEnd w:id="26"/>
    </w:p>
    <w:p w14:paraId="7E2C3316" w14:textId="1CCB01E7" w:rsidR="00B153FE" w:rsidRDefault="00EA3027" w:rsidP="00B153FE">
      <w:pPr>
        <w:rPr>
          <w:lang w:val="es-ES_tradnl"/>
        </w:rPr>
      </w:pPr>
      <w:r>
        <w:rPr>
          <w:noProof/>
        </w:rPr>
        <w:drawing>
          <wp:anchor distT="0" distB="0" distL="114300" distR="114300" simplePos="0" relativeHeight="251863040" behindDoc="0" locked="0" layoutInCell="1" allowOverlap="1" wp14:anchorId="3314B9B6" wp14:editId="42B8660B">
            <wp:simplePos x="0" y="0"/>
            <wp:positionH relativeFrom="column">
              <wp:posOffset>1905</wp:posOffset>
            </wp:positionH>
            <wp:positionV relativeFrom="paragraph">
              <wp:posOffset>635</wp:posOffset>
            </wp:positionV>
            <wp:extent cx="3489325" cy="2332990"/>
            <wp:effectExtent l="0" t="0" r="15875" b="10160"/>
            <wp:wrapSquare wrapText="bothSides"/>
            <wp:docPr id="35" name="Gráfico 35">
              <a:extLst xmlns:a="http://schemas.openxmlformats.org/drawingml/2006/main">
                <a:ext uri="{FF2B5EF4-FFF2-40B4-BE49-F238E27FC236}">
                  <a16:creationId xmlns:a16="http://schemas.microsoft.com/office/drawing/2014/main" id="{EF4A007F-597E-48E4-BCF9-79BE7E56B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0CB699E9" w14:textId="34B334AF" w:rsidR="00417DE3" w:rsidRDefault="00166CA6" w:rsidP="00194FD3">
      <w:pPr>
        <w:spacing w:line="360" w:lineRule="auto"/>
        <w:jc w:val="both"/>
        <w:rPr>
          <w:sz w:val="24"/>
          <w:szCs w:val="24"/>
          <w:lang w:val="es-ES"/>
        </w:rPr>
      </w:pPr>
      <w:r>
        <w:rPr>
          <w:noProof/>
        </w:rPr>
        <mc:AlternateContent>
          <mc:Choice Requires="wps">
            <w:drawing>
              <wp:anchor distT="0" distB="0" distL="114300" distR="114300" simplePos="0" relativeHeight="251781120" behindDoc="0" locked="0" layoutInCell="1" allowOverlap="1" wp14:anchorId="5E507530" wp14:editId="29C0120C">
                <wp:simplePos x="0" y="0"/>
                <wp:positionH relativeFrom="margin">
                  <wp:align>left</wp:align>
                </wp:positionH>
                <wp:positionV relativeFrom="paragraph">
                  <wp:posOffset>2200275</wp:posOffset>
                </wp:positionV>
                <wp:extent cx="3476625" cy="635"/>
                <wp:effectExtent l="0" t="0" r="9525" b="0"/>
                <wp:wrapSquare wrapText="bothSides"/>
                <wp:docPr id="30" name="Cuadro de texto 30"/>
                <wp:cNvGraphicFramePr/>
                <a:graphic xmlns:a="http://schemas.openxmlformats.org/drawingml/2006/main">
                  <a:graphicData uri="http://schemas.microsoft.com/office/word/2010/wordprocessingShape">
                    <wps:wsp>
                      <wps:cNvSpPr txBox="1"/>
                      <wps:spPr>
                        <a:xfrm>
                          <a:off x="0" y="0"/>
                          <a:ext cx="3476625" cy="635"/>
                        </a:xfrm>
                        <a:prstGeom prst="rect">
                          <a:avLst/>
                        </a:prstGeom>
                        <a:solidFill>
                          <a:prstClr val="white"/>
                        </a:solidFill>
                        <a:ln>
                          <a:noFill/>
                        </a:ln>
                      </wps:spPr>
                      <wps:txbx>
                        <w:txbxContent>
                          <w:p w14:paraId="0AC6FE2E" w14:textId="02512FF5" w:rsidR="001F582E" w:rsidRPr="00E2208E" w:rsidRDefault="001F582E" w:rsidP="001F582E">
                            <w:pPr>
                              <w:pStyle w:val="Descripcin"/>
                              <w:rPr>
                                <w:noProof/>
                              </w:rPr>
                            </w:pPr>
                            <w:r>
                              <w:t xml:space="preserve">Gráfico </w:t>
                            </w:r>
                            <w:r w:rsidR="00A42C87">
                              <w:t>8</w:t>
                            </w:r>
                            <w:r>
                              <w:t>. Alcance de cumplimiento TIC</w:t>
                            </w:r>
                            <w:r w:rsidR="000B06CB">
                              <w:t xml:space="preserve"> </w:t>
                            </w:r>
                            <w:r w:rsidR="00A560C3">
                              <w:t>4to</w:t>
                            </w:r>
                            <w:r w:rsidR="000B06CB">
                              <w:t>.</w:t>
                            </w:r>
                            <w:r>
                              <w:t xml:space="preserve"> trimestre 202</w:t>
                            </w:r>
                            <w:r w:rsidR="000B06CB">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w:pict>
              <v:shape w14:anchorId="5E507530" id="Cuadro de texto 30" o:spid="_x0000_s1045" type="#_x0000_t202" style="position:absolute;left:0;text-align:left;margin-left:0;margin-top:173.25pt;width:273.75pt;height:.05pt;z-index:2517811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" stroked="f">
                <v:textbox style="mso-fit-shape-to-text:t" inset="0,0,0,0">
                  <w:txbxContent>
                    <w:p w14:paraId="0AC6FE2E" w14:textId="02512FF5" w:rsidR="001F582E" w:rsidRPr="00E2208E" w:rsidRDefault="001F582E" w:rsidP="001F582E">
                      <w:pPr>
                        <w:pStyle w:val="Descripcin"/>
                        <w:rPr>
                          <w:noProof/>
                        </w:rPr>
                      </w:pPr>
                      <w:r>
                        <w:t xml:space="preserve">Gráfico </w:t>
                      </w:r>
                      <w:r w:rsidR="00A42C87">
                        <w:t>8</w:t>
                      </w:r>
                      <w:r>
                        <w:t>. Alcance de cumplimiento TIC</w:t>
                      </w:r>
                      <w:r w:rsidR="000B06CB">
                        <w:t xml:space="preserve"> </w:t>
                      </w:r>
                      <w:r w:rsidR="00A560C3">
                        <w:t>4to</w:t>
                      </w:r>
                      <w:r w:rsidR="000B06CB">
                        <w:t>.</w:t>
                      </w:r>
                      <w:r>
                        <w:t xml:space="preserve"> trimestre 202</w:t>
                      </w:r>
                      <w:r w:rsidR="000B06CB">
                        <w:t>3</w:t>
                      </w:r>
                    </w:p>
                  </w:txbxContent>
                </v:textbox>
                <w10:wrap type="square" anchorx="margin"/>
              </v:shape>
            </w:pict>
          </mc:Fallback>
        </mc:AlternateContent>
      </w:r>
      <w:r w:rsidR="00417DE3" w:rsidRPr="00194FD3">
        <w:rPr>
          <w:sz w:val="24"/>
          <w:szCs w:val="24"/>
          <w:lang w:val="es-ES"/>
        </w:rPr>
        <w:t xml:space="preserve">Este Departamento, encargado </w:t>
      </w:r>
      <w:r w:rsidR="00194FD3">
        <w:rPr>
          <w:sz w:val="24"/>
          <w:szCs w:val="24"/>
          <w:lang w:val="es-ES"/>
        </w:rPr>
        <w:t>de realizar</w:t>
      </w:r>
      <w:r w:rsidR="00194FD3" w:rsidRPr="00194FD3">
        <w:rPr>
          <w:sz w:val="24"/>
          <w:szCs w:val="24"/>
          <w:lang w:val="es-ES"/>
        </w:rPr>
        <w:t xml:space="preserve"> el mantenimiento de la infraestructura tecnológica y las bases de datos, gestionando eficientemente los riesgos y asegurando la provisión continua de los servicios tecnológicos de la Institución.</w:t>
      </w:r>
      <w:r w:rsidR="00194FD3">
        <w:rPr>
          <w:sz w:val="24"/>
          <w:szCs w:val="24"/>
          <w:lang w:val="es-ES"/>
        </w:rPr>
        <w:t xml:space="preserve"> </w:t>
      </w:r>
      <w:r w:rsidR="00F101A4">
        <w:rPr>
          <w:sz w:val="24"/>
          <w:szCs w:val="24"/>
          <w:lang w:val="es-ES"/>
        </w:rPr>
        <w:t xml:space="preserve">Para este trimestre han alcanzado en promedio un total de </w:t>
      </w:r>
      <w:r w:rsidR="00EA3027">
        <w:rPr>
          <w:sz w:val="24"/>
          <w:szCs w:val="24"/>
          <w:lang w:val="es-ES"/>
        </w:rPr>
        <w:t>75</w:t>
      </w:r>
      <w:r w:rsidR="00F101A4">
        <w:rPr>
          <w:sz w:val="24"/>
          <w:szCs w:val="24"/>
          <w:lang w:val="es-ES"/>
        </w:rPr>
        <w:t>%</w:t>
      </w:r>
      <w:r w:rsidR="00991FD9">
        <w:rPr>
          <w:sz w:val="24"/>
          <w:szCs w:val="24"/>
          <w:lang w:val="es-ES"/>
        </w:rPr>
        <w:t xml:space="preserve">, tal y como se muestra en el grafico </w:t>
      </w:r>
      <w:r w:rsidR="00B4014B">
        <w:rPr>
          <w:sz w:val="24"/>
          <w:szCs w:val="24"/>
          <w:lang w:val="es-ES"/>
        </w:rPr>
        <w:t>No.</w:t>
      </w:r>
      <w:r w:rsidR="00991FD9">
        <w:rPr>
          <w:sz w:val="24"/>
          <w:szCs w:val="24"/>
          <w:lang w:val="es-ES"/>
        </w:rPr>
        <w:t xml:space="preserve"> </w:t>
      </w:r>
      <w:r w:rsidR="00BF429E">
        <w:rPr>
          <w:sz w:val="24"/>
          <w:szCs w:val="24"/>
          <w:lang w:val="es-ES"/>
        </w:rPr>
        <w:t>8</w:t>
      </w:r>
      <w:r w:rsidR="00991FD9">
        <w:rPr>
          <w:sz w:val="24"/>
          <w:szCs w:val="24"/>
          <w:lang w:val="es-ES"/>
        </w:rPr>
        <w:t>.</w:t>
      </w:r>
    </w:p>
    <w:p w14:paraId="047664E1" w14:textId="2E75809B" w:rsidR="009D2B59" w:rsidRDefault="001F582E" w:rsidP="001F582E">
      <w:pPr>
        <w:spacing w:line="360" w:lineRule="auto"/>
        <w:jc w:val="both"/>
        <w:rPr>
          <w:sz w:val="24"/>
          <w:szCs w:val="24"/>
          <w:lang w:val="es-ES"/>
        </w:rPr>
      </w:pPr>
      <w:r>
        <w:rPr>
          <w:sz w:val="24"/>
          <w:szCs w:val="24"/>
          <w:lang w:val="es-ES"/>
        </w:rPr>
        <w:t xml:space="preserve">El nivel de alcance que soporta lo anterior se muestra a continuación en la tabla </w:t>
      </w:r>
      <w:r w:rsidR="00B4014B">
        <w:rPr>
          <w:sz w:val="24"/>
          <w:szCs w:val="24"/>
          <w:lang w:val="es-ES"/>
        </w:rPr>
        <w:t>No.</w:t>
      </w:r>
      <w:r>
        <w:rPr>
          <w:sz w:val="24"/>
          <w:szCs w:val="24"/>
          <w:lang w:val="es-ES"/>
        </w:rPr>
        <w:t xml:space="preserve"> </w:t>
      </w:r>
      <w:r w:rsidR="000E63B5">
        <w:rPr>
          <w:sz w:val="24"/>
          <w:szCs w:val="24"/>
          <w:lang w:val="es-ES"/>
        </w:rPr>
        <w:t>5</w:t>
      </w:r>
      <w:r>
        <w:rPr>
          <w:sz w:val="24"/>
          <w:szCs w:val="24"/>
          <w:lang w:val="es-ES"/>
        </w:rPr>
        <w:t>.</w:t>
      </w:r>
    </w:p>
    <w:tbl>
      <w:tblPr>
        <w:tblW w:w="5000" w:type="pct"/>
        <w:tblCellMar>
          <w:left w:w="70" w:type="dxa"/>
          <w:right w:w="70" w:type="dxa"/>
        </w:tblCellMar>
        <w:tblLook w:val="04A0" w:firstRow="1" w:lastRow="0" w:firstColumn="1" w:lastColumn="0" w:noHBand="0" w:noVBand="1"/>
      </w:tblPr>
      <w:tblGrid>
        <w:gridCol w:w="845"/>
        <w:gridCol w:w="2886"/>
        <w:gridCol w:w="1086"/>
        <w:gridCol w:w="696"/>
        <w:gridCol w:w="1641"/>
        <w:gridCol w:w="1674"/>
      </w:tblGrid>
      <w:tr w:rsidR="00825E1E" w:rsidRPr="00825E1E" w14:paraId="54675237" w14:textId="77777777" w:rsidTr="008647D6">
        <w:trPr>
          <w:trHeight w:val="466"/>
        </w:trPr>
        <w:tc>
          <w:tcPr>
            <w:tcW w:w="479" w:type="pct"/>
            <w:tcBorders>
              <w:top w:val="single" w:sz="4" w:space="0" w:color="FFFFFF"/>
              <w:left w:val="single" w:sz="4" w:space="0" w:color="FFFFFF"/>
              <w:bottom w:val="nil"/>
              <w:right w:val="single" w:sz="4" w:space="0" w:color="FFFFFF"/>
            </w:tcBorders>
            <w:shd w:val="clear" w:color="073763" w:fill="073763"/>
            <w:vAlign w:val="center"/>
            <w:hideMark/>
          </w:tcPr>
          <w:p w14:paraId="0495CCAD" w14:textId="77777777"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ID</w:t>
            </w:r>
          </w:p>
        </w:tc>
        <w:tc>
          <w:tcPr>
            <w:tcW w:w="1635" w:type="pct"/>
            <w:tcBorders>
              <w:top w:val="single" w:sz="4" w:space="0" w:color="FFFFFF"/>
              <w:left w:val="nil"/>
              <w:bottom w:val="nil"/>
              <w:right w:val="single" w:sz="4" w:space="0" w:color="FFFFFF"/>
            </w:tcBorders>
            <w:shd w:val="clear" w:color="073763" w:fill="073763"/>
            <w:vAlign w:val="center"/>
            <w:hideMark/>
          </w:tcPr>
          <w:p w14:paraId="01D9C864" w14:textId="7F0DE390"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1AE95901" w14:textId="314C2329" w:rsidR="00825E1E" w:rsidRPr="00825E1E" w:rsidRDefault="00825E1E" w:rsidP="00825E1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05084972" w14:textId="4A843D6B"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29F648DF" w14:textId="62546AB4"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68565E2A" w14:textId="017666EF"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 CUMPLIMIENTO</w:t>
            </w:r>
          </w:p>
        </w:tc>
      </w:tr>
      <w:tr w:rsidR="00825E1E" w:rsidRPr="00825E1E" w14:paraId="6B740CEE" w14:textId="77777777" w:rsidTr="00BC47CF">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hideMark/>
          </w:tcPr>
          <w:p w14:paraId="1AC9E378" w14:textId="577D29AF" w:rsidR="00825E1E" w:rsidRPr="0081203D" w:rsidRDefault="005B0791" w:rsidP="00825E1E">
            <w:pPr>
              <w:spacing w:after="0" w:line="240" w:lineRule="auto"/>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1.2.7.</w:t>
            </w:r>
            <w:r w:rsidR="00DD2F0D">
              <w:rPr>
                <w:rFonts w:ascii="Arial" w:eastAsia="Times New Roman" w:hAnsi="Arial" w:cs="Arial"/>
                <w:color w:val="000000"/>
                <w:sz w:val="20"/>
                <w:szCs w:val="20"/>
                <w:lang w:eastAsia="es-DO"/>
              </w:rPr>
              <w:t>1</w:t>
            </w:r>
          </w:p>
        </w:tc>
        <w:tc>
          <w:tcPr>
            <w:tcW w:w="1635" w:type="pct"/>
            <w:tcBorders>
              <w:top w:val="nil"/>
              <w:left w:val="nil"/>
              <w:bottom w:val="single" w:sz="4" w:space="0" w:color="000000"/>
              <w:right w:val="single" w:sz="4" w:space="0" w:color="000000"/>
            </w:tcBorders>
            <w:shd w:val="clear" w:color="auto" w:fill="auto"/>
            <w:vAlign w:val="bottom"/>
            <w:hideMark/>
          </w:tcPr>
          <w:p w14:paraId="4E28441D" w14:textId="4B0F538F" w:rsidR="00825E1E" w:rsidRPr="0081203D" w:rsidRDefault="00DD2F0D" w:rsidP="00825E1E">
            <w:pPr>
              <w:spacing w:after="0" w:line="240" w:lineRule="auto"/>
              <w:rPr>
                <w:rFonts w:ascii="Arial" w:eastAsia="Times New Roman" w:hAnsi="Arial" w:cs="Arial"/>
                <w:color w:val="000000"/>
                <w:sz w:val="20"/>
                <w:szCs w:val="20"/>
                <w:lang w:eastAsia="es-DO"/>
              </w:rPr>
            </w:pPr>
            <w:r w:rsidRPr="00DD2F0D">
              <w:rPr>
                <w:rFonts w:ascii="Arial" w:eastAsia="Times New Roman" w:hAnsi="Arial" w:cs="Arial"/>
                <w:color w:val="000000"/>
                <w:sz w:val="20"/>
                <w:szCs w:val="20"/>
                <w:lang w:eastAsia="es-DO"/>
              </w:rPr>
              <w:t>Realizar levantamiento de necesidades de licencias, contratos de mantenimientos, equipos y herramientas tecnológicas</w:t>
            </w:r>
          </w:p>
        </w:tc>
        <w:tc>
          <w:tcPr>
            <w:tcW w:w="615" w:type="pct"/>
            <w:tcBorders>
              <w:top w:val="nil"/>
              <w:left w:val="nil"/>
              <w:bottom w:val="single" w:sz="4" w:space="0" w:color="000000"/>
              <w:right w:val="single" w:sz="4" w:space="0" w:color="000000"/>
            </w:tcBorders>
            <w:shd w:val="clear" w:color="auto" w:fill="auto"/>
            <w:noWrap/>
            <w:vAlign w:val="center"/>
            <w:hideMark/>
          </w:tcPr>
          <w:p w14:paraId="79C9FE59" w14:textId="1CF059E0" w:rsidR="00825E1E" w:rsidRPr="0081203D" w:rsidRDefault="00006DAE"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552F9929" w14:textId="5B4E915A" w:rsidR="00825E1E" w:rsidRPr="0081203D" w:rsidRDefault="005B0791" w:rsidP="00825E1E">
            <w:pPr>
              <w:spacing w:after="0" w:line="240" w:lineRule="auto"/>
              <w:jc w:val="center"/>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1E13AB6A" w14:textId="7885BE18" w:rsidR="00825E1E" w:rsidRPr="0081203D" w:rsidRDefault="00006DAE"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73A3BC19" w14:textId="55146852" w:rsidR="00825E1E" w:rsidRPr="0081203D" w:rsidRDefault="000E572F"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DF395C">
              <w:rPr>
                <w:rFonts w:ascii="Arial" w:eastAsia="Times New Roman" w:hAnsi="Arial" w:cs="Arial"/>
                <w:color w:val="000000"/>
                <w:sz w:val="20"/>
                <w:szCs w:val="20"/>
                <w:lang w:eastAsia="es-DO"/>
              </w:rPr>
              <w:t>0</w:t>
            </w:r>
            <w:r w:rsidR="00825E1E" w:rsidRPr="0081203D">
              <w:rPr>
                <w:rFonts w:ascii="Arial" w:eastAsia="Times New Roman" w:hAnsi="Arial" w:cs="Arial"/>
                <w:color w:val="000000"/>
                <w:sz w:val="20"/>
                <w:szCs w:val="20"/>
                <w:lang w:eastAsia="es-DO"/>
              </w:rPr>
              <w:t>%</w:t>
            </w:r>
            <w:r w:rsidR="007251A8">
              <w:rPr>
                <w:rFonts w:ascii="Arial" w:eastAsia="Times New Roman" w:hAnsi="Arial" w:cs="Arial"/>
                <w:color w:val="000000"/>
                <w:sz w:val="20"/>
                <w:szCs w:val="20"/>
                <w:lang w:eastAsia="es-DO"/>
              </w:rPr>
              <w:t>*</w:t>
            </w:r>
          </w:p>
        </w:tc>
      </w:tr>
      <w:tr w:rsidR="005B0791" w:rsidRPr="00825E1E" w14:paraId="2585E2B6" w14:textId="77777777" w:rsidTr="00BC47CF">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tcPr>
          <w:p w14:paraId="1ADECAD0" w14:textId="6C51B246" w:rsidR="005B0791" w:rsidRPr="005B0791" w:rsidRDefault="00264282" w:rsidP="00825E1E">
            <w:pPr>
              <w:spacing w:after="0" w:line="240" w:lineRule="auto"/>
              <w:rPr>
                <w:rFonts w:ascii="Arial" w:eastAsia="Times New Roman" w:hAnsi="Arial" w:cs="Arial"/>
                <w:color w:val="000000"/>
                <w:sz w:val="20"/>
                <w:szCs w:val="20"/>
                <w:lang w:eastAsia="es-DO"/>
              </w:rPr>
            </w:pPr>
            <w:r w:rsidRPr="00264282">
              <w:rPr>
                <w:rFonts w:ascii="Arial" w:eastAsia="Times New Roman" w:hAnsi="Arial" w:cs="Arial"/>
                <w:color w:val="000000"/>
                <w:sz w:val="20"/>
                <w:szCs w:val="20"/>
                <w:lang w:eastAsia="es-DO"/>
              </w:rPr>
              <w:t>1.2.</w:t>
            </w:r>
            <w:r w:rsidR="00DD2F0D">
              <w:rPr>
                <w:rFonts w:ascii="Arial" w:eastAsia="Times New Roman" w:hAnsi="Arial" w:cs="Arial"/>
                <w:color w:val="000000"/>
                <w:sz w:val="20"/>
                <w:szCs w:val="20"/>
                <w:lang w:eastAsia="es-DO"/>
              </w:rPr>
              <w:t>7</w:t>
            </w:r>
            <w:r w:rsidRPr="00264282">
              <w:rPr>
                <w:rFonts w:ascii="Arial" w:eastAsia="Times New Roman" w:hAnsi="Arial" w:cs="Arial"/>
                <w:color w:val="000000"/>
                <w:sz w:val="20"/>
                <w:szCs w:val="20"/>
                <w:lang w:eastAsia="es-DO"/>
              </w:rPr>
              <w:t>.</w:t>
            </w:r>
            <w:r w:rsidR="00DD2F0D">
              <w:rPr>
                <w:rFonts w:ascii="Arial" w:eastAsia="Times New Roman" w:hAnsi="Arial" w:cs="Arial"/>
                <w:color w:val="000000"/>
                <w:sz w:val="20"/>
                <w:szCs w:val="20"/>
                <w:lang w:eastAsia="es-DO"/>
              </w:rPr>
              <w:t>3</w:t>
            </w:r>
          </w:p>
        </w:tc>
        <w:tc>
          <w:tcPr>
            <w:tcW w:w="1635" w:type="pct"/>
            <w:tcBorders>
              <w:top w:val="nil"/>
              <w:left w:val="nil"/>
              <w:bottom w:val="single" w:sz="4" w:space="0" w:color="000000"/>
              <w:right w:val="single" w:sz="4" w:space="0" w:color="000000"/>
            </w:tcBorders>
            <w:shd w:val="clear" w:color="auto" w:fill="auto"/>
            <w:vAlign w:val="center"/>
          </w:tcPr>
          <w:p w14:paraId="701754D1" w14:textId="2FE7C247" w:rsidR="005B0791" w:rsidRPr="005B0791" w:rsidRDefault="00DD2F0D" w:rsidP="00825E1E">
            <w:pPr>
              <w:spacing w:after="0" w:line="240" w:lineRule="auto"/>
              <w:rPr>
                <w:rFonts w:ascii="Arial" w:eastAsia="Times New Roman" w:hAnsi="Arial" w:cs="Arial"/>
                <w:color w:val="000000"/>
                <w:sz w:val="20"/>
                <w:szCs w:val="20"/>
                <w:lang w:eastAsia="es-DO"/>
              </w:rPr>
            </w:pPr>
            <w:r w:rsidRPr="00DD2F0D">
              <w:rPr>
                <w:rFonts w:ascii="Arial" w:eastAsia="Times New Roman" w:hAnsi="Arial" w:cs="Arial"/>
                <w:color w:val="000000"/>
                <w:sz w:val="20"/>
                <w:szCs w:val="20"/>
                <w:lang w:eastAsia="es-DO"/>
              </w:rPr>
              <w:t>Desarrollar nuevas aplicaciones informáticas para automatizar procesos y servicios</w:t>
            </w:r>
          </w:p>
        </w:tc>
        <w:tc>
          <w:tcPr>
            <w:tcW w:w="615" w:type="pct"/>
            <w:tcBorders>
              <w:top w:val="nil"/>
              <w:left w:val="nil"/>
              <w:bottom w:val="single" w:sz="4" w:space="0" w:color="000000"/>
              <w:right w:val="single" w:sz="4" w:space="0" w:color="000000"/>
            </w:tcBorders>
            <w:shd w:val="clear" w:color="auto" w:fill="auto"/>
            <w:noWrap/>
            <w:vAlign w:val="center"/>
          </w:tcPr>
          <w:p w14:paraId="4A1DCC2A" w14:textId="6A5113EF" w:rsidR="005B0791" w:rsidRPr="00825E1E" w:rsidRDefault="00006DAE"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742E3302" w14:textId="5C4058DD" w:rsidR="005B0791" w:rsidRDefault="005B0791"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2B67C612" w14:textId="0255CAE1" w:rsidR="005B0791" w:rsidRDefault="00006DAE"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47265B35" w14:textId="67FD6450" w:rsidR="005B0791" w:rsidRPr="00825E1E" w:rsidRDefault="007251A8" w:rsidP="00825E1E">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5B0791" w:rsidRPr="00825E1E">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DD2F0D" w:rsidRPr="00825E1E" w14:paraId="0458082E" w14:textId="77777777" w:rsidTr="00BC47CF">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tcPr>
          <w:p w14:paraId="0A4618C5" w14:textId="22346164" w:rsidR="00DD2F0D" w:rsidRPr="00264282" w:rsidRDefault="00DD2F0D" w:rsidP="00825E1E">
            <w:pPr>
              <w:spacing w:after="0" w:line="240" w:lineRule="auto"/>
              <w:rPr>
                <w:rFonts w:ascii="Arial" w:eastAsia="Times New Roman" w:hAnsi="Arial" w:cs="Arial"/>
                <w:color w:val="000000"/>
                <w:sz w:val="20"/>
                <w:szCs w:val="20"/>
                <w:lang w:eastAsia="es-DO"/>
              </w:rPr>
            </w:pPr>
            <w:r w:rsidRPr="005B0791">
              <w:rPr>
                <w:rFonts w:ascii="Arial" w:eastAsia="Times New Roman" w:hAnsi="Arial" w:cs="Arial"/>
                <w:color w:val="000000"/>
                <w:sz w:val="20"/>
                <w:szCs w:val="20"/>
                <w:lang w:eastAsia="es-DO"/>
              </w:rPr>
              <w:t>1.2.9.</w:t>
            </w:r>
            <w:r>
              <w:rPr>
                <w:rFonts w:ascii="Arial" w:eastAsia="Times New Roman" w:hAnsi="Arial" w:cs="Arial"/>
                <w:color w:val="000000"/>
                <w:sz w:val="20"/>
                <w:szCs w:val="20"/>
                <w:lang w:eastAsia="es-DO"/>
              </w:rPr>
              <w:t>1</w:t>
            </w:r>
          </w:p>
        </w:tc>
        <w:tc>
          <w:tcPr>
            <w:tcW w:w="1635" w:type="pct"/>
            <w:tcBorders>
              <w:top w:val="nil"/>
              <w:left w:val="nil"/>
              <w:bottom w:val="single" w:sz="4" w:space="0" w:color="000000"/>
              <w:right w:val="single" w:sz="4" w:space="0" w:color="000000"/>
            </w:tcBorders>
            <w:shd w:val="clear" w:color="auto" w:fill="auto"/>
            <w:vAlign w:val="center"/>
          </w:tcPr>
          <w:p w14:paraId="3E30FDC8" w14:textId="200E727D" w:rsidR="00DD2F0D" w:rsidRPr="00DD2F0D" w:rsidRDefault="008647D6" w:rsidP="00825E1E">
            <w:pPr>
              <w:spacing w:after="0" w:line="240" w:lineRule="auto"/>
              <w:rPr>
                <w:rFonts w:ascii="Arial" w:eastAsia="Times New Roman" w:hAnsi="Arial" w:cs="Arial"/>
                <w:color w:val="000000"/>
                <w:sz w:val="20"/>
                <w:szCs w:val="20"/>
                <w:lang w:eastAsia="es-DO"/>
              </w:rPr>
            </w:pPr>
            <w:r w:rsidRPr="008647D6">
              <w:rPr>
                <w:rFonts w:ascii="Arial" w:eastAsia="Times New Roman" w:hAnsi="Arial" w:cs="Arial"/>
                <w:color w:val="000000"/>
                <w:sz w:val="20"/>
                <w:szCs w:val="20"/>
                <w:lang w:eastAsia="es-DO"/>
              </w:rPr>
              <w:t>Implementar Mejores Prácticas de Gestión de Infraestructura Tecnológica.</w:t>
            </w:r>
          </w:p>
        </w:tc>
        <w:tc>
          <w:tcPr>
            <w:tcW w:w="615" w:type="pct"/>
            <w:tcBorders>
              <w:top w:val="nil"/>
              <w:left w:val="nil"/>
              <w:bottom w:val="single" w:sz="4" w:space="0" w:color="000000"/>
              <w:right w:val="single" w:sz="4" w:space="0" w:color="000000"/>
            </w:tcBorders>
            <w:shd w:val="clear" w:color="auto" w:fill="auto"/>
            <w:noWrap/>
            <w:vAlign w:val="center"/>
          </w:tcPr>
          <w:p w14:paraId="7884AEAE" w14:textId="3ACF899D" w:rsidR="00DD2F0D" w:rsidRDefault="00006DAE"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152E3EED" w14:textId="78DD2192" w:rsidR="00DD2F0D" w:rsidRDefault="008647D6"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2A30CB5D" w14:textId="302B4B0A" w:rsidR="00DD2F0D" w:rsidRDefault="00006DAE"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2CF66A48" w14:textId="6B584F6F" w:rsidR="00DD2F0D" w:rsidRPr="00825E1E" w:rsidRDefault="007251A8" w:rsidP="00825E1E">
            <w:pPr>
              <w:keepNext/>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8647D6">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5B0791" w:rsidRPr="00825E1E" w14:paraId="76EBD45C" w14:textId="77777777" w:rsidTr="008647D6">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tcPr>
          <w:p w14:paraId="7ACB4410" w14:textId="1DBC89CC" w:rsidR="005B0791" w:rsidRPr="005B0791" w:rsidRDefault="005B0791" w:rsidP="005B0791">
            <w:pPr>
              <w:spacing w:after="0" w:line="240" w:lineRule="auto"/>
              <w:rPr>
                <w:rFonts w:ascii="Arial" w:eastAsia="Times New Roman" w:hAnsi="Arial" w:cs="Arial"/>
                <w:color w:val="000000"/>
                <w:sz w:val="20"/>
                <w:szCs w:val="20"/>
                <w:lang w:eastAsia="es-DO"/>
              </w:rPr>
            </w:pPr>
            <w:r w:rsidRPr="005B0791">
              <w:rPr>
                <w:rFonts w:ascii="Arial" w:eastAsia="Times New Roman" w:hAnsi="Arial" w:cs="Arial"/>
                <w:color w:val="000000"/>
                <w:sz w:val="20"/>
                <w:szCs w:val="20"/>
                <w:lang w:eastAsia="es-DO"/>
              </w:rPr>
              <w:lastRenderedPageBreak/>
              <w:t>1.2.9.</w:t>
            </w:r>
            <w:r>
              <w:rPr>
                <w:rFonts w:ascii="Arial" w:eastAsia="Times New Roman" w:hAnsi="Arial" w:cs="Arial"/>
                <w:color w:val="000000"/>
                <w:sz w:val="20"/>
                <w:szCs w:val="20"/>
                <w:lang w:eastAsia="es-DO"/>
              </w:rPr>
              <w:t>3</w:t>
            </w:r>
          </w:p>
        </w:tc>
        <w:tc>
          <w:tcPr>
            <w:tcW w:w="1635" w:type="pct"/>
            <w:tcBorders>
              <w:top w:val="nil"/>
              <w:left w:val="nil"/>
              <w:bottom w:val="single" w:sz="4" w:space="0" w:color="000000"/>
              <w:right w:val="single" w:sz="4" w:space="0" w:color="000000"/>
            </w:tcBorders>
            <w:shd w:val="clear" w:color="auto" w:fill="auto"/>
            <w:vAlign w:val="center"/>
          </w:tcPr>
          <w:p w14:paraId="62FF1B36" w14:textId="0D174210" w:rsidR="005B0791" w:rsidRPr="005B0791" w:rsidRDefault="005B0791" w:rsidP="005B0791">
            <w:pPr>
              <w:spacing w:after="0" w:line="240" w:lineRule="auto"/>
              <w:rPr>
                <w:rFonts w:ascii="Arial" w:eastAsia="Times New Roman" w:hAnsi="Arial" w:cs="Arial"/>
                <w:color w:val="000000"/>
                <w:sz w:val="20"/>
                <w:szCs w:val="20"/>
                <w:lang w:eastAsia="es-DO"/>
              </w:rPr>
            </w:pPr>
            <w:r w:rsidRPr="005B0791">
              <w:rPr>
                <w:rFonts w:ascii="Arial" w:eastAsia="Times New Roman" w:hAnsi="Arial" w:cs="Arial"/>
                <w:color w:val="000000"/>
                <w:sz w:val="20"/>
                <w:szCs w:val="20"/>
                <w:lang w:eastAsia="es-DO"/>
              </w:rPr>
              <w:t>Implementar en etapas la normativa sobre tecnología de la información y comunicación</w:t>
            </w:r>
          </w:p>
        </w:tc>
        <w:tc>
          <w:tcPr>
            <w:tcW w:w="615" w:type="pct"/>
            <w:tcBorders>
              <w:top w:val="nil"/>
              <w:left w:val="nil"/>
              <w:bottom w:val="single" w:sz="4" w:space="0" w:color="000000"/>
              <w:right w:val="single" w:sz="4" w:space="0" w:color="000000"/>
            </w:tcBorders>
            <w:shd w:val="clear" w:color="auto" w:fill="auto"/>
            <w:noWrap/>
            <w:vAlign w:val="center"/>
          </w:tcPr>
          <w:p w14:paraId="6FC3DB21" w14:textId="4C52D303" w:rsidR="005B0791" w:rsidRPr="00825E1E"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47BA6C23" w14:textId="2075EA44" w:rsidR="005B0791"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5D34AF6" w14:textId="66A8F3D0" w:rsidR="005B0791"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25EFADD0" w14:textId="2AC28518" w:rsidR="005B0791" w:rsidRPr="00825E1E" w:rsidRDefault="005B0791" w:rsidP="005B0791">
            <w:pPr>
              <w:keepNext/>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r>
    </w:tbl>
    <w:p w14:paraId="7AEAAA45" w14:textId="5D78662B" w:rsidR="000F304B" w:rsidRDefault="00825E1E" w:rsidP="00504C28">
      <w:pPr>
        <w:pStyle w:val="Descripcin"/>
      </w:pPr>
      <w:bookmarkStart w:id="27" w:name="_Toc155694551"/>
      <w:r>
        <w:t xml:space="preserve">Tabla </w:t>
      </w:r>
      <w:r w:rsidR="00C31398">
        <w:fldChar w:fldCharType="begin"/>
      </w:r>
      <w:r w:rsidR="00C31398">
        <w:instrText xml:space="preserve"> SEQ Tabla \* ARABIC </w:instrText>
      </w:r>
      <w:r w:rsidR="00C31398">
        <w:fldChar w:fldCharType="separate"/>
      </w:r>
      <w:r w:rsidR="00A560C3">
        <w:rPr>
          <w:noProof/>
        </w:rPr>
        <w:t>5</w:t>
      </w:r>
      <w:r w:rsidR="00C31398">
        <w:rPr>
          <w:noProof/>
        </w:rPr>
        <w:fldChar w:fldCharType="end"/>
      </w:r>
      <w:r w:rsidR="00E74973">
        <w:t>.</w:t>
      </w:r>
      <w:r>
        <w:t xml:space="preserve"> Desviaciones Departamento TIC</w:t>
      </w:r>
      <w:r w:rsidR="00E74973">
        <w:t xml:space="preserve"> </w:t>
      </w:r>
      <w:r w:rsidR="00A560C3">
        <w:t>4to</w:t>
      </w:r>
      <w:r w:rsidR="002A0406">
        <w:t>.</w:t>
      </w:r>
      <w:r>
        <w:t xml:space="preserve"> trimestre 202</w:t>
      </w:r>
      <w:r w:rsidR="005B0791">
        <w:t>3</w:t>
      </w:r>
      <w:bookmarkEnd w:id="27"/>
    </w:p>
    <w:p w14:paraId="6FC257D7" w14:textId="77777777" w:rsidR="00504C28" w:rsidRPr="00504C28" w:rsidRDefault="00504C28" w:rsidP="00504C28"/>
    <w:p w14:paraId="1A3BF287" w14:textId="02CA1A8D" w:rsidR="00D02F5E" w:rsidRDefault="00CD6E5C" w:rsidP="007760E5">
      <w:pPr>
        <w:pStyle w:val="Ttulo3"/>
        <w:numPr>
          <w:ilvl w:val="2"/>
          <w:numId w:val="26"/>
        </w:numPr>
        <w:jc w:val="right"/>
        <w:rPr>
          <w:b/>
          <w:bCs/>
          <w:lang w:val="es-ES_tradnl"/>
        </w:rPr>
      </w:pPr>
      <w:bookmarkStart w:id="28" w:name="_Toc155694504"/>
      <w:r>
        <w:rPr>
          <w:b/>
          <w:bCs/>
          <w:lang w:val="es-ES_tradnl"/>
        </w:rPr>
        <w:t xml:space="preserve">Departamento </w:t>
      </w:r>
      <w:r w:rsidR="00D02F5E">
        <w:rPr>
          <w:b/>
          <w:bCs/>
          <w:lang w:val="es-ES_tradnl"/>
        </w:rPr>
        <w:t>Jurídico</w:t>
      </w:r>
      <w:r w:rsidR="001D2115">
        <w:rPr>
          <w:b/>
          <w:bCs/>
          <w:lang w:val="es-ES_tradnl"/>
        </w:rPr>
        <w:t xml:space="preserve"> (DJ)</w:t>
      </w:r>
      <w:bookmarkEnd w:id="28"/>
    </w:p>
    <w:p w14:paraId="1E693970" w14:textId="77777777" w:rsidR="007760E5" w:rsidRPr="007760E5" w:rsidRDefault="007760E5" w:rsidP="007760E5">
      <w:pPr>
        <w:rPr>
          <w:lang w:val="es-ES_tradnl"/>
        </w:rPr>
      </w:pPr>
    </w:p>
    <w:p w14:paraId="27C0BC9A" w14:textId="74897B4C" w:rsidR="00AF263B" w:rsidRDefault="00D02F5E" w:rsidP="00DF1E3D">
      <w:pPr>
        <w:spacing w:line="360" w:lineRule="auto"/>
        <w:jc w:val="both"/>
        <w:rPr>
          <w:sz w:val="24"/>
          <w:szCs w:val="24"/>
          <w:lang w:val="es-ES"/>
        </w:rPr>
      </w:pPr>
      <w:r>
        <w:rPr>
          <w:sz w:val="24"/>
          <w:szCs w:val="24"/>
          <w:lang w:val="es-ES"/>
        </w:rPr>
        <w:t xml:space="preserve">El Departamento Jurídico enfocado en gestionar de forma eficiente todo lo concerniente al aspecto jurídico del CND, </w:t>
      </w:r>
      <w:r w:rsidR="0002013B">
        <w:rPr>
          <w:sz w:val="24"/>
          <w:szCs w:val="24"/>
          <w:lang w:val="es-ES"/>
        </w:rPr>
        <w:t xml:space="preserve">programando para este trimestre un total de </w:t>
      </w:r>
      <w:r w:rsidR="008B30B7">
        <w:rPr>
          <w:sz w:val="24"/>
          <w:szCs w:val="24"/>
          <w:lang w:val="es-ES"/>
        </w:rPr>
        <w:t>4</w:t>
      </w:r>
      <w:r w:rsidR="002A3C31">
        <w:rPr>
          <w:sz w:val="24"/>
          <w:szCs w:val="24"/>
          <w:lang w:val="es-ES"/>
        </w:rPr>
        <w:t xml:space="preserve"> metas</w:t>
      </w:r>
      <w:r w:rsidR="00164FA5">
        <w:rPr>
          <w:sz w:val="24"/>
          <w:szCs w:val="24"/>
          <w:lang w:val="es-ES"/>
        </w:rPr>
        <w:t xml:space="preserve">, obteniendo un nivel de alcance del </w:t>
      </w:r>
      <w:r w:rsidR="00100D5F">
        <w:rPr>
          <w:sz w:val="24"/>
          <w:szCs w:val="24"/>
          <w:lang w:val="es-ES"/>
        </w:rPr>
        <w:t>75</w:t>
      </w:r>
      <w:r w:rsidR="00164FA5">
        <w:rPr>
          <w:sz w:val="24"/>
          <w:szCs w:val="24"/>
          <w:lang w:val="es-ES"/>
        </w:rPr>
        <w:t xml:space="preserve">% tal y como se muestra en la </w:t>
      </w:r>
      <w:r w:rsidR="000F0C56">
        <w:rPr>
          <w:sz w:val="24"/>
          <w:szCs w:val="24"/>
          <w:lang w:val="es-ES"/>
        </w:rPr>
        <w:t>gráfica</w:t>
      </w:r>
      <w:r w:rsidR="00164FA5">
        <w:rPr>
          <w:sz w:val="24"/>
          <w:szCs w:val="24"/>
          <w:lang w:val="es-ES"/>
        </w:rPr>
        <w:t xml:space="preserve"> </w:t>
      </w:r>
      <w:r w:rsidR="00B4014B">
        <w:rPr>
          <w:sz w:val="24"/>
          <w:szCs w:val="24"/>
          <w:lang w:val="es-ES"/>
        </w:rPr>
        <w:t>No.</w:t>
      </w:r>
      <w:r w:rsidR="00164FA5">
        <w:rPr>
          <w:sz w:val="24"/>
          <w:szCs w:val="24"/>
          <w:lang w:val="es-ES"/>
        </w:rPr>
        <w:t xml:space="preserve"> </w:t>
      </w:r>
      <w:r w:rsidR="00E37C94">
        <w:rPr>
          <w:sz w:val="24"/>
          <w:szCs w:val="24"/>
          <w:lang w:val="es-ES"/>
        </w:rPr>
        <w:t>9</w:t>
      </w:r>
      <w:r w:rsidR="00164FA5">
        <w:rPr>
          <w:sz w:val="24"/>
          <w:szCs w:val="24"/>
          <w:lang w:val="es-ES"/>
        </w:rPr>
        <w:t>.</w:t>
      </w:r>
    </w:p>
    <w:p w14:paraId="617A7386" w14:textId="7BDDEC25" w:rsidR="00B153FE" w:rsidRDefault="00100D5F" w:rsidP="009C6A01">
      <w:pPr>
        <w:spacing w:line="360" w:lineRule="auto"/>
        <w:jc w:val="both"/>
        <w:rPr>
          <w:sz w:val="24"/>
          <w:szCs w:val="24"/>
          <w:lang w:val="es-ES"/>
        </w:rPr>
      </w:pPr>
      <w:r>
        <w:rPr>
          <w:noProof/>
        </w:rPr>
        <w:drawing>
          <wp:anchor distT="0" distB="0" distL="114300" distR="114300" simplePos="0" relativeHeight="251848704" behindDoc="0" locked="0" layoutInCell="1" allowOverlap="1" wp14:anchorId="0BB93225" wp14:editId="4881118D">
            <wp:simplePos x="0" y="0"/>
            <wp:positionH relativeFrom="column">
              <wp:posOffset>-3810</wp:posOffset>
            </wp:positionH>
            <wp:positionV relativeFrom="paragraph">
              <wp:posOffset>-1270</wp:posOffset>
            </wp:positionV>
            <wp:extent cx="4578804" cy="2743200"/>
            <wp:effectExtent l="0" t="0" r="12700" b="0"/>
            <wp:wrapSquare wrapText="bothSides"/>
            <wp:docPr id="322404395" name="Gráfico 1">
              <a:extLst xmlns:a="http://schemas.openxmlformats.org/drawingml/2006/main">
                <a:ext uri="{FF2B5EF4-FFF2-40B4-BE49-F238E27FC236}">
                  <a16:creationId xmlns:a16="http://schemas.microsoft.com/office/drawing/2014/main" id="{A49806B7-9F99-8D9C-93A2-8ABE77BC6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167680FE" w14:textId="57770E29" w:rsidR="00B153FE" w:rsidRDefault="00B153FE" w:rsidP="009C6A01">
      <w:pPr>
        <w:spacing w:line="360" w:lineRule="auto"/>
        <w:jc w:val="both"/>
        <w:rPr>
          <w:sz w:val="24"/>
          <w:szCs w:val="24"/>
          <w:lang w:val="es-ES"/>
        </w:rPr>
      </w:pPr>
    </w:p>
    <w:p w14:paraId="2505AF33" w14:textId="19F0E248" w:rsidR="00B153FE" w:rsidRDefault="00B153FE" w:rsidP="009C6A01">
      <w:pPr>
        <w:spacing w:line="360" w:lineRule="auto"/>
        <w:jc w:val="both"/>
        <w:rPr>
          <w:sz w:val="24"/>
          <w:szCs w:val="24"/>
          <w:lang w:val="es-ES"/>
        </w:rPr>
      </w:pPr>
    </w:p>
    <w:p w14:paraId="4ECDAD22" w14:textId="3C25E724" w:rsidR="00B153FE" w:rsidRDefault="00B153FE" w:rsidP="009C6A01">
      <w:pPr>
        <w:spacing w:line="360" w:lineRule="auto"/>
        <w:jc w:val="both"/>
        <w:rPr>
          <w:sz w:val="24"/>
          <w:szCs w:val="24"/>
          <w:lang w:val="es-ES"/>
        </w:rPr>
      </w:pPr>
    </w:p>
    <w:p w14:paraId="66C91C50" w14:textId="0DA879A2" w:rsidR="00B153FE" w:rsidRDefault="00B153FE" w:rsidP="009C6A01">
      <w:pPr>
        <w:spacing w:line="360" w:lineRule="auto"/>
        <w:jc w:val="both"/>
        <w:rPr>
          <w:sz w:val="24"/>
          <w:szCs w:val="24"/>
          <w:lang w:val="es-ES"/>
        </w:rPr>
      </w:pPr>
    </w:p>
    <w:p w14:paraId="138281F3" w14:textId="64DB152B" w:rsidR="00E01828" w:rsidRDefault="00E01828" w:rsidP="009C6A01">
      <w:pPr>
        <w:spacing w:line="360" w:lineRule="auto"/>
        <w:jc w:val="both"/>
        <w:rPr>
          <w:sz w:val="24"/>
          <w:szCs w:val="24"/>
          <w:lang w:val="es-ES"/>
        </w:rPr>
      </w:pPr>
    </w:p>
    <w:p w14:paraId="655873C6" w14:textId="17BBC641" w:rsidR="000F304B" w:rsidRDefault="000F304B" w:rsidP="009C6A01">
      <w:pPr>
        <w:spacing w:line="360" w:lineRule="auto"/>
        <w:jc w:val="both"/>
        <w:rPr>
          <w:sz w:val="24"/>
          <w:szCs w:val="24"/>
          <w:lang w:val="es-ES"/>
        </w:rPr>
      </w:pPr>
    </w:p>
    <w:p w14:paraId="14A72FCD" w14:textId="162D51C3" w:rsidR="003D04B8" w:rsidRDefault="003D04B8" w:rsidP="009C6A01">
      <w:pPr>
        <w:spacing w:line="360" w:lineRule="auto"/>
        <w:jc w:val="both"/>
        <w:rPr>
          <w:sz w:val="24"/>
          <w:szCs w:val="24"/>
          <w:lang w:val="es-ES"/>
        </w:rPr>
      </w:pPr>
      <w:r>
        <w:rPr>
          <w:noProof/>
        </w:rPr>
        <mc:AlternateContent>
          <mc:Choice Requires="wps">
            <w:drawing>
              <wp:anchor distT="0" distB="0" distL="114300" distR="114300" simplePos="0" relativeHeight="251706368" behindDoc="0" locked="0" layoutInCell="1" allowOverlap="1" wp14:anchorId="0027B9AE" wp14:editId="1A8B3B19">
                <wp:simplePos x="0" y="0"/>
                <wp:positionH relativeFrom="margin">
                  <wp:posOffset>-11876</wp:posOffset>
                </wp:positionH>
                <wp:positionV relativeFrom="paragraph">
                  <wp:posOffset>177775</wp:posOffset>
                </wp:positionV>
                <wp:extent cx="4362450" cy="190500"/>
                <wp:effectExtent l="0" t="0" r="0" b="0"/>
                <wp:wrapSquare wrapText="bothSides"/>
                <wp:docPr id="42" name="Cuadro de texto 42"/>
                <wp:cNvGraphicFramePr/>
                <a:graphic xmlns:a="http://schemas.openxmlformats.org/drawingml/2006/main">
                  <a:graphicData uri="http://schemas.microsoft.com/office/word/2010/wordprocessingShape">
                    <wps:wsp>
                      <wps:cNvSpPr txBox="1"/>
                      <wps:spPr>
                        <a:xfrm>
                          <a:off x="0" y="0"/>
                          <a:ext cx="4362450" cy="190500"/>
                        </a:xfrm>
                        <a:prstGeom prst="rect">
                          <a:avLst/>
                        </a:prstGeom>
                        <a:solidFill>
                          <a:prstClr val="white"/>
                        </a:solidFill>
                        <a:ln>
                          <a:noFill/>
                        </a:ln>
                      </wps:spPr>
                      <wps:txbx>
                        <w:txbxContent>
                          <w:p w14:paraId="5E627C3B" w14:textId="26D1EBBE" w:rsidR="00A66209" w:rsidRPr="00BC68C6" w:rsidRDefault="00A66209" w:rsidP="00A66209">
                            <w:pPr>
                              <w:pStyle w:val="Descripcin"/>
                              <w:rPr>
                                <w:noProof/>
                              </w:rPr>
                            </w:pPr>
                            <w:bookmarkStart w:id="29" w:name="_Toc142470462"/>
                            <w:bookmarkStart w:id="30" w:name="_Toc142470475"/>
                            <w:bookmarkStart w:id="31" w:name="_Toc142470501"/>
                            <w:r>
                              <w:t xml:space="preserve">Gráfica </w:t>
                            </w:r>
                            <w:r w:rsidR="00995B9B">
                              <w:t>9</w:t>
                            </w:r>
                            <w:r>
                              <w:t xml:space="preserve">. </w:t>
                            </w:r>
                            <w:r w:rsidRPr="00A828D1">
                              <w:t xml:space="preserve">Alcance de cumplimiento </w:t>
                            </w:r>
                            <w:r>
                              <w:t>Jurídico</w:t>
                            </w:r>
                            <w:r w:rsidRPr="00A828D1">
                              <w:t xml:space="preserve"> </w:t>
                            </w:r>
                            <w:r w:rsidR="00A560C3">
                              <w:t>4to</w:t>
                            </w:r>
                            <w:r w:rsidR="002A0406">
                              <w:t>.</w:t>
                            </w:r>
                            <w:r w:rsidRPr="00A828D1">
                              <w:t>trimestre 202</w:t>
                            </w:r>
                            <w:r w:rsidR="003264E8">
                              <w:t>3.</w:t>
                            </w:r>
                            <w:bookmarkEnd w:id="29"/>
                            <w:bookmarkEnd w:id="30"/>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027B9AE" id="Cuadro de texto 42" o:spid="_x0000_s1046" type="#_x0000_t202" style="position:absolute;left:0;text-align:left;margin-left:-.95pt;margin-top:14pt;width:343.5pt;height: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" stroked="f">
                <v:textbox inset="0,0,0,0">
                  <w:txbxContent>
                    <w:p w14:paraId="5E627C3B" w14:textId="26D1EBBE" w:rsidR="00A66209" w:rsidRPr="00BC68C6" w:rsidRDefault="00A66209" w:rsidP="00A66209">
                      <w:pPr>
                        <w:pStyle w:val="Descripcin"/>
                        <w:rPr>
                          <w:noProof/>
                        </w:rPr>
                      </w:pPr>
                      <w:bookmarkStart w:id="41" w:name="_Toc142470462"/>
                      <w:bookmarkStart w:id="42" w:name="_Toc142470475"/>
                      <w:bookmarkStart w:id="43" w:name="_Toc142470501"/>
                      <w:r>
                        <w:t xml:space="preserve">Gráfica </w:t>
                      </w:r>
                      <w:r w:rsidR="00995B9B">
                        <w:t>9</w:t>
                      </w:r>
                      <w:r>
                        <w:t xml:space="preserve">. </w:t>
                      </w:r>
                      <w:r w:rsidRPr="00A828D1">
                        <w:t xml:space="preserve">Alcance de cumplimiento </w:t>
                      </w:r>
                      <w:r>
                        <w:t>Jurídico</w:t>
                      </w:r>
                      <w:r w:rsidRPr="00A828D1">
                        <w:t xml:space="preserve"> </w:t>
                      </w:r>
                      <w:r w:rsidR="00A560C3">
                        <w:t>4to</w:t>
                      </w:r>
                      <w:r w:rsidR="002A0406">
                        <w:t>.</w:t>
                      </w:r>
                      <w:r w:rsidRPr="00A828D1">
                        <w:t>trimestre 202</w:t>
                      </w:r>
                      <w:r w:rsidR="003264E8">
                        <w:t>3.</w:t>
                      </w:r>
                      <w:bookmarkEnd w:id="41"/>
                      <w:bookmarkEnd w:id="42"/>
                      <w:bookmarkEnd w:id="43"/>
                    </w:p>
                  </w:txbxContent>
                </v:textbox>
                <w10:wrap type="square" anchorx="margin"/>
              </v:shape>
            </w:pict>
          </mc:Fallback>
        </mc:AlternateContent>
      </w:r>
    </w:p>
    <w:p w14:paraId="7C48785C" w14:textId="3D2D83FD" w:rsidR="008E2676" w:rsidRDefault="008E2676" w:rsidP="009C6A01">
      <w:pPr>
        <w:spacing w:line="360" w:lineRule="auto"/>
        <w:jc w:val="both"/>
        <w:rPr>
          <w:sz w:val="24"/>
          <w:szCs w:val="24"/>
          <w:lang w:val="es-ES"/>
        </w:rPr>
      </w:pPr>
    </w:p>
    <w:tbl>
      <w:tblPr>
        <w:tblW w:w="0" w:type="auto"/>
        <w:tblCellMar>
          <w:left w:w="70" w:type="dxa"/>
          <w:right w:w="70" w:type="dxa"/>
        </w:tblCellMar>
        <w:tblLook w:val="04A0" w:firstRow="1" w:lastRow="0" w:firstColumn="1" w:lastColumn="0" w:noHBand="0" w:noVBand="1"/>
      </w:tblPr>
      <w:tblGrid>
        <w:gridCol w:w="975"/>
        <w:gridCol w:w="2427"/>
        <w:gridCol w:w="1085"/>
        <w:gridCol w:w="1001"/>
        <w:gridCol w:w="1641"/>
        <w:gridCol w:w="1699"/>
      </w:tblGrid>
      <w:tr w:rsidR="0032684F" w:rsidRPr="0032684F" w14:paraId="5EC7D992" w14:textId="77777777" w:rsidTr="008E4773">
        <w:trPr>
          <w:trHeight w:val="315"/>
        </w:trPr>
        <w:tc>
          <w:tcPr>
            <w:tcW w:w="0" w:type="auto"/>
            <w:tcBorders>
              <w:top w:val="single" w:sz="4" w:space="0" w:color="FFFFFF"/>
              <w:left w:val="single" w:sz="4" w:space="0" w:color="FFFFFF"/>
              <w:bottom w:val="nil"/>
              <w:right w:val="single" w:sz="4" w:space="0" w:color="FFFFFF"/>
            </w:tcBorders>
            <w:shd w:val="clear" w:color="073763" w:fill="073763"/>
            <w:noWrap/>
            <w:vAlign w:val="center"/>
            <w:hideMark/>
          </w:tcPr>
          <w:p w14:paraId="33EF86B1" w14:textId="77777777"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noWrap/>
            <w:vAlign w:val="center"/>
            <w:hideMark/>
          </w:tcPr>
          <w:p w14:paraId="070F09F3" w14:textId="77777777"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66FD53FD" w14:textId="732536DB" w:rsidR="0032684F" w:rsidRPr="0032684F" w:rsidRDefault="0032684F" w:rsidP="0032684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1001" w:type="dxa"/>
            <w:tcBorders>
              <w:top w:val="single" w:sz="4" w:space="0" w:color="FFFFFF"/>
              <w:left w:val="nil"/>
              <w:bottom w:val="nil"/>
              <w:right w:val="single" w:sz="4" w:space="0" w:color="FFFFFF"/>
            </w:tcBorders>
            <w:shd w:val="clear" w:color="073763" w:fill="073763"/>
            <w:vAlign w:val="center"/>
            <w:hideMark/>
          </w:tcPr>
          <w:p w14:paraId="1F8C1144" w14:textId="72B97FDB"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5B7F16F2" w14:textId="104522B1"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35A0396D" w14:textId="7AE897F3"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 CUMPLIMIENTO</w:t>
            </w:r>
          </w:p>
        </w:tc>
      </w:tr>
      <w:tr w:rsidR="0032684F" w:rsidRPr="0032684F" w14:paraId="774598AF" w14:textId="77777777" w:rsidTr="00631D99">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F2A11D" w14:textId="05961347" w:rsidR="0032684F" w:rsidRPr="0032684F" w:rsidRDefault="003264E8" w:rsidP="0032684F">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1.1.4.1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7E1B9EA9" w14:textId="167450BB" w:rsidR="0032684F" w:rsidRPr="0032684F" w:rsidRDefault="003264E8" w:rsidP="003264E8">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Participar en las reuniones o comisiones para monitorear el curso de la aprobación del anteproyecto de Ley 50-88</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4A2C464" w14:textId="343FD5B7"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001" w:type="dxa"/>
            <w:tcBorders>
              <w:top w:val="single" w:sz="4" w:space="0" w:color="000000"/>
              <w:left w:val="nil"/>
              <w:bottom w:val="single" w:sz="4" w:space="0" w:color="000000"/>
              <w:right w:val="single" w:sz="4" w:space="0" w:color="000000"/>
            </w:tcBorders>
            <w:shd w:val="clear" w:color="auto" w:fill="auto"/>
            <w:noWrap/>
            <w:vAlign w:val="center"/>
            <w:hideMark/>
          </w:tcPr>
          <w:p w14:paraId="7354E1B4" w14:textId="00C09188"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1A63AB22" w14:textId="4F083CAE"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single" w:sz="4" w:space="0" w:color="000000"/>
              <w:left w:val="nil"/>
              <w:bottom w:val="single" w:sz="4" w:space="0" w:color="000000"/>
              <w:right w:val="single" w:sz="4" w:space="0" w:color="000000"/>
            </w:tcBorders>
            <w:shd w:val="clear" w:color="auto" w:fill="92D050"/>
            <w:noWrap/>
            <w:vAlign w:val="center"/>
            <w:hideMark/>
          </w:tcPr>
          <w:p w14:paraId="7CA8EAD3" w14:textId="0DEE3FFB"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32684F" w:rsidRPr="0032684F">
              <w:rPr>
                <w:rFonts w:ascii="Arial" w:eastAsia="Times New Roman" w:hAnsi="Arial" w:cs="Arial"/>
                <w:color w:val="000000"/>
                <w:sz w:val="20"/>
                <w:szCs w:val="20"/>
                <w:lang w:eastAsia="es-DO"/>
              </w:rPr>
              <w:t>%</w:t>
            </w:r>
          </w:p>
        </w:tc>
      </w:tr>
      <w:tr w:rsidR="004E2AD5" w:rsidRPr="0032684F" w14:paraId="4F1CB57A" w14:textId="77777777" w:rsidTr="00631D99">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D6B4B" w14:textId="4DB8CB23" w:rsidR="004E2AD5" w:rsidRPr="003264E8" w:rsidRDefault="004E2AD5" w:rsidP="004E2AD5">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1.</w:t>
            </w:r>
            <w:r>
              <w:rPr>
                <w:rFonts w:ascii="Arial" w:eastAsia="Times New Roman" w:hAnsi="Arial" w:cs="Arial"/>
                <w:color w:val="000000"/>
                <w:sz w:val="20"/>
                <w:szCs w:val="20"/>
                <w:lang w:eastAsia="es-DO"/>
              </w:rPr>
              <w:t>2</w:t>
            </w:r>
            <w:r w:rsidRPr="003264E8">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5</w:t>
            </w:r>
            <w:r w:rsidRPr="003264E8">
              <w:rPr>
                <w:rFonts w:ascii="Arial" w:eastAsia="Times New Roman" w:hAnsi="Arial" w:cs="Arial"/>
                <w:color w:val="000000"/>
                <w:sz w:val="20"/>
                <w:szCs w:val="20"/>
                <w:lang w:eastAsia="es-DO"/>
              </w:rPr>
              <w:t>.</w:t>
            </w:r>
            <w:r w:rsidR="006C7928">
              <w:rPr>
                <w:rFonts w:ascii="Arial" w:eastAsia="Times New Roman" w:hAnsi="Arial" w:cs="Arial"/>
                <w:color w:val="000000"/>
                <w:sz w:val="20"/>
                <w:szCs w:val="20"/>
                <w:lang w:eastAsia="es-DO"/>
              </w:rPr>
              <w:t>3</w:t>
            </w:r>
          </w:p>
        </w:tc>
        <w:tc>
          <w:tcPr>
            <w:tcW w:w="0" w:type="auto"/>
            <w:tcBorders>
              <w:top w:val="single" w:sz="4" w:space="0" w:color="000000"/>
              <w:left w:val="nil"/>
              <w:bottom w:val="single" w:sz="4" w:space="0" w:color="000000"/>
              <w:right w:val="single" w:sz="4" w:space="0" w:color="000000"/>
            </w:tcBorders>
            <w:shd w:val="clear" w:color="auto" w:fill="auto"/>
            <w:vAlign w:val="bottom"/>
          </w:tcPr>
          <w:p w14:paraId="3209EDFE" w14:textId="3AAAA917" w:rsidR="004E2AD5" w:rsidRPr="0047374F" w:rsidRDefault="006C7928" w:rsidP="004E2AD5">
            <w:pPr>
              <w:spacing w:after="0" w:line="240" w:lineRule="auto"/>
              <w:rPr>
                <w:rFonts w:ascii="Arial" w:eastAsia="Times New Roman" w:hAnsi="Arial" w:cs="Arial"/>
                <w:color w:val="000000"/>
                <w:sz w:val="20"/>
                <w:szCs w:val="20"/>
                <w:lang w:eastAsia="es-DO"/>
              </w:rPr>
            </w:pPr>
            <w:r w:rsidRPr="006C7928">
              <w:rPr>
                <w:rFonts w:ascii="Arial" w:eastAsia="Times New Roman" w:hAnsi="Arial" w:cs="Arial"/>
                <w:color w:val="000000"/>
                <w:sz w:val="20"/>
                <w:szCs w:val="20"/>
                <w:lang w:eastAsia="es-DO"/>
              </w:rPr>
              <w:t>Definir el cobro por servicio de autorización de centros de prevención y tratamiento</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41FC09A2" w14:textId="1D426CA3" w:rsidR="004E2AD5"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001" w:type="dxa"/>
            <w:tcBorders>
              <w:top w:val="single" w:sz="4" w:space="0" w:color="000000"/>
              <w:left w:val="nil"/>
              <w:bottom w:val="single" w:sz="4" w:space="0" w:color="000000"/>
              <w:right w:val="single" w:sz="4" w:space="0" w:color="000000"/>
            </w:tcBorders>
            <w:shd w:val="clear" w:color="auto" w:fill="auto"/>
            <w:noWrap/>
            <w:vAlign w:val="center"/>
          </w:tcPr>
          <w:p w14:paraId="7D0A55F4" w14:textId="184E6EAD" w:rsidR="004E2AD5"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single" w:sz="4" w:space="0" w:color="000000"/>
              <w:left w:val="nil"/>
              <w:bottom w:val="single" w:sz="4" w:space="0" w:color="000000"/>
              <w:right w:val="single" w:sz="4" w:space="0" w:color="000000"/>
            </w:tcBorders>
            <w:shd w:val="clear" w:color="auto" w:fill="auto"/>
            <w:noWrap/>
            <w:vAlign w:val="center"/>
          </w:tcPr>
          <w:p w14:paraId="10906422" w14:textId="13F8A4F0" w:rsidR="004E2AD5"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single" w:sz="4" w:space="0" w:color="000000"/>
              <w:left w:val="nil"/>
              <w:bottom w:val="single" w:sz="4" w:space="0" w:color="000000"/>
              <w:right w:val="single" w:sz="4" w:space="0" w:color="000000"/>
            </w:tcBorders>
            <w:shd w:val="clear" w:color="auto" w:fill="92D050"/>
            <w:noWrap/>
            <w:vAlign w:val="center"/>
          </w:tcPr>
          <w:p w14:paraId="0E5E34D0" w14:textId="3D031AC3" w:rsidR="004E2AD5" w:rsidRDefault="004E2AD5"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4E2AD5" w:rsidRPr="0032684F" w14:paraId="33DF31A3" w14:textId="77777777" w:rsidTr="006C7928">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10B2DC4" w14:textId="06B97248" w:rsidR="004E2AD5" w:rsidRPr="0032684F" w:rsidRDefault="004E2AD5" w:rsidP="004E2AD5">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2.4.13.10</w:t>
            </w:r>
          </w:p>
        </w:tc>
        <w:tc>
          <w:tcPr>
            <w:tcW w:w="0" w:type="auto"/>
            <w:tcBorders>
              <w:top w:val="nil"/>
              <w:left w:val="nil"/>
              <w:bottom w:val="single" w:sz="4" w:space="0" w:color="000000"/>
              <w:right w:val="single" w:sz="4" w:space="0" w:color="000000"/>
            </w:tcBorders>
            <w:shd w:val="clear" w:color="auto" w:fill="auto"/>
            <w:vAlign w:val="center"/>
            <w:hideMark/>
          </w:tcPr>
          <w:p w14:paraId="14E791BF" w14:textId="51F598F5" w:rsidR="004E2AD5" w:rsidRPr="0032684F" w:rsidRDefault="004E2AD5" w:rsidP="004E2AD5">
            <w:pPr>
              <w:spacing w:after="0" w:line="240" w:lineRule="auto"/>
              <w:rPr>
                <w:rFonts w:ascii="Arial" w:eastAsia="Times New Roman" w:hAnsi="Arial" w:cs="Arial"/>
                <w:color w:val="000000"/>
                <w:sz w:val="20"/>
                <w:szCs w:val="20"/>
                <w:lang w:eastAsia="es-DO"/>
              </w:rPr>
            </w:pPr>
            <w:r w:rsidRPr="008E4773">
              <w:rPr>
                <w:rFonts w:ascii="Arial" w:eastAsia="Times New Roman" w:hAnsi="Arial" w:cs="Arial"/>
                <w:color w:val="000000"/>
                <w:sz w:val="20"/>
                <w:szCs w:val="20"/>
                <w:lang w:eastAsia="es-DO"/>
              </w:rPr>
              <w:t xml:space="preserve">Elaborar y renovar convenios con entidades </w:t>
            </w:r>
            <w:r w:rsidRPr="008E4773">
              <w:rPr>
                <w:rFonts w:ascii="Arial" w:eastAsia="Times New Roman" w:hAnsi="Arial" w:cs="Arial"/>
                <w:color w:val="000000"/>
                <w:sz w:val="20"/>
                <w:szCs w:val="20"/>
                <w:lang w:eastAsia="es-DO"/>
              </w:rPr>
              <w:lastRenderedPageBreak/>
              <w:t>de todos los sectores sociales</w:t>
            </w:r>
          </w:p>
        </w:tc>
        <w:tc>
          <w:tcPr>
            <w:tcW w:w="0" w:type="auto"/>
            <w:tcBorders>
              <w:top w:val="nil"/>
              <w:left w:val="nil"/>
              <w:bottom w:val="single" w:sz="4" w:space="0" w:color="000000"/>
              <w:right w:val="single" w:sz="4" w:space="0" w:color="000000"/>
            </w:tcBorders>
            <w:shd w:val="clear" w:color="auto" w:fill="auto"/>
            <w:noWrap/>
            <w:vAlign w:val="center"/>
            <w:hideMark/>
          </w:tcPr>
          <w:p w14:paraId="12CF0230" w14:textId="78649476" w:rsidR="004E2AD5" w:rsidRPr="0032684F" w:rsidRDefault="006C7928"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0</w:t>
            </w:r>
          </w:p>
        </w:tc>
        <w:tc>
          <w:tcPr>
            <w:tcW w:w="1001" w:type="dxa"/>
            <w:tcBorders>
              <w:top w:val="nil"/>
              <w:left w:val="nil"/>
              <w:bottom w:val="single" w:sz="4" w:space="0" w:color="000000"/>
              <w:right w:val="single" w:sz="4" w:space="0" w:color="000000"/>
            </w:tcBorders>
            <w:shd w:val="clear" w:color="auto" w:fill="auto"/>
            <w:noWrap/>
            <w:vAlign w:val="center"/>
            <w:hideMark/>
          </w:tcPr>
          <w:p w14:paraId="2A93AEF3" w14:textId="51E5B746" w:rsidR="004E2AD5" w:rsidRPr="0032684F" w:rsidRDefault="006C7928"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7EAB6D00" w14:textId="5AD01D0B" w:rsidR="004E2AD5" w:rsidRPr="0032684F" w:rsidRDefault="001B7521"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hideMark/>
          </w:tcPr>
          <w:p w14:paraId="11819935" w14:textId="5B0FAEEA" w:rsidR="004E2AD5" w:rsidRPr="0032684F" w:rsidRDefault="004E2AD5" w:rsidP="004E2AD5">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r>
      <w:tr w:rsidR="004E2AD5" w:rsidRPr="0032684F" w14:paraId="08C417A6" w14:textId="77777777" w:rsidTr="006C7928">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6F1C869" w14:textId="3FD2565C" w:rsidR="004E2AD5" w:rsidRPr="003264E8" w:rsidRDefault="004E2AD5" w:rsidP="004E2AD5">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2.4.13.11</w:t>
            </w:r>
          </w:p>
        </w:tc>
        <w:tc>
          <w:tcPr>
            <w:tcW w:w="0" w:type="auto"/>
            <w:tcBorders>
              <w:top w:val="nil"/>
              <w:left w:val="nil"/>
              <w:bottom w:val="single" w:sz="4" w:space="0" w:color="000000"/>
              <w:right w:val="single" w:sz="4" w:space="0" w:color="000000"/>
            </w:tcBorders>
            <w:shd w:val="clear" w:color="auto" w:fill="auto"/>
            <w:vAlign w:val="center"/>
          </w:tcPr>
          <w:p w14:paraId="54A22C00" w14:textId="0347EE4D" w:rsidR="004E2AD5" w:rsidRPr="008E4773" w:rsidRDefault="004E2AD5" w:rsidP="004E2AD5">
            <w:pPr>
              <w:spacing w:after="0" w:line="240" w:lineRule="auto"/>
              <w:rPr>
                <w:rFonts w:ascii="Arial" w:eastAsia="Times New Roman" w:hAnsi="Arial" w:cs="Arial"/>
                <w:color w:val="000000"/>
                <w:sz w:val="20"/>
                <w:szCs w:val="20"/>
                <w:lang w:eastAsia="es-DO"/>
              </w:rPr>
            </w:pPr>
            <w:r w:rsidRPr="008E4773">
              <w:rPr>
                <w:rFonts w:ascii="Arial" w:eastAsia="Times New Roman" w:hAnsi="Arial" w:cs="Arial"/>
                <w:color w:val="000000"/>
                <w:sz w:val="20"/>
                <w:szCs w:val="20"/>
                <w:lang w:eastAsia="es-DO"/>
              </w:rPr>
              <w:t>Evaluar el cumplimiento de los convenios establecidos</w:t>
            </w:r>
          </w:p>
        </w:tc>
        <w:tc>
          <w:tcPr>
            <w:tcW w:w="0" w:type="auto"/>
            <w:tcBorders>
              <w:top w:val="nil"/>
              <w:left w:val="nil"/>
              <w:bottom w:val="single" w:sz="4" w:space="0" w:color="000000"/>
              <w:right w:val="single" w:sz="4" w:space="0" w:color="000000"/>
            </w:tcBorders>
            <w:shd w:val="clear" w:color="auto" w:fill="auto"/>
            <w:noWrap/>
            <w:vAlign w:val="center"/>
          </w:tcPr>
          <w:p w14:paraId="6C7EDD41" w14:textId="378DC9BC" w:rsidR="004E2AD5" w:rsidRPr="0032684F" w:rsidRDefault="006C7928"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001" w:type="dxa"/>
            <w:tcBorders>
              <w:top w:val="nil"/>
              <w:left w:val="nil"/>
              <w:bottom w:val="single" w:sz="4" w:space="0" w:color="000000"/>
              <w:right w:val="single" w:sz="4" w:space="0" w:color="000000"/>
            </w:tcBorders>
            <w:shd w:val="clear" w:color="auto" w:fill="auto"/>
            <w:noWrap/>
            <w:vAlign w:val="center"/>
          </w:tcPr>
          <w:p w14:paraId="59FAFDF9" w14:textId="4E6BDA75" w:rsidR="004E2AD5" w:rsidRPr="0032684F" w:rsidRDefault="004E2AD5" w:rsidP="004E2AD5">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0CEE20F0" w14:textId="77874EAD" w:rsidR="004E2AD5" w:rsidRPr="0032684F" w:rsidRDefault="001B7521" w:rsidP="004E2AD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tcPr>
          <w:p w14:paraId="267244BF" w14:textId="7E6FE6FB" w:rsidR="004E2AD5" w:rsidRPr="0032684F" w:rsidRDefault="004E2AD5" w:rsidP="004E2AD5">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r>
    </w:tbl>
    <w:p w14:paraId="3DD6E4AC" w14:textId="5B628AFE" w:rsidR="006B2E97" w:rsidRDefault="00A66209" w:rsidP="009500C2">
      <w:pPr>
        <w:pStyle w:val="Descripcin"/>
      </w:pPr>
      <w:bookmarkStart w:id="32" w:name="_Toc155694552"/>
      <w:r w:rsidRPr="005E35EF">
        <w:t xml:space="preserve">Tabla </w:t>
      </w:r>
      <w:r w:rsidR="00C31398">
        <w:fldChar w:fldCharType="begin"/>
      </w:r>
      <w:r w:rsidR="00C31398">
        <w:instrText xml:space="preserve"> SEQ Tabla \* ARABIC </w:instrText>
      </w:r>
      <w:r w:rsidR="00C31398">
        <w:fldChar w:fldCharType="separate"/>
      </w:r>
      <w:r w:rsidR="00A560C3">
        <w:rPr>
          <w:noProof/>
        </w:rPr>
        <w:t>6</w:t>
      </w:r>
      <w:r w:rsidR="00C31398">
        <w:rPr>
          <w:noProof/>
        </w:rPr>
        <w:fldChar w:fldCharType="end"/>
      </w:r>
      <w:r w:rsidRPr="005E35EF">
        <w:t>. Desviaciones Departamento Jurídico</w:t>
      </w:r>
      <w:r>
        <w:t xml:space="preserve"> </w:t>
      </w:r>
      <w:r w:rsidR="00A560C3">
        <w:t>4to</w:t>
      </w:r>
      <w:r w:rsidR="00BA2F1D">
        <w:t>.</w:t>
      </w:r>
      <w:r w:rsidR="00286589">
        <w:t xml:space="preserve"> trimestre</w:t>
      </w:r>
      <w:r>
        <w:t xml:space="preserve"> 202</w:t>
      </w:r>
      <w:r w:rsidR="008E4773">
        <w:t>3</w:t>
      </w:r>
      <w:r>
        <w:t>.</w:t>
      </w:r>
      <w:bookmarkEnd w:id="32"/>
    </w:p>
    <w:p w14:paraId="0597D2B0" w14:textId="77777777" w:rsidR="006B2E97" w:rsidRPr="00163588" w:rsidRDefault="006B2E97" w:rsidP="00163588"/>
    <w:p w14:paraId="59051173" w14:textId="4592493E" w:rsidR="007C14C4" w:rsidRDefault="007C14C4" w:rsidP="00FD26F5">
      <w:pPr>
        <w:pStyle w:val="Ttulo3"/>
        <w:numPr>
          <w:ilvl w:val="2"/>
          <w:numId w:val="26"/>
        </w:numPr>
        <w:jc w:val="right"/>
        <w:rPr>
          <w:b/>
          <w:bCs/>
          <w:lang w:val="es-ES_tradnl"/>
        </w:rPr>
      </w:pPr>
      <w:bookmarkStart w:id="33" w:name="_Toc155694505"/>
      <w:r>
        <w:rPr>
          <w:b/>
          <w:bCs/>
          <w:lang w:val="es-ES_tradnl"/>
        </w:rPr>
        <w:t>Departamento De Comunicaciones</w:t>
      </w:r>
      <w:r w:rsidR="001D2115">
        <w:rPr>
          <w:b/>
          <w:bCs/>
          <w:lang w:val="es-ES_tradnl"/>
        </w:rPr>
        <w:t xml:space="preserve"> (DC)</w:t>
      </w:r>
      <w:bookmarkEnd w:id="33"/>
    </w:p>
    <w:p w14:paraId="49FD0F9A" w14:textId="68F54E68" w:rsidR="00E40CAC" w:rsidRPr="00E40CAC" w:rsidRDefault="002F734E" w:rsidP="00E40CAC">
      <w:pPr>
        <w:rPr>
          <w:lang w:val="es-ES_tradnl"/>
        </w:rPr>
      </w:pPr>
      <w:r>
        <w:rPr>
          <w:noProof/>
        </w:rPr>
        <w:drawing>
          <wp:anchor distT="0" distB="0" distL="114300" distR="114300" simplePos="0" relativeHeight="251849728" behindDoc="0" locked="0" layoutInCell="1" allowOverlap="1" wp14:anchorId="0983B315" wp14:editId="6A66DEA2">
            <wp:simplePos x="0" y="0"/>
            <wp:positionH relativeFrom="margin">
              <wp:align>left</wp:align>
            </wp:positionH>
            <wp:positionV relativeFrom="paragraph">
              <wp:posOffset>127635</wp:posOffset>
            </wp:positionV>
            <wp:extent cx="3657600" cy="2266950"/>
            <wp:effectExtent l="0" t="0" r="0" b="0"/>
            <wp:wrapSquare wrapText="bothSides"/>
            <wp:docPr id="973412007" name="Gráfico 1">
              <a:extLst xmlns:a="http://schemas.openxmlformats.org/drawingml/2006/main">
                <a:ext uri="{FF2B5EF4-FFF2-40B4-BE49-F238E27FC236}">
                  <a16:creationId xmlns:a16="http://schemas.microsoft.com/office/drawing/2014/main" id="{3C52BF9D-203C-7A1F-774F-4E82B4CC9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21ADDE6F" w14:textId="45B63EB4" w:rsidR="009D2B59" w:rsidRDefault="0066446D" w:rsidP="00DF1E3D">
      <w:pPr>
        <w:spacing w:line="360" w:lineRule="auto"/>
        <w:jc w:val="both"/>
        <w:rPr>
          <w:sz w:val="24"/>
          <w:szCs w:val="24"/>
          <w:lang w:val="es-ES"/>
        </w:rPr>
      </w:pPr>
      <w:r>
        <w:rPr>
          <w:noProof/>
        </w:rPr>
        <mc:AlternateContent>
          <mc:Choice Requires="wps">
            <w:drawing>
              <wp:anchor distT="0" distB="0" distL="114300" distR="114300" simplePos="0" relativeHeight="251708416" behindDoc="0" locked="0" layoutInCell="1" allowOverlap="1" wp14:anchorId="0946EB39" wp14:editId="0777E1AB">
                <wp:simplePos x="0" y="0"/>
                <wp:positionH relativeFrom="margin">
                  <wp:align>left</wp:align>
                </wp:positionH>
                <wp:positionV relativeFrom="paragraph">
                  <wp:posOffset>2175510</wp:posOffset>
                </wp:positionV>
                <wp:extent cx="3657600" cy="133350"/>
                <wp:effectExtent l="0" t="0" r="0" b="0"/>
                <wp:wrapSquare wrapText="bothSides"/>
                <wp:docPr id="43" name="Cuadro de texto 43"/>
                <wp:cNvGraphicFramePr/>
                <a:graphic xmlns:a="http://schemas.openxmlformats.org/drawingml/2006/main">
                  <a:graphicData uri="http://schemas.microsoft.com/office/word/2010/wordprocessingShape">
                    <wps:wsp>
                      <wps:cNvSpPr txBox="1"/>
                      <wps:spPr>
                        <a:xfrm>
                          <a:off x="0" y="0"/>
                          <a:ext cx="3657600" cy="133350"/>
                        </a:xfrm>
                        <a:prstGeom prst="rect">
                          <a:avLst/>
                        </a:prstGeom>
                        <a:solidFill>
                          <a:prstClr val="white"/>
                        </a:solidFill>
                        <a:ln>
                          <a:noFill/>
                        </a:ln>
                      </wps:spPr>
                      <wps:txbx>
                        <w:txbxContent>
                          <w:p w14:paraId="75982AD3" w14:textId="659BFDBB" w:rsidR="009B7359" w:rsidRPr="00C66AC7" w:rsidRDefault="009B7359" w:rsidP="009B7359">
                            <w:pPr>
                              <w:pStyle w:val="Descripcin"/>
                              <w:rPr>
                                <w:noProof/>
                              </w:rPr>
                            </w:pPr>
                            <w:bookmarkStart w:id="34" w:name="_Toc142470463"/>
                            <w:bookmarkStart w:id="35" w:name="_Toc142470476"/>
                            <w:bookmarkStart w:id="36" w:name="_Toc142470502"/>
                            <w:r>
                              <w:t>Gráfica</w:t>
                            </w:r>
                            <w:r w:rsidR="0036165C">
                              <w:t xml:space="preserve"> 10</w:t>
                            </w:r>
                            <w:r>
                              <w:t xml:space="preserve">. </w:t>
                            </w:r>
                            <w:r w:rsidRPr="00A14F57">
                              <w:t xml:space="preserve">Alcance de cumplimiento </w:t>
                            </w:r>
                            <w:r>
                              <w:t xml:space="preserve">Comunicaciones </w:t>
                            </w:r>
                            <w:r w:rsidR="00A560C3">
                              <w:t>4to</w:t>
                            </w:r>
                            <w:r w:rsidR="00022241">
                              <w:t>.</w:t>
                            </w:r>
                            <w:r w:rsidRPr="00A14F57">
                              <w:t xml:space="preserve"> trimestre 202</w:t>
                            </w:r>
                            <w:r w:rsidR="00550E24">
                              <w:t>3</w:t>
                            </w:r>
                            <w:r>
                              <w:t>.</w:t>
                            </w:r>
                            <w:bookmarkEnd w:id="34"/>
                            <w:bookmarkEnd w:id="35"/>
                            <w:bookmarkEnd w:id="3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946EB39" id="Cuadro de texto 43" o:spid="_x0000_s1047" type="#_x0000_t202" style="position:absolute;left:0;text-align:left;margin-left:0;margin-top:171.3pt;width:4in;height:10.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" stroked="f">
                <v:textbox inset="0,0,0,0">
                  <w:txbxContent>
                    <w:p w14:paraId="75982AD3" w14:textId="659BFDBB" w:rsidR="009B7359" w:rsidRPr="00C66AC7" w:rsidRDefault="009B7359" w:rsidP="009B7359">
                      <w:pPr>
                        <w:pStyle w:val="Descripcin"/>
                        <w:rPr>
                          <w:noProof/>
                        </w:rPr>
                      </w:pPr>
                      <w:bookmarkStart w:id="49" w:name="_Toc142470463"/>
                      <w:bookmarkStart w:id="50" w:name="_Toc142470476"/>
                      <w:bookmarkStart w:id="51" w:name="_Toc142470502"/>
                      <w:r>
                        <w:t>Gráfica</w:t>
                      </w:r>
                      <w:r w:rsidR="0036165C">
                        <w:t xml:space="preserve"> 10</w:t>
                      </w:r>
                      <w:r>
                        <w:t xml:space="preserve">. </w:t>
                      </w:r>
                      <w:r w:rsidRPr="00A14F57">
                        <w:t xml:space="preserve">Alcance de cumplimiento </w:t>
                      </w:r>
                      <w:r>
                        <w:t xml:space="preserve">Comunicaciones </w:t>
                      </w:r>
                      <w:r w:rsidR="00A560C3">
                        <w:t>4to</w:t>
                      </w:r>
                      <w:r w:rsidR="00022241">
                        <w:t>.</w:t>
                      </w:r>
                      <w:r w:rsidRPr="00A14F57">
                        <w:t xml:space="preserve"> trimestre 202</w:t>
                      </w:r>
                      <w:r w:rsidR="00550E24">
                        <w:t>3</w:t>
                      </w:r>
                      <w:r>
                        <w:t>.</w:t>
                      </w:r>
                      <w:bookmarkEnd w:id="49"/>
                      <w:bookmarkEnd w:id="50"/>
                      <w:bookmarkEnd w:id="51"/>
                    </w:p>
                  </w:txbxContent>
                </v:textbox>
                <w10:wrap type="square" anchorx="margin"/>
              </v:shape>
            </w:pict>
          </mc:Fallback>
        </mc:AlternateContent>
      </w:r>
      <w:r w:rsidR="00412D46">
        <w:rPr>
          <w:sz w:val="24"/>
          <w:szCs w:val="24"/>
          <w:lang w:val="es-ES"/>
        </w:rPr>
        <w:t>En el referido periodo el Departamento</w:t>
      </w:r>
      <w:r w:rsidR="008975F5">
        <w:rPr>
          <w:sz w:val="24"/>
          <w:szCs w:val="24"/>
          <w:lang w:val="es-ES"/>
        </w:rPr>
        <w:t xml:space="preserve"> </w:t>
      </w:r>
      <w:r w:rsidR="00412D46">
        <w:rPr>
          <w:sz w:val="24"/>
          <w:szCs w:val="24"/>
          <w:lang w:val="es-ES"/>
        </w:rPr>
        <w:t xml:space="preserve">de Comunicaciones, programó un total de </w:t>
      </w:r>
      <w:r w:rsidR="00F61441">
        <w:rPr>
          <w:sz w:val="24"/>
          <w:szCs w:val="24"/>
          <w:lang w:val="es-ES"/>
        </w:rPr>
        <w:t>88</w:t>
      </w:r>
      <w:r w:rsidR="00897E92">
        <w:rPr>
          <w:sz w:val="24"/>
          <w:szCs w:val="24"/>
          <w:lang w:val="es-ES"/>
        </w:rPr>
        <w:t xml:space="preserve"> </w:t>
      </w:r>
      <w:r w:rsidR="00E06234">
        <w:rPr>
          <w:sz w:val="24"/>
          <w:szCs w:val="24"/>
          <w:lang w:val="es-ES"/>
        </w:rPr>
        <w:t xml:space="preserve">metas, logrando obtener un nivel de cumplimiento del 100% mostrado a continuación mediante la </w:t>
      </w:r>
      <w:r w:rsidR="004C0919">
        <w:rPr>
          <w:sz w:val="24"/>
          <w:szCs w:val="24"/>
          <w:lang w:val="es-ES"/>
        </w:rPr>
        <w:t>gráfica</w:t>
      </w:r>
      <w:r w:rsidR="00E06234">
        <w:rPr>
          <w:sz w:val="24"/>
          <w:szCs w:val="24"/>
          <w:lang w:val="es-ES"/>
        </w:rPr>
        <w:t xml:space="preserve"> </w:t>
      </w:r>
      <w:r w:rsidR="00B4014B">
        <w:rPr>
          <w:sz w:val="24"/>
          <w:szCs w:val="24"/>
          <w:lang w:val="es-ES"/>
        </w:rPr>
        <w:t>No.</w:t>
      </w:r>
      <w:r w:rsidR="00E06234">
        <w:rPr>
          <w:sz w:val="24"/>
          <w:szCs w:val="24"/>
          <w:lang w:val="es-ES"/>
        </w:rPr>
        <w:t xml:space="preserve"> </w:t>
      </w:r>
      <w:r w:rsidR="007F242D">
        <w:rPr>
          <w:sz w:val="24"/>
          <w:szCs w:val="24"/>
          <w:lang w:val="es-ES"/>
        </w:rPr>
        <w:t>10</w:t>
      </w:r>
      <w:r w:rsidR="00E06234">
        <w:rPr>
          <w:sz w:val="24"/>
          <w:szCs w:val="24"/>
          <w:lang w:val="es-ES"/>
        </w:rPr>
        <w:t xml:space="preserve">.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 xml:space="preserve">, así como, </w:t>
      </w:r>
      <w:r w:rsidR="003571FE">
        <w:rPr>
          <w:sz w:val="24"/>
          <w:szCs w:val="24"/>
          <w:lang w:val="es-ES"/>
        </w:rPr>
        <w:t>las publicaciones en los demás</w:t>
      </w:r>
      <w:r w:rsidR="00830FE8">
        <w:rPr>
          <w:sz w:val="24"/>
          <w:szCs w:val="24"/>
          <w:lang w:val="es-ES"/>
        </w:rPr>
        <w:t xml:space="preserve"> </w:t>
      </w:r>
      <w:r w:rsidR="003571FE">
        <w:rPr>
          <w:sz w:val="24"/>
          <w:szCs w:val="24"/>
          <w:lang w:val="es-ES"/>
        </w:rPr>
        <w:t>medios comunicacionales.</w:t>
      </w:r>
    </w:p>
    <w:p w14:paraId="720F6C9D" w14:textId="43381DAB" w:rsidR="0066446D" w:rsidRDefault="00D46948" w:rsidP="00DF1E3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8940" w:type="dxa"/>
        <w:tblCellMar>
          <w:left w:w="70" w:type="dxa"/>
          <w:right w:w="70" w:type="dxa"/>
        </w:tblCellMar>
        <w:tblLook w:val="04A0" w:firstRow="1" w:lastRow="0" w:firstColumn="1" w:lastColumn="0" w:noHBand="0" w:noVBand="1"/>
      </w:tblPr>
      <w:tblGrid>
        <w:gridCol w:w="863"/>
        <w:gridCol w:w="2969"/>
        <w:gridCol w:w="1085"/>
        <w:gridCol w:w="696"/>
        <w:gridCol w:w="1641"/>
        <w:gridCol w:w="1686"/>
      </w:tblGrid>
      <w:tr w:rsidR="00EC0779" w:rsidRPr="00EC0779" w14:paraId="2B8A5469" w14:textId="77777777" w:rsidTr="00163588">
        <w:trPr>
          <w:trHeight w:val="315"/>
        </w:trPr>
        <w:tc>
          <w:tcPr>
            <w:tcW w:w="863" w:type="dxa"/>
            <w:tcBorders>
              <w:top w:val="single" w:sz="4" w:space="0" w:color="FFFFFF"/>
              <w:left w:val="single" w:sz="4" w:space="0" w:color="FFFFFF"/>
              <w:bottom w:val="nil"/>
              <w:right w:val="single" w:sz="4" w:space="0" w:color="FFFFFF"/>
            </w:tcBorders>
            <w:shd w:val="clear" w:color="073763" w:fill="073763"/>
            <w:vAlign w:val="center"/>
            <w:hideMark/>
          </w:tcPr>
          <w:p w14:paraId="6229AF83" w14:textId="77777777"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ID</w:t>
            </w:r>
          </w:p>
        </w:tc>
        <w:tc>
          <w:tcPr>
            <w:tcW w:w="2969" w:type="dxa"/>
            <w:tcBorders>
              <w:top w:val="single" w:sz="4" w:space="0" w:color="FFFFFF"/>
              <w:left w:val="nil"/>
              <w:bottom w:val="nil"/>
              <w:right w:val="single" w:sz="4" w:space="0" w:color="FFFFFF"/>
            </w:tcBorders>
            <w:shd w:val="clear" w:color="073763" w:fill="073763"/>
            <w:vAlign w:val="center"/>
            <w:hideMark/>
          </w:tcPr>
          <w:p w14:paraId="743F1625" w14:textId="77777777"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33417650" w14:textId="4185D582" w:rsidR="00EC0779" w:rsidRPr="00EC0779" w:rsidRDefault="00EC0779" w:rsidP="00EC0779">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7164B20D" w14:textId="6D31D02C"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3F0F9881" w14:textId="0C37ED92"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545A6966" w14:textId="4DB590AF"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 CUMPLIMIENTO</w:t>
            </w:r>
          </w:p>
        </w:tc>
      </w:tr>
      <w:tr w:rsidR="00EC0779" w:rsidRPr="00EC0779" w14:paraId="4CB3C268"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1AE21BAF" w14:textId="427CDA02" w:rsidR="00EC0779" w:rsidRPr="00EC0779" w:rsidRDefault="00550E24" w:rsidP="00EC0779">
            <w:pPr>
              <w:spacing w:after="0" w:line="240" w:lineRule="auto"/>
              <w:rPr>
                <w:rFonts w:ascii="Arial" w:eastAsia="Times New Roman" w:hAnsi="Arial" w:cs="Arial"/>
                <w:color w:val="000000"/>
                <w:sz w:val="20"/>
                <w:szCs w:val="20"/>
                <w:lang w:eastAsia="es-DO"/>
              </w:rPr>
            </w:pPr>
            <w:r w:rsidRPr="00550E24">
              <w:rPr>
                <w:rFonts w:ascii="Arial" w:eastAsia="Times New Roman" w:hAnsi="Arial" w:cs="Arial"/>
                <w:color w:val="000000"/>
                <w:sz w:val="20"/>
                <w:szCs w:val="20"/>
                <w:lang w:eastAsia="es-DO"/>
              </w:rPr>
              <w:t>1.1.3.</w:t>
            </w:r>
            <w:r>
              <w:rPr>
                <w:rFonts w:ascii="Arial" w:eastAsia="Times New Roman" w:hAnsi="Arial" w:cs="Arial"/>
                <w:color w:val="000000"/>
                <w:sz w:val="20"/>
                <w:szCs w:val="20"/>
                <w:lang w:eastAsia="es-DO"/>
              </w:rPr>
              <w:t>2</w:t>
            </w:r>
          </w:p>
        </w:tc>
        <w:tc>
          <w:tcPr>
            <w:tcW w:w="2969" w:type="dxa"/>
            <w:tcBorders>
              <w:top w:val="nil"/>
              <w:left w:val="nil"/>
              <w:bottom w:val="single" w:sz="4" w:space="0" w:color="000000"/>
              <w:right w:val="single" w:sz="4" w:space="0" w:color="000000"/>
            </w:tcBorders>
            <w:shd w:val="clear" w:color="auto" w:fill="auto"/>
            <w:vAlign w:val="center"/>
            <w:hideMark/>
          </w:tcPr>
          <w:p w14:paraId="6F4CCAE2" w14:textId="7CD3CD17" w:rsidR="00EC0779" w:rsidRPr="00EC0779" w:rsidRDefault="00550E24" w:rsidP="00EC0779">
            <w:pPr>
              <w:spacing w:after="0" w:line="240" w:lineRule="auto"/>
              <w:rPr>
                <w:rFonts w:ascii="Arial" w:eastAsia="Times New Roman" w:hAnsi="Arial" w:cs="Arial"/>
                <w:color w:val="000000"/>
                <w:sz w:val="20"/>
                <w:szCs w:val="20"/>
                <w:lang w:eastAsia="es-DO"/>
              </w:rPr>
            </w:pPr>
            <w:r w:rsidRPr="00550E24">
              <w:rPr>
                <w:rFonts w:ascii="Arial" w:eastAsia="Times New Roman" w:hAnsi="Arial" w:cs="Arial"/>
                <w:color w:val="000000"/>
                <w:sz w:val="20"/>
                <w:szCs w:val="20"/>
                <w:lang w:eastAsia="es-DO"/>
              </w:rPr>
              <w:t>Levantar información sobre procesos comunicacionales de las unidades ejecutoras</w:t>
            </w:r>
          </w:p>
        </w:tc>
        <w:tc>
          <w:tcPr>
            <w:tcW w:w="0" w:type="auto"/>
            <w:tcBorders>
              <w:top w:val="nil"/>
              <w:left w:val="nil"/>
              <w:bottom w:val="single" w:sz="4" w:space="0" w:color="000000"/>
              <w:right w:val="single" w:sz="4" w:space="0" w:color="000000"/>
            </w:tcBorders>
            <w:shd w:val="clear" w:color="auto" w:fill="auto"/>
            <w:noWrap/>
            <w:vAlign w:val="center"/>
            <w:hideMark/>
          </w:tcPr>
          <w:p w14:paraId="701036C9" w14:textId="4B1C6238" w:rsidR="00EC0779" w:rsidRPr="00EC0779" w:rsidRDefault="00550E2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912B26F" w14:textId="2426BA4F" w:rsidR="00EC0779" w:rsidRPr="00EC0779" w:rsidRDefault="00550E2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D541814"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3E2C833E"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EC0779" w:rsidRPr="00EC0779" w14:paraId="08CE6C68"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3268EFEA" w14:textId="6F369F42" w:rsidR="00EC0779" w:rsidRPr="00EC0779"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1.1.3.4</w:t>
            </w:r>
          </w:p>
        </w:tc>
        <w:tc>
          <w:tcPr>
            <w:tcW w:w="2969" w:type="dxa"/>
            <w:tcBorders>
              <w:top w:val="nil"/>
              <w:left w:val="nil"/>
              <w:bottom w:val="single" w:sz="4" w:space="0" w:color="000000"/>
              <w:right w:val="single" w:sz="4" w:space="0" w:color="000000"/>
            </w:tcBorders>
            <w:shd w:val="clear" w:color="auto" w:fill="auto"/>
            <w:vAlign w:val="center"/>
            <w:hideMark/>
          </w:tcPr>
          <w:p w14:paraId="7EC89FB9" w14:textId="11919F46" w:rsidR="00EC0779" w:rsidRPr="00EC0779"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Elaborar material informativo para difundir en medios internos de comunicación</w:t>
            </w:r>
          </w:p>
        </w:tc>
        <w:tc>
          <w:tcPr>
            <w:tcW w:w="0" w:type="auto"/>
            <w:tcBorders>
              <w:top w:val="nil"/>
              <w:left w:val="nil"/>
              <w:bottom w:val="single" w:sz="4" w:space="0" w:color="000000"/>
              <w:right w:val="single" w:sz="4" w:space="0" w:color="000000"/>
            </w:tcBorders>
            <w:shd w:val="clear" w:color="auto" w:fill="auto"/>
            <w:noWrap/>
            <w:vAlign w:val="center"/>
            <w:hideMark/>
          </w:tcPr>
          <w:p w14:paraId="71A4737D"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CEF8935"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C6F8767"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7DAA4964"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5711E0" w:rsidRPr="00EC0779" w14:paraId="203DAFDE"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2CED8014" w14:textId="1AACDDE7" w:rsidR="005711E0" w:rsidRPr="00550E24"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1.1.3.5</w:t>
            </w:r>
          </w:p>
        </w:tc>
        <w:tc>
          <w:tcPr>
            <w:tcW w:w="2969" w:type="dxa"/>
            <w:tcBorders>
              <w:top w:val="nil"/>
              <w:left w:val="nil"/>
              <w:bottom w:val="single" w:sz="4" w:space="0" w:color="000000"/>
              <w:right w:val="single" w:sz="4" w:space="0" w:color="000000"/>
            </w:tcBorders>
            <w:shd w:val="clear" w:color="auto" w:fill="auto"/>
            <w:vAlign w:val="center"/>
          </w:tcPr>
          <w:p w14:paraId="2E575536" w14:textId="184F2987" w:rsidR="005711E0" w:rsidRPr="005711E0"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Desarrollar un calendario de contenido</w:t>
            </w:r>
          </w:p>
        </w:tc>
        <w:tc>
          <w:tcPr>
            <w:tcW w:w="0" w:type="auto"/>
            <w:tcBorders>
              <w:top w:val="nil"/>
              <w:left w:val="nil"/>
              <w:bottom w:val="single" w:sz="4" w:space="0" w:color="000000"/>
              <w:right w:val="single" w:sz="4" w:space="0" w:color="000000"/>
            </w:tcBorders>
            <w:shd w:val="clear" w:color="auto" w:fill="auto"/>
            <w:noWrap/>
            <w:vAlign w:val="center"/>
          </w:tcPr>
          <w:p w14:paraId="676CB934" w14:textId="7C480027" w:rsidR="005711E0" w:rsidRPr="00EC0779" w:rsidRDefault="00C275DF"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5109EFC2" w14:textId="12874861" w:rsidR="005711E0"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053FC696" w14:textId="6AF06F5A"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7AB22B8D" w14:textId="7A23DF53" w:rsidR="005711E0" w:rsidRPr="00EC0779" w:rsidRDefault="00C275DF"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5711E0">
              <w:rPr>
                <w:rFonts w:ascii="Arial" w:eastAsia="Times New Roman" w:hAnsi="Arial" w:cs="Arial"/>
                <w:color w:val="000000"/>
                <w:sz w:val="20"/>
                <w:szCs w:val="20"/>
                <w:lang w:eastAsia="es-DO"/>
              </w:rPr>
              <w:t>0</w:t>
            </w:r>
            <w:r w:rsidR="005711E0" w:rsidRPr="00EC0779">
              <w:rPr>
                <w:rFonts w:ascii="Arial" w:eastAsia="Times New Roman" w:hAnsi="Arial" w:cs="Arial"/>
                <w:color w:val="000000"/>
                <w:sz w:val="20"/>
                <w:szCs w:val="20"/>
                <w:lang w:eastAsia="es-DO"/>
              </w:rPr>
              <w:t>0%</w:t>
            </w:r>
          </w:p>
        </w:tc>
      </w:tr>
      <w:tr w:rsidR="005711E0" w:rsidRPr="00EC0779" w14:paraId="0D19C5B3"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59542345" w14:textId="3658E52A" w:rsidR="005711E0" w:rsidRPr="00550E24"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1.1.3.7</w:t>
            </w:r>
          </w:p>
        </w:tc>
        <w:tc>
          <w:tcPr>
            <w:tcW w:w="2969" w:type="dxa"/>
            <w:tcBorders>
              <w:top w:val="nil"/>
              <w:left w:val="nil"/>
              <w:bottom w:val="single" w:sz="4" w:space="0" w:color="000000"/>
              <w:right w:val="single" w:sz="4" w:space="0" w:color="000000"/>
            </w:tcBorders>
            <w:shd w:val="clear" w:color="auto" w:fill="auto"/>
            <w:vAlign w:val="center"/>
          </w:tcPr>
          <w:p w14:paraId="0BDA031C" w14:textId="24846C8B" w:rsidR="005711E0" w:rsidRPr="005711E0"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Realizar campañas de comunicación interna en coordinación con RRHH</w:t>
            </w:r>
          </w:p>
        </w:tc>
        <w:tc>
          <w:tcPr>
            <w:tcW w:w="0" w:type="auto"/>
            <w:tcBorders>
              <w:top w:val="nil"/>
              <w:left w:val="nil"/>
              <w:bottom w:val="single" w:sz="4" w:space="0" w:color="000000"/>
              <w:right w:val="single" w:sz="4" w:space="0" w:color="000000"/>
            </w:tcBorders>
            <w:shd w:val="clear" w:color="auto" w:fill="auto"/>
            <w:noWrap/>
            <w:vAlign w:val="center"/>
          </w:tcPr>
          <w:p w14:paraId="45B5F202" w14:textId="24ECBFCA"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70121057" w14:textId="29867809" w:rsidR="005711E0"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0009BCBD" w14:textId="26B7A7F8"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109A5E21" w14:textId="2E0198A5"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2CDA1598"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7661909B" w14:textId="36AE11DB" w:rsidR="005711E0" w:rsidRPr="00550E24" w:rsidRDefault="005711E0" w:rsidP="00EC0779">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1.3.11.2</w:t>
            </w:r>
          </w:p>
        </w:tc>
        <w:tc>
          <w:tcPr>
            <w:tcW w:w="2969" w:type="dxa"/>
            <w:tcBorders>
              <w:top w:val="nil"/>
              <w:left w:val="nil"/>
              <w:bottom w:val="single" w:sz="4" w:space="0" w:color="000000"/>
              <w:right w:val="single" w:sz="4" w:space="0" w:color="000000"/>
            </w:tcBorders>
            <w:shd w:val="clear" w:color="auto" w:fill="auto"/>
            <w:vAlign w:val="center"/>
          </w:tcPr>
          <w:p w14:paraId="17F58DA9" w14:textId="596243A5" w:rsidR="005711E0" w:rsidRPr="005711E0" w:rsidRDefault="005711E0" w:rsidP="00EC0779">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Elaborar material informativo para difundir en medios externos de comunicación</w:t>
            </w:r>
          </w:p>
        </w:tc>
        <w:tc>
          <w:tcPr>
            <w:tcW w:w="0" w:type="auto"/>
            <w:tcBorders>
              <w:top w:val="nil"/>
              <w:left w:val="nil"/>
              <w:bottom w:val="single" w:sz="4" w:space="0" w:color="000000"/>
              <w:right w:val="single" w:sz="4" w:space="0" w:color="000000"/>
            </w:tcBorders>
            <w:shd w:val="clear" w:color="auto" w:fill="auto"/>
            <w:noWrap/>
            <w:vAlign w:val="center"/>
          </w:tcPr>
          <w:p w14:paraId="42484FE8" w14:textId="6EB39F7F"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B2E4401" w14:textId="7BFAB322" w:rsidR="005711E0"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8F3DA90" w14:textId="5BB7240C"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6E14BE6C" w14:textId="69EB2DE3"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3BE348EC"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61930FBC" w14:textId="4A4A4850"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lastRenderedPageBreak/>
              <w:t>1.3.11.</w:t>
            </w:r>
            <w:r>
              <w:rPr>
                <w:rFonts w:ascii="Arial" w:eastAsia="Times New Roman" w:hAnsi="Arial" w:cs="Arial"/>
                <w:color w:val="000000"/>
                <w:sz w:val="20"/>
                <w:szCs w:val="20"/>
                <w:lang w:eastAsia="es-DO"/>
              </w:rPr>
              <w:t>3</w:t>
            </w:r>
          </w:p>
        </w:tc>
        <w:tc>
          <w:tcPr>
            <w:tcW w:w="2969" w:type="dxa"/>
            <w:tcBorders>
              <w:top w:val="nil"/>
              <w:left w:val="nil"/>
              <w:bottom w:val="single" w:sz="4" w:space="0" w:color="000000"/>
              <w:right w:val="single" w:sz="4" w:space="0" w:color="000000"/>
            </w:tcBorders>
            <w:shd w:val="clear" w:color="auto" w:fill="auto"/>
            <w:vAlign w:val="center"/>
          </w:tcPr>
          <w:p w14:paraId="61CF90A9" w14:textId="16FFC1A5"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Gestionar publicidad institucional y elaborar contenidos multimedia para dar a conocer el rol del CND</w:t>
            </w:r>
          </w:p>
        </w:tc>
        <w:tc>
          <w:tcPr>
            <w:tcW w:w="0" w:type="auto"/>
            <w:tcBorders>
              <w:top w:val="nil"/>
              <w:left w:val="nil"/>
              <w:bottom w:val="single" w:sz="4" w:space="0" w:color="000000"/>
              <w:right w:val="single" w:sz="4" w:space="0" w:color="000000"/>
            </w:tcBorders>
            <w:shd w:val="clear" w:color="auto" w:fill="auto"/>
            <w:noWrap/>
            <w:vAlign w:val="center"/>
          </w:tcPr>
          <w:p w14:paraId="72ED9CC7" w14:textId="628ED413" w:rsidR="005711E0" w:rsidRPr="00EC0779" w:rsidRDefault="00C275D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75</w:t>
            </w:r>
          </w:p>
        </w:tc>
        <w:tc>
          <w:tcPr>
            <w:tcW w:w="0" w:type="auto"/>
            <w:tcBorders>
              <w:top w:val="nil"/>
              <w:left w:val="nil"/>
              <w:bottom w:val="single" w:sz="4" w:space="0" w:color="000000"/>
              <w:right w:val="single" w:sz="4" w:space="0" w:color="000000"/>
            </w:tcBorders>
            <w:shd w:val="clear" w:color="auto" w:fill="auto"/>
            <w:noWrap/>
            <w:vAlign w:val="center"/>
          </w:tcPr>
          <w:p w14:paraId="20A46206" w14:textId="4E2DFD54" w:rsidR="005711E0" w:rsidRDefault="00C275D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75</w:t>
            </w:r>
          </w:p>
        </w:tc>
        <w:tc>
          <w:tcPr>
            <w:tcW w:w="0" w:type="auto"/>
            <w:tcBorders>
              <w:top w:val="nil"/>
              <w:left w:val="nil"/>
              <w:bottom w:val="single" w:sz="4" w:space="0" w:color="000000"/>
              <w:right w:val="single" w:sz="4" w:space="0" w:color="000000"/>
            </w:tcBorders>
            <w:shd w:val="clear" w:color="auto" w:fill="auto"/>
            <w:noWrap/>
            <w:vAlign w:val="center"/>
          </w:tcPr>
          <w:p w14:paraId="5D515107" w14:textId="402CF939"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139E5303" w14:textId="4788E5F8"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5D6E9B7B"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14A4DC9B" w14:textId="099E5120"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4</w:t>
            </w:r>
          </w:p>
        </w:tc>
        <w:tc>
          <w:tcPr>
            <w:tcW w:w="2969" w:type="dxa"/>
            <w:tcBorders>
              <w:top w:val="nil"/>
              <w:left w:val="nil"/>
              <w:bottom w:val="single" w:sz="4" w:space="0" w:color="000000"/>
              <w:right w:val="single" w:sz="4" w:space="0" w:color="000000"/>
            </w:tcBorders>
            <w:shd w:val="clear" w:color="auto" w:fill="auto"/>
            <w:vAlign w:val="center"/>
          </w:tcPr>
          <w:p w14:paraId="13AFE4CD" w14:textId="33703036" w:rsidR="005711E0" w:rsidRPr="005711E0" w:rsidRDefault="005711E0" w:rsidP="005711E0">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I</w:t>
            </w:r>
            <w:r w:rsidRPr="005711E0">
              <w:rPr>
                <w:rFonts w:ascii="Arial" w:eastAsia="Times New Roman" w:hAnsi="Arial" w:cs="Arial"/>
                <w:color w:val="000000"/>
                <w:sz w:val="20"/>
                <w:szCs w:val="20"/>
                <w:lang w:eastAsia="es-DO"/>
              </w:rPr>
              <w:t>ntegrar personalidades de la sociedad con influencia a los proyectos del CND</w:t>
            </w:r>
          </w:p>
        </w:tc>
        <w:tc>
          <w:tcPr>
            <w:tcW w:w="0" w:type="auto"/>
            <w:tcBorders>
              <w:top w:val="nil"/>
              <w:left w:val="nil"/>
              <w:bottom w:val="single" w:sz="4" w:space="0" w:color="000000"/>
              <w:right w:val="single" w:sz="4" w:space="0" w:color="000000"/>
            </w:tcBorders>
            <w:shd w:val="clear" w:color="auto" w:fill="auto"/>
            <w:noWrap/>
            <w:vAlign w:val="center"/>
          </w:tcPr>
          <w:p w14:paraId="5DE952AE" w14:textId="1861C94A"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5B15BE9E" w14:textId="7A73DD97" w:rsidR="005711E0"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C3E9255" w14:textId="4A08F586"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3780A60A" w14:textId="14A63696"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3B6EE4D5"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42DA8209" w14:textId="4C86DBAB"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5</w:t>
            </w:r>
          </w:p>
        </w:tc>
        <w:tc>
          <w:tcPr>
            <w:tcW w:w="2969" w:type="dxa"/>
            <w:tcBorders>
              <w:top w:val="nil"/>
              <w:left w:val="nil"/>
              <w:bottom w:val="single" w:sz="4" w:space="0" w:color="000000"/>
              <w:right w:val="single" w:sz="4" w:space="0" w:color="000000"/>
            </w:tcBorders>
            <w:shd w:val="clear" w:color="auto" w:fill="auto"/>
            <w:vAlign w:val="center"/>
          </w:tcPr>
          <w:p w14:paraId="53BB6EAE" w14:textId="03C49E40"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Actualizar base de datos de periodistas y Coordinar eventos con periodistas (ruedas de prensa, encuentros con periodistas, visitas, día del periodista)</w:t>
            </w:r>
          </w:p>
        </w:tc>
        <w:tc>
          <w:tcPr>
            <w:tcW w:w="0" w:type="auto"/>
            <w:tcBorders>
              <w:top w:val="nil"/>
              <w:left w:val="nil"/>
              <w:bottom w:val="single" w:sz="4" w:space="0" w:color="000000"/>
              <w:right w:val="single" w:sz="4" w:space="0" w:color="000000"/>
            </w:tcBorders>
            <w:shd w:val="clear" w:color="auto" w:fill="auto"/>
            <w:noWrap/>
            <w:vAlign w:val="center"/>
          </w:tcPr>
          <w:p w14:paraId="5891FA20" w14:textId="59FEB525"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7335938F" w14:textId="1B784082" w:rsidR="005711E0"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96AD167" w14:textId="6F4F7C90"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41F05162" w14:textId="0488F185"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1EAAA473"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3B27337F" w14:textId="3BF43189"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6</w:t>
            </w:r>
          </w:p>
        </w:tc>
        <w:tc>
          <w:tcPr>
            <w:tcW w:w="2969" w:type="dxa"/>
            <w:tcBorders>
              <w:top w:val="nil"/>
              <w:left w:val="nil"/>
              <w:bottom w:val="single" w:sz="4" w:space="0" w:color="000000"/>
              <w:right w:val="single" w:sz="4" w:space="0" w:color="000000"/>
            </w:tcBorders>
            <w:shd w:val="clear" w:color="auto" w:fill="auto"/>
            <w:vAlign w:val="center"/>
          </w:tcPr>
          <w:p w14:paraId="69EF55E7" w14:textId="52E175C1"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Monitoreo de medios de comunicación</w:t>
            </w:r>
          </w:p>
        </w:tc>
        <w:tc>
          <w:tcPr>
            <w:tcW w:w="0" w:type="auto"/>
            <w:tcBorders>
              <w:top w:val="nil"/>
              <w:left w:val="nil"/>
              <w:bottom w:val="single" w:sz="4" w:space="0" w:color="000000"/>
              <w:right w:val="single" w:sz="4" w:space="0" w:color="000000"/>
            </w:tcBorders>
            <w:shd w:val="clear" w:color="auto" w:fill="auto"/>
            <w:noWrap/>
            <w:vAlign w:val="center"/>
          </w:tcPr>
          <w:p w14:paraId="1DBF8172" w14:textId="576A8923"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tcPr>
          <w:p w14:paraId="56D5B5EC" w14:textId="2D1BE20D" w:rsidR="005711E0"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tcPr>
          <w:p w14:paraId="5FB111D3" w14:textId="21BBDA80"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705A57E" w14:textId="3C257868"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38252BEA"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01BBE05E" w14:textId="53A07335"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7</w:t>
            </w:r>
          </w:p>
        </w:tc>
        <w:tc>
          <w:tcPr>
            <w:tcW w:w="2969" w:type="dxa"/>
            <w:tcBorders>
              <w:top w:val="nil"/>
              <w:left w:val="nil"/>
              <w:bottom w:val="single" w:sz="4" w:space="0" w:color="000000"/>
              <w:right w:val="single" w:sz="4" w:space="0" w:color="000000"/>
            </w:tcBorders>
            <w:shd w:val="clear" w:color="auto" w:fill="auto"/>
            <w:vAlign w:val="center"/>
          </w:tcPr>
          <w:p w14:paraId="1F9B36D0" w14:textId="641BBE48"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Realizar campañas de promoción de la salud, prevención y tratamiento</w:t>
            </w:r>
          </w:p>
        </w:tc>
        <w:tc>
          <w:tcPr>
            <w:tcW w:w="0" w:type="auto"/>
            <w:tcBorders>
              <w:top w:val="nil"/>
              <w:left w:val="nil"/>
              <w:bottom w:val="single" w:sz="4" w:space="0" w:color="000000"/>
              <w:right w:val="single" w:sz="4" w:space="0" w:color="000000"/>
            </w:tcBorders>
            <w:shd w:val="clear" w:color="auto" w:fill="auto"/>
            <w:noWrap/>
            <w:vAlign w:val="center"/>
          </w:tcPr>
          <w:p w14:paraId="20929A0A" w14:textId="67AF6693" w:rsidR="005711E0" w:rsidRPr="00EC0779" w:rsidRDefault="00CB58DB"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332C3F42" w14:textId="4C7EDC03" w:rsidR="005711E0"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4383A7B6" w14:textId="39CB37C5"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CC5B7B3" w14:textId="4EB2F3E0" w:rsidR="005711E0" w:rsidRPr="00EC0779" w:rsidRDefault="001F58BB"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5711E0">
              <w:rPr>
                <w:rFonts w:ascii="Arial" w:eastAsia="Times New Roman" w:hAnsi="Arial" w:cs="Arial"/>
                <w:color w:val="000000"/>
                <w:sz w:val="20"/>
                <w:szCs w:val="20"/>
                <w:lang w:eastAsia="es-DO"/>
              </w:rPr>
              <w:t>0</w:t>
            </w:r>
            <w:r w:rsidR="005711E0" w:rsidRPr="00EC0779">
              <w:rPr>
                <w:rFonts w:ascii="Arial" w:eastAsia="Times New Roman" w:hAnsi="Arial" w:cs="Arial"/>
                <w:color w:val="000000"/>
                <w:sz w:val="20"/>
                <w:szCs w:val="20"/>
                <w:lang w:eastAsia="es-DO"/>
              </w:rPr>
              <w:t>0%</w:t>
            </w:r>
          </w:p>
        </w:tc>
      </w:tr>
    </w:tbl>
    <w:p w14:paraId="28867A6F" w14:textId="5C925971" w:rsidR="00BA0A01" w:rsidRDefault="009B7359" w:rsidP="009500C2">
      <w:pPr>
        <w:pStyle w:val="Descripcin"/>
      </w:pPr>
      <w:bookmarkStart w:id="37" w:name="_Toc155694553"/>
      <w:r>
        <w:t xml:space="preserve">Tabla </w:t>
      </w:r>
      <w:r w:rsidR="00C31398">
        <w:fldChar w:fldCharType="begin"/>
      </w:r>
      <w:r w:rsidR="00C31398">
        <w:instrText xml:space="preserve"> SEQ Tabla \* ARABIC </w:instrText>
      </w:r>
      <w:r w:rsidR="00C31398">
        <w:fldChar w:fldCharType="separate"/>
      </w:r>
      <w:r w:rsidR="00A560C3">
        <w:rPr>
          <w:noProof/>
        </w:rPr>
        <w:t>7</w:t>
      </w:r>
      <w:r w:rsidR="00C31398">
        <w:rPr>
          <w:noProof/>
        </w:rPr>
        <w:fldChar w:fldCharType="end"/>
      </w:r>
      <w:r>
        <w:t xml:space="preserve">. </w:t>
      </w:r>
      <w:r w:rsidRPr="00F377E9">
        <w:t xml:space="preserve">Desviaciones Departamento </w:t>
      </w:r>
      <w:r>
        <w:t>de Comunicaciones</w:t>
      </w:r>
      <w:r w:rsidRPr="00F377E9">
        <w:t xml:space="preserve"> </w:t>
      </w:r>
      <w:r w:rsidR="00A560C3">
        <w:t>4to</w:t>
      </w:r>
      <w:r w:rsidR="00022241">
        <w:t>.</w:t>
      </w:r>
      <w:r w:rsidRPr="00F377E9">
        <w:t xml:space="preserve"> trimestre 20</w:t>
      </w:r>
      <w:r w:rsidR="005711E0">
        <w:t>23</w:t>
      </w:r>
      <w:r w:rsidRPr="00F377E9">
        <w:t>.</w:t>
      </w:r>
      <w:bookmarkEnd w:id="37"/>
    </w:p>
    <w:p w14:paraId="29A9F25B" w14:textId="77777777" w:rsidR="00BA0A01" w:rsidRPr="00BA0A01" w:rsidRDefault="00BA0A01" w:rsidP="00BA0A01"/>
    <w:p w14:paraId="4993CC69" w14:textId="03BB5CC4" w:rsidR="001D2115" w:rsidRPr="00345091" w:rsidRDefault="00263C06" w:rsidP="00200CA7">
      <w:pPr>
        <w:pStyle w:val="Ttulo2"/>
        <w:numPr>
          <w:ilvl w:val="1"/>
          <w:numId w:val="26"/>
        </w:numPr>
        <w:jc w:val="right"/>
        <w:rPr>
          <w:b/>
          <w:bCs/>
          <w:lang w:val="es-ES_tradnl"/>
        </w:rPr>
      </w:pPr>
      <w:bookmarkStart w:id="38" w:name="_Toc155694506"/>
      <w:r>
        <w:rPr>
          <w:noProof/>
        </w:rPr>
        <w:drawing>
          <wp:anchor distT="0" distB="0" distL="114300" distR="114300" simplePos="0" relativeHeight="251850752" behindDoc="0" locked="0" layoutInCell="1" allowOverlap="1" wp14:anchorId="03445BAF" wp14:editId="1D19176B">
            <wp:simplePos x="0" y="0"/>
            <wp:positionH relativeFrom="margin">
              <wp:align>left</wp:align>
            </wp:positionH>
            <wp:positionV relativeFrom="paragraph">
              <wp:posOffset>220345</wp:posOffset>
            </wp:positionV>
            <wp:extent cx="3590925" cy="2419350"/>
            <wp:effectExtent l="0" t="0" r="9525" b="0"/>
            <wp:wrapSquare wrapText="bothSides"/>
            <wp:docPr id="326486489" name="Gráfico 1">
              <a:extLst xmlns:a="http://schemas.openxmlformats.org/drawingml/2006/main">
                <a:ext uri="{FF2B5EF4-FFF2-40B4-BE49-F238E27FC236}">
                  <a16:creationId xmlns:a16="http://schemas.microsoft.com/office/drawing/2014/main" id="{68FE403A-2FDE-5B48-4430-4FBB1FAFE4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r w:rsidR="001D2115" w:rsidRPr="00345091">
        <w:rPr>
          <w:b/>
          <w:bCs/>
          <w:lang w:val="es-ES_tradnl"/>
        </w:rPr>
        <w:t xml:space="preserve">EJE </w:t>
      </w:r>
      <w:r w:rsidR="001D2115">
        <w:rPr>
          <w:b/>
          <w:bCs/>
          <w:lang w:val="es-ES_tradnl"/>
        </w:rPr>
        <w:t>2</w:t>
      </w:r>
      <w:r w:rsidR="001D2115" w:rsidRPr="00345091">
        <w:rPr>
          <w:b/>
          <w:bCs/>
          <w:lang w:val="es-ES_tradnl"/>
        </w:rPr>
        <w:t xml:space="preserve">- </w:t>
      </w:r>
      <w:r w:rsidR="001D2115">
        <w:rPr>
          <w:b/>
          <w:bCs/>
          <w:lang w:val="es-ES_tradnl"/>
        </w:rPr>
        <w:t>Reducción de la Demanda</w:t>
      </w:r>
      <w:bookmarkEnd w:id="38"/>
    </w:p>
    <w:p w14:paraId="53FF8C32" w14:textId="5EB5E913" w:rsidR="00AF263B" w:rsidRDefault="00AF263B" w:rsidP="00DF1E3D">
      <w:pPr>
        <w:spacing w:line="360" w:lineRule="auto"/>
        <w:jc w:val="both"/>
        <w:rPr>
          <w:sz w:val="24"/>
          <w:szCs w:val="24"/>
          <w:lang w:val="es-ES"/>
        </w:rPr>
      </w:pPr>
    </w:p>
    <w:p w14:paraId="490AADEC" w14:textId="35D26F4C" w:rsidR="00797051" w:rsidRPr="005F5086" w:rsidRDefault="00BA4488" w:rsidP="00DF1E3D">
      <w:pPr>
        <w:spacing w:line="360" w:lineRule="auto"/>
        <w:jc w:val="both"/>
        <w:rPr>
          <w:color w:val="000000" w:themeColor="text1"/>
          <w:sz w:val="24"/>
          <w:szCs w:val="24"/>
          <w:lang w:val="es-ES"/>
        </w:rPr>
      </w:pPr>
      <w:r w:rsidRPr="005F5086">
        <w:rPr>
          <w:noProof/>
          <w:color w:val="000000" w:themeColor="text1"/>
        </w:rPr>
        <mc:AlternateContent>
          <mc:Choice Requires="wps">
            <w:drawing>
              <wp:anchor distT="0" distB="0" distL="114300" distR="114300" simplePos="0" relativeHeight="251710464" behindDoc="0" locked="0" layoutInCell="1" allowOverlap="1" wp14:anchorId="10736868" wp14:editId="66A4237C">
                <wp:simplePos x="0" y="0"/>
                <wp:positionH relativeFrom="margin">
                  <wp:posOffset>39370</wp:posOffset>
                </wp:positionH>
                <wp:positionV relativeFrom="paragraph">
                  <wp:posOffset>2111375</wp:posOffset>
                </wp:positionV>
                <wp:extent cx="3574415" cy="228600"/>
                <wp:effectExtent l="0" t="0" r="6985" b="0"/>
                <wp:wrapSquare wrapText="bothSides"/>
                <wp:docPr id="44" name="Cuadro de texto 44"/>
                <wp:cNvGraphicFramePr/>
                <a:graphic xmlns:a="http://schemas.openxmlformats.org/drawingml/2006/main">
                  <a:graphicData uri="http://schemas.microsoft.com/office/word/2010/wordprocessingShape">
                    <wps:wsp>
                      <wps:cNvSpPr txBox="1"/>
                      <wps:spPr>
                        <a:xfrm>
                          <a:off x="0" y="0"/>
                          <a:ext cx="3574415" cy="228600"/>
                        </a:xfrm>
                        <a:prstGeom prst="rect">
                          <a:avLst/>
                        </a:prstGeom>
                        <a:noFill/>
                        <a:ln>
                          <a:noFill/>
                        </a:ln>
                      </wps:spPr>
                      <wps:txbx>
                        <w:txbxContent>
                          <w:p w14:paraId="7407800D" w14:textId="525ADAF3" w:rsidR="009B7359" w:rsidRPr="00086F3C" w:rsidRDefault="009B7359" w:rsidP="009B7359">
                            <w:pPr>
                              <w:pStyle w:val="Descripcin"/>
                              <w:rPr>
                                <w:noProof/>
                              </w:rPr>
                            </w:pPr>
                            <w:bookmarkStart w:id="39" w:name="_Toc142470464"/>
                            <w:bookmarkStart w:id="40" w:name="_Toc142470477"/>
                            <w:bookmarkStart w:id="41" w:name="_Toc142470503"/>
                            <w:r>
                              <w:t xml:space="preserve">Gráfica </w:t>
                            </w:r>
                            <w:r w:rsidR="00C31398">
                              <w:fldChar w:fldCharType="begin"/>
                            </w:r>
                            <w:r w:rsidR="00C31398">
                              <w:instrText xml:space="preserve"> SEQ Gráfica \* ARABIC </w:instrText>
                            </w:r>
                            <w:r w:rsidR="00C31398">
                              <w:fldChar w:fldCharType="separate"/>
                            </w:r>
                            <w:r w:rsidR="00A560C3">
                              <w:rPr>
                                <w:noProof/>
                              </w:rPr>
                              <w:t>8</w:t>
                            </w:r>
                            <w:r w:rsidR="00C31398">
                              <w:rPr>
                                <w:noProof/>
                              </w:rPr>
                              <w:fldChar w:fldCharType="end"/>
                            </w:r>
                            <w:r w:rsidR="0036165C">
                              <w:rPr>
                                <w:noProof/>
                              </w:rPr>
                              <w:t>1</w:t>
                            </w:r>
                            <w:r>
                              <w:t>. Alcance de cumplimiento EJE-2</w:t>
                            </w:r>
                            <w:r w:rsidR="00276738">
                              <w:t>.</w:t>
                            </w:r>
                            <w:bookmarkEnd w:id="39"/>
                            <w:bookmarkEnd w:id="40"/>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0736868" id="Cuadro de texto 44" o:spid="_x0000_s1048" type="#_x0000_t202" style="position:absolute;left:0;text-align:left;margin-left:3.1pt;margin-top:166.25pt;width:281.45pt;height:1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" filled="f" stroked="f">
                <v:textbox inset="0,0,0,0">
                  <w:txbxContent>
                    <w:p w14:paraId="7407800D" w14:textId="525ADAF3" w:rsidR="009B7359" w:rsidRPr="00086F3C" w:rsidRDefault="009B7359" w:rsidP="009B7359">
                      <w:pPr>
                        <w:pStyle w:val="Descripcin"/>
                        <w:rPr>
                          <w:noProof/>
                        </w:rPr>
                      </w:pPr>
                      <w:bookmarkStart w:id="57" w:name="_Toc142470464"/>
                      <w:bookmarkStart w:id="58" w:name="_Toc142470477"/>
                      <w:bookmarkStart w:id="59" w:name="_Toc142470503"/>
                      <w:r>
                        <w:t xml:space="preserve">Gráfica </w:t>
                      </w:r>
                      <w:r w:rsidR="00BB0864">
                        <w:fldChar w:fldCharType="begin"/>
                      </w:r>
                      <w:r w:rsidR="00BB0864">
                        <w:instrText xml:space="preserve"> SEQ Gráfica \* ARABIC </w:instrText>
                      </w:r>
                      <w:r w:rsidR="00BB0864">
                        <w:fldChar w:fldCharType="separate"/>
                      </w:r>
                      <w:r w:rsidR="00A560C3">
                        <w:rPr>
                          <w:noProof/>
                        </w:rPr>
                        <w:t>8</w:t>
                      </w:r>
                      <w:r w:rsidR="00BB0864">
                        <w:rPr>
                          <w:noProof/>
                        </w:rPr>
                        <w:fldChar w:fldCharType="end"/>
                      </w:r>
                      <w:r w:rsidR="0036165C">
                        <w:rPr>
                          <w:noProof/>
                        </w:rPr>
                        <w:t>1</w:t>
                      </w:r>
                      <w:r>
                        <w:t>. Alcance de cumplimiento EJE-2</w:t>
                      </w:r>
                      <w:r w:rsidR="00276738">
                        <w:t>.</w:t>
                      </w:r>
                      <w:bookmarkEnd w:id="57"/>
                      <w:bookmarkEnd w:id="58"/>
                      <w:bookmarkEnd w:id="59"/>
                    </w:p>
                  </w:txbxContent>
                </v:textbox>
                <w10:wrap type="square" anchorx="margin"/>
              </v:shape>
            </w:pict>
          </mc:Fallback>
        </mc:AlternateContent>
      </w:r>
      <w:r w:rsidR="00615273" w:rsidRPr="005F5086">
        <w:rPr>
          <w:color w:val="000000" w:themeColor="text1"/>
          <w:sz w:val="24"/>
          <w:szCs w:val="24"/>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41C5CC99" w14:textId="06F2F1EC" w:rsidR="00615273" w:rsidRPr="005F5086" w:rsidRDefault="00F575C3" w:rsidP="00DF1E3D">
      <w:pPr>
        <w:spacing w:line="360" w:lineRule="auto"/>
        <w:jc w:val="both"/>
        <w:rPr>
          <w:color w:val="000000" w:themeColor="text1"/>
          <w:sz w:val="24"/>
          <w:szCs w:val="24"/>
          <w:lang w:val="es-ES"/>
        </w:rPr>
      </w:pPr>
      <w:r w:rsidRPr="005F5086">
        <w:rPr>
          <w:color w:val="000000" w:themeColor="text1"/>
          <w:sz w:val="24"/>
          <w:szCs w:val="24"/>
          <w:lang w:val="es-ES"/>
        </w:rPr>
        <w:t xml:space="preserve">Para el </w:t>
      </w:r>
      <w:r w:rsidR="00E669FE">
        <w:rPr>
          <w:color w:val="000000" w:themeColor="text1"/>
          <w:sz w:val="24"/>
          <w:szCs w:val="24"/>
          <w:lang w:val="es-ES"/>
        </w:rPr>
        <w:t>cuarto</w:t>
      </w:r>
      <w:r w:rsidR="00C74C16" w:rsidRPr="005F5086">
        <w:rPr>
          <w:color w:val="000000" w:themeColor="text1"/>
          <w:sz w:val="24"/>
          <w:szCs w:val="24"/>
          <w:lang w:val="es-ES"/>
        </w:rPr>
        <w:t xml:space="preserve"> trimestre</w:t>
      </w:r>
      <w:r w:rsidRPr="005F5086">
        <w:rPr>
          <w:color w:val="000000" w:themeColor="text1"/>
          <w:sz w:val="24"/>
          <w:szCs w:val="24"/>
          <w:lang w:val="es-ES"/>
        </w:rPr>
        <w:t xml:space="preserve"> del 202</w:t>
      </w:r>
      <w:r w:rsidR="00AD62AD" w:rsidRPr="005F5086">
        <w:rPr>
          <w:color w:val="000000" w:themeColor="text1"/>
          <w:sz w:val="24"/>
          <w:szCs w:val="24"/>
          <w:lang w:val="es-ES"/>
        </w:rPr>
        <w:t>3</w:t>
      </w:r>
      <w:r w:rsidRPr="005F5086">
        <w:rPr>
          <w:color w:val="000000" w:themeColor="text1"/>
          <w:sz w:val="24"/>
          <w:szCs w:val="24"/>
          <w:lang w:val="es-ES"/>
        </w:rPr>
        <w:t xml:space="preserve">, el nivel de ejecución de las metas establecidas para este eje fue en promedio de un </w:t>
      </w:r>
      <w:r w:rsidR="00263C06">
        <w:rPr>
          <w:color w:val="000000" w:themeColor="text1"/>
          <w:sz w:val="24"/>
          <w:szCs w:val="24"/>
          <w:lang w:val="es-ES"/>
        </w:rPr>
        <w:t>66</w:t>
      </w:r>
      <w:r w:rsidRPr="005F5086">
        <w:rPr>
          <w:color w:val="000000" w:themeColor="text1"/>
          <w:sz w:val="24"/>
          <w:szCs w:val="24"/>
          <w:lang w:val="es-ES"/>
        </w:rPr>
        <w:t>%, mientras que el porcentaje correspondientes a las metas no completadas es de un</w:t>
      </w:r>
      <w:r w:rsidR="00E44624" w:rsidRPr="005F5086">
        <w:rPr>
          <w:color w:val="000000" w:themeColor="text1"/>
          <w:sz w:val="24"/>
          <w:szCs w:val="24"/>
          <w:lang w:val="es-ES"/>
        </w:rPr>
        <w:t xml:space="preserve"> </w:t>
      </w:r>
      <w:r w:rsidR="00263C06">
        <w:rPr>
          <w:color w:val="000000" w:themeColor="text1"/>
          <w:sz w:val="24"/>
          <w:szCs w:val="24"/>
          <w:lang w:val="es-ES"/>
        </w:rPr>
        <w:t>34</w:t>
      </w:r>
      <w:r w:rsidRPr="005F5086">
        <w:rPr>
          <w:color w:val="000000" w:themeColor="text1"/>
          <w:sz w:val="24"/>
          <w:szCs w:val="24"/>
          <w:lang w:val="es-ES"/>
        </w:rPr>
        <w:t>% como se observa en</w:t>
      </w:r>
      <w:r w:rsidR="007E1FB0">
        <w:rPr>
          <w:color w:val="000000" w:themeColor="text1"/>
          <w:sz w:val="24"/>
          <w:szCs w:val="24"/>
          <w:lang w:val="es-ES"/>
        </w:rPr>
        <w:t xml:space="preserve"> </w:t>
      </w:r>
      <w:r w:rsidRPr="005F5086">
        <w:rPr>
          <w:color w:val="000000" w:themeColor="text1"/>
          <w:sz w:val="24"/>
          <w:szCs w:val="24"/>
          <w:lang w:val="es-ES"/>
        </w:rPr>
        <w:t xml:space="preserve">el gráfico </w:t>
      </w:r>
      <w:r w:rsidR="00B4014B" w:rsidRPr="005F5086">
        <w:rPr>
          <w:color w:val="000000" w:themeColor="text1"/>
          <w:sz w:val="24"/>
          <w:szCs w:val="24"/>
          <w:lang w:val="es-ES"/>
        </w:rPr>
        <w:t>No.</w:t>
      </w:r>
      <w:r w:rsidR="009B7359" w:rsidRPr="005F5086">
        <w:rPr>
          <w:color w:val="000000" w:themeColor="text1"/>
          <w:sz w:val="24"/>
          <w:szCs w:val="24"/>
          <w:lang w:val="es-ES"/>
        </w:rPr>
        <w:t xml:space="preserve"> </w:t>
      </w:r>
      <w:r w:rsidR="00CC49CD">
        <w:rPr>
          <w:color w:val="000000" w:themeColor="text1"/>
          <w:sz w:val="24"/>
          <w:szCs w:val="24"/>
          <w:lang w:val="es-ES"/>
        </w:rPr>
        <w:t>11</w:t>
      </w:r>
      <w:r w:rsidRPr="005F5086">
        <w:rPr>
          <w:color w:val="000000" w:themeColor="text1"/>
          <w:sz w:val="24"/>
          <w:szCs w:val="24"/>
          <w:lang w:val="es-ES"/>
        </w:rPr>
        <w:t>.</w:t>
      </w:r>
    </w:p>
    <w:bookmarkEnd w:id="12"/>
    <w:p w14:paraId="65B9C8D3" w14:textId="460B994E" w:rsidR="001F64C0" w:rsidRDefault="00797051" w:rsidP="008F753D">
      <w:pPr>
        <w:spacing w:line="360" w:lineRule="auto"/>
        <w:jc w:val="both"/>
        <w:rPr>
          <w:color w:val="000000" w:themeColor="text1"/>
          <w:sz w:val="24"/>
          <w:szCs w:val="24"/>
          <w:lang w:val="es-ES"/>
        </w:rPr>
      </w:pPr>
      <w:r w:rsidRPr="005F5086">
        <w:rPr>
          <w:color w:val="000000" w:themeColor="text1"/>
          <w:sz w:val="24"/>
          <w:szCs w:val="24"/>
          <w:lang w:val="es-ES"/>
        </w:rPr>
        <w:lastRenderedPageBreak/>
        <w:t xml:space="preserve">A continuación, se presenta el alcance obtenido de cumplimientos del </w:t>
      </w:r>
      <w:r w:rsidR="00A560C3">
        <w:rPr>
          <w:color w:val="000000" w:themeColor="text1"/>
          <w:sz w:val="24"/>
          <w:szCs w:val="24"/>
          <w:lang w:val="es-ES"/>
        </w:rPr>
        <w:t>4to</w:t>
      </w:r>
      <w:r w:rsidR="00022241">
        <w:rPr>
          <w:color w:val="000000" w:themeColor="text1"/>
          <w:sz w:val="24"/>
          <w:szCs w:val="24"/>
          <w:lang w:val="es-ES"/>
        </w:rPr>
        <w:t>.</w:t>
      </w:r>
      <w:r w:rsidRPr="005F5086">
        <w:rPr>
          <w:color w:val="000000" w:themeColor="text1"/>
          <w:sz w:val="24"/>
          <w:szCs w:val="24"/>
          <w:lang w:val="es-ES"/>
        </w:rPr>
        <w:t xml:space="preserve"> trimestre </w:t>
      </w:r>
      <w:r w:rsidR="007A7CB5" w:rsidRPr="005F5086">
        <w:rPr>
          <w:color w:val="000000" w:themeColor="text1"/>
          <w:sz w:val="24"/>
          <w:szCs w:val="24"/>
          <w:lang w:val="es-ES"/>
        </w:rPr>
        <w:t>de acuerdo con</w:t>
      </w:r>
      <w:r w:rsidRPr="005F5086">
        <w:rPr>
          <w:color w:val="000000" w:themeColor="text1"/>
          <w:sz w:val="24"/>
          <w:szCs w:val="24"/>
          <w:lang w:val="es-ES"/>
        </w:rPr>
        <w:t xml:space="preserve"> las unidades ejecutoras correspondiente, cuyo accionar se enmarca en las directrices del eje estratégico, Asimismo, se representan las desviaciones en aquellos casos en que las metas quedaron en estado parcial o no cumplidas</w:t>
      </w:r>
      <w:r w:rsidR="00C87A03" w:rsidRPr="005F5086">
        <w:rPr>
          <w:color w:val="000000" w:themeColor="text1"/>
          <w:sz w:val="24"/>
          <w:szCs w:val="24"/>
          <w:lang w:val="es-ES"/>
        </w:rPr>
        <w:t>.</w:t>
      </w:r>
      <w:r w:rsidR="00A34579">
        <w:rPr>
          <w:color w:val="000000" w:themeColor="text1"/>
          <w:sz w:val="24"/>
          <w:szCs w:val="24"/>
          <w:lang w:val="es-ES"/>
        </w:rPr>
        <w:t xml:space="preserve"> </w:t>
      </w:r>
    </w:p>
    <w:p w14:paraId="371746D1" w14:textId="77777777" w:rsidR="001F64C0" w:rsidRPr="005F5086" w:rsidRDefault="001F64C0" w:rsidP="008F753D">
      <w:pPr>
        <w:spacing w:line="360" w:lineRule="auto"/>
        <w:jc w:val="both"/>
        <w:rPr>
          <w:color w:val="000000" w:themeColor="text1"/>
          <w:sz w:val="24"/>
          <w:szCs w:val="24"/>
          <w:lang w:val="es-ES"/>
        </w:rPr>
      </w:pPr>
    </w:p>
    <w:p w14:paraId="3FB33A55" w14:textId="7B049052" w:rsidR="004D7486" w:rsidRPr="00A73B36" w:rsidRDefault="004D7486" w:rsidP="004D7486">
      <w:pPr>
        <w:pStyle w:val="Ttulo3"/>
        <w:numPr>
          <w:ilvl w:val="2"/>
          <w:numId w:val="26"/>
        </w:numPr>
        <w:rPr>
          <w:b/>
          <w:bCs/>
          <w:lang w:val="es-ES_tradnl"/>
        </w:rPr>
      </w:pPr>
      <w:bookmarkStart w:id="42" w:name="_Toc155694507"/>
      <w:r w:rsidRPr="00A73B36">
        <w:rPr>
          <w:b/>
          <w:bCs/>
          <w:lang w:val="es-ES_tradnl"/>
        </w:rPr>
        <w:t>DIRECCIÓN DE ESTRATEGIAS EN PREVENCIÓN DE DROGAS Y PROMOCIÓN DE LA SALUD</w:t>
      </w:r>
      <w:r w:rsidR="00121A0E" w:rsidRPr="00A73B36">
        <w:rPr>
          <w:b/>
          <w:bCs/>
          <w:lang w:val="es-ES_tradnl"/>
        </w:rPr>
        <w:t xml:space="preserve"> (DEPDPS)</w:t>
      </w:r>
      <w:bookmarkEnd w:id="42"/>
    </w:p>
    <w:p w14:paraId="6A532AA8" w14:textId="2F20785B" w:rsidR="00C87A03" w:rsidRDefault="00391A93" w:rsidP="00C87A03">
      <w:pPr>
        <w:spacing w:line="360" w:lineRule="auto"/>
        <w:jc w:val="both"/>
        <w:rPr>
          <w:lang w:val="es-ES_tradnl"/>
        </w:rPr>
      </w:pPr>
      <w:r>
        <w:rPr>
          <w:noProof/>
        </w:rPr>
        <mc:AlternateContent>
          <mc:Choice Requires="wps">
            <w:drawing>
              <wp:anchor distT="0" distB="0" distL="114300" distR="114300" simplePos="0" relativeHeight="251651584" behindDoc="0" locked="0" layoutInCell="1" allowOverlap="1" wp14:anchorId="252FECCD" wp14:editId="7A794572">
                <wp:simplePos x="0" y="0"/>
                <wp:positionH relativeFrom="margin">
                  <wp:align>left</wp:align>
                </wp:positionH>
                <wp:positionV relativeFrom="paragraph">
                  <wp:posOffset>2420620</wp:posOffset>
                </wp:positionV>
                <wp:extent cx="3944620" cy="635"/>
                <wp:effectExtent l="0" t="0" r="0" b="0"/>
                <wp:wrapSquare wrapText="bothSides"/>
                <wp:docPr id="348032927" name="Cuadro de texto 348032927"/>
                <wp:cNvGraphicFramePr/>
                <a:graphic xmlns:a="http://schemas.openxmlformats.org/drawingml/2006/main">
                  <a:graphicData uri="http://schemas.microsoft.com/office/word/2010/wordprocessingShape">
                    <wps:wsp>
                      <wps:cNvSpPr txBox="1"/>
                      <wps:spPr>
                        <a:xfrm>
                          <a:off x="0" y="0"/>
                          <a:ext cx="3944620" cy="635"/>
                        </a:xfrm>
                        <a:prstGeom prst="rect">
                          <a:avLst/>
                        </a:prstGeom>
                        <a:solidFill>
                          <a:prstClr val="white"/>
                        </a:solidFill>
                        <a:ln>
                          <a:noFill/>
                        </a:ln>
                      </wps:spPr>
                      <wps:txbx>
                        <w:txbxContent>
                          <w:p w14:paraId="6E32358D" w14:textId="42037BB3" w:rsidR="00C87A03" w:rsidRPr="00984B8C" w:rsidRDefault="00C87A03" w:rsidP="00C87A03">
                            <w:pPr>
                              <w:pStyle w:val="Descripcin"/>
                              <w:rPr>
                                <w:noProof/>
                              </w:rPr>
                            </w:pPr>
                            <w:r>
                              <w:t>Gráfica 1</w:t>
                            </w:r>
                            <w:r w:rsidR="0036165C">
                              <w:t>2</w:t>
                            </w:r>
                            <w:r>
                              <w:t>.</w:t>
                            </w:r>
                            <w:r w:rsidRPr="00F87707">
                              <w:t xml:space="preserve"> Alcance de cumplimiento </w:t>
                            </w:r>
                            <w:r>
                              <w:t>DEPDPS</w:t>
                            </w:r>
                            <w:r w:rsidRPr="00F87707">
                              <w:t xml:space="preserve"> </w:t>
                            </w:r>
                            <w:r w:rsidR="00A560C3">
                              <w:t>4to</w:t>
                            </w:r>
                            <w:r w:rsidR="00D726E9">
                              <w:t>.</w:t>
                            </w:r>
                            <w:r w:rsidRPr="00F87707">
                              <w:t xml:space="preserve"> trimestre 202</w:t>
                            </w: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w:pict>
              <v:shape w14:anchorId="252FECCD" id="Cuadro de texto 348032927" o:spid="_x0000_s1049" type="#_x0000_t202" style="position:absolute;left:0;text-align:left;margin-left:0;margin-top:190.6pt;width:310.6pt;height:.05pt;z-index:2516515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" stroked="f">
                <v:textbox style="mso-fit-shape-to-text:t" inset="0,0,0,0">
                  <w:txbxContent>
                    <w:p w14:paraId="6E32358D" w14:textId="42037BB3" w:rsidR="00C87A03" w:rsidRPr="00984B8C" w:rsidRDefault="00C87A03" w:rsidP="00C87A03">
                      <w:pPr>
                        <w:pStyle w:val="Descripcin"/>
                        <w:rPr>
                          <w:noProof/>
                        </w:rPr>
                      </w:pPr>
                      <w:r>
                        <w:t>Gráfica 1</w:t>
                      </w:r>
                      <w:r w:rsidR="0036165C">
                        <w:t>2</w:t>
                      </w:r>
                      <w:r>
                        <w:t>.</w:t>
                      </w:r>
                      <w:r w:rsidRPr="00F87707">
                        <w:t xml:space="preserve"> Alcance de cumplimiento </w:t>
                      </w:r>
                      <w:r>
                        <w:t>DEPDPS</w:t>
                      </w:r>
                      <w:r w:rsidRPr="00F87707">
                        <w:t xml:space="preserve"> </w:t>
                      </w:r>
                      <w:r w:rsidR="00A560C3">
                        <w:t>4to</w:t>
                      </w:r>
                      <w:r w:rsidR="00D726E9">
                        <w:t>.</w:t>
                      </w:r>
                      <w:r w:rsidRPr="00F87707">
                        <w:t xml:space="preserve"> trimestre 202</w:t>
                      </w:r>
                      <w:r>
                        <w:t>3.</w:t>
                      </w:r>
                    </w:p>
                  </w:txbxContent>
                </v:textbox>
                <w10:wrap type="square" anchorx="margin"/>
              </v:shape>
            </w:pict>
          </mc:Fallback>
        </mc:AlternateContent>
      </w:r>
      <w:r w:rsidR="005677E4">
        <w:rPr>
          <w:noProof/>
        </w:rPr>
        <w:drawing>
          <wp:inline distT="0" distB="0" distL="0" distR="0" wp14:anchorId="0BB60FE2" wp14:editId="2754EA85">
            <wp:extent cx="3990975" cy="2312670"/>
            <wp:effectExtent l="0" t="0" r="9525" b="11430"/>
            <wp:docPr id="7" name="Gráfico 7">
              <a:extLst xmlns:a="http://schemas.openxmlformats.org/drawingml/2006/main">
                <a:ext uri="{FF2B5EF4-FFF2-40B4-BE49-F238E27FC236}">
                  <a16:creationId xmlns:a16="http://schemas.microsoft.com/office/drawing/2014/main" id="{5A75F90D-44CF-B2E1-8B2B-0B53C5308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59AECB4" w14:textId="77777777" w:rsidR="00391A93" w:rsidRDefault="00391A93" w:rsidP="00263B77">
      <w:pPr>
        <w:spacing w:line="360" w:lineRule="auto"/>
        <w:jc w:val="both"/>
        <w:rPr>
          <w:sz w:val="24"/>
          <w:szCs w:val="24"/>
          <w:lang w:val="es-ES"/>
        </w:rPr>
      </w:pPr>
    </w:p>
    <w:p w14:paraId="0E6C72D5" w14:textId="196A1456" w:rsidR="00C87A03" w:rsidRPr="00263B77" w:rsidRDefault="00E9063F" w:rsidP="00263B77">
      <w:pPr>
        <w:spacing w:line="360" w:lineRule="auto"/>
        <w:jc w:val="both"/>
        <w:rPr>
          <w:sz w:val="24"/>
          <w:szCs w:val="24"/>
          <w:lang w:val="es-ES"/>
        </w:rPr>
      </w:pPr>
      <w:r>
        <w:rPr>
          <w:sz w:val="24"/>
          <w:szCs w:val="24"/>
          <w:lang w:val="es-ES"/>
        </w:rPr>
        <w:t>E</w:t>
      </w:r>
      <w:r w:rsidR="0020289B">
        <w:rPr>
          <w:sz w:val="24"/>
          <w:szCs w:val="24"/>
          <w:lang w:val="es-ES"/>
        </w:rPr>
        <w:t xml:space="preserve">stablecer y/o fortalecer un sistema </w:t>
      </w:r>
      <w:r w:rsidR="00BA6421">
        <w:rPr>
          <w:sz w:val="24"/>
          <w:szCs w:val="24"/>
          <w:lang w:val="es-ES"/>
        </w:rPr>
        <w:t xml:space="preserve">de </w:t>
      </w:r>
      <w:r w:rsidR="007822EC">
        <w:rPr>
          <w:sz w:val="24"/>
          <w:szCs w:val="24"/>
          <w:lang w:val="es-ES"/>
        </w:rPr>
        <w:t xml:space="preserve">estrategias posibles para prevenir las drogas y promoviendo la salud </w:t>
      </w:r>
      <w:r w:rsidR="0020289B">
        <w:rPr>
          <w:sz w:val="24"/>
          <w:szCs w:val="24"/>
          <w:lang w:val="es-ES"/>
        </w:rPr>
        <w:t>e inclusión social de personas usuarias de drogas,</w:t>
      </w:r>
      <w:r w:rsidR="007822EC">
        <w:rPr>
          <w:sz w:val="24"/>
          <w:szCs w:val="24"/>
          <w:lang w:val="es-ES"/>
        </w:rPr>
        <w:t xml:space="preserve"> </w:t>
      </w:r>
      <w:r w:rsidR="0020289B">
        <w:rPr>
          <w:sz w:val="24"/>
          <w:szCs w:val="24"/>
          <w:lang w:val="es-ES"/>
        </w:rPr>
        <w:t xml:space="preserve">derechos humanos y género, teniendo en cuenta estándares de calidad internacionales. </w:t>
      </w:r>
      <w:r w:rsidR="004D7486" w:rsidRPr="00C87A03">
        <w:rPr>
          <w:sz w:val="24"/>
          <w:szCs w:val="24"/>
          <w:lang w:val="es-ES"/>
        </w:rPr>
        <w:t xml:space="preserve"> </w:t>
      </w:r>
    </w:p>
    <w:p w14:paraId="09835C87" w14:textId="1401E3F4" w:rsidR="00734B12" w:rsidRPr="00BA4488" w:rsidRDefault="004D7486" w:rsidP="00BA4488">
      <w:pPr>
        <w:spacing w:line="360" w:lineRule="auto"/>
        <w:jc w:val="both"/>
        <w:rPr>
          <w:sz w:val="24"/>
          <w:szCs w:val="24"/>
          <w:lang w:val="es-ES"/>
        </w:rPr>
      </w:pPr>
      <w:r w:rsidRPr="00BA4488">
        <w:rPr>
          <w:sz w:val="24"/>
          <w:szCs w:val="24"/>
          <w:lang w:val="es-ES"/>
        </w:rPr>
        <w:t xml:space="preserve">Este departamento programó un total de </w:t>
      </w:r>
      <w:r w:rsidR="00AD032B">
        <w:rPr>
          <w:sz w:val="24"/>
          <w:szCs w:val="24"/>
          <w:lang w:val="es-ES"/>
        </w:rPr>
        <w:t>27</w:t>
      </w:r>
      <w:r w:rsidRPr="00BA4488">
        <w:rPr>
          <w:sz w:val="24"/>
          <w:szCs w:val="24"/>
          <w:lang w:val="es-ES"/>
        </w:rPr>
        <w:t xml:space="preserve"> metas, logrando un nivel de cumplimiento del </w:t>
      </w:r>
      <w:r w:rsidR="0074307F">
        <w:rPr>
          <w:sz w:val="24"/>
          <w:szCs w:val="24"/>
          <w:lang w:val="es-ES"/>
        </w:rPr>
        <w:t>45</w:t>
      </w:r>
      <w:r w:rsidRPr="00BA4488">
        <w:rPr>
          <w:sz w:val="24"/>
          <w:szCs w:val="24"/>
          <w:lang w:val="es-ES"/>
        </w:rPr>
        <w:t>% mostrado en la gráfica No. 1</w:t>
      </w:r>
      <w:r w:rsidR="00541726">
        <w:rPr>
          <w:sz w:val="24"/>
          <w:szCs w:val="24"/>
          <w:lang w:val="es-ES"/>
        </w:rPr>
        <w:t>2</w:t>
      </w:r>
      <w:r w:rsidRPr="00BA4488">
        <w:rPr>
          <w:sz w:val="24"/>
          <w:szCs w:val="24"/>
          <w:lang w:val="es-ES"/>
        </w:rPr>
        <w:t>.</w:t>
      </w:r>
    </w:p>
    <w:tbl>
      <w:tblPr>
        <w:tblW w:w="8668" w:type="dxa"/>
        <w:tblCellMar>
          <w:left w:w="70" w:type="dxa"/>
          <w:right w:w="70" w:type="dxa"/>
        </w:tblCellMar>
        <w:tblLook w:val="04A0" w:firstRow="1" w:lastRow="0" w:firstColumn="1" w:lastColumn="0" w:noHBand="0" w:noVBand="1"/>
      </w:tblPr>
      <w:tblGrid>
        <w:gridCol w:w="975"/>
        <w:gridCol w:w="1997"/>
        <w:gridCol w:w="1085"/>
        <w:gridCol w:w="1296"/>
        <w:gridCol w:w="1641"/>
        <w:gridCol w:w="1674"/>
      </w:tblGrid>
      <w:tr w:rsidR="008D5543" w:rsidRPr="00504791" w14:paraId="1C5929BB" w14:textId="77777777" w:rsidTr="00BA4488">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356730E9" w14:textId="77777777"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997" w:type="dxa"/>
            <w:tcBorders>
              <w:top w:val="single" w:sz="4" w:space="0" w:color="FFFFFF"/>
              <w:left w:val="nil"/>
              <w:bottom w:val="nil"/>
              <w:right w:val="single" w:sz="4" w:space="0" w:color="FFFFFF"/>
            </w:tcBorders>
            <w:shd w:val="clear" w:color="073763" w:fill="073763"/>
            <w:vAlign w:val="center"/>
            <w:hideMark/>
          </w:tcPr>
          <w:p w14:paraId="52CC2D4A" w14:textId="77777777"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085" w:type="dxa"/>
            <w:tcBorders>
              <w:top w:val="single" w:sz="4" w:space="0" w:color="FFFFFF"/>
              <w:left w:val="nil"/>
              <w:bottom w:val="nil"/>
              <w:right w:val="single" w:sz="4" w:space="0" w:color="FFFFFF"/>
            </w:tcBorders>
            <w:shd w:val="clear" w:color="073763" w:fill="073763"/>
            <w:vAlign w:val="center"/>
            <w:hideMark/>
          </w:tcPr>
          <w:p w14:paraId="550598BB" w14:textId="77777777"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52C10EA1" w14:textId="4C5EE078" w:rsidR="008D5543" w:rsidRPr="00504791" w:rsidRDefault="00A560C3"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r w:rsidR="008D5543" w:rsidRPr="00504791">
              <w:rPr>
                <w:rFonts w:ascii="Arial" w:eastAsia="Times New Roman" w:hAnsi="Arial" w:cs="Arial"/>
                <w:color w:val="FFFFFF"/>
                <w:sz w:val="20"/>
                <w:szCs w:val="20"/>
                <w:lang w:eastAsia="es-DO"/>
              </w:rPr>
              <w:t xml:space="preserve"> TRIMESTRE</w:t>
            </w:r>
            <w:r w:rsidR="008D5543"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5AAC9745" w14:textId="2BB86A65" w:rsidR="003E3C76" w:rsidRDefault="00A560C3"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r w:rsidR="008D5543" w:rsidRPr="00504791">
              <w:rPr>
                <w:rFonts w:ascii="Arial" w:eastAsia="Times New Roman" w:hAnsi="Arial" w:cs="Arial"/>
                <w:color w:val="FFFFFF"/>
                <w:sz w:val="20"/>
                <w:szCs w:val="20"/>
                <w:lang w:eastAsia="es-DO"/>
              </w:rPr>
              <w:t xml:space="preserve"> </w:t>
            </w:r>
          </w:p>
          <w:p w14:paraId="535B2861" w14:textId="2FEAB849"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TRIMESTRE</w:t>
            </w:r>
            <w:r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1E2C98B2" w14:textId="2709AF66" w:rsidR="003E3C76" w:rsidRDefault="00A560C3"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r w:rsidR="008D5543" w:rsidRPr="00504791">
              <w:rPr>
                <w:rFonts w:ascii="Arial" w:eastAsia="Times New Roman" w:hAnsi="Arial" w:cs="Arial"/>
                <w:color w:val="FFFFFF"/>
                <w:sz w:val="20"/>
                <w:szCs w:val="20"/>
                <w:lang w:eastAsia="es-DO"/>
              </w:rPr>
              <w:t xml:space="preserve"> </w:t>
            </w:r>
          </w:p>
          <w:p w14:paraId="6B28EEAC" w14:textId="36E22EDD"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TRIMESTRE</w:t>
            </w:r>
            <w:r w:rsidRPr="00504791">
              <w:rPr>
                <w:rFonts w:ascii="Arial" w:eastAsia="Times New Roman" w:hAnsi="Arial" w:cs="Arial"/>
                <w:color w:val="FFFFFF"/>
                <w:sz w:val="20"/>
                <w:szCs w:val="20"/>
                <w:lang w:eastAsia="es-DO"/>
              </w:rPr>
              <w:br/>
              <w:t>% CUMPLIMIENTO</w:t>
            </w:r>
          </w:p>
        </w:tc>
      </w:tr>
      <w:tr w:rsidR="008D5543" w:rsidRPr="00504791" w14:paraId="78DEAE1B" w14:textId="77777777" w:rsidTr="001C5FED">
        <w:trPr>
          <w:trHeight w:val="255"/>
        </w:trPr>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A2BE7B" w14:textId="569C81E7"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1.</w:t>
            </w:r>
            <w:r w:rsidR="00BA4488">
              <w:rPr>
                <w:rFonts w:ascii="Arial" w:eastAsia="Times New Roman" w:hAnsi="Arial" w:cs="Arial"/>
                <w:color w:val="000000"/>
                <w:sz w:val="20"/>
                <w:szCs w:val="20"/>
                <w:lang w:eastAsia="es-DO"/>
              </w:rPr>
              <w:t>1.2</w:t>
            </w:r>
            <w:r w:rsidRPr="008D5543">
              <w:rPr>
                <w:rFonts w:ascii="Arial" w:eastAsia="Times New Roman" w:hAnsi="Arial" w:cs="Arial"/>
                <w:color w:val="000000"/>
                <w:sz w:val="20"/>
                <w:szCs w:val="20"/>
                <w:lang w:eastAsia="es-DO"/>
              </w:rPr>
              <w:t>.7</w:t>
            </w:r>
          </w:p>
        </w:tc>
        <w:tc>
          <w:tcPr>
            <w:tcW w:w="1997" w:type="dxa"/>
            <w:tcBorders>
              <w:top w:val="single" w:sz="4" w:space="0" w:color="000000"/>
              <w:left w:val="nil"/>
              <w:bottom w:val="single" w:sz="4" w:space="0" w:color="000000"/>
              <w:right w:val="single" w:sz="4" w:space="0" w:color="000000"/>
            </w:tcBorders>
            <w:shd w:val="clear" w:color="auto" w:fill="auto"/>
            <w:vAlign w:val="bottom"/>
            <w:hideMark/>
          </w:tcPr>
          <w:p w14:paraId="35723C77" w14:textId="33593215"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Formación en temas sobre estrategias preventivas</w:t>
            </w:r>
          </w:p>
        </w:tc>
        <w:tc>
          <w:tcPr>
            <w:tcW w:w="1085" w:type="dxa"/>
            <w:tcBorders>
              <w:top w:val="single" w:sz="4" w:space="0" w:color="000000"/>
              <w:left w:val="nil"/>
              <w:bottom w:val="single" w:sz="4" w:space="0" w:color="000000"/>
              <w:right w:val="single" w:sz="4" w:space="0" w:color="000000"/>
            </w:tcBorders>
            <w:shd w:val="clear" w:color="auto" w:fill="auto"/>
            <w:noWrap/>
            <w:vAlign w:val="center"/>
            <w:hideMark/>
          </w:tcPr>
          <w:p w14:paraId="143D7270" w14:textId="217D8E7C" w:rsidR="008D5543" w:rsidRPr="00504791" w:rsidRDefault="001C5FE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single" w:sz="4" w:space="0" w:color="000000"/>
              <w:left w:val="nil"/>
              <w:bottom w:val="single" w:sz="4" w:space="0" w:color="000000"/>
              <w:right w:val="single" w:sz="4" w:space="0" w:color="000000"/>
            </w:tcBorders>
            <w:shd w:val="clear" w:color="auto" w:fill="auto"/>
            <w:noWrap/>
            <w:vAlign w:val="center"/>
            <w:hideMark/>
          </w:tcPr>
          <w:p w14:paraId="145BF35B" w14:textId="77777777" w:rsidR="008D5543" w:rsidRPr="00504791" w:rsidRDefault="008D554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2693942C" w14:textId="0DE29AF4"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1C5FED">
              <w:rPr>
                <w:rFonts w:ascii="Arial" w:eastAsia="Times New Roman" w:hAnsi="Arial" w:cs="Arial"/>
                <w:color w:val="000000"/>
                <w:sz w:val="20"/>
                <w:szCs w:val="20"/>
                <w:lang w:eastAsia="es-DO"/>
              </w:rPr>
              <w:t>3</w:t>
            </w:r>
          </w:p>
        </w:tc>
        <w:tc>
          <w:tcPr>
            <w:tcW w:w="1674" w:type="dxa"/>
            <w:tcBorders>
              <w:top w:val="single" w:sz="4" w:space="0" w:color="000000"/>
              <w:left w:val="nil"/>
              <w:bottom w:val="single" w:sz="4" w:space="0" w:color="000000"/>
              <w:right w:val="single" w:sz="4" w:space="0" w:color="000000"/>
            </w:tcBorders>
            <w:shd w:val="clear" w:color="auto" w:fill="FF5050"/>
            <w:noWrap/>
            <w:vAlign w:val="center"/>
            <w:hideMark/>
          </w:tcPr>
          <w:p w14:paraId="06A8129C" w14:textId="124D9226" w:rsidR="008D5543" w:rsidRPr="00504791" w:rsidRDefault="001C5FE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5837EB" w:rsidRPr="00504791">
              <w:rPr>
                <w:rFonts w:ascii="Arial" w:eastAsia="Times New Roman" w:hAnsi="Arial" w:cs="Arial"/>
                <w:color w:val="000000"/>
                <w:sz w:val="20"/>
                <w:szCs w:val="20"/>
                <w:lang w:eastAsia="es-DO"/>
              </w:rPr>
              <w:t>%</w:t>
            </w:r>
          </w:p>
        </w:tc>
      </w:tr>
      <w:tr w:rsidR="008D5543" w:rsidRPr="00504791" w14:paraId="205E8D9F" w14:textId="77777777" w:rsidTr="00BA448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11CA2DEF" w14:textId="610A21E2" w:rsidR="008D5543" w:rsidRPr="00504791" w:rsidRDefault="00BA4488"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1.1.2.8</w:t>
            </w:r>
          </w:p>
        </w:tc>
        <w:tc>
          <w:tcPr>
            <w:tcW w:w="1997" w:type="dxa"/>
            <w:tcBorders>
              <w:top w:val="nil"/>
              <w:left w:val="nil"/>
              <w:bottom w:val="single" w:sz="4" w:space="0" w:color="000000"/>
              <w:right w:val="single" w:sz="4" w:space="0" w:color="000000"/>
            </w:tcBorders>
            <w:shd w:val="clear" w:color="auto" w:fill="auto"/>
            <w:vAlign w:val="bottom"/>
            <w:hideMark/>
          </w:tcPr>
          <w:p w14:paraId="1450E180" w14:textId="7BD7D3BA"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Sesiones de autogestión de la salud</w:t>
            </w:r>
          </w:p>
        </w:tc>
        <w:tc>
          <w:tcPr>
            <w:tcW w:w="1085" w:type="dxa"/>
            <w:tcBorders>
              <w:top w:val="nil"/>
              <w:left w:val="nil"/>
              <w:bottom w:val="single" w:sz="4" w:space="0" w:color="000000"/>
              <w:right w:val="single" w:sz="4" w:space="0" w:color="000000"/>
            </w:tcBorders>
            <w:shd w:val="clear" w:color="auto" w:fill="auto"/>
            <w:noWrap/>
            <w:vAlign w:val="center"/>
            <w:hideMark/>
          </w:tcPr>
          <w:p w14:paraId="398E5135" w14:textId="109A8AA9"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23CE4189" w14:textId="37428058"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3AB4F219" w14:textId="3979CC72"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hideMark/>
          </w:tcPr>
          <w:p w14:paraId="4AB86DF1" w14:textId="2504216D" w:rsidR="008D5543" w:rsidRPr="00504791" w:rsidRDefault="008D5543" w:rsidP="007535DE">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r>
      <w:tr w:rsidR="008D5543" w:rsidRPr="00504791" w14:paraId="3B5A8B2A" w14:textId="77777777" w:rsidTr="008C25F2">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368DA7EA" w14:textId="788C030E"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lastRenderedPageBreak/>
              <w:t>2.7.20.</w:t>
            </w:r>
            <w:r>
              <w:rPr>
                <w:rFonts w:ascii="Arial" w:eastAsia="Times New Roman" w:hAnsi="Arial" w:cs="Arial"/>
                <w:color w:val="000000"/>
                <w:sz w:val="20"/>
                <w:szCs w:val="20"/>
                <w:lang w:eastAsia="es-DO"/>
              </w:rPr>
              <w:t>2</w:t>
            </w:r>
          </w:p>
        </w:tc>
        <w:tc>
          <w:tcPr>
            <w:tcW w:w="1997" w:type="dxa"/>
            <w:tcBorders>
              <w:top w:val="nil"/>
              <w:left w:val="nil"/>
              <w:bottom w:val="single" w:sz="4" w:space="0" w:color="000000"/>
              <w:right w:val="single" w:sz="4" w:space="0" w:color="000000"/>
            </w:tcBorders>
            <w:shd w:val="clear" w:color="auto" w:fill="auto"/>
            <w:vAlign w:val="center"/>
            <w:hideMark/>
          </w:tcPr>
          <w:p w14:paraId="736F929F" w14:textId="462F46B5"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Articular instituciones y/u organizaciones protocolo/estrategias en prevención de drogas</w:t>
            </w:r>
          </w:p>
        </w:tc>
        <w:tc>
          <w:tcPr>
            <w:tcW w:w="1085" w:type="dxa"/>
            <w:tcBorders>
              <w:top w:val="nil"/>
              <w:left w:val="nil"/>
              <w:bottom w:val="single" w:sz="4" w:space="0" w:color="000000"/>
              <w:right w:val="single" w:sz="4" w:space="0" w:color="000000"/>
            </w:tcBorders>
            <w:shd w:val="clear" w:color="auto" w:fill="auto"/>
            <w:noWrap/>
            <w:vAlign w:val="center"/>
            <w:hideMark/>
          </w:tcPr>
          <w:p w14:paraId="5E25A007" w14:textId="6D2EACB6" w:rsidR="008D5543" w:rsidRPr="00504791" w:rsidRDefault="008C25F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hideMark/>
          </w:tcPr>
          <w:p w14:paraId="647917FD" w14:textId="43C9AE1D" w:rsidR="008D5543" w:rsidRPr="00504791" w:rsidRDefault="008C25F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hideMark/>
          </w:tcPr>
          <w:p w14:paraId="149A30E3" w14:textId="72641C20"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8C25F2">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C000"/>
            <w:noWrap/>
            <w:vAlign w:val="center"/>
            <w:hideMark/>
          </w:tcPr>
          <w:p w14:paraId="7A521E1F" w14:textId="0597FBF4" w:rsidR="008D5543" w:rsidRPr="00504791" w:rsidRDefault="008C25F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r w:rsidR="008D5543">
              <w:rPr>
                <w:rFonts w:ascii="Arial" w:eastAsia="Times New Roman" w:hAnsi="Arial" w:cs="Arial"/>
                <w:color w:val="000000"/>
                <w:sz w:val="20"/>
                <w:szCs w:val="20"/>
                <w:lang w:eastAsia="es-DO"/>
              </w:rPr>
              <w:t>0</w:t>
            </w:r>
            <w:r w:rsidR="008D5543" w:rsidRPr="00504791">
              <w:rPr>
                <w:rFonts w:ascii="Arial" w:eastAsia="Times New Roman" w:hAnsi="Arial" w:cs="Arial"/>
                <w:color w:val="000000"/>
                <w:sz w:val="20"/>
                <w:szCs w:val="20"/>
                <w:lang w:eastAsia="es-DO"/>
              </w:rPr>
              <w:t>%</w:t>
            </w:r>
          </w:p>
        </w:tc>
      </w:tr>
      <w:tr w:rsidR="008D5543" w:rsidRPr="00504791" w14:paraId="7D44CF5D" w14:textId="77777777" w:rsidTr="0074307F">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1B99A67F" w14:textId="65F165E6"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2.9.23.1</w:t>
            </w:r>
          </w:p>
        </w:tc>
        <w:tc>
          <w:tcPr>
            <w:tcW w:w="1997" w:type="dxa"/>
            <w:tcBorders>
              <w:top w:val="nil"/>
              <w:left w:val="nil"/>
              <w:bottom w:val="single" w:sz="4" w:space="0" w:color="000000"/>
              <w:right w:val="single" w:sz="4" w:space="0" w:color="000000"/>
            </w:tcBorders>
            <w:shd w:val="clear" w:color="auto" w:fill="auto"/>
            <w:vAlign w:val="center"/>
            <w:hideMark/>
          </w:tcPr>
          <w:p w14:paraId="7095209D" w14:textId="1D3D7D38"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Diseñar campañas de prevención de drogas y promoción de salud</w:t>
            </w:r>
          </w:p>
        </w:tc>
        <w:tc>
          <w:tcPr>
            <w:tcW w:w="1085" w:type="dxa"/>
            <w:tcBorders>
              <w:top w:val="nil"/>
              <w:left w:val="nil"/>
              <w:bottom w:val="single" w:sz="4" w:space="0" w:color="000000"/>
              <w:right w:val="single" w:sz="4" w:space="0" w:color="000000"/>
            </w:tcBorders>
            <w:shd w:val="clear" w:color="auto" w:fill="auto"/>
            <w:noWrap/>
            <w:vAlign w:val="center"/>
            <w:hideMark/>
          </w:tcPr>
          <w:p w14:paraId="3E85FEA7" w14:textId="488AD20C"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358721CA" w14:textId="3F218306"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1C28030C" w14:textId="03AC4E2E" w:rsidR="008D5543" w:rsidRPr="00504791" w:rsidRDefault="003E1EA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BA4488">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92D050"/>
            <w:noWrap/>
            <w:vAlign w:val="center"/>
            <w:hideMark/>
          </w:tcPr>
          <w:p w14:paraId="4609B3D5" w14:textId="79A8837E" w:rsidR="008D5543" w:rsidRPr="00504791" w:rsidRDefault="007430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8D5543" w:rsidRPr="00504791">
              <w:rPr>
                <w:rFonts w:ascii="Arial" w:eastAsia="Times New Roman" w:hAnsi="Arial" w:cs="Arial"/>
                <w:color w:val="000000"/>
                <w:sz w:val="20"/>
                <w:szCs w:val="20"/>
                <w:lang w:eastAsia="es-DO"/>
              </w:rPr>
              <w:t>%</w:t>
            </w:r>
          </w:p>
        </w:tc>
      </w:tr>
      <w:tr w:rsidR="00DE375A" w:rsidRPr="00504791" w14:paraId="1A07A32C" w14:textId="77777777" w:rsidTr="00DB3F87">
        <w:trPr>
          <w:trHeight w:val="255"/>
        </w:trPr>
        <w:tc>
          <w:tcPr>
            <w:tcW w:w="9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EC0AD78" w14:textId="446B4291" w:rsidR="00DE375A" w:rsidRDefault="00DE375A"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1.2.7.6</w:t>
            </w:r>
          </w:p>
        </w:tc>
        <w:tc>
          <w:tcPr>
            <w:tcW w:w="1997" w:type="dxa"/>
            <w:tcBorders>
              <w:top w:val="single" w:sz="4" w:space="0" w:color="auto"/>
              <w:left w:val="nil"/>
              <w:bottom w:val="single" w:sz="4" w:space="0" w:color="auto"/>
              <w:right w:val="single" w:sz="4" w:space="0" w:color="000000"/>
            </w:tcBorders>
            <w:shd w:val="clear" w:color="auto" w:fill="auto"/>
            <w:vAlign w:val="center"/>
          </w:tcPr>
          <w:p w14:paraId="10CB7C75" w14:textId="483E6A7D" w:rsidR="00DE375A" w:rsidRPr="008D5543" w:rsidRDefault="00DE375A" w:rsidP="007535DE">
            <w:pPr>
              <w:spacing w:after="0" w:line="240" w:lineRule="auto"/>
              <w:rPr>
                <w:rFonts w:ascii="Arial" w:eastAsia="Times New Roman" w:hAnsi="Arial" w:cs="Arial"/>
                <w:color w:val="000000"/>
                <w:sz w:val="20"/>
                <w:szCs w:val="20"/>
                <w:lang w:eastAsia="es-DO"/>
              </w:rPr>
            </w:pPr>
            <w:r w:rsidRPr="00DE375A">
              <w:rPr>
                <w:rFonts w:ascii="Arial" w:eastAsia="Times New Roman" w:hAnsi="Arial" w:cs="Arial"/>
                <w:color w:val="000000"/>
                <w:sz w:val="20"/>
                <w:szCs w:val="20"/>
                <w:lang w:eastAsia="es-DO"/>
              </w:rPr>
              <w:t>Monitoreo de la calidad de los servicios</w:t>
            </w:r>
          </w:p>
        </w:tc>
        <w:tc>
          <w:tcPr>
            <w:tcW w:w="1085" w:type="dxa"/>
            <w:tcBorders>
              <w:top w:val="single" w:sz="4" w:space="0" w:color="auto"/>
              <w:left w:val="nil"/>
              <w:bottom w:val="single" w:sz="4" w:space="0" w:color="auto"/>
              <w:right w:val="single" w:sz="4" w:space="0" w:color="000000"/>
            </w:tcBorders>
            <w:shd w:val="clear" w:color="auto" w:fill="auto"/>
            <w:noWrap/>
            <w:vAlign w:val="center"/>
          </w:tcPr>
          <w:p w14:paraId="69726041" w14:textId="25737629" w:rsidR="00DE375A" w:rsidRPr="00BA4488" w:rsidRDefault="00DB3F8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1296" w:type="dxa"/>
            <w:tcBorders>
              <w:top w:val="single" w:sz="4" w:space="0" w:color="auto"/>
              <w:left w:val="nil"/>
              <w:bottom w:val="single" w:sz="4" w:space="0" w:color="auto"/>
              <w:right w:val="single" w:sz="4" w:space="0" w:color="000000"/>
            </w:tcBorders>
            <w:shd w:val="clear" w:color="auto" w:fill="auto"/>
            <w:noWrap/>
            <w:vAlign w:val="center"/>
          </w:tcPr>
          <w:p w14:paraId="63E38FF4" w14:textId="6CD4ABAA" w:rsidR="00DE375A" w:rsidRPr="00BA4488" w:rsidRDefault="00DB3F8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1641" w:type="dxa"/>
            <w:tcBorders>
              <w:top w:val="single" w:sz="4" w:space="0" w:color="auto"/>
              <w:left w:val="nil"/>
              <w:bottom w:val="single" w:sz="4" w:space="0" w:color="auto"/>
              <w:right w:val="single" w:sz="4" w:space="0" w:color="000000"/>
            </w:tcBorders>
            <w:shd w:val="clear" w:color="auto" w:fill="auto"/>
            <w:noWrap/>
            <w:vAlign w:val="center"/>
          </w:tcPr>
          <w:p w14:paraId="2C166486" w14:textId="3837A89B" w:rsidR="00DE375A" w:rsidRPr="00BA4488" w:rsidRDefault="00DB3F8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74" w:type="dxa"/>
            <w:tcBorders>
              <w:top w:val="single" w:sz="4" w:space="0" w:color="auto"/>
              <w:left w:val="nil"/>
              <w:bottom w:val="single" w:sz="4" w:space="0" w:color="auto"/>
              <w:right w:val="single" w:sz="4" w:space="0" w:color="000000"/>
            </w:tcBorders>
            <w:shd w:val="clear" w:color="auto" w:fill="FFC000"/>
            <w:noWrap/>
            <w:vAlign w:val="center"/>
          </w:tcPr>
          <w:p w14:paraId="721B3D32" w14:textId="6FA60E7C" w:rsidR="00DE375A" w:rsidRDefault="00DB3F8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w:t>
            </w:r>
            <w:r w:rsidR="00643436">
              <w:rPr>
                <w:rFonts w:ascii="Arial" w:eastAsia="Times New Roman" w:hAnsi="Arial" w:cs="Arial"/>
                <w:color w:val="000000"/>
                <w:sz w:val="20"/>
                <w:szCs w:val="20"/>
                <w:lang w:eastAsia="es-DO"/>
              </w:rPr>
              <w:t>5</w:t>
            </w:r>
            <w:r w:rsidR="00DE375A">
              <w:rPr>
                <w:rFonts w:ascii="Arial" w:eastAsia="Times New Roman" w:hAnsi="Arial" w:cs="Arial"/>
                <w:color w:val="000000"/>
                <w:sz w:val="20"/>
                <w:szCs w:val="20"/>
                <w:lang w:eastAsia="es-DO"/>
              </w:rPr>
              <w:t>%</w:t>
            </w:r>
          </w:p>
        </w:tc>
      </w:tr>
      <w:tr w:rsidR="00DE375A" w:rsidRPr="00504791" w14:paraId="6C70DECB" w14:textId="77777777" w:rsidTr="00643436">
        <w:trPr>
          <w:trHeight w:val="255"/>
        </w:trPr>
        <w:tc>
          <w:tcPr>
            <w:tcW w:w="9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5492C0" w14:textId="1174D642" w:rsidR="00DE375A" w:rsidRDefault="00DE375A"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1.2.7.7</w:t>
            </w:r>
          </w:p>
        </w:tc>
        <w:tc>
          <w:tcPr>
            <w:tcW w:w="1997" w:type="dxa"/>
            <w:tcBorders>
              <w:top w:val="single" w:sz="4" w:space="0" w:color="auto"/>
              <w:left w:val="nil"/>
              <w:bottom w:val="single" w:sz="4" w:space="0" w:color="000000"/>
              <w:right w:val="single" w:sz="4" w:space="0" w:color="000000"/>
            </w:tcBorders>
            <w:shd w:val="clear" w:color="auto" w:fill="auto"/>
            <w:vAlign w:val="center"/>
          </w:tcPr>
          <w:p w14:paraId="1B8EC0D2" w14:textId="30433F71" w:rsidR="00DE375A" w:rsidRPr="008D5543" w:rsidRDefault="00DE375A" w:rsidP="007535DE">
            <w:pPr>
              <w:spacing w:after="0" w:line="240" w:lineRule="auto"/>
              <w:rPr>
                <w:rFonts w:ascii="Arial" w:eastAsia="Times New Roman" w:hAnsi="Arial" w:cs="Arial"/>
                <w:color w:val="000000"/>
                <w:sz w:val="20"/>
                <w:szCs w:val="20"/>
                <w:lang w:eastAsia="es-DO"/>
              </w:rPr>
            </w:pPr>
            <w:r w:rsidRPr="00DE375A">
              <w:rPr>
                <w:rFonts w:ascii="Arial" w:eastAsia="Times New Roman" w:hAnsi="Arial" w:cs="Arial"/>
                <w:color w:val="000000"/>
                <w:sz w:val="20"/>
                <w:szCs w:val="20"/>
                <w:lang w:eastAsia="es-DO"/>
              </w:rPr>
              <w:t>Monitoreo de las acciones realizadas a los convenios</w:t>
            </w:r>
          </w:p>
        </w:tc>
        <w:tc>
          <w:tcPr>
            <w:tcW w:w="1085" w:type="dxa"/>
            <w:tcBorders>
              <w:top w:val="single" w:sz="4" w:space="0" w:color="auto"/>
              <w:left w:val="nil"/>
              <w:bottom w:val="single" w:sz="4" w:space="0" w:color="000000"/>
              <w:right w:val="single" w:sz="4" w:space="0" w:color="000000"/>
            </w:tcBorders>
            <w:shd w:val="clear" w:color="auto" w:fill="auto"/>
            <w:noWrap/>
            <w:vAlign w:val="center"/>
          </w:tcPr>
          <w:p w14:paraId="4E87EF70" w14:textId="5725A1DC" w:rsidR="00DE375A" w:rsidRPr="00BA4488" w:rsidRDefault="00DB3F8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296" w:type="dxa"/>
            <w:tcBorders>
              <w:top w:val="single" w:sz="4" w:space="0" w:color="auto"/>
              <w:left w:val="nil"/>
              <w:bottom w:val="single" w:sz="4" w:space="0" w:color="000000"/>
              <w:right w:val="single" w:sz="4" w:space="0" w:color="000000"/>
            </w:tcBorders>
            <w:shd w:val="clear" w:color="auto" w:fill="auto"/>
            <w:noWrap/>
            <w:vAlign w:val="center"/>
          </w:tcPr>
          <w:p w14:paraId="4FF9698A" w14:textId="59832D0A" w:rsidR="00DE375A"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single" w:sz="4" w:space="0" w:color="auto"/>
              <w:left w:val="nil"/>
              <w:bottom w:val="single" w:sz="4" w:space="0" w:color="000000"/>
              <w:right w:val="single" w:sz="4" w:space="0" w:color="000000"/>
            </w:tcBorders>
            <w:shd w:val="clear" w:color="auto" w:fill="auto"/>
            <w:noWrap/>
            <w:vAlign w:val="center"/>
          </w:tcPr>
          <w:p w14:paraId="2E52A269" w14:textId="6AD0EC59" w:rsidR="00DE375A" w:rsidRPr="00BA4488" w:rsidRDefault="00DB3F8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674" w:type="dxa"/>
            <w:tcBorders>
              <w:top w:val="single" w:sz="4" w:space="0" w:color="auto"/>
              <w:left w:val="nil"/>
              <w:bottom w:val="single" w:sz="4" w:space="0" w:color="000000"/>
              <w:right w:val="single" w:sz="4" w:space="0" w:color="000000"/>
            </w:tcBorders>
            <w:shd w:val="clear" w:color="auto" w:fill="FFC000"/>
            <w:noWrap/>
            <w:vAlign w:val="center"/>
          </w:tcPr>
          <w:p w14:paraId="332D505D" w14:textId="0C8DE597" w:rsidR="00DE375A" w:rsidRDefault="00DB3F8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r w:rsidR="00DE375A">
              <w:rPr>
                <w:rFonts w:ascii="Arial" w:eastAsia="Times New Roman" w:hAnsi="Arial" w:cs="Arial"/>
                <w:color w:val="000000"/>
                <w:sz w:val="20"/>
                <w:szCs w:val="20"/>
                <w:lang w:eastAsia="es-DO"/>
              </w:rPr>
              <w:t>0%</w:t>
            </w:r>
          </w:p>
        </w:tc>
      </w:tr>
    </w:tbl>
    <w:p w14:paraId="5CEF0867" w14:textId="13495A4D" w:rsidR="00013BF5" w:rsidRDefault="007760E5" w:rsidP="00013BF5">
      <w:pPr>
        <w:pStyle w:val="Descripcin"/>
      </w:pPr>
      <w:r>
        <w:t xml:space="preserve">Tabla </w:t>
      </w:r>
      <w:r w:rsidR="00404B4A">
        <w:t>8</w:t>
      </w:r>
      <w:r>
        <w:t xml:space="preserve">. </w:t>
      </w:r>
      <w:r w:rsidRPr="00F377E9">
        <w:t xml:space="preserve">Desviaciones </w:t>
      </w:r>
      <w:r w:rsidRPr="007760E5">
        <w:t xml:space="preserve">Dirección </w:t>
      </w:r>
      <w:r>
        <w:t>d</w:t>
      </w:r>
      <w:r w:rsidRPr="007760E5">
        <w:t xml:space="preserve">e Estrategias </w:t>
      </w:r>
      <w:r>
        <w:t>e</w:t>
      </w:r>
      <w:r w:rsidRPr="007760E5">
        <w:t xml:space="preserve">n Prevención </w:t>
      </w:r>
      <w:r>
        <w:t>d</w:t>
      </w:r>
      <w:r w:rsidRPr="007760E5">
        <w:t xml:space="preserve">e Drogas </w:t>
      </w:r>
      <w:r>
        <w:t>y</w:t>
      </w:r>
      <w:r w:rsidRPr="007760E5">
        <w:t xml:space="preserve"> Promoción </w:t>
      </w:r>
      <w:r>
        <w:t>d</w:t>
      </w:r>
      <w:r w:rsidRPr="007760E5">
        <w:t xml:space="preserve">e </w:t>
      </w:r>
      <w:r>
        <w:t>l</w:t>
      </w:r>
      <w:r w:rsidRPr="007760E5">
        <w:t xml:space="preserve">a </w:t>
      </w:r>
      <w:r w:rsidR="00906F2A">
        <w:t>S</w:t>
      </w:r>
      <w:r w:rsidR="00906F2A" w:rsidRPr="007760E5">
        <w:t>alud</w:t>
      </w:r>
      <w:r w:rsidRPr="007760E5">
        <w:t xml:space="preserve"> </w:t>
      </w:r>
      <w:r w:rsidR="00A560C3">
        <w:t>4to</w:t>
      </w:r>
      <w:r w:rsidR="00D726E9">
        <w:t>.</w:t>
      </w:r>
      <w:r w:rsidRPr="00F377E9">
        <w:t xml:space="preserve"> trimestre 20</w:t>
      </w:r>
      <w:r>
        <w:t>23</w:t>
      </w:r>
      <w:r w:rsidRPr="00F377E9">
        <w:t>.</w:t>
      </w:r>
    </w:p>
    <w:p w14:paraId="00BB8128" w14:textId="77777777" w:rsidR="00013BF5" w:rsidRPr="00013BF5" w:rsidRDefault="00013BF5" w:rsidP="00013BF5"/>
    <w:p w14:paraId="4B733CAE" w14:textId="0E53C392" w:rsidR="007E1605" w:rsidRDefault="007E1605" w:rsidP="00FD26F5">
      <w:pPr>
        <w:pStyle w:val="Ttulo3"/>
        <w:numPr>
          <w:ilvl w:val="2"/>
          <w:numId w:val="26"/>
        </w:numPr>
        <w:jc w:val="right"/>
        <w:rPr>
          <w:b/>
          <w:bCs/>
          <w:lang w:val="es-ES_tradnl"/>
        </w:rPr>
      </w:pPr>
      <w:bookmarkStart w:id="43" w:name="_Toc155694508"/>
      <w:r>
        <w:rPr>
          <w:b/>
          <w:bCs/>
          <w:lang w:val="es-ES_tradnl"/>
        </w:rPr>
        <w:t>Departamento De Prevención Comunitaria (DPC)</w:t>
      </w:r>
      <w:bookmarkEnd w:id="43"/>
    </w:p>
    <w:p w14:paraId="3E827EFF" w14:textId="54DCAD50" w:rsidR="009500C2" w:rsidRPr="009500C2" w:rsidRDefault="0047242A" w:rsidP="009500C2">
      <w:pPr>
        <w:rPr>
          <w:lang w:val="es-ES_tradnl"/>
        </w:rPr>
      </w:pPr>
      <w:r>
        <w:rPr>
          <w:noProof/>
        </w:rPr>
        <w:drawing>
          <wp:anchor distT="0" distB="0" distL="114300" distR="114300" simplePos="0" relativeHeight="251852800" behindDoc="0" locked="0" layoutInCell="1" allowOverlap="1" wp14:anchorId="67C43810" wp14:editId="0A44F931">
            <wp:simplePos x="0" y="0"/>
            <wp:positionH relativeFrom="margin">
              <wp:align>left</wp:align>
            </wp:positionH>
            <wp:positionV relativeFrom="paragraph">
              <wp:posOffset>286385</wp:posOffset>
            </wp:positionV>
            <wp:extent cx="4124325" cy="2352675"/>
            <wp:effectExtent l="0" t="0" r="9525" b="9525"/>
            <wp:wrapSquare wrapText="bothSides"/>
            <wp:docPr id="2010722199" name="Gráfico 1">
              <a:extLst xmlns:a="http://schemas.openxmlformats.org/drawingml/2006/main">
                <a:ext uri="{FF2B5EF4-FFF2-40B4-BE49-F238E27FC236}">
                  <a16:creationId xmlns:a16="http://schemas.microsoft.com/office/drawing/2014/main" id="{5EA3DFA5-A12C-4647-D705-CF164E550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5A1D4DEB" w14:textId="638A89FD" w:rsidR="00797051" w:rsidRDefault="00797051" w:rsidP="008F753D">
      <w:pPr>
        <w:spacing w:line="360" w:lineRule="auto"/>
        <w:jc w:val="both"/>
        <w:rPr>
          <w:sz w:val="24"/>
          <w:szCs w:val="24"/>
          <w:lang w:val="es-ES_tradnl"/>
        </w:rPr>
      </w:pPr>
    </w:p>
    <w:p w14:paraId="53D33F07" w14:textId="17932843" w:rsidR="00A65593" w:rsidRDefault="00AB1A98" w:rsidP="00A65593">
      <w:pPr>
        <w:spacing w:line="360" w:lineRule="auto"/>
        <w:jc w:val="both"/>
        <w:rPr>
          <w:sz w:val="24"/>
          <w:szCs w:val="24"/>
          <w:lang w:val="es-ES"/>
        </w:rPr>
      </w:pPr>
      <w:r>
        <w:rPr>
          <w:noProof/>
        </w:rPr>
        <mc:AlternateContent>
          <mc:Choice Requires="wps">
            <w:drawing>
              <wp:anchor distT="0" distB="0" distL="114300" distR="114300" simplePos="0" relativeHeight="251712512" behindDoc="0" locked="0" layoutInCell="1" allowOverlap="1" wp14:anchorId="6F677110" wp14:editId="13187724">
                <wp:simplePos x="0" y="0"/>
                <wp:positionH relativeFrom="margin">
                  <wp:align>left</wp:align>
                </wp:positionH>
                <wp:positionV relativeFrom="paragraph">
                  <wp:posOffset>2000250</wp:posOffset>
                </wp:positionV>
                <wp:extent cx="3800475" cy="635"/>
                <wp:effectExtent l="0" t="0" r="9525" b="0"/>
                <wp:wrapSquare wrapText="bothSides"/>
                <wp:docPr id="45" name="Cuadro de texto 45"/>
                <wp:cNvGraphicFramePr/>
                <a:graphic xmlns:a="http://schemas.openxmlformats.org/drawingml/2006/main">
                  <a:graphicData uri="http://schemas.microsoft.com/office/word/2010/wordprocessingShape">
                    <wps:wsp>
                      <wps:cNvSpPr txBox="1"/>
                      <wps:spPr>
                        <a:xfrm>
                          <a:off x="0" y="0"/>
                          <a:ext cx="3800475" cy="635"/>
                        </a:xfrm>
                        <a:prstGeom prst="rect">
                          <a:avLst/>
                        </a:prstGeom>
                        <a:solidFill>
                          <a:prstClr val="white"/>
                        </a:solidFill>
                        <a:ln>
                          <a:noFill/>
                        </a:ln>
                      </wps:spPr>
                      <wps:txbx>
                        <w:txbxContent>
                          <w:p w14:paraId="3FD88D1C" w14:textId="08B8592B" w:rsidR="009B7359" w:rsidRPr="00984B8C" w:rsidRDefault="009B7359" w:rsidP="009B7359">
                            <w:pPr>
                              <w:pStyle w:val="Descripcin"/>
                              <w:rPr>
                                <w:noProof/>
                              </w:rPr>
                            </w:pPr>
                            <w:r>
                              <w:t xml:space="preserve">Gráfica </w:t>
                            </w:r>
                            <w:r w:rsidR="004D7486">
                              <w:t>1</w:t>
                            </w:r>
                            <w:r w:rsidR="0036165C">
                              <w:t>3</w:t>
                            </w:r>
                            <w:r w:rsidR="004D7486">
                              <w:t>.</w:t>
                            </w:r>
                            <w:r w:rsidR="004D7486" w:rsidRPr="00F87707">
                              <w:t xml:space="preserve"> Alcance</w:t>
                            </w:r>
                            <w:r w:rsidRPr="00F87707">
                              <w:t xml:space="preserve"> de cumplimiento </w:t>
                            </w:r>
                            <w:r>
                              <w:t>DPC</w:t>
                            </w:r>
                            <w:r w:rsidRPr="00F87707">
                              <w:t xml:space="preserve"> </w:t>
                            </w:r>
                            <w:r w:rsidR="00A560C3">
                              <w:t>4to</w:t>
                            </w:r>
                            <w:r w:rsidR="004A3EA9">
                              <w:t>.</w:t>
                            </w:r>
                            <w:r w:rsidRPr="00F87707">
                              <w:t xml:space="preserve"> trimestre 202</w:t>
                            </w:r>
                            <w:r w:rsidR="00CF7D69">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w:pict>
              <v:shape w14:anchorId="6F677110" id="Cuadro de texto 45" o:spid="_x0000_s1050" type="#_x0000_t202" style="position:absolute;left:0;text-align:left;margin-left:0;margin-top:157.5pt;width:299.25pt;height:.05pt;z-index:2517125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" stroked="f">
                <v:textbox style="mso-fit-shape-to-text:t" inset="0,0,0,0">
                  <w:txbxContent>
                    <w:p w14:paraId="3FD88D1C" w14:textId="08B8592B" w:rsidR="009B7359" w:rsidRPr="00984B8C" w:rsidRDefault="009B7359" w:rsidP="009B7359">
                      <w:pPr>
                        <w:pStyle w:val="Descripcin"/>
                        <w:rPr>
                          <w:noProof/>
                        </w:rPr>
                      </w:pPr>
                      <w:r>
                        <w:t xml:space="preserve">Gráfica </w:t>
                      </w:r>
                      <w:r w:rsidR="004D7486">
                        <w:t>1</w:t>
                      </w:r>
                      <w:r w:rsidR="0036165C">
                        <w:t>3</w:t>
                      </w:r>
                      <w:r w:rsidR="004D7486">
                        <w:t>.</w:t>
                      </w:r>
                      <w:r w:rsidR="004D7486" w:rsidRPr="00F87707">
                        <w:t xml:space="preserve"> Alcance</w:t>
                      </w:r>
                      <w:r w:rsidRPr="00F87707">
                        <w:t xml:space="preserve"> de cumplimiento </w:t>
                      </w:r>
                      <w:r>
                        <w:t>DPC</w:t>
                      </w:r>
                      <w:r w:rsidRPr="00F87707">
                        <w:t xml:space="preserve"> </w:t>
                      </w:r>
                      <w:r w:rsidR="00A560C3">
                        <w:t>4to</w:t>
                      </w:r>
                      <w:r w:rsidR="004A3EA9">
                        <w:t>.</w:t>
                      </w:r>
                      <w:r w:rsidRPr="00F87707">
                        <w:t xml:space="preserve"> trimestre 202</w:t>
                      </w:r>
                      <w:r w:rsidR="00CF7D69">
                        <w:t>3.</w:t>
                      </w:r>
                    </w:p>
                  </w:txbxContent>
                </v:textbox>
                <w10:wrap type="square" anchorx="margin"/>
              </v:shape>
            </w:pict>
          </mc:Fallback>
        </mc:AlternateContent>
      </w:r>
      <w:r w:rsidR="00A13FE6">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r w:rsidR="009500C2">
        <w:rPr>
          <w:sz w:val="24"/>
          <w:szCs w:val="24"/>
          <w:lang w:val="es-ES"/>
        </w:rPr>
        <w:t xml:space="preserve"> </w:t>
      </w:r>
      <w:r w:rsidR="00ED16ED">
        <w:rPr>
          <w:sz w:val="24"/>
          <w:szCs w:val="24"/>
          <w:lang w:val="es-ES"/>
        </w:rPr>
        <w:t>E</w:t>
      </w:r>
      <w:r w:rsidR="00260984">
        <w:rPr>
          <w:sz w:val="24"/>
          <w:szCs w:val="24"/>
          <w:lang w:val="es-ES"/>
        </w:rPr>
        <w:t>ste</w:t>
      </w:r>
      <w:r w:rsidR="00A17418">
        <w:rPr>
          <w:sz w:val="24"/>
          <w:szCs w:val="24"/>
          <w:lang w:val="es-ES"/>
        </w:rPr>
        <w:t xml:space="preserve"> </w:t>
      </w:r>
      <w:r w:rsidR="00260984">
        <w:rPr>
          <w:sz w:val="24"/>
          <w:szCs w:val="24"/>
          <w:lang w:val="es-ES"/>
        </w:rPr>
        <w:t>departamento programó un total de</w:t>
      </w:r>
      <w:r w:rsidR="00B178F5">
        <w:rPr>
          <w:sz w:val="24"/>
          <w:szCs w:val="24"/>
          <w:lang w:val="es-ES"/>
        </w:rPr>
        <w:t xml:space="preserve"> 3</w:t>
      </w:r>
      <w:r w:rsidR="00C832CC">
        <w:rPr>
          <w:sz w:val="24"/>
          <w:szCs w:val="24"/>
          <w:lang w:val="es-ES"/>
        </w:rPr>
        <w:t xml:space="preserve"> metas, logrando un nivel de cumplimiento del </w:t>
      </w:r>
      <w:r w:rsidR="0047242A">
        <w:rPr>
          <w:sz w:val="24"/>
          <w:szCs w:val="24"/>
          <w:lang w:val="es-ES"/>
        </w:rPr>
        <w:t>100</w:t>
      </w:r>
      <w:r w:rsidR="00C832CC">
        <w:rPr>
          <w:sz w:val="24"/>
          <w:szCs w:val="24"/>
          <w:lang w:val="es-ES"/>
        </w:rPr>
        <w:t>%</w:t>
      </w:r>
      <w:r w:rsidR="00F27955">
        <w:rPr>
          <w:sz w:val="24"/>
          <w:szCs w:val="24"/>
          <w:lang w:val="es-ES"/>
        </w:rPr>
        <w:t xml:space="preserve"> mostrado en la </w:t>
      </w:r>
      <w:r w:rsidR="00ED16ED">
        <w:rPr>
          <w:sz w:val="24"/>
          <w:szCs w:val="24"/>
          <w:lang w:val="es-ES"/>
        </w:rPr>
        <w:t>gráfica</w:t>
      </w:r>
      <w:r w:rsidR="00F27955">
        <w:rPr>
          <w:sz w:val="24"/>
          <w:szCs w:val="24"/>
          <w:lang w:val="es-ES"/>
        </w:rPr>
        <w:t xml:space="preserve"> </w:t>
      </w:r>
      <w:r w:rsidR="00B4014B">
        <w:rPr>
          <w:sz w:val="24"/>
          <w:szCs w:val="24"/>
          <w:lang w:val="es-ES"/>
        </w:rPr>
        <w:t>No.</w:t>
      </w:r>
      <w:r w:rsidR="00F27955">
        <w:rPr>
          <w:sz w:val="24"/>
          <w:szCs w:val="24"/>
          <w:lang w:val="es-ES"/>
        </w:rPr>
        <w:t xml:space="preserve"> </w:t>
      </w:r>
      <w:r w:rsidR="009B7359">
        <w:rPr>
          <w:sz w:val="24"/>
          <w:szCs w:val="24"/>
          <w:lang w:val="es-ES"/>
        </w:rPr>
        <w:t>1</w:t>
      </w:r>
      <w:r w:rsidR="00B63BFB">
        <w:rPr>
          <w:sz w:val="24"/>
          <w:szCs w:val="24"/>
          <w:lang w:val="es-ES"/>
        </w:rPr>
        <w:t>3</w:t>
      </w:r>
      <w:r w:rsidR="00F27955">
        <w:rPr>
          <w:sz w:val="24"/>
          <w:szCs w:val="24"/>
          <w:lang w:val="es-ES"/>
        </w:rPr>
        <w:t>.</w:t>
      </w:r>
    </w:p>
    <w:p w14:paraId="678F501E" w14:textId="1A05E9E6" w:rsidR="00E9327D" w:rsidRDefault="00087BAC" w:rsidP="00087BAC">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8988" w:type="dxa"/>
        <w:tblLayout w:type="fixed"/>
        <w:tblCellMar>
          <w:left w:w="70" w:type="dxa"/>
          <w:right w:w="70" w:type="dxa"/>
        </w:tblCellMar>
        <w:tblLook w:val="04A0" w:firstRow="1" w:lastRow="0" w:firstColumn="1" w:lastColumn="0" w:noHBand="0" w:noVBand="1"/>
      </w:tblPr>
      <w:tblGrid>
        <w:gridCol w:w="988"/>
        <w:gridCol w:w="1559"/>
        <w:gridCol w:w="1276"/>
        <w:gridCol w:w="1134"/>
        <w:gridCol w:w="847"/>
        <w:gridCol w:w="1722"/>
        <w:gridCol w:w="1462"/>
      </w:tblGrid>
      <w:tr w:rsidR="005B28D2" w:rsidRPr="005B28D2" w14:paraId="60A54D9E" w14:textId="77777777" w:rsidTr="00C408ED">
        <w:trPr>
          <w:trHeight w:val="315"/>
        </w:trPr>
        <w:tc>
          <w:tcPr>
            <w:tcW w:w="988" w:type="dxa"/>
            <w:tcBorders>
              <w:top w:val="single" w:sz="4" w:space="0" w:color="FFFFFF"/>
              <w:left w:val="single" w:sz="4" w:space="0" w:color="FFFFFF"/>
              <w:bottom w:val="nil"/>
              <w:right w:val="single" w:sz="4" w:space="0" w:color="FFFFFF"/>
            </w:tcBorders>
            <w:shd w:val="clear" w:color="073763" w:fill="073763"/>
            <w:vAlign w:val="center"/>
            <w:hideMark/>
          </w:tcPr>
          <w:p w14:paraId="40D0166F"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lastRenderedPageBreak/>
              <w:t>ID</w:t>
            </w:r>
          </w:p>
        </w:tc>
        <w:tc>
          <w:tcPr>
            <w:tcW w:w="1559" w:type="dxa"/>
            <w:tcBorders>
              <w:top w:val="single" w:sz="4" w:space="0" w:color="FFFFFF"/>
              <w:left w:val="nil"/>
              <w:bottom w:val="nil"/>
              <w:right w:val="single" w:sz="4" w:space="0" w:color="FFFFFF"/>
            </w:tcBorders>
            <w:shd w:val="clear" w:color="073763" w:fill="073763"/>
            <w:vAlign w:val="center"/>
            <w:hideMark/>
          </w:tcPr>
          <w:p w14:paraId="09F975E5"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ACTIVIDADES</w:t>
            </w:r>
          </w:p>
        </w:tc>
        <w:tc>
          <w:tcPr>
            <w:tcW w:w="1276" w:type="dxa"/>
            <w:tcBorders>
              <w:top w:val="single" w:sz="4" w:space="0" w:color="FFFFFF"/>
              <w:left w:val="nil"/>
              <w:bottom w:val="nil"/>
              <w:right w:val="single" w:sz="4" w:space="0" w:color="FFFFFF"/>
            </w:tcBorders>
            <w:shd w:val="clear" w:color="073763" w:fill="073763"/>
            <w:vAlign w:val="center"/>
            <w:hideMark/>
          </w:tcPr>
          <w:p w14:paraId="422C964D"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SERVICIOS</w:t>
            </w:r>
          </w:p>
        </w:tc>
        <w:tc>
          <w:tcPr>
            <w:tcW w:w="1134" w:type="dxa"/>
            <w:tcBorders>
              <w:top w:val="single" w:sz="4" w:space="0" w:color="FFFFFF"/>
              <w:left w:val="nil"/>
              <w:bottom w:val="nil"/>
              <w:right w:val="single" w:sz="4" w:space="0" w:color="FFFFFF"/>
            </w:tcBorders>
            <w:shd w:val="clear" w:color="073763" w:fill="073763"/>
            <w:vAlign w:val="center"/>
            <w:hideMark/>
          </w:tcPr>
          <w:p w14:paraId="438EE615"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ALCANCE</w:t>
            </w:r>
          </w:p>
        </w:tc>
        <w:tc>
          <w:tcPr>
            <w:tcW w:w="847" w:type="dxa"/>
            <w:tcBorders>
              <w:top w:val="single" w:sz="4" w:space="0" w:color="FFFFFF"/>
              <w:left w:val="nil"/>
              <w:bottom w:val="nil"/>
              <w:right w:val="single" w:sz="4" w:space="0" w:color="FFFFFF"/>
            </w:tcBorders>
            <w:shd w:val="clear" w:color="073763" w:fill="073763"/>
            <w:vAlign w:val="center"/>
            <w:hideMark/>
          </w:tcPr>
          <w:p w14:paraId="5C1D92DD" w14:textId="12A67524"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 xml:space="preserve">META </w:t>
            </w:r>
          </w:p>
        </w:tc>
        <w:tc>
          <w:tcPr>
            <w:tcW w:w="1722" w:type="dxa"/>
            <w:tcBorders>
              <w:top w:val="single" w:sz="4" w:space="0" w:color="FFFFFF"/>
              <w:left w:val="nil"/>
              <w:bottom w:val="nil"/>
              <w:right w:val="single" w:sz="4" w:space="0" w:color="FFFFFF"/>
            </w:tcBorders>
            <w:shd w:val="clear" w:color="073763" w:fill="073763"/>
            <w:vAlign w:val="center"/>
            <w:hideMark/>
          </w:tcPr>
          <w:p w14:paraId="7597FCF4" w14:textId="74746CF6"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DESVIACIONES</w:t>
            </w:r>
          </w:p>
        </w:tc>
        <w:tc>
          <w:tcPr>
            <w:tcW w:w="1462" w:type="dxa"/>
            <w:tcBorders>
              <w:top w:val="single" w:sz="4" w:space="0" w:color="FFFFFF"/>
              <w:left w:val="nil"/>
              <w:bottom w:val="nil"/>
              <w:right w:val="single" w:sz="4" w:space="0" w:color="FFFFFF"/>
            </w:tcBorders>
            <w:shd w:val="clear" w:color="073763" w:fill="073763"/>
            <w:vAlign w:val="center"/>
            <w:hideMark/>
          </w:tcPr>
          <w:p w14:paraId="62D00038" w14:textId="59B44D7A"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 CUMPLIMIENTO</w:t>
            </w:r>
          </w:p>
        </w:tc>
      </w:tr>
      <w:tr w:rsidR="00AF6A58" w:rsidRPr="005B28D2" w14:paraId="3CEE7720" w14:textId="77777777" w:rsidTr="00C408ED">
        <w:trPr>
          <w:trHeight w:val="315"/>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793A8" w14:textId="1BFD9082" w:rsidR="00AF6A58" w:rsidRPr="00C408ED" w:rsidRDefault="00AF6A58"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2</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50A8870C" w14:textId="36C62BD7" w:rsidR="00AF6A58" w:rsidRPr="005B28D2" w:rsidRDefault="00AF6A58" w:rsidP="005B28D2">
            <w:pPr>
              <w:spacing w:after="0" w:line="240" w:lineRule="auto"/>
              <w:rPr>
                <w:rFonts w:ascii="Arial" w:eastAsia="Times New Roman" w:hAnsi="Arial" w:cs="Arial"/>
                <w:color w:val="000000"/>
                <w:sz w:val="20"/>
                <w:szCs w:val="20"/>
                <w:lang w:eastAsia="es-DO"/>
              </w:rPr>
            </w:pPr>
            <w:r w:rsidRPr="00651C90">
              <w:rPr>
                <w:rFonts w:ascii="Arial" w:eastAsia="Times New Roman" w:hAnsi="Arial" w:cs="Arial"/>
                <w:color w:val="000000"/>
                <w:sz w:val="20"/>
                <w:szCs w:val="20"/>
                <w:lang w:eastAsia="es-DO"/>
              </w:rPr>
              <w:t>Capacitar a veinte (20) líderes comunitarios en como agentes multiplicadores</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C51AA3A" w14:textId="524B45C3" w:rsidR="00AF6A58" w:rsidRDefault="00651C90" w:rsidP="00174489">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SOEC</w:t>
            </w:r>
          </w:p>
        </w:tc>
        <w:tc>
          <w:tcPr>
            <w:tcW w:w="1134" w:type="dxa"/>
            <w:tcBorders>
              <w:top w:val="single" w:sz="4" w:space="0" w:color="000000"/>
              <w:left w:val="nil"/>
              <w:bottom w:val="single" w:sz="4" w:space="0" w:color="000000"/>
              <w:right w:val="single" w:sz="4" w:space="0" w:color="000000"/>
            </w:tcBorders>
            <w:shd w:val="clear" w:color="auto" w:fill="auto"/>
            <w:noWrap/>
            <w:vAlign w:val="center"/>
          </w:tcPr>
          <w:p w14:paraId="13FC6F3B" w14:textId="2CC02BFF" w:rsidR="00AF6A58"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847" w:type="dxa"/>
            <w:tcBorders>
              <w:top w:val="single" w:sz="4" w:space="0" w:color="000000"/>
              <w:left w:val="nil"/>
              <w:bottom w:val="single" w:sz="4" w:space="0" w:color="000000"/>
              <w:right w:val="single" w:sz="4" w:space="0" w:color="000000"/>
            </w:tcBorders>
            <w:shd w:val="clear" w:color="auto" w:fill="auto"/>
            <w:noWrap/>
            <w:vAlign w:val="center"/>
          </w:tcPr>
          <w:p w14:paraId="5643DD29" w14:textId="6364AD87" w:rsidR="00AF6A58"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22" w:type="dxa"/>
            <w:tcBorders>
              <w:top w:val="single" w:sz="4" w:space="0" w:color="000000"/>
              <w:left w:val="nil"/>
              <w:bottom w:val="single" w:sz="4" w:space="0" w:color="000000"/>
              <w:right w:val="single" w:sz="4" w:space="0" w:color="000000"/>
            </w:tcBorders>
            <w:shd w:val="clear" w:color="auto" w:fill="auto"/>
            <w:noWrap/>
            <w:vAlign w:val="center"/>
          </w:tcPr>
          <w:p w14:paraId="0488469D" w14:textId="2861F05B" w:rsidR="00AF6A58"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62" w:type="dxa"/>
            <w:tcBorders>
              <w:top w:val="single" w:sz="4" w:space="0" w:color="000000"/>
              <w:left w:val="nil"/>
              <w:bottom w:val="single" w:sz="4" w:space="0" w:color="000000"/>
              <w:right w:val="single" w:sz="4" w:space="0" w:color="000000"/>
            </w:tcBorders>
            <w:shd w:val="clear" w:color="auto" w:fill="92D050"/>
            <w:noWrap/>
            <w:vAlign w:val="center"/>
          </w:tcPr>
          <w:p w14:paraId="7B09AAE8" w14:textId="36F93575" w:rsidR="00AF6A58" w:rsidRPr="005B28D2" w:rsidRDefault="00651C90"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AF06C8" w:rsidRPr="005B28D2" w14:paraId="2B23960F" w14:textId="77777777" w:rsidTr="008670A3">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tcPr>
          <w:p w14:paraId="69973860" w14:textId="3673DC9A" w:rsidR="00AF06C8" w:rsidRPr="00C408ED" w:rsidRDefault="008940F8" w:rsidP="00AF06C8">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3.11.28.</w:t>
            </w:r>
            <w:r>
              <w:rPr>
                <w:rFonts w:ascii="Arial" w:eastAsia="Times New Roman" w:hAnsi="Arial" w:cs="Arial"/>
                <w:color w:val="000000"/>
                <w:sz w:val="20"/>
                <w:szCs w:val="20"/>
                <w:lang w:eastAsia="es-DO"/>
              </w:rPr>
              <w:t>3</w:t>
            </w:r>
          </w:p>
        </w:tc>
        <w:tc>
          <w:tcPr>
            <w:tcW w:w="1559" w:type="dxa"/>
            <w:tcBorders>
              <w:top w:val="nil"/>
              <w:left w:val="nil"/>
              <w:bottom w:val="single" w:sz="4" w:space="0" w:color="000000"/>
              <w:right w:val="single" w:sz="4" w:space="0" w:color="000000"/>
            </w:tcBorders>
            <w:shd w:val="clear" w:color="auto" w:fill="auto"/>
            <w:vAlign w:val="center"/>
          </w:tcPr>
          <w:p w14:paraId="695AA053" w14:textId="03BD6C12" w:rsidR="00AF06C8" w:rsidRPr="00C408ED" w:rsidRDefault="008940F8" w:rsidP="00AF06C8">
            <w:pPr>
              <w:spacing w:after="0" w:line="240" w:lineRule="auto"/>
              <w:rPr>
                <w:rFonts w:ascii="Arial" w:eastAsia="Times New Roman" w:hAnsi="Arial" w:cs="Arial"/>
                <w:color w:val="000000"/>
                <w:sz w:val="20"/>
                <w:szCs w:val="20"/>
                <w:lang w:eastAsia="es-DO"/>
              </w:rPr>
            </w:pPr>
            <w:r w:rsidRPr="008940F8">
              <w:rPr>
                <w:rFonts w:ascii="Arial" w:eastAsia="Times New Roman" w:hAnsi="Arial" w:cs="Arial"/>
                <w:color w:val="000000"/>
                <w:sz w:val="20"/>
                <w:szCs w:val="20"/>
                <w:lang w:eastAsia="es-DO"/>
              </w:rPr>
              <w:t>Seguimiento a las implementaciones.</w:t>
            </w:r>
          </w:p>
        </w:tc>
        <w:tc>
          <w:tcPr>
            <w:tcW w:w="1276" w:type="dxa"/>
            <w:tcBorders>
              <w:top w:val="nil"/>
              <w:left w:val="nil"/>
              <w:bottom w:val="single" w:sz="4" w:space="0" w:color="000000"/>
              <w:right w:val="single" w:sz="4" w:space="0" w:color="000000"/>
            </w:tcBorders>
            <w:shd w:val="clear" w:color="auto" w:fill="auto"/>
            <w:vAlign w:val="center"/>
          </w:tcPr>
          <w:p w14:paraId="54C58E1B" w14:textId="0C9E0A6F" w:rsidR="00AF06C8" w:rsidRPr="00C408ED" w:rsidRDefault="008940F8" w:rsidP="00AF06C8">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PCF</w:t>
            </w:r>
          </w:p>
        </w:tc>
        <w:tc>
          <w:tcPr>
            <w:tcW w:w="1134" w:type="dxa"/>
            <w:tcBorders>
              <w:top w:val="nil"/>
              <w:left w:val="nil"/>
              <w:bottom w:val="single" w:sz="4" w:space="0" w:color="000000"/>
              <w:right w:val="single" w:sz="4" w:space="0" w:color="000000"/>
            </w:tcBorders>
            <w:shd w:val="clear" w:color="auto" w:fill="auto"/>
            <w:noWrap/>
            <w:vAlign w:val="center"/>
          </w:tcPr>
          <w:p w14:paraId="39E9889C" w14:textId="0A921A7F" w:rsidR="00AF06C8" w:rsidRDefault="008670A3"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847" w:type="dxa"/>
            <w:tcBorders>
              <w:top w:val="nil"/>
              <w:left w:val="nil"/>
              <w:bottom w:val="single" w:sz="4" w:space="0" w:color="000000"/>
              <w:right w:val="single" w:sz="4" w:space="0" w:color="000000"/>
            </w:tcBorders>
            <w:shd w:val="clear" w:color="auto" w:fill="auto"/>
            <w:noWrap/>
            <w:vAlign w:val="center"/>
          </w:tcPr>
          <w:p w14:paraId="4F2AAA9A" w14:textId="3278D889" w:rsidR="00AF06C8" w:rsidRPr="005B28D2" w:rsidRDefault="00B178F5"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722" w:type="dxa"/>
            <w:tcBorders>
              <w:top w:val="nil"/>
              <w:left w:val="nil"/>
              <w:bottom w:val="single" w:sz="4" w:space="0" w:color="000000"/>
              <w:right w:val="single" w:sz="4" w:space="0" w:color="000000"/>
            </w:tcBorders>
            <w:shd w:val="clear" w:color="auto" w:fill="auto"/>
            <w:noWrap/>
            <w:vAlign w:val="center"/>
          </w:tcPr>
          <w:p w14:paraId="32DFBF4C" w14:textId="02FC7132" w:rsidR="00AF06C8" w:rsidRDefault="008670A3"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tcPr>
          <w:p w14:paraId="4CBA88EC" w14:textId="2191C90C" w:rsidR="00AF06C8" w:rsidRPr="005B28D2" w:rsidRDefault="008670A3"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bl>
    <w:p w14:paraId="1E35564B" w14:textId="15853449" w:rsidR="00FF2077" w:rsidRDefault="002716B6" w:rsidP="009500C2">
      <w:pPr>
        <w:pStyle w:val="Descripcin"/>
      </w:pPr>
      <w:r>
        <w:t>Tabla</w:t>
      </w:r>
      <w:r w:rsidR="00784EE2">
        <w:t xml:space="preserve"> </w:t>
      </w:r>
      <w:r w:rsidR="00404B4A">
        <w:t>9</w:t>
      </w:r>
      <w:r>
        <w:t>.</w:t>
      </w:r>
      <w:r w:rsidR="00784EE2">
        <w:t xml:space="preserve"> </w:t>
      </w:r>
      <w:r w:rsidRPr="00434D82">
        <w:t>Desviaciones D</w:t>
      </w:r>
      <w:r>
        <w:t>PC</w:t>
      </w:r>
      <w:r w:rsidRPr="00434D82">
        <w:t xml:space="preserve"> </w:t>
      </w:r>
      <w:r w:rsidR="00A560C3">
        <w:t>4to</w:t>
      </w:r>
      <w:r w:rsidR="004A3EA9">
        <w:t>.</w:t>
      </w:r>
      <w:r w:rsidRPr="00434D82">
        <w:t xml:space="preserve"> trimestre 202</w:t>
      </w:r>
      <w:r w:rsidR="00C408ED">
        <w:t>3</w:t>
      </w:r>
      <w:r w:rsidRPr="00434D82">
        <w:t>.</w:t>
      </w:r>
    </w:p>
    <w:p w14:paraId="0EA025A9" w14:textId="77777777" w:rsidR="00FF2077" w:rsidRPr="009E26D9" w:rsidRDefault="00FF2077" w:rsidP="009E26D9"/>
    <w:p w14:paraId="7D9078AD" w14:textId="17ABFD8A" w:rsidR="0011142B" w:rsidRPr="009E583E" w:rsidRDefault="0011142B" w:rsidP="00200CA7">
      <w:pPr>
        <w:pStyle w:val="Ttulo3"/>
        <w:numPr>
          <w:ilvl w:val="2"/>
          <w:numId w:val="26"/>
        </w:numPr>
        <w:jc w:val="right"/>
        <w:rPr>
          <w:b/>
          <w:bCs/>
          <w:lang w:val="es-ES_tradnl"/>
        </w:rPr>
      </w:pPr>
      <w:bookmarkStart w:id="44" w:name="_Toc155694509"/>
      <w:r>
        <w:rPr>
          <w:b/>
          <w:bCs/>
          <w:lang w:val="es-ES_tradnl"/>
        </w:rPr>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44"/>
    </w:p>
    <w:p w14:paraId="74C03796" w14:textId="3A2D09FF" w:rsidR="00E23DA0" w:rsidRDefault="00D358F4" w:rsidP="008F753D">
      <w:pPr>
        <w:spacing w:line="360" w:lineRule="auto"/>
        <w:jc w:val="both"/>
        <w:rPr>
          <w:sz w:val="24"/>
          <w:szCs w:val="24"/>
          <w:lang w:val="es-ES"/>
        </w:rPr>
      </w:pPr>
      <w:r>
        <w:rPr>
          <w:noProof/>
        </w:rPr>
        <w:drawing>
          <wp:anchor distT="0" distB="0" distL="114300" distR="114300" simplePos="0" relativeHeight="251853824" behindDoc="0" locked="0" layoutInCell="1" allowOverlap="1" wp14:anchorId="4CA8637B" wp14:editId="2C9F5C3D">
            <wp:simplePos x="0" y="0"/>
            <wp:positionH relativeFrom="margin">
              <wp:align>left</wp:align>
            </wp:positionH>
            <wp:positionV relativeFrom="paragraph">
              <wp:posOffset>382905</wp:posOffset>
            </wp:positionV>
            <wp:extent cx="4547235" cy="2400300"/>
            <wp:effectExtent l="0" t="0" r="5715" b="0"/>
            <wp:wrapSquare wrapText="bothSides"/>
            <wp:docPr id="1809424339" name="Gráfico 1">
              <a:extLst xmlns:a="http://schemas.openxmlformats.org/drawingml/2006/main">
                <a:ext uri="{FF2B5EF4-FFF2-40B4-BE49-F238E27FC236}">
                  <a16:creationId xmlns:a16="http://schemas.microsoft.com/office/drawing/2014/main" id="{2E115CCA-8726-E0D1-F6EE-5FF12AAFC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024A31AE" w14:textId="1FE27E27" w:rsidR="00630812" w:rsidRPr="00D358F4" w:rsidRDefault="00D358F4" w:rsidP="008F753D">
      <w:pPr>
        <w:spacing w:line="360" w:lineRule="auto"/>
        <w:jc w:val="both"/>
        <w:rPr>
          <w:sz w:val="24"/>
          <w:szCs w:val="24"/>
          <w:lang w:val="es-ES"/>
        </w:rPr>
      </w:pPr>
      <w:r w:rsidRPr="00541031">
        <w:rPr>
          <w:noProof/>
        </w:rPr>
        <mc:AlternateContent>
          <mc:Choice Requires="wps">
            <w:drawing>
              <wp:anchor distT="0" distB="0" distL="114300" distR="114300" simplePos="0" relativeHeight="251714560" behindDoc="0" locked="0" layoutInCell="1" allowOverlap="1" wp14:anchorId="1318F475" wp14:editId="78A25547">
                <wp:simplePos x="0" y="0"/>
                <wp:positionH relativeFrom="margin">
                  <wp:align>left</wp:align>
                </wp:positionH>
                <wp:positionV relativeFrom="paragraph">
                  <wp:posOffset>2478405</wp:posOffset>
                </wp:positionV>
                <wp:extent cx="4429125" cy="254635"/>
                <wp:effectExtent l="0" t="0" r="9525" b="0"/>
                <wp:wrapSquare wrapText="bothSides"/>
                <wp:docPr id="46" name="Cuadro de texto 46"/>
                <wp:cNvGraphicFramePr/>
                <a:graphic xmlns:a="http://schemas.openxmlformats.org/drawingml/2006/main">
                  <a:graphicData uri="http://schemas.microsoft.com/office/word/2010/wordprocessingShape">
                    <wps:wsp>
                      <wps:cNvSpPr txBox="1"/>
                      <wps:spPr>
                        <a:xfrm>
                          <a:off x="0" y="0"/>
                          <a:ext cx="4429125" cy="254635"/>
                        </a:xfrm>
                        <a:prstGeom prst="rect">
                          <a:avLst/>
                        </a:prstGeom>
                        <a:solidFill>
                          <a:prstClr val="white"/>
                        </a:solidFill>
                        <a:ln>
                          <a:noFill/>
                        </a:ln>
                      </wps:spPr>
                      <wps:txbx>
                        <w:txbxContent>
                          <w:p w14:paraId="703126E8" w14:textId="2154EA00" w:rsidR="002716B6" w:rsidRPr="002A74A6" w:rsidRDefault="002716B6" w:rsidP="002716B6">
                            <w:pPr>
                              <w:pStyle w:val="Descripcin"/>
                              <w:rPr>
                                <w:noProof/>
                              </w:rPr>
                            </w:pPr>
                            <w:r>
                              <w:t xml:space="preserve">Gráfica </w:t>
                            </w:r>
                            <w:r w:rsidR="004D7486">
                              <w:t>1</w:t>
                            </w:r>
                            <w:r w:rsidR="0036165C">
                              <w:t>4</w:t>
                            </w:r>
                            <w:r>
                              <w:t xml:space="preserve">. </w:t>
                            </w:r>
                            <w:r w:rsidRPr="00C06772">
                              <w:t xml:space="preserve">Alcance </w:t>
                            </w:r>
                            <w:r w:rsidR="00276738">
                              <w:t xml:space="preserve">de cumplimiento </w:t>
                            </w:r>
                            <w:r>
                              <w:t>DEPREI</w:t>
                            </w:r>
                            <w:r w:rsidRPr="00C06772">
                              <w:t xml:space="preserve"> </w:t>
                            </w:r>
                            <w:r w:rsidR="00A560C3">
                              <w:t>4to</w:t>
                            </w:r>
                            <w:r w:rsidR="004A3EA9">
                              <w:t>.</w:t>
                            </w:r>
                            <w:r w:rsidRPr="00C06772">
                              <w:t xml:space="preserve"> trimestre 202</w:t>
                            </w:r>
                            <w:r w:rsidR="001E7460">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318F475" id="Cuadro de texto 46" o:spid="_x0000_s1051" type="#_x0000_t202" style="position:absolute;left:0;text-align:left;margin-left:0;margin-top:195.15pt;width:348.75pt;height:20.0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" stroked="f">
                <v:textbox inset="0,0,0,0">
                  <w:txbxContent>
                    <w:p w14:paraId="703126E8" w14:textId="2154EA00" w:rsidR="002716B6" w:rsidRPr="002A74A6" w:rsidRDefault="002716B6" w:rsidP="002716B6">
                      <w:pPr>
                        <w:pStyle w:val="Descripcin"/>
                        <w:rPr>
                          <w:noProof/>
                        </w:rPr>
                      </w:pPr>
                      <w:r>
                        <w:t xml:space="preserve">Gráfica </w:t>
                      </w:r>
                      <w:r w:rsidR="004D7486">
                        <w:t>1</w:t>
                      </w:r>
                      <w:r w:rsidR="0036165C">
                        <w:t>4</w:t>
                      </w:r>
                      <w:r>
                        <w:t xml:space="preserve">. </w:t>
                      </w:r>
                      <w:r w:rsidRPr="00C06772">
                        <w:t xml:space="preserve">Alcance </w:t>
                      </w:r>
                      <w:r w:rsidR="00276738">
                        <w:t xml:space="preserve">de cumplimiento </w:t>
                      </w:r>
                      <w:r>
                        <w:t>DEPREI</w:t>
                      </w:r>
                      <w:r w:rsidRPr="00C06772">
                        <w:t xml:space="preserve"> </w:t>
                      </w:r>
                      <w:r w:rsidR="00A560C3">
                        <w:t>4to</w:t>
                      </w:r>
                      <w:r w:rsidR="004A3EA9">
                        <w:t>.</w:t>
                      </w:r>
                      <w:r w:rsidRPr="00C06772">
                        <w:t xml:space="preserve"> trimestre 202</w:t>
                      </w:r>
                      <w:r w:rsidR="001E7460">
                        <w:t>3.</w:t>
                      </w:r>
                    </w:p>
                  </w:txbxContent>
                </v:textbox>
                <w10:wrap type="square" anchorx="margin"/>
              </v:shape>
            </w:pict>
          </mc:Fallback>
        </mc:AlternateContent>
      </w:r>
      <w:r w:rsidR="00473212" w:rsidRPr="00473212">
        <w:rPr>
          <w:sz w:val="24"/>
          <w:szCs w:val="24"/>
          <w:lang w:val="es-ES"/>
        </w:rPr>
        <w:t>El Departamento d</w:t>
      </w:r>
      <w:r w:rsidR="00473212">
        <w:rPr>
          <w:sz w:val="24"/>
          <w:szCs w:val="24"/>
          <w:lang w:val="es-ES"/>
        </w:rPr>
        <w:t>e Educación Preventiva Integral (DEPREI)</w:t>
      </w:r>
      <w:r w:rsidR="00473212" w:rsidRPr="00473212">
        <w:rPr>
          <w:sz w:val="24"/>
          <w:szCs w:val="24"/>
          <w:lang w:val="es-ES"/>
        </w:rPr>
        <w:t>,</w:t>
      </w:r>
      <w:r w:rsidR="00473212">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19779296" w14:textId="61BABFB2" w:rsidR="00541031" w:rsidRDefault="00E23DA0" w:rsidP="008F753D">
      <w:pPr>
        <w:spacing w:line="360" w:lineRule="auto"/>
        <w:jc w:val="both"/>
        <w:rPr>
          <w:sz w:val="24"/>
          <w:szCs w:val="24"/>
          <w:lang w:val="es-ES"/>
        </w:rPr>
      </w:pPr>
      <w:r w:rsidRPr="00541031">
        <w:t>P</w:t>
      </w:r>
      <w:r w:rsidRPr="00541031">
        <w:rPr>
          <w:sz w:val="24"/>
          <w:szCs w:val="24"/>
          <w:lang w:val="es-ES"/>
        </w:rPr>
        <w:t>ara el trimestre</w:t>
      </w:r>
      <w:r w:rsidR="00474452">
        <w:rPr>
          <w:sz w:val="24"/>
          <w:szCs w:val="24"/>
          <w:lang w:val="es-ES"/>
        </w:rPr>
        <w:t>,</w:t>
      </w:r>
      <w:r w:rsidRPr="00541031">
        <w:rPr>
          <w:sz w:val="24"/>
          <w:szCs w:val="24"/>
          <w:lang w:val="es-ES"/>
        </w:rPr>
        <w:t xml:space="preserve"> el</w:t>
      </w:r>
      <w:r w:rsidR="00541031" w:rsidRPr="00541031">
        <w:rPr>
          <w:sz w:val="24"/>
          <w:szCs w:val="24"/>
          <w:lang w:val="es-ES"/>
        </w:rPr>
        <w:t xml:space="preserve"> </w:t>
      </w:r>
      <w:r w:rsidRPr="00541031">
        <w:rPr>
          <w:sz w:val="24"/>
          <w:szCs w:val="24"/>
          <w:lang w:val="es-ES"/>
        </w:rPr>
        <w:t>Departamento</w:t>
      </w:r>
      <w:r w:rsidR="00B17174" w:rsidRPr="00541031">
        <w:rPr>
          <w:sz w:val="24"/>
          <w:szCs w:val="24"/>
          <w:lang w:val="es-ES"/>
        </w:rPr>
        <w:t xml:space="preserve"> </w:t>
      </w:r>
      <w:r w:rsidR="00473212" w:rsidRPr="00541031">
        <w:rPr>
          <w:sz w:val="24"/>
          <w:szCs w:val="24"/>
          <w:lang w:val="es-ES"/>
        </w:rPr>
        <w:t>programó un total de</w:t>
      </w:r>
      <w:r w:rsidR="008768BE">
        <w:rPr>
          <w:sz w:val="24"/>
          <w:szCs w:val="24"/>
          <w:lang w:val="es-ES"/>
        </w:rPr>
        <w:t xml:space="preserve"> 3</w:t>
      </w:r>
      <w:r w:rsidR="00B70A7A">
        <w:rPr>
          <w:sz w:val="24"/>
          <w:szCs w:val="24"/>
          <w:lang w:val="es-ES"/>
        </w:rPr>
        <w:t>5</w:t>
      </w:r>
      <w:r w:rsidR="00986CD4" w:rsidRPr="00541031">
        <w:rPr>
          <w:sz w:val="24"/>
          <w:szCs w:val="24"/>
          <w:lang w:val="es-ES"/>
        </w:rPr>
        <w:t xml:space="preserve"> </w:t>
      </w:r>
      <w:r w:rsidR="00473212" w:rsidRPr="00541031">
        <w:rPr>
          <w:sz w:val="24"/>
          <w:szCs w:val="24"/>
          <w:lang w:val="es-ES"/>
        </w:rPr>
        <w:t xml:space="preserve">metas, considerado un nivel de ejecución promedio del </w:t>
      </w:r>
      <w:r w:rsidR="00630812">
        <w:rPr>
          <w:sz w:val="24"/>
          <w:szCs w:val="24"/>
          <w:lang w:val="es-ES"/>
        </w:rPr>
        <w:t>100</w:t>
      </w:r>
      <w:r w:rsidR="00473212" w:rsidRPr="00541031">
        <w:rPr>
          <w:sz w:val="24"/>
          <w:szCs w:val="24"/>
          <w:lang w:val="es-ES"/>
        </w:rPr>
        <w:t xml:space="preserve">%, como se puede observar en el grafico </w:t>
      </w:r>
      <w:r w:rsidR="00B4014B">
        <w:rPr>
          <w:sz w:val="24"/>
          <w:szCs w:val="24"/>
          <w:lang w:val="es-ES"/>
        </w:rPr>
        <w:t>No.</w:t>
      </w:r>
      <w:r w:rsidR="00473212" w:rsidRPr="00541031">
        <w:rPr>
          <w:sz w:val="24"/>
          <w:szCs w:val="24"/>
          <w:lang w:val="es-ES"/>
        </w:rPr>
        <w:t xml:space="preserve"> </w:t>
      </w:r>
      <w:r w:rsidR="002716B6" w:rsidRPr="00541031">
        <w:rPr>
          <w:sz w:val="24"/>
          <w:szCs w:val="24"/>
          <w:lang w:val="es-ES"/>
        </w:rPr>
        <w:t>1</w:t>
      </w:r>
      <w:r w:rsidR="006F01FA">
        <w:rPr>
          <w:sz w:val="24"/>
          <w:szCs w:val="24"/>
          <w:lang w:val="es-ES"/>
        </w:rPr>
        <w:t>4</w:t>
      </w:r>
      <w:r w:rsidR="00473212" w:rsidRPr="00541031">
        <w:rPr>
          <w:sz w:val="24"/>
          <w:szCs w:val="24"/>
          <w:lang w:val="es-ES"/>
        </w:rPr>
        <w:t>.</w:t>
      </w:r>
    </w:p>
    <w:p w14:paraId="5D790AB7" w14:textId="066898BE" w:rsidR="00ED31A4" w:rsidRDefault="006805CD" w:rsidP="006805CD">
      <w:pPr>
        <w:spacing w:line="360" w:lineRule="auto"/>
        <w:jc w:val="both"/>
        <w:rPr>
          <w:sz w:val="24"/>
          <w:szCs w:val="24"/>
          <w:lang w:val="es-ES"/>
        </w:rPr>
      </w:pPr>
      <w:r>
        <w:rPr>
          <w:sz w:val="24"/>
          <w:szCs w:val="24"/>
          <w:lang w:val="es-ES"/>
        </w:rPr>
        <w:lastRenderedPageBreak/>
        <w:t>El cumplimiento de las metas, están representado por su nivel de alcance como se muestra en la tabla a continuación:</w:t>
      </w:r>
    </w:p>
    <w:tbl>
      <w:tblPr>
        <w:tblW w:w="0" w:type="auto"/>
        <w:jc w:val="center"/>
        <w:tblCellMar>
          <w:left w:w="70" w:type="dxa"/>
          <w:right w:w="70" w:type="dxa"/>
        </w:tblCellMar>
        <w:tblLook w:val="04A0" w:firstRow="1" w:lastRow="0" w:firstColumn="1" w:lastColumn="0" w:noHBand="0" w:noVBand="1"/>
      </w:tblPr>
      <w:tblGrid>
        <w:gridCol w:w="895"/>
        <w:gridCol w:w="2747"/>
        <w:gridCol w:w="1009"/>
        <w:gridCol w:w="894"/>
        <w:gridCol w:w="583"/>
        <w:gridCol w:w="1337"/>
        <w:gridCol w:w="1363"/>
      </w:tblGrid>
      <w:tr w:rsidR="006D6A01" w:rsidRPr="00D3306F" w14:paraId="365F8294" w14:textId="77777777" w:rsidTr="00786842">
        <w:trPr>
          <w:trHeight w:val="315"/>
          <w:jc w:val="center"/>
        </w:trPr>
        <w:tc>
          <w:tcPr>
            <w:tcW w:w="0" w:type="auto"/>
            <w:tcBorders>
              <w:top w:val="single" w:sz="4" w:space="0" w:color="FFFFFF"/>
              <w:left w:val="single" w:sz="4" w:space="0" w:color="FFFFFF"/>
              <w:bottom w:val="nil"/>
              <w:right w:val="single" w:sz="4" w:space="0" w:color="FFFFFF"/>
            </w:tcBorders>
            <w:shd w:val="clear" w:color="073763" w:fill="073763"/>
            <w:noWrap/>
            <w:vAlign w:val="center"/>
            <w:hideMark/>
          </w:tcPr>
          <w:p w14:paraId="4B3AF441" w14:textId="5BCDDC5B" w:rsidR="00D3306F" w:rsidRPr="00A60934" w:rsidRDefault="00204CA5" w:rsidP="00D3306F">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FFFFFF"/>
                <w:sz w:val="20"/>
                <w:szCs w:val="20"/>
                <w:lang w:eastAsia="es-DO"/>
              </w:rPr>
              <w:t>ID</w:t>
            </w:r>
            <w:r w:rsidRPr="00A60934">
              <w:rPr>
                <w:rFonts w:ascii="Arial" w:eastAsia="Times New Roman" w:hAnsi="Arial" w:cs="Arial"/>
                <w:color w:val="000000"/>
                <w:sz w:val="20"/>
                <w:szCs w:val="20"/>
                <w:lang w:eastAsia="es-DO"/>
              </w:rPr>
              <w:t xml:space="preserve"> </w:t>
            </w:r>
          </w:p>
        </w:tc>
        <w:tc>
          <w:tcPr>
            <w:tcW w:w="0" w:type="auto"/>
            <w:tcBorders>
              <w:top w:val="single" w:sz="4" w:space="0" w:color="FFFFFF"/>
              <w:left w:val="nil"/>
              <w:bottom w:val="nil"/>
              <w:right w:val="single" w:sz="4" w:space="0" w:color="FFFFFF"/>
            </w:tcBorders>
            <w:shd w:val="clear" w:color="073763" w:fill="073763"/>
            <w:noWrap/>
            <w:vAlign w:val="center"/>
            <w:hideMark/>
          </w:tcPr>
          <w:p w14:paraId="2FB948F1" w14:textId="4F7BFC88" w:rsidR="00D3306F" w:rsidRPr="00A60934" w:rsidRDefault="00204CA5" w:rsidP="00D3306F">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FFFFFF"/>
                <w:sz w:val="20"/>
                <w:szCs w:val="20"/>
                <w:lang w:eastAsia="es-DO"/>
              </w:rPr>
              <w:t>ACTIVIDADES</w:t>
            </w:r>
            <w:r w:rsidRPr="00A60934">
              <w:rPr>
                <w:rFonts w:ascii="Arial" w:eastAsia="Times New Roman" w:hAnsi="Arial" w:cs="Arial"/>
                <w:color w:val="000000"/>
                <w:sz w:val="20"/>
                <w:szCs w:val="20"/>
                <w:lang w:eastAsia="es-DO"/>
              </w:rPr>
              <w:t xml:space="preserve"> </w:t>
            </w:r>
          </w:p>
        </w:tc>
        <w:tc>
          <w:tcPr>
            <w:tcW w:w="0" w:type="auto"/>
            <w:tcBorders>
              <w:top w:val="single" w:sz="4" w:space="0" w:color="FFFFFF"/>
              <w:left w:val="nil"/>
              <w:bottom w:val="nil"/>
              <w:right w:val="single" w:sz="4" w:space="0" w:color="FFFFFF"/>
            </w:tcBorders>
            <w:shd w:val="clear" w:color="073763" w:fill="073763"/>
            <w:noWrap/>
            <w:vAlign w:val="center"/>
            <w:hideMark/>
          </w:tcPr>
          <w:p w14:paraId="72300B88" w14:textId="7777777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SERVICIOS</w:t>
            </w:r>
          </w:p>
        </w:tc>
        <w:tc>
          <w:tcPr>
            <w:tcW w:w="0" w:type="auto"/>
            <w:tcBorders>
              <w:top w:val="single" w:sz="4" w:space="0" w:color="FFFFFF"/>
              <w:left w:val="nil"/>
              <w:bottom w:val="nil"/>
              <w:right w:val="single" w:sz="4" w:space="0" w:color="FFFFFF"/>
            </w:tcBorders>
            <w:shd w:val="clear" w:color="073763" w:fill="073763"/>
            <w:vAlign w:val="center"/>
            <w:hideMark/>
          </w:tcPr>
          <w:p w14:paraId="38375346" w14:textId="7777777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3D826970" w14:textId="77312B1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4F13D2B1" w14:textId="4BEF11C0"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4686A472" w14:textId="429B5D03"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 CUMPLIMIENTO</w:t>
            </w:r>
          </w:p>
        </w:tc>
      </w:tr>
      <w:tr w:rsidR="008A17C8" w:rsidRPr="00D3306F" w14:paraId="0A9F0479"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5DB37A42" w14:textId="62DE7A53" w:rsidR="002979B3" w:rsidRPr="007B2F6C" w:rsidRDefault="002979B3" w:rsidP="00990375">
            <w:pPr>
              <w:spacing w:after="0" w:line="240" w:lineRule="auto"/>
              <w:rPr>
                <w:rFonts w:ascii="Arial" w:eastAsia="Times New Roman" w:hAnsi="Arial" w:cs="Arial"/>
                <w:color w:val="000000"/>
                <w:sz w:val="20"/>
                <w:szCs w:val="20"/>
                <w:lang w:eastAsia="es-DO"/>
              </w:rPr>
            </w:pPr>
            <w:r w:rsidRPr="002979B3">
              <w:rPr>
                <w:rFonts w:ascii="Arial" w:eastAsia="Times New Roman" w:hAnsi="Arial" w:cs="Arial"/>
                <w:color w:val="000000"/>
                <w:sz w:val="20"/>
                <w:szCs w:val="20"/>
                <w:lang w:eastAsia="es-DO"/>
              </w:rPr>
              <w:t>3.11.28.4</w:t>
            </w:r>
          </w:p>
        </w:tc>
        <w:tc>
          <w:tcPr>
            <w:tcW w:w="0" w:type="auto"/>
            <w:tcBorders>
              <w:top w:val="nil"/>
              <w:left w:val="nil"/>
              <w:bottom w:val="single" w:sz="4" w:space="0" w:color="000000"/>
              <w:right w:val="single" w:sz="4" w:space="0" w:color="000000"/>
            </w:tcBorders>
            <w:shd w:val="clear" w:color="auto" w:fill="auto"/>
            <w:vAlign w:val="center"/>
          </w:tcPr>
          <w:p w14:paraId="49662F0F" w14:textId="04551DF1" w:rsidR="002979B3" w:rsidRPr="00A60934" w:rsidRDefault="002979B3" w:rsidP="00990375">
            <w:pPr>
              <w:spacing w:after="0" w:line="240" w:lineRule="auto"/>
              <w:rPr>
                <w:rFonts w:ascii="Arial" w:eastAsia="Times New Roman" w:hAnsi="Arial" w:cs="Arial"/>
                <w:color w:val="000000"/>
                <w:sz w:val="20"/>
                <w:szCs w:val="20"/>
                <w:lang w:eastAsia="es-DO"/>
              </w:rPr>
            </w:pPr>
            <w:r w:rsidRPr="002979B3">
              <w:rPr>
                <w:rFonts w:ascii="Arial" w:eastAsia="Times New Roman" w:hAnsi="Arial" w:cs="Arial"/>
                <w:color w:val="000000"/>
                <w:sz w:val="20"/>
                <w:szCs w:val="20"/>
                <w:lang w:eastAsia="es-DO"/>
              </w:rPr>
              <w:t>Capacitación (PHP)</w:t>
            </w:r>
          </w:p>
        </w:tc>
        <w:tc>
          <w:tcPr>
            <w:tcW w:w="0" w:type="auto"/>
            <w:tcBorders>
              <w:top w:val="nil"/>
              <w:left w:val="nil"/>
              <w:bottom w:val="single" w:sz="4" w:space="0" w:color="000000"/>
              <w:right w:val="single" w:sz="4" w:space="0" w:color="000000"/>
            </w:tcBorders>
            <w:shd w:val="clear" w:color="auto" w:fill="auto"/>
            <w:vAlign w:val="center"/>
          </w:tcPr>
          <w:p w14:paraId="702840AB" w14:textId="6C094F08" w:rsidR="002979B3" w:rsidRPr="00A60934" w:rsidRDefault="002979B3" w:rsidP="00990375">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PHP</w:t>
            </w:r>
          </w:p>
        </w:tc>
        <w:tc>
          <w:tcPr>
            <w:tcW w:w="0" w:type="auto"/>
            <w:tcBorders>
              <w:top w:val="nil"/>
              <w:left w:val="nil"/>
              <w:bottom w:val="single" w:sz="4" w:space="0" w:color="000000"/>
              <w:right w:val="single" w:sz="4" w:space="0" w:color="000000"/>
            </w:tcBorders>
            <w:shd w:val="clear" w:color="auto" w:fill="auto"/>
            <w:noWrap/>
            <w:vAlign w:val="center"/>
          </w:tcPr>
          <w:p w14:paraId="5345C161" w14:textId="3C29E0A4" w:rsidR="002979B3" w:rsidRDefault="002979B3"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36187763" w14:textId="2D9BBB70" w:rsidR="002979B3" w:rsidRDefault="002979B3"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3A8DFF0" w14:textId="4A727295" w:rsidR="002979B3" w:rsidRDefault="002979B3"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60A3E542" w14:textId="6B4EFB84" w:rsidR="002979B3" w:rsidRDefault="002979B3"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CD4497" w:rsidRPr="00D3306F" w14:paraId="16B0990D" w14:textId="77777777" w:rsidTr="00CD4497">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1CA5AA" w14:textId="10FEEAE9" w:rsidR="00CD4497" w:rsidRPr="00D3306F" w:rsidRDefault="00CD4497" w:rsidP="00CD4497">
            <w:pPr>
              <w:spacing w:after="0" w:line="240" w:lineRule="auto"/>
              <w:rPr>
                <w:rFonts w:ascii="Arial" w:eastAsia="Times New Roman" w:hAnsi="Arial" w:cs="Arial"/>
                <w:color w:val="000000"/>
                <w:sz w:val="20"/>
                <w:szCs w:val="20"/>
                <w:lang w:eastAsia="es-DO"/>
              </w:rPr>
            </w:pPr>
            <w:r w:rsidRPr="00C1288E">
              <w:rPr>
                <w:rFonts w:ascii="Arial" w:eastAsia="Times New Roman" w:hAnsi="Arial" w:cs="Arial"/>
                <w:color w:val="000000"/>
                <w:sz w:val="20"/>
                <w:szCs w:val="20"/>
                <w:lang w:eastAsia="es-DO"/>
              </w:rPr>
              <w:t>3.11.28.5</w:t>
            </w:r>
          </w:p>
        </w:tc>
        <w:tc>
          <w:tcPr>
            <w:tcW w:w="0" w:type="auto"/>
            <w:tcBorders>
              <w:top w:val="nil"/>
              <w:left w:val="nil"/>
              <w:bottom w:val="single" w:sz="4" w:space="0" w:color="000000"/>
              <w:right w:val="single" w:sz="4" w:space="0" w:color="000000"/>
            </w:tcBorders>
            <w:shd w:val="clear" w:color="auto" w:fill="auto"/>
            <w:vAlign w:val="center"/>
            <w:hideMark/>
          </w:tcPr>
          <w:p w14:paraId="7C0C2460" w14:textId="08E90225" w:rsidR="00CD4497" w:rsidRPr="00D3306F" w:rsidRDefault="00CD4497" w:rsidP="00CD4497">
            <w:pPr>
              <w:spacing w:after="0" w:line="240" w:lineRule="auto"/>
              <w:rPr>
                <w:rFonts w:ascii="Arial" w:eastAsia="Times New Roman" w:hAnsi="Arial" w:cs="Arial"/>
                <w:color w:val="000000"/>
                <w:sz w:val="20"/>
                <w:szCs w:val="20"/>
                <w:lang w:eastAsia="es-DO"/>
              </w:rPr>
            </w:pPr>
            <w:r w:rsidRPr="00C1288E">
              <w:rPr>
                <w:rFonts w:ascii="Arial" w:eastAsia="Times New Roman" w:hAnsi="Arial" w:cs="Arial"/>
                <w:color w:val="000000"/>
                <w:sz w:val="20"/>
                <w:szCs w:val="20"/>
                <w:lang w:eastAsia="es-DO"/>
              </w:rPr>
              <w:t>Seguimiento de las implementaciones por parte de los capacitados (PHP)</w:t>
            </w:r>
          </w:p>
        </w:tc>
        <w:tc>
          <w:tcPr>
            <w:tcW w:w="0" w:type="auto"/>
            <w:tcBorders>
              <w:top w:val="nil"/>
              <w:left w:val="nil"/>
              <w:bottom w:val="single" w:sz="4" w:space="0" w:color="000000"/>
              <w:right w:val="single" w:sz="4" w:space="0" w:color="000000"/>
            </w:tcBorders>
            <w:shd w:val="clear" w:color="auto" w:fill="auto"/>
            <w:vAlign w:val="center"/>
            <w:hideMark/>
          </w:tcPr>
          <w:p w14:paraId="78DC6ADC" w14:textId="31270A4E" w:rsidR="00CD4497" w:rsidRPr="00D3306F" w:rsidRDefault="00CD4497" w:rsidP="00CD4497">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PHP</w:t>
            </w:r>
          </w:p>
        </w:tc>
        <w:tc>
          <w:tcPr>
            <w:tcW w:w="0" w:type="auto"/>
            <w:tcBorders>
              <w:top w:val="nil"/>
              <w:left w:val="nil"/>
              <w:bottom w:val="single" w:sz="4" w:space="0" w:color="000000"/>
              <w:right w:val="single" w:sz="4" w:space="0" w:color="000000"/>
            </w:tcBorders>
            <w:shd w:val="clear" w:color="auto" w:fill="auto"/>
            <w:noWrap/>
            <w:vAlign w:val="center"/>
            <w:hideMark/>
          </w:tcPr>
          <w:p w14:paraId="3AFC8105" w14:textId="1A7B28EC" w:rsidR="00CD4497" w:rsidRPr="00D3306F"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3EE637A" w14:textId="7374DAB4" w:rsidR="00CD4497" w:rsidRPr="00D3306F"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6B6AFDCF" w14:textId="1B64BABA" w:rsidR="00CD4497" w:rsidRPr="00D3306F"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0297DAC6" w14:textId="03468F11" w:rsidR="00CD4497" w:rsidRPr="00D3306F" w:rsidRDefault="00CD4497" w:rsidP="00CD4497">
            <w:pPr>
              <w:spacing w:after="0" w:line="240" w:lineRule="auto"/>
              <w:jc w:val="center"/>
              <w:rPr>
                <w:rFonts w:ascii="Arial" w:eastAsia="Times New Roman" w:hAnsi="Arial" w:cs="Arial"/>
                <w:color w:val="000000"/>
                <w:sz w:val="20"/>
                <w:szCs w:val="20"/>
                <w:lang w:eastAsia="es-DO"/>
              </w:rPr>
            </w:pPr>
            <w:r w:rsidRPr="002F6459">
              <w:rPr>
                <w:rFonts w:ascii="Arial" w:eastAsia="Times New Roman" w:hAnsi="Arial" w:cs="Arial"/>
                <w:color w:val="000000"/>
                <w:sz w:val="20"/>
                <w:szCs w:val="20"/>
                <w:lang w:eastAsia="es-DO"/>
              </w:rPr>
              <w:t>100%</w:t>
            </w:r>
            <w:r>
              <w:rPr>
                <w:rFonts w:ascii="Arial" w:eastAsia="Times New Roman" w:hAnsi="Arial" w:cs="Arial"/>
                <w:color w:val="000000"/>
                <w:sz w:val="20"/>
                <w:szCs w:val="20"/>
                <w:lang w:eastAsia="es-DO"/>
              </w:rPr>
              <w:t>*</w:t>
            </w:r>
          </w:p>
        </w:tc>
      </w:tr>
      <w:tr w:rsidR="00CD4497" w:rsidRPr="00D3306F" w14:paraId="2874CD00" w14:textId="77777777" w:rsidTr="00CD4497">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FEC4744" w14:textId="3D18291F" w:rsidR="00CD4497" w:rsidRPr="00D3306F" w:rsidRDefault="00CD4497" w:rsidP="00CD4497">
            <w:pPr>
              <w:spacing w:after="0" w:line="240" w:lineRule="auto"/>
              <w:rPr>
                <w:rFonts w:ascii="Arial" w:eastAsia="Times New Roman" w:hAnsi="Arial" w:cs="Arial"/>
                <w:color w:val="000000"/>
                <w:sz w:val="20"/>
                <w:szCs w:val="20"/>
                <w:lang w:eastAsia="es-DO"/>
              </w:rPr>
            </w:pPr>
            <w:r w:rsidRPr="00C1288E">
              <w:rPr>
                <w:rFonts w:ascii="Arial" w:eastAsia="Times New Roman" w:hAnsi="Arial" w:cs="Arial"/>
                <w:color w:val="000000"/>
                <w:sz w:val="20"/>
                <w:szCs w:val="20"/>
                <w:lang w:eastAsia="es-DO"/>
              </w:rPr>
              <w:t>3.11.28.</w:t>
            </w: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vAlign w:val="center"/>
            <w:hideMark/>
          </w:tcPr>
          <w:p w14:paraId="7676C761" w14:textId="310C3966" w:rsidR="00CD4497" w:rsidRPr="00D3306F" w:rsidRDefault="00CD4497" w:rsidP="00CD4497">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Conversatorios (POFEPD)</w:t>
            </w:r>
          </w:p>
        </w:tc>
        <w:tc>
          <w:tcPr>
            <w:tcW w:w="0" w:type="auto"/>
            <w:tcBorders>
              <w:top w:val="nil"/>
              <w:left w:val="nil"/>
              <w:bottom w:val="single" w:sz="4" w:space="0" w:color="000000"/>
              <w:right w:val="single" w:sz="4" w:space="0" w:color="000000"/>
            </w:tcBorders>
            <w:shd w:val="clear" w:color="auto" w:fill="auto"/>
            <w:vAlign w:val="center"/>
            <w:hideMark/>
          </w:tcPr>
          <w:p w14:paraId="45CBBF9C" w14:textId="46D0ABFE" w:rsidR="00CD4497" w:rsidRPr="00D3306F" w:rsidRDefault="00CD4497" w:rsidP="00CD4497">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PHP</w:t>
            </w:r>
          </w:p>
        </w:tc>
        <w:tc>
          <w:tcPr>
            <w:tcW w:w="0" w:type="auto"/>
            <w:tcBorders>
              <w:top w:val="nil"/>
              <w:left w:val="nil"/>
              <w:bottom w:val="single" w:sz="4" w:space="0" w:color="000000"/>
              <w:right w:val="single" w:sz="4" w:space="0" w:color="000000"/>
            </w:tcBorders>
            <w:shd w:val="clear" w:color="auto" w:fill="auto"/>
            <w:noWrap/>
            <w:vAlign w:val="center"/>
            <w:hideMark/>
          </w:tcPr>
          <w:p w14:paraId="3482A8C0" w14:textId="5AF4CD22" w:rsidR="00CD4497" w:rsidRPr="00D3306F"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1390A8DE" w14:textId="343605E5" w:rsidR="00CD4497" w:rsidRPr="00D3306F"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2FAAFB55" w14:textId="08DB97E0" w:rsidR="00CD4497" w:rsidRPr="00D3306F"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4D78A593" w14:textId="44EB3AE5" w:rsidR="00CD4497" w:rsidRPr="00D3306F" w:rsidRDefault="00CD4497" w:rsidP="00CD4497">
            <w:pPr>
              <w:spacing w:after="0" w:line="240" w:lineRule="auto"/>
              <w:jc w:val="center"/>
              <w:rPr>
                <w:rFonts w:ascii="Arial" w:eastAsia="Times New Roman" w:hAnsi="Arial" w:cs="Arial"/>
                <w:color w:val="000000"/>
                <w:sz w:val="20"/>
                <w:szCs w:val="20"/>
                <w:lang w:eastAsia="es-DO"/>
              </w:rPr>
            </w:pPr>
            <w:r w:rsidRPr="002F6459">
              <w:rPr>
                <w:rFonts w:ascii="Arial" w:eastAsia="Times New Roman" w:hAnsi="Arial" w:cs="Arial"/>
                <w:color w:val="000000"/>
                <w:sz w:val="20"/>
                <w:szCs w:val="20"/>
                <w:lang w:eastAsia="es-DO"/>
              </w:rPr>
              <w:t>100%</w:t>
            </w:r>
            <w:r>
              <w:rPr>
                <w:rFonts w:ascii="Arial" w:eastAsia="Times New Roman" w:hAnsi="Arial" w:cs="Arial"/>
                <w:color w:val="000000"/>
                <w:sz w:val="20"/>
                <w:szCs w:val="20"/>
                <w:lang w:eastAsia="es-DO"/>
              </w:rPr>
              <w:t>*</w:t>
            </w:r>
          </w:p>
        </w:tc>
      </w:tr>
      <w:tr w:rsidR="008A17C8" w:rsidRPr="00D3306F" w14:paraId="61115770" w14:textId="77777777" w:rsidTr="00CB5A5F">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3E92F40" w14:textId="5ED2FB77"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sidR="00CB5A5F">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vAlign w:val="center"/>
            <w:hideMark/>
          </w:tcPr>
          <w:p w14:paraId="43C67135" w14:textId="5410464C" w:rsidR="00990375" w:rsidRPr="00D3306F" w:rsidRDefault="00CB5A5F" w:rsidP="00990375">
            <w:pPr>
              <w:spacing w:after="0" w:line="240" w:lineRule="auto"/>
              <w:rPr>
                <w:rFonts w:ascii="Arial" w:eastAsia="Times New Roman" w:hAnsi="Arial" w:cs="Arial"/>
                <w:color w:val="000000"/>
                <w:sz w:val="20"/>
                <w:szCs w:val="20"/>
                <w:lang w:eastAsia="es-DO"/>
              </w:rPr>
            </w:pPr>
            <w:r w:rsidRPr="00CB5A5F">
              <w:rPr>
                <w:rFonts w:ascii="Arial" w:eastAsia="Times New Roman" w:hAnsi="Arial" w:cs="Arial"/>
                <w:color w:val="000000"/>
                <w:sz w:val="20"/>
                <w:szCs w:val="20"/>
                <w:lang w:eastAsia="es-DO"/>
              </w:rPr>
              <w:t>Conversatorios (PAPFE)</w:t>
            </w:r>
          </w:p>
        </w:tc>
        <w:tc>
          <w:tcPr>
            <w:tcW w:w="0" w:type="auto"/>
            <w:tcBorders>
              <w:top w:val="nil"/>
              <w:left w:val="nil"/>
              <w:bottom w:val="single" w:sz="4" w:space="0" w:color="000000"/>
              <w:right w:val="single" w:sz="4" w:space="0" w:color="000000"/>
            </w:tcBorders>
            <w:shd w:val="clear" w:color="auto" w:fill="auto"/>
            <w:vAlign w:val="center"/>
            <w:hideMark/>
          </w:tcPr>
          <w:p w14:paraId="2EF1D89E" w14:textId="307F24EE" w:rsidR="00990375" w:rsidRPr="00D3306F" w:rsidRDefault="00CB5A5F" w:rsidP="00990375">
            <w:pPr>
              <w:spacing w:after="0" w:line="240" w:lineRule="auto"/>
              <w:rPr>
                <w:rFonts w:ascii="Arial" w:eastAsia="Times New Roman" w:hAnsi="Arial" w:cs="Arial"/>
                <w:color w:val="000000"/>
                <w:sz w:val="20"/>
                <w:szCs w:val="20"/>
                <w:lang w:eastAsia="es-DO"/>
              </w:rPr>
            </w:pPr>
            <w:r w:rsidRPr="00CB5A5F">
              <w:rPr>
                <w:rFonts w:ascii="Arial" w:eastAsia="Times New Roman" w:hAnsi="Arial" w:cs="Arial"/>
                <w:color w:val="000000"/>
                <w:sz w:val="20"/>
                <w:szCs w:val="20"/>
                <w:lang w:eastAsia="es-DO"/>
              </w:rPr>
              <w:t xml:space="preserve"> PAPFE</w:t>
            </w:r>
          </w:p>
        </w:tc>
        <w:tc>
          <w:tcPr>
            <w:tcW w:w="0" w:type="auto"/>
            <w:tcBorders>
              <w:top w:val="nil"/>
              <w:left w:val="nil"/>
              <w:bottom w:val="single" w:sz="4" w:space="0" w:color="000000"/>
              <w:right w:val="single" w:sz="4" w:space="0" w:color="000000"/>
            </w:tcBorders>
            <w:shd w:val="clear" w:color="auto" w:fill="auto"/>
            <w:noWrap/>
            <w:vAlign w:val="center"/>
            <w:hideMark/>
          </w:tcPr>
          <w:p w14:paraId="0F10017D" w14:textId="12A80138" w:rsidR="00990375" w:rsidRPr="00D3306F" w:rsidRDefault="00CB5A5F"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7415D4F3" w14:textId="02A2F9EB" w:rsidR="00990375" w:rsidRPr="00D3306F" w:rsidRDefault="00CB5A5F"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497657E" w14:textId="2409A958" w:rsidR="00990375" w:rsidRPr="00D3306F" w:rsidRDefault="00CB5A5F"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92D050"/>
            <w:noWrap/>
            <w:vAlign w:val="center"/>
            <w:hideMark/>
          </w:tcPr>
          <w:p w14:paraId="3F1D45F3" w14:textId="506F6521" w:rsidR="00990375" w:rsidRPr="00D3306F" w:rsidRDefault="00CB5A5F"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r w:rsidR="00990375" w:rsidRPr="00D3306F">
              <w:rPr>
                <w:rFonts w:ascii="Arial" w:eastAsia="Times New Roman" w:hAnsi="Arial" w:cs="Arial"/>
                <w:color w:val="000000"/>
                <w:sz w:val="20"/>
                <w:szCs w:val="20"/>
                <w:lang w:eastAsia="es-DO"/>
              </w:rPr>
              <w:t>0%</w:t>
            </w:r>
          </w:p>
        </w:tc>
      </w:tr>
      <w:tr w:rsidR="00CD4497" w:rsidRPr="00D3306F" w14:paraId="189AC57A" w14:textId="77777777" w:rsidTr="00CD4497">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4094ACEA" w14:textId="795A0AD7" w:rsidR="00CD4497" w:rsidRPr="007B2F6C" w:rsidRDefault="00CD4497" w:rsidP="00CD4497">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tcPr>
          <w:p w14:paraId="22BA5850" w14:textId="1942B294" w:rsidR="00CD4497" w:rsidRPr="00D3306F" w:rsidRDefault="00CD4497" w:rsidP="00CD4497">
            <w:pPr>
              <w:spacing w:after="0" w:line="240" w:lineRule="auto"/>
              <w:rPr>
                <w:rFonts w:ascii="Arial" w:eastAsia="Times New Roman" w:hAnsi="Arial" w:cs="Arial"/>
                <w:color w:val="000000"/>
                <w:sz w:val="20"/>
                <w:szCs w:val="20"/>
                <w:lang w:eastAsia="es-DO"/>
              </w:rPr>
            </w:pPr>
            <w:r w:rsidRPr="00CB5A5F">
              <w:rPr>
                <w:rFonts w:ascii="Arial" w:eastAsia="Times New Roman" w:hAnsi="Arial" w:cs="Arial"/>
                <w:color w:val="000000"/>
                <w:sz w:val="20"/>
                <w:szCs w:val="20"/>
                <w:lang w:eastAsia="es-DO"/>
              </w:rPr>
              <w:t>Reuniones de coordinación (PAPFE)</w:t>
            </w:r>
          </w:p>
        </w:tc>
        <w:tc>
          <w:tcPr>
            <w:tcW w:w="0" w:type="auto"/>
            <w:tcBorders>
              <w:top w:val="nil"/>
              <w:left w:val="nil"/>
              <w:bottom w:val="single" w:sz="4" w:space="0" w:color="000000"/>
              <w:right w:val="single" w:sz="4" w:space="0" w:color="000000"/>
            </w:tcBorders>
            <w:shd w:val="clear" w:color="auto" w:fill="auto"/>
            <w:noWrap/>
            <w:vAlign w:val="bottom"/>
          </w:tcPr>
          <w:p w14:paraId="61DABD97" w14:textId="7FA6D9FC" w:rsidR="00CD4497" w:rsidRPr="00D3306F" w:rsidRDefault="00CD4497" w:rsidP="00CD4497">
            <w:pPr>
              <w:spacing w:after="0" w:line="240" w:lineRule="auto"/>
              <w:rPr>
                <w:rFonts w:ascii="Arial" w:eastAsia="Times New Roman" w:hAnsi="Arial" w:cs="Arial"/>
                <w:color w:val="000000"/>
                <w:sz w:val="20"/>
                <w:szCs w:val="20"/>
                <w:lang w:eastAsia="es-DO"/>
              </w:rPr>
            </w:pPr>
            <w:r w:rsidRPr="00CB5A5F">
              <w:rPr>
                <w:rFonts w:ascii="Arial" w:eastAsia="Times New Roman" w:hAnsi="Arial" w:cs="Arial"/>
                <w:color w:val="000000"/>
                <w:sz w:val="20"/>
                <w:szCs w:val="20"/>
                <w:lang w:eastAsia="es-DO"/>
              </w:rPr>
              <w:t>PAPFE</w:t>
            </w:r>
          </w:p>
        </w:tc>
        <w:tc>
          <w:tcPr>
            <w:tcW w:w="0" w:type="auto"/>
            <w:tcBorders>
              <w:top w:val="nil"/>
              <w:left w:val="nil"/>
              <w:bottom w:val="single" w:sz="4" w:space="0" w:color="000000"/>
              <w:right w:val="single" w:sz="4" w:space="0" w:color="000000"/>
            </w:tcBorders>
            <w:shd w:val="clear" w:color="auto" w:fill="auto"/>
            <w:noWrap/>
            <w:vAlign w:val="center"/>
          </w:tcPr>
          <w:p w14:paraId="1FA84377" w14:textId="4A02EAA6" w:rsidR="00CD4497" w:rsidRPr="00D3306F"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1530FE81" w14:textId="675CC85D" w:rsidR="00CD4497" w:rsidRPr="00D3306F"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tcPr>
          <w:p w14:paraId="13A05F47" w14:textId="58D8C744" w:rsidR="00CD4497" w:rsidRPr="00D3306F" w:rsidRDefault="00CD4497" w:rsidP="00CD4497">
            <w:pPr>
              <w:spacing w:after="0" w:line="240" w:lineRule="auto"/>
              <w:jc w:val="center"/>
              <w:rPr>
                <w:rFonts w:ascii="Arial" w:eastAsia="Times New Roman" w:hAnsi="Arial" w:cs="Arial"/>
                <w:color w:val="000000"/>
                <w:sz w:val="20"/>
                <w:szCs w:val="20"/>
                <w:lang w:eastAsia="es-DO"/>
              </w:rPr>
            </w:pPr>
            <w:r w:rsidRPr="00D8024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tcPr>
          <w:p w14:paraId="0A73D40E" w14:textId="28FAAC7C" w:rsidR="00CD4497" w:rsidRPr="00D3306F" w:rsidRDefault="00CD4497" w:rsidP="00CD4497">
            <w:pPr>
              <w:spacing w:after="0" w:line="240" w:lineRule="auto"/>
              <w:jc w:val="center"/>
              <w:rPr>
                <w:rFonts w:ascii="Arial" w:eastAsia="Times New Roman" w:hAnsi="Arial" w:cs="Arial"/>
                <w:color w:val="000000"/>
                <w:sz w:val="20"/>
                <w:szCs w:val="20"/>
                <w:lang w:eastAsia="es-DO"/>
              </w:rPr>
            </w:pPr>
            <w:r w:rsidRPr="00423A82">
              <w:rPr>
                <w:rFonts w:ascii="Arial" w:eastAsia="Times New Roman" w:hAnsi="Arial" w:cs="Arial"/>
                <w:color w:val="000000"/>
                <w:sz w:val="20"/>
                <w:szCs w:val="20"/>
                <w:lang w:eastAsia="es-DO"/>
              </w:rPr>
              <w:t>100%*</w:t>
            </w:r>
          </w:p>
        </w:tc>
      </w:tr>
      <w:tr w:rsidR="00CD4497" w:rsidRPr="00D3306F" w14:paraId="4170C18A" w14:textId="77777777" w:rsidTr="00CD4497">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2149E092" w14:textId="58C9D9DD" w:rsidR="00CD4497" w:rsidRPr="007B2F6C" w:rsidRDefault="00CD4497" w:rsidP="00CD4497">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tcPr>
          <w:p w14:paraId="2A39005B" w14:textId="356E3053" w:rsidR="00CD4497" w:rsidRPr="00CB5A5F" w:rsidRDefault="00CD4497" w:rsidP="00CD4497">
            <w:pPr>
              <w:spacing w:after="0" w:line="240" w:lineRule="auto"/>
              <w:rPr>
                <w:rFonts w:ascii="Arial" w:eastAsia="Times New Roman" w:hAnsi="Arial" w:cs="Arial"/>
                <w:color w:val="000000"/>
                <w:sz w:val="20"/>
                <w:szCs w:val="20"/>
                <w:lang w:eastAsia="es-DO"/>
              </w:rPr>
            </w:pPr>
            <w:r w:rsidRPr="0022601C">
              <w:rPr>
                <w:rFonts w:ascii="Arial" w:eastAsia="Times New Roman" w:hAnsi="Arial" w:cs="Arial"/>
                <w:color w:val="000000"/>
                <w:sz w:val="20"/>
                <w:szCs w:val="20"/>
                <w:lang w:eastAsia="es-DO"/>
              </w:rPr>
              <w:t>Capacitación (PFOPDAP)</w:t>
            </w:r>
          </w:p>
        </w:tc>
        <w:tc>
          <w:tcPr>
            <w:tcW w:w="0" w:type="auto"/>
            <w:tcBorders>
              <w:top w:val="nil"/>
              <w:left w:val="nil"/>
              <w:bottom w:val="single" w:sz="4" w:space="0" w:color="000000"/>
              <w:right w:val="single" w:sz="4" w:space="0" w:color="000000"/>
            </w:tcBorders>
            <w:shd w:val="clear" w:color="auto" w:fill="auto"/>
            <w:noWrap/>
            <w:vAlign w:val="bottom"/>
          </w:tcPr>
          <w:p w14:paraId="67CF6930" w14:textId="16DA1950" w:rsidR="00CD4497" w:rsidRPr="00CB5A5F" w:rsidRDefault="00CD4497" w:rsidP="00CD4497">
            <w:pPr>
              <w:spacing w:after="0" w:line="240" w:lineRule="auto"/>
              <w:rPr>
                <w:rFonts w:ascii="Arial" w:eastAsia="Times New Roman" w:hAnsi="Arial" w:cs="Arial"/>
                <w:color w:val="000000"/>
                <w:sz w:val="20"/>
                <w:szCs w:val="20"/>
                <w:lang w:eastAsia="es-DO"/>
              </w:rPr>
            </w:pPr>
            <w:r w:rsidRPr="0022601C">
              <w:rPr>
                <w:rFonts w:ascii="Arial" w:eastAsia="Times New Roman" w:hAnsi="Arial" w:cs="Arial"/>
                <w:color w:val="000000"/>
                <w:sz w:val="20"/>
                <w:szCs w:val="20"/>
                <w:lang w:eastAsia="es-DO"/>
              </w:rPr>
              <w:t>PFOPDAP</w:t>
            </w:r>
          </w:p>
        </w:tc>
        <w:tc>
          <w:tcPr>
            <w:tcW w:w="0" w:type="auto"/>
            <w:tcBorders>
              <w:top w:val="nil"/>
              <w:left w:val="nil"/>
              <w:bottom w:val="single" w:sz="4" w:space="0" w:color="000000"/>
              <w:right w:val="single" w:sz="4" w:space="0" w:color="000000"/>
            </w:tcBorders>
            <w:shd w:val="clear" w:color="auto" w:fill="auto"/>
            <w:noWrap/>
            <w:vAlign w:val="center"/>
          </w:tcPr>
          <w:p w14:paraId="1B03573E" w14:textId="6985D396"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A36A237" w14:textId="6A55A90A"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tcPr>
          <w:p w14:paraId="4CF9F6C4" w14:textId="2612908A" w:rsidR="00CD4497" w:rsidRDefault="00CD4497" w:rsidP="00CD4497">
            <w:pPr>
              <w:spacing w:after="0" w:line="240" w:lineRule="auto"/>
              <w:jc w:val="center"/>
              <w:rPr>
                <w:rFonts w:ascii="Arial" w:eastAsia="Times New Roman" w:hAnsi="Arial" w:cs="Arial"/>
                <w:color w:val="000000"/>
                <w:sz w:val="20"/>
                <w:szCs w:val="20"/>
                <w:lang w:eastAsia="es-DO"/>
              </w:rPr>
            </w:pPr>
            <w:r w:rsidRPr="00D8024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tcPr>
          <w:p w14:paraId="2C7C8E6D" w14:textId="2DBB862E" w:rsidR="00CD4497" w:rsidRDefault="00CD4497" w:rsidP="00CD4497">
            <w:pPr>
              <w:spacing w:after="0" w:line="240" w:lineRule="auto"/>
              <w:jc w:val="center"/>
              <w:rPr>
                <w:rFonts w:ascii="Arial" w:eastAsia="Times New Roman" w:hAnsi="Arial" w:cs="Arial"/>
                <w:color w:val="000000"/>
                <w:sz w:val="20"/>
                <w:szCs w:val="20"/>
                <w:lang w:eastAsia="es-DO"/>
              </w:rPr>
            </w:pPr>
            <w:r w:rsidRPr="00423A82">
              <w:rPr>
                <w:rFonts w:ascii="Arial" w:eastAsia="Times New Roman" w:hAnsi="Arial" w:cs="Arial"/>
                <w:color w:val="000000"/>
                <w:sz w:val="20"/>
                <w:szCs w:val="20"/>
                <w:lang w:eastAsia="es-DO"/>
              </w:rPr>
              <w:t>100%*</w:t>
            </w:r>
          </w:p>
        </w:tc>
      </w:tr>
      <w:tr w:rsidR="00CD4497" w:rsidRPr="00D3306F" w14:paraId="545B1B5B" w14:textId="77777777" w:rsidTr="00CD4497">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72C7B9BC" w14:textId="48746852" w:rsidR="00CD4497" w:rsidRPr="007B2F6C" w:rsidRDefault="00CD4497" w:rsidP="00CD4497">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tcPr>
          <w:p w14:paraId="732D5B5A" w14:textId="34D2EDA7" w:rsidR="00CD4497" w:rsidRPr="0022601C" w:rsidRDefault="00CD4497" w:rsidP="00CD4497">
            <w:pPr>
              <w:spacing w:after="0" w:line="240" w:lineRule="auto"/>
              <w:rPr>
                <w:rFonts w:ascii="Arial" w:eastAsia="Times New Roman" w:hAnsi="Arial" w:cs="Arial"/>
                <w:color w:val="000000"/>
                <w:sz w:val="20"/>
                <w:szCs w:val="20"/>
                <w:lang w:eastAsia="es-DO"/>
              </w:rPr>
            </w:pPr>
            <w:r w:rsidRPr="00CB5A5F">
              <w:rPr>
                <w:rFonts w:ascii="Arial" w:eastAsia="Times New Roman" w:hAnsi="Arial" w:cs="Arial"/>
                <w:color w:val="000000"/>
                <w:sz w:val="20"/>
                <w:szCs w:val="20"/>
                <w:lang w:eastAsia="es-DO"/>
              </w:rPr>
              <w:t>Reuni</w:t>
            </w:r>
            <w:r>
              <w:rPr>
                <w:rFonts w:ascii="Arial" w:eastAsia="Times New Roman" w:hAnsi="Arial" w:cs="Arial"/>
                <w:color w:val="000000"/>
                <w:sz w:val="20"/>
                <w:szCs w:val="20"/>
                <w:lang w:eastAsia="es-DO"/>
              </w:rPr>
              <w:t>ón</w:t>
            </w:r>
            <w:r w:rsidRPr="00CB5A5F">
              <w:rPr>
                <w:rFonts w:ascii="Arial" w:eastAsia="Times New Roman" w:hAnsi="Arial" w:cs="Arial"/>
                <w:color w:val="000000"/>
                <w:sz w:val="20"/>
                <w:szCs w:val="20"/>
                <w:lang w:eastAsia="es-DO"/>
              </w:rPr>
              <w:t xml:space="preserve"> coordinación</w:t>
            </w:r>
            <w:r>
              <w:rPr>
                <w:rFonts w:ascii="Arial" w:eastAsia="Times New Roman" w:hAnsi="Arial" w:cs="Arial"/>
                <w:color w:val="000000"/>
                <w:sz w:val="20"/>
                <w:szCs w:val="20"/>
                <w:lang w:eastAsia="es-DO"/>
              </w:rPr>
              <w:t xml:space="preserve"> (</w:t>
            </w:r>
            <w:r w:rsidRPr="00F75CEC">
              <w:rPr>
                <w:rFonts w:ascii="Arial" w:eastAsia="Times New Roman" w:hAnsi="Arial" w:cs="Arial"/>
                <w:color w:val="000000"/>
                <w:sz w:val="20"/>
                <w:szCs w:val="20"/>
                <w:lang w:eastAsia="es-DO"/>
              </w:rPr>
              <w:t>PFOPDAP</w:t>
            </w:r>
            <w:r>
              <w:rPr>
                <w:rFonts w:ascii="Arial" w:eastAsia="Times New Roman" w:hAnsi="Arial" w:cs="Arial"/>
                <w:color w:val="000000"/>
                <w:sz w:val="20"/>
                <w:szCs w:val="20"/>
                <w:lang w:eastAsia="es-DO"/>
              </w:rPr>
              <w:t>)</w:t>
            </w:r>
          </w:p>
        </w:tc>
        <w:tc>
          <w:tcPr>
            <w:tcW w:w="0" w:type="auto"/>
            <w:tcBorders>
              <w:top w:val="nil"/>
              <w:left w:val="nil"/>
              <w:bottom w:val="single" w:sz="4" w:space="0" w:color="000000"/>
              <w:right w:val="single" w:sz="4" w:space="0" w:color="000000"/>
            </w:tcBorders>
            <w:shd w:val="clear" w:color="auto" w:fill="auto"/>
            <w:noWrap/>
            <w:vAlign w:val="bottom"/>
          </w:tcPr>
          <w:p w14:paraId="2E1687DA" w14:textId="1AF3EDAC" w:rsidR="00CD4497" w:rsidRPr="0022601C" w:rsidRDefault="00CD4497" w:rsidP="00CD4497">
            <w:pPr>
              <w:spacing w:after="0" w:line="240" w:lineRule="auto"/>
              <w:rPr>
                <w:rFonts w:ascii="Arial" w:eastAsia="Times New Roman" w:hAnsi="Arial" w:cs="Arial"/>
                <w:color w:val="000000"/>
                <w:sz w:val="20"/>
                <w:szCs w:val="20"/>
                <w:lang w:eastAsia="es-DO"/>
              </w:rPr>
            </w:pPr>
            <w:r w:rsidRPr="00F75CEC">
              <w:rPr>
                <w:rFonts w:ascii="Arial" w:eastAsia="Times New Roman" w:hAnsi="Arial" w:cs="Arial"/>
                <w:color w:val="000000"/>
                <w:sz w:val="20"/>
                <w:szCs w:val="20"/>
                <w:lang w:eastAsia="es-DO"/>
              </w:rPr>
              <w:t>PFOPDAP</w:t>
            </w:r>
          </w:p>
        </w:tc>
        <w:tc>
          <w:tcPr>
            <w:tcW w:w="0" w:type="auto"/>
            <w:tcBorders>
              <w:top w:val="nil"/>
              <w:left w:val="nil"/>
              <w:bottom w:val="single" w:sz="4" w:space="0" w:color="000000"/>
              <w:right w:val="single" w:sz="4" w:space="0" w:color="000000"/>
            </w:tcBorders>
            <w:shd w:val="clear" w:color="auto" w:fill="auto"/>
            <w:noWrap/>
            <w:vAlign w:val="center"/>
          </w:tcPr>
          <w:p w14:paraId="31668F49" w14:textId="4D3A4FC5"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4693BC3C" w14:textId="41211338"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tcPr>
          <w:p w14:paraId="2CA92609" w14:textId="74A452CC" w:rsidR="00CD4497" w:rsidRDefault="00CD4497" w:rsidP="00CD4497">
            <w:pPr>
              <w:spacing w:after="0" w:line="240" w:lineRule="auto"/>
              <w:jc w:val="center"/>
              <w:rPr>
                <w:rFonts w:ascii="Arial" w:eastAsia="Times New Roman" w:hAnsi="Arial" w:cs="Arial"/>
                <w:color w:val="000000"/>
                <w:sz w:val="20"/>
                <w:szCs w:val="20"/>
                <w:lang w:eastAsia="es-DO"/>
              </w:rPr>
            </w:pPr>
            <w:r w:rsidRPr="00D8024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tcPr>
          <w:p w14:paraId="7024F1BF" w14:textId="2F3FA1DA" w:rsidR="00CD4497" w:rsidRPr="00D3306F" w:rsidRDefault="00CD4497" w:rsidP="00CD4497">
            <w:pPr>
              <w:spacing w:after="0" w:line="240" w:lineRule="auto"/>
              <w:jc w:val="center"/>
              <w:rPr>
                <w:rFonts w:ascii="Arial" w:eastAsia="Times New Roman" w:hAnsi="Arial" w:cs="Arial"/>
                <w:color w:val="000000"/>
                <w:sz w:val="20"/>
                <w:szCs w:val="20"/>
                <w:lang w:eastAsia="es-DO"/>
              </w:rPr>
            </w:pPr>
            <w:r w:rsidRPr="00423A82">
              <w:rPr>
                <w:rFonts w:ascii="Arial" w:eastAsia="Times New Roman" w:hAnsi="Arial" w:cs="Arial"/>
                <w:color w:val="000000"/>
                <w:sz w:val="20"/>
                <w:szCs w:val="20"/>
                <w:lang w:eastAsia="es-DO"/>
              </w:rPr>
              <w:t>100%*</w:t>
            </w:r>
          </w:p>
        </w:tc>
      </w:tr>
      <w:tr w:rsidR="00CD4497" w:rsidRPr="00D3306F" w14:paraId="10FFB74D" w14:textId="77777777" w:rsidTr="00CD4497">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3016FAC2" w14:textId="2B030F53" w:rsidR="00CD4497" w:rsidRPr="007B2F6C" w:rsidRDefault="00CD4497" w:rsidP="00CD4497">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tcPr>
          <w:p w14:paraId="7C9EAF8D" w14:textId="2F6FBE7E" w:rsidR="00CD4497" w:rsidRPr="00CB5A5F" w:rsidRDefault="00CD4497" w:rsidP="00CD4497">
            <w:pPr>
              <w:spacing w:after="0" w:line="240" w:lineRule="auto"/>
              <w:rPr>
                <w:rFonts w:ascii="Arial" w:eastAsia="Times New Roman" w:hAnsi="Arial" w:cs="Arial"/>
                <w:color w:val="000000"/>
                <w:sz w:val="20"/>
                <w:szCs w:val="20"/>
                <w:lang w:eastAsia="es-DO"/>
              </w:rPr>
            </w:pPr>
            <w:r w:rsidRPr="0021369A">
              <w:rPr>
                <w:rFonts w:ascii="Arial" w:eastAsia="Times New Roman" w:hAnsi="Arial" w:cs="Arial"/>
                <w:color w:val="000000"/>
                <w:sz w:val="20"/>
                <w:szCs w:val="20"/>
                <w:lang w:eastAsia="es-DO"/>
              </w:rPr>
              <w:t>Talleres (POFEPD)</w:t>
            </w:r>
          </w:p>
        </w:tc>
        <w:tc>
          <w:tcPr>
            <w:tcW w:w="0" w:type="auto"/>
            <w:tcBorders>
              <w:top w:val="nil"/>
              <w:left w:val="nil"/>
              <w:bottom w:val="single" w:sz="4" w:space="0" w:color="000000"/>
              <w:right w:val="single" w:sz="4" w:space="0" w:color="000000"/>
            </w:tcBorders>
            <w:shd w:val="clear" w:color="auto" w:fill="auto"/>
            <w:noWrap/>
            <w:vAlign w:val="bottom"/>
          </w:tcPr>
          <w:p w14:paraId="6EC1B493" w14:textId="6CEBAB5B" w:rsidR="00CD4497" w:rsidRPr="00F75CEC" w:rsidRDefault="00CD4497" w:rsidP="00CD4497">
            <w:pPr>
              <w:spacing w:after="0" w:line="240" w:lineRule="auto"/>
              <w:rPr>
                <w:rFonts w:ascii="Arial" w:eastAsia="Times New Roman" w:hAnsi="Arial" w:cs="Arial"/>
                <w:color w:val="000000"/>
                <w:sz w:val="20"/>
                <w:szCs w:val="20"/>
                <w:lang w:eastAsia="es-DO"/>
              </w:rPr>
            </w:pPr>
            <w:r w:rsidRPr="0021369A">
              <w:rPr>
                <w:rFonts w:ascii="Arial" w:eastAsia="Times New Roman" w:hAnsi="Arial" w:cs="Arial"/>
                <w:color w:val="000000"/>
                <w:sz w:val="20"/>
                <w:szCs w:val="20"/>
                <w:lang w:eastAsia="es-DO"/>
              </w:rPr>
              <w:t>POFEPD</w:t>
            </w:r>
          </w:p>
        </w:tc>
        <w:tc>
          <w:tcPr>
            <w:tcW w:w="0" w:type="auto"/>
            <w:tcBorders>
              <w:top w:val="nil"/>
              <w:left w:val="nil"/>
              <w:bottom w:val="single" w:sz="4" w:space="0" w:color="000000"/>
              <w:right w:val="single" w:sz="4" w:space="0" w:color="000000"/>
            </w:tcBorders>
            <w:shd w:val="clear" w:color="auto" w:fill="auto"/>
            <w:noWrap/>
            <w:vAlign w:val="center"/>
          </w:tcPr>
          <w:p w14:paraId="18394B17" w14:textId="637C740A"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tcPr>
          <w:p w14:paraId="6902632E" w14:textId="7DFFC99E"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tcPr>
          <w:p w14:paraId="1BA3D3E6" w14:textId="02ABF778" w:rsidR="00CD4497" w:rsidRDefault="00CD4497" w:rsidP="00CD4497">
            <w:pPr>
              <w:spacing w:after="0" w:line="240" w:lineRule="auto"/>
              <w:jc w:val="center"/>
              <w:rPr>
                <w:rFonts w:ascii="Arial" w:eastAsia="Times New Roman" w:hAnsi="Arial" w:cs="Arial"/>
                <w:color w:val="000000"/>
                <w:sz w:val="20"/>
                <w:szCs w:val="20"/>
                <w:lang w:eastAsia="es-DO"/>
              </w:rPr>
            </w:pPr>
            <w:r w:rsidRPr="00D8024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tcPr>
          <w:p w14:paraId="7704DF84" w14:textId="6A341276" w:rsidR="00CD4497" w:rsidRPr="00D3306F" w:rsidRDefault="00CD4497" w:rsidP="00CD4497">
            <w:pPr>
              <w:spacing w:after="0" w:line="240" w:lineRule="auto"/>
              <w:jc w:val="center"/>
              <w:rPr>
                <w:rFonts w:ascii="Arial" w:eastAsia="Times New Roman" w:hAnsi="Arial" w:cs="Arial"/>
                <w:color w:val="000000"/>
                <w:sz w:val="20"/>
                <w:szCs w:val="20"/>
                <w:lang w:eastAsia="es-DO"/>
              </w:rPr>
            </w:pPr>
            <w:r w:rsidRPr="00423A82">
              <w:rPr>
                <w:rFonts w:ascii="Arial" w:eastAsia="Times New Roman" w:hAnsi="Arial" w:cs="Arial"/>
                <w:color w:val="000000"/>
                <w:sz w:val="20"/>
                <w:szCs w:val="20"/>
                <w:lang w:eastAsia="es-DO"/>
              </w:rPr>
              <w:t>100%*</w:t>
            </w:r>
          </w:p>
        </w:tc>
      </w:tr>
      <w:tr w:rsidR="006D6A01" w:rsidRPr="00D3306F" w14:paraId="04A1967A" w14:textId="77777777" w:rsidTr="006D6A01">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622D78B8" w14:textId="56BF9D34" w:rsidR="006D6A01" w:rsidRPr="007B2F6C" w:rsidRDefault="006D6A01" w:rsidP="006D6A01">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7</w:t>
            </w:r>
          </w:p>
        </w:tc>
        <w:tc>
          <w:tcPr>
            <w:tcW w:w="0" w:type="auto"/>
            <w:tcBorders>
              <w:top w:val="nil"/>
              <w:left w:val="nil"/>
              <w:bottom w:val="single" w:sz="4" w:space="0" w:color="000000"/>
              <w:right w:val="single" w:sz="4" w:space="0" w:color="000000"/>
            </w:tcBorders>
            <w:shd w:val="clear" w:color="auto" w:fill="auto"/>
            <w:noWrap/>
            <w:vAlign w:val="center"/>
          </w:tcPr>
          <w:p w14:paraId="057D092F" w14:textId="0FFEB4A0" w:rsidR="006D6A01" w:rsidRPr="0021369A" w:rsidRDefault="006D6A01" w:rsidP="006D6A01">
            <w:pPr>
              <w:spacing w:after="0" w:line="240" w:lineRule="auto"/>
              <w:rPr>
                <w:rFonts w:ascii="Arial" w:eastAsia="Times New Roman" w:hAnsi="Arial" w:cs="Arial"/>
                <w:color w:val="000000"/>
                <w:sz w:val="20"/>
                <w:szCs w:val="20"/>
                <w:lang w:eastAsia="es-DO"/>
              </w:rPr>
            </w:pPr>
            <w:r w:rsidRPr="0021369A">
              <w:rPr>
                <w:rFonts w:ascii="Arial" w:eastAsia="Times New Roman" w:hAnsi="Arial" w:cs="Arial"/>
                <w:color w:val="000000"/>
                <w:sz w:val="20"/>
                <w:szCs w:val="20"/>
                <w:lang w:eastAsia="es-DO"/>
              </w:rPr>
              <w:t>Conversatorios (POFEPD)</w:t>
            </w:r>
          </w:p>
        </w:tc>
        <w:tc>
          <w:tcPr>
            <w:tcW w:w="0" w:type="auto"/>
            <w:tcBorders>
              <w:top w:val="nil"/>
              <w:left w:val="nil"/>
              <w:bottom w:val="single" w:sz="4" w:space="0" w:color="000000"/>
              <w:right w:val="single" w:sz="4" w:space="0" w:color="000000"/>
            </w:tcBorders>
            <w:shd w:val="clear" w:color="auto" w:fill="auto"/>
            <w:noWrap/>
            <w:vAlign w:val="bottom"/>
          </w:tcPr>
          <w:p w14:paraId="28D5F77D" w14:textId="396424B5" w:rsidR="006D6A01" w:rsidRPr="0021369A" w:rsidRDefault="006D6A01" w:rsidP="006D6A01">
            <w:pPr>
              <w:spacing w:after="0" w:line="240" w:lineRule="auto"/>
              <w:rPr>
                <w:rFonts w:ascii="Arial" w:eastAsia="Times New Roman" w:hAnsi="Arial" w:cs="Arial"/>
                <w:color w:val="000000"/>
                <w:sz w:val="20"/>
                <w:szCs w:val="20"/>
                <w:lang w:eastAsia="es-DO"/>
              </w:rPr>
            </w:pPr>
            <w:r w:rsidRPr="0021369A">
              <w:rPr>
                <w:rFonts w:ascii="Arial" w:eastAsia="Times New Roman" w:hAnsi="Arial" w:cs="Arial"/>
                <w:color w:val="000000"/>
                <w:sz w:val="20"/>
                <w:szCs w:val="20"/>
                <w:lang w:eastAsia="es-DO"/>
              </w:rPr>
              <w:t>POFEPD</w:t>
            </w:r>
          </w:p>
        </w:tc>
        <w:tc>
          <w:tcPr>
            <w:tcW w:w="0" w:type="auto"/>
            <w:tcBorders>
              <w:top w:val="nil"/>
              <w:left w:val="nil"/>
              <w:bottom w:val="single" w:sz="4" w:space="0" w:color="000000"/>
              <w:right w:val="single" w:sz="4" w:space="0" w:color="000000"/>
            </w:tcBorders>
            <w:shd w:val="clear" w:color="auto" w:fill="auto"/>
            <w:noWrap/>
            <w:vAlign w:val="center"/>
          </w:tcPr>
          <w:p w14:paraId="33843EB8" w14:textId="51E111A3" w:rsidR="006D6A01" w:rsidRDefault="006D6A01" w:rsidP="006D6A0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74</w:t>
            </w:r>
          </w:p>
        </w:tc>
        <w:tc>
          <w:tcPr>
            <w:tcW w:w="0" w:type="auto"/>
            <w:tcBorders>
              <w:top w:val="nil"/>
              <w:left w:val="nil"/>
              <w:bottom w:val="single" w:sz="4" w:space="0" w:color="000000"/>
              <w:right w:val="single" w:sz="4" w:space="0" w:color="000000"/>
            </w:tcBorders>
            <w:shd w:val="clear" w:color="auto" w:fill="auto"/>
            <w:noWrap/>
            <w:vAlign w:val="center"/>
          </w:tcPr>
          <w:p w14:paraId="7366D72E" w14:textId="426E8AE8" w:rsidR="006D6A01" w:rsidRDefault="006D6A01" w:rsidP="006D6A0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16</w:t>
            </w:r>
          </w:p>
        </w:tc>
        <w:tc>
          <w:tcPr>
            <w:tcW w:w="0" w:type="auto"/>
            <w:tcBorders>
              <w:top w:val="nil"/>
              <w:left w:val="nil"/>
              <w:bottom w:val="single" w:sz="4" w:space="0" w:color="000000"/>
              <w:right w:val="single" w:sz="4" w:space="0" w:color="000000"/>
            </w:tcBorders>
            <w:shd w:val="clear" w:color="auto" w:fill="auto"/>
            <w:noWrap/>
            <w:vAlign w:val="center"/>
          </w:tcPr>
          <w:p w14:paraId="4B5A04B5" w14:textId="25D3C751" w:rsidR="006D6A01" w:rsidRDefault="006D6A01" w:rsidP="006D6A0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58</w:t>
            </w:r>
          </w:p>
        </w:tc>
        <w:tc>
          <w:tcPr>
            <w:tcW w:w="0" w:type="auto"/>
            <w:tcBorders>
              <w:top w:val="nil"/>
              <w:left w:val="nil"/>
              <w:bottom w:val="single" w:sz="4" w:space="0" w:color="000000"/>
              <w:right w:val="single" w:sz="4" w:space="0" w:color="000000"/>
            </w:tcBorders>
            <w:shd w:val="clear" w:color="auto" w:fill="92D050"/>
            <w:noWrap/>
            <w:vAlign w:val="center"/>
          </w:tcPr>
          <w:p w14:paraId="57737D7A" w14:textId="48922A85" w:rsidR="006D6A01" w:rsidRPr="00D3306F" w:rsidRDefault="006D6A01" w:rsidP="006D6A0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463</w:t>
            </w:r>
            <w:r w:rsidRPr="00D3306F">
              <w:rPr>
                <w:rFonts w:ascii="Arial" w:eastAsia="Times New Roman" w:hAnsi="Arial" w:cs="Arial"/>
                <w:color w:val="000000"/>
                <w:sz w:val="20"/>
                <w:szCs w:val="20"/>
                <w:lang w:eastAsia="es-DO"/>
              </w:rPr>
              <w:t>%</w:t>
            </w:r>
          </w:p>
        </w:tc>
      </w:tr>
      <w:tr w:rsidR="00CD4497" w:rsidRPr="00D3306F" w14:paraId="64166C48" w14:textId="77777777" w:rsidTr="00CD4497">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0DDA359" w14:textId="5CA2120F" w:rsidR="00CD4497" w:rsidRPr="007B2F6C" w:rsidRDefault="00CD4497" w:rsidP="00CD4497">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8</w:t>
            </w:r>
          </w:p>
        </w:tc>
        <w:tc>
          <w:tcPr>
            <w:tcW w:w="0" w:type="auto"/>
            <w:tcBorders>
              <w:top w:val="nil"/>
              <w:left w:val="nil"/>
              <w:bottom w:val="single" w:sz="4" w:space="0" w:color="000000"/>
              <w:right w:val="single" w:sz="4" w:space="0" w:color="000000"/>
            </w:tcBorders>
            <w:shd w:val="clear" w:color="auto" w:fill="auto"/>
            <w:noWrap/>
            <w:vAlign w:val="center"/>
          </w:tcPr>
          <w:p w14:paraId="51D03558" w14:textId="44F2C76C" w:rsidR="00CD4497" w:rsidRPr="0021369A" w:rsidRDefault="00CD4497" w:rsidP="00CD4497">
            <w:pPr>
              <w:spacing w:after="0" w:line="240" w:lineRule="auto"/>
              <w:rPr>
                <w:rFonts w:ascii="Arial" w:eastAsia="Times New Roman" w:hAnsi="Arial" w:cs="Arial"/>
                <w:color w:val="000000"/>
                <w:sz w:val="20"/>
                <w:szCs w:val="20"/>
                <w:lang w:eastAsia="es-DO"/>
              </w:rPr>
            </w:pPr>
            <w:r w:rsidRPr="006D6A01">
              <w:rPr>
                <w:rFonts w:ascii="Arial" w:eastAsia="Times New Roman" w:hAnsi="Arial" w:cs="Arial"/>
                <w:color w:val="000000"/>
                <w:sz w:val="20"/>
                <w:szCs w:val="20"/>
                <w:lang w:eastAsia="es-DO"/>
              </w:rPr>
              <w:t>Reunión de Coordinación (POFEPD)</w:t>
            </w:r>
          </w:p>
        </w:tc>
        <w:tc>
          <w:tcPr>
            <w:tcW w:w="0" w:type="auto"/>
            <w:tcBorders>
              <w:top w:val="nil"/>
              <w:left w:val="nil"/>
              <w:bottom w:val="single" w:sz="4" w:space="0" w:color="000000"/>
              <w:right w:val="single" w:sz="4" w:space="0" w:color="000000"/>
            </w:tcBorders>
            <w:shd w:val="clear" w:color="auto" w:fill="auto"/>
            <w:noWrap/>
            <w:vAlign w:val="bottom"/>
          </w:tcPr>
          <w:p w14:paraId="3B9B4AA9" w14:textId="388AA0FC" w:rsidR="00CD4497" w:rsidRPr="0021369A" w:rsidRDefault="00CD4497" w:rsidP="00CD4497">
            <w:pPr>
              <w:spacing w:after="0" w:line="240" w:lineRule="auto"/>
              <w:rPr>
                <w:rFonts w:ascii="Arial" w:eastAsia="Times New Roman" w:hAnsi="Arial" w:cs="Arial"/>
                <w:color w:val="000000"/>
                <w:sz w:val="20"/>
                <w:szCs w:val="20"/>
                <w:lang w:eastAsia="es-DO"/>
              </w:rPr>
            </w:pPr>
            <w:r w:rsidRPr="0021369A">
              <w:rPr>
                <w:rFonts w:ascii="Arial" w:eastAsia="Times New Roman" w:hAnsi="Arial" w:cs="Arial"/>
                <w:color w:val="000000"/>
                <w:sz w:val="20"/>
                <w:szCs w:val="20"/>
                <w:lang w:eastAsia="es-DO"/>
              </w:rPr>
              <w:t>POFEPD</w:t>
            </w:r>
          </w:p>
        </w:tc>
        <w:tc>
          <w:tcPr>
            <w:tcW w:w="0" w:type="auto"/>
            <w:tcBorders>
              <w:top w:val="nil"/>
              <w:left w:val="nil"/>
              <w:bottom w:val="single" w:sz="4" w:space="0" w:color="000000"/>
              <w:right w:val="single" w:sz="4" w:space="0" w:color="000000"/>
            </w:tcBorders>
            <w:shd w:val="clear" w:color="auto" w:fill="auto"/>
            <w:noWrap/>
            <w:vAlign w:val="center"/>
          </w:tcPr>
          <w:p w14:paraId="4F8C0498" w14:textId="1BAF9394"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499914D5" w14:textId="067E1308"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tcPr>
          <w:p w14:paraId="10C11283" w14:textId="490B3DBD" w:rsidR="00CD4497" w:rsidRDefault="00CD4497" w:rsidP="00CD4497">
            <w:pPr>
              <w:spacing w:after="0" w:line="240" w:lineRule="auto"/>
              <w:jc w:val="center"/>
              <w:rPr>
                <w:rFonts w:ascii="Arial" w:eastAsia="Times New Roman" w:hAnsi="Arial" w:cs="Arial"/>
                <w:color w:val="000000"/>
                <w:sz w:val="20"/>
                <w:szCs w:val="20"/>
                <w:lang w:eastAsia="es-DO"/>
              </w:rPr>
            </w:pPr>
            <w:r w:rsidRPr="00B31A4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tcPr>
          <w:p w14:paraId="59EFEAFA" w14:textId="36CE8A37" w:rsidR="00CD4497" w:rsidRDefault="00CD4497" w:rsidP="00CD4497">
            <w:pPr>
              <w:spacing w:after="0" w:line="240" w:lineRule="auto"/>
              <w:jc w:val="center"/>
              <w:rPr>
                <w:rFonts w:ascii="Arial" w:eastAsia="Times New Roman" w:hAnsi="Arial" w:cs="Arial"/>
                <w:color w:val="000000"/>
                <w:sz w:val="20"/>
                <w:szCs w:val="20"/>
                <w:lang w:eastAsia="es-DO"/>
              </w:rPr>
            </w:pPr>
            <w:r w:rsidRPr="007F36E8">
              <w:rPr>
                <w:rFonts w:ascii="Arial" w:eastAsia="Times New Roman" w:hAnsi="Arial" w:cs="Arial"/>
                <w:color w:val="000000"/>
                <w:sz w:val="20"/>
                <w:szCs w:val="20"/>
                <w:lang w:eastAsia="es-DO"/>
              </w:rPr>
              <w:t>100%*</w:t>
            </w:r>
          </w:p>
        </w:tc>
      </w:tr>
      <w:tr w:rsidR="00CD4497" w:rsidRPr="00D3306F" w14:paraId="6E4CB4F0" w14:textId="77777777" w:rsidTr="00CD4497">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75AF5790" w14:textId="33C175DE" w:rsidR="00CD4497" w:rsidRPr="007B2F6C" w:rsidRDefault="00CD4497" w:rsidP="00CD4497">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9</w:t>
            </w:r>
          </w:p>
        </w:tc>
        <w:tc>
          <w:tcPr>
            <w:tcW w:w="0" w:type="auto"/>
            <w:tcBorders>
              <w:top w:val="nil"/>
              <w:left w:val="nil"/>
              <w:bottom w:val="single" w:sz="4" w:space="0" w:color="000000"/>
              <w:right w:val="single" w:sz="4" w:space="0" w:color="000000"/>
            </w:tcBorders>
            <w:shd w:val="clear" w:color="auto" w:fill="auto"/>
            <w:noWrap/>
            <w:vAlign w:val="center"/>
          </w:tcPr>
          <w:p w14:paraId="62BF33C9" w14:textId="5FB1B31B" w:rsidR="00CD4497" w:rsidRPr="0021369A" w:rsidRDefault="00CD4497" w:rsidP="00CD4497">
            <w:pPr>
              <w:spacing w:after="0" w:line="240" w:lineRule="auto"/>
              <w:rPr>
                <w:rFonts w:ascii="Arial" w:eastAsia="Times New Roman" w:hAnsi="Arial" w:cs="Arial"/>
                <w:color w:val="000000"/>
                <w:sz w:val="20"/>
                <w:szCs w:val="20"/>
                <w:lang w:eastAsia="es-DO"/>
              </w:rPr>
            </w:pPr>
            <w:r w:rsidRPr="008A17C8">
              <w:rPr>
                <w:rFonts w:ascii="Arial" w:eastAsia="Times New Roman" w:hAnsi="Arial" w:cs="Arial"/>
                <w:color w:val="000000"/>
                <w:sz w:val="20"/>
                <w:szCs w:val="20"/>
                <w:lang w:eastAsia="es-DO"/>
              </w:rPr>
              <w:t>Talleres (PSSE)</w:t>
            </w:r>
          </w:p>
        </w:tc>
        <w:tc>
          <w:tcPr>
            <w:tcW w:w="0" w:type="auto"/>
            <w:tcBorders>
              <w:top w:val="nil"/>
              <w:left w:val="nil"/>
              <w:bottom w:val="single" w:sz="4" w:space="0" w:color="000000"/>
              <w:right w:val="single" w:sz="4" w:space="0" w:color="000000"/>
            </w:tcBorders>
            <w:shd w:val="clear" w:color="auto" w:fill="auto"/>
            <w:noWrap/>
            <w:vAlign w:val="bottom"/>
          </w:tcPr>
          <w:p w14:paraId="5C328541" w14:textId="19387725" w:rsidR="00CD4497" w:rsidRPr="0021369A" w:rsidRDefault="00CD4497" w:rsidP="00CD4497">
            <w:pPr>
              <w:spacing w:after="0" w:line="240" w:lineRule="auto"/>
              <w:rPr>
                <w:rFonts w:ascii="Arial" w:eastAsia="Times New Roman" w:hAnsi="Arial" w:cs="Arial"/>
                <w:color w:val="000000"/>
                <w:sz w:val="20"/>
                <w:szCs w:val="20"/>
                <w:lang w:eastAsia="es-DO"/>
              </w:rPr>
            </w:pPr>
            <w:r w:rsidRPr="008A17C8">
              <w:rPr>
                <w:rFonts w:ascii="Arial" w:eastAsia="Times New Roman" w:hAnsi="Arial" w:cs="Arial"/>
                <w:color w:val="000000"/>
                <w:sz w:val="20"/>
                <w:szCs w:val="20"/>
                <w:lang w:eastAsia="es-DO"/>
              </w:rPr>
              <w:t xml:space="preserve"> PSSE</w:t>
            </w:r>
          </w:p>
        </w:tc>
        <w:tc>
          <w:tcPr>
            <w:tcW w:w="0" w:type="auto"/>
            <w:tcBorders>
              <w:top w:val="nil"/>
              <w:left w:val="nil"/>
              <w:bottom w:val="single" w:sz="4" w:space="0" w:color="000000"/>
              <w:right w:val="single" w:sz="4" w:space="0" w:color="000000"/>
            </w:tcBorders>
            <w:shd w:val="clear" w:color="auto" w:fill="auto"/>
            <w:noWrap/>
            <w:vAlign w:val="center"/>
          </w:tcPr>
          <w:p w14:paraId="192EE349" w14:textId="303B2529"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tcPr>
          <w:p w14:paraId="36D224BD" w14:textId="514789FF"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tcPr>
          <w:p w14:paraId="36D8297F" w14:textId="3D7BEC8E" w:rsidR="00CD4497" w:rsidRDefault="00CD4497" w:rsidP="00CD4497">
            <w:pPr>
              <w:spacing w:after="0" w:line="240" w:lineRule="auto"/>
              <w:jc w:val="center"/>
              <w:rPr>
                <w:rFonts w:ascii="Arial" w:eastAsia="Times New Roman" w:hAnsi="Arial" w:cs="Arial"/>
                <w:color w:val="000000"/>
                <w:sz w:val="20"/>
                <w:szCs w:val="20"/>
                <w:lang w:eastAsia="es-DO"/>
              </w:rPr>
            </w:pPr>
            <w:r w:rsidRPr="00B31A4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tcPr>
          <w:p w14:paraId="1DBCC7E1" w14:textId="0D577E72" w:rsidR="00CD4497" w:rsidRDefault="00CD4497" w:rsidP="00CD4497">
            <w:pPr>
              <w:spacing w:after="0" w:line="240" w:lineRule="auto"/>
              <w:jc w:val="center"/>
              <w:rPr>
                <w:rFonts w:ascii="Arial" w:eastAsia="Times New Roman" w:hAnsi="Arial" w:cs="Arial"/>
                <w:color w:val="000000"/>
                <w:sz w:val="20"/>
                <w:szCs w:val="20"/>
                <w:lang w:eastAsia="es-DO"/>
              </w:rPr>
            </w:pPr>
            <w:r w:rsidRPr="007F36E8">
              <w:rPr>
                <w:rFonts w:ascii="Arial" w:eastAsia="Times New Roman" w:hAnsi="Arial" w:cs="Arial"/>
                <w:color w:val="000000"/>
                <w:sz w:val="20"/>
                <w:szCs w:val="20"/>
                <w:lang w:eastAsia="es-DO"/>
              </w:rPr>
              <w:t>100%*</w:t>
            </w:r>
          </w:p>
        </w:tc>
      </w:tr>
      <w:tr w:rsidR="00CD4497" w:rsidRPr="00D3306F" w14:paraId="499AE393" w14:textId="77777777" w:rsidTr="00CD4497">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685C92CE" w14:textId="68A2AB3C" w:rsidR="00CD4497" w:rsidRPr="007B2F6C" w:rsidRDefault="00CD4497" w:rsidP="00CD4497">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10</w:t>
            </w:r>
          </w:p>
        </w:tc>
        <w:tc>
          <w:tcPr>
            <w:tcW w:w="0" w:type="auto"/>
            <w:tcBorders>
              <w:top w:val="nil"/>
              <w:left w:val="nil"/>
              <w:bottom w:val="single" w:sz="4" w:space="0" w:color="000000"/>
              <w:right w:val="single" w:sz="4" w:space="0" w:color="000000"/>
            </w:tcBorders>
            <w:shd w:val="clear" w:color="auto" w:fill="auto"/>
            <w:noWrap/>
            <w:vAlign w:val="center"/>
          </w:tcPr>
          <w:p w14:paraId="4278E5BE" w14:textId="524C52E3" w:rsidR="00CD4497" w:rsidRPr="0021369A" w:rsidRDefault="00CD4497" w:rsidP="00CD4497">
            <w:pPr>
              <w:spacing w:after="0" w:line="240" w:lineRule="auto"/>
              <w:rPr>
                <w:rFonts w:ascii="Arial" w:eastAsia="Times New Roman" w:hAnsi="Arial" w:cs="Arial"/>
                <w:color w:val="000000"/>
                <w:sz w:val="20"/>
                <w:szCs w:val="20"/>
                <w:lang w:eastAsia="es-DO"/>
              </w:rPr>
            </w:pPr>
            <w:r w:rsidRPr="008A17C8">
              <w:rPr>
                <w:rFonts w:ascii="Arial" w:eastAsia="Times New Roman" w:hAnsi="Arial" w:cs="Arial"/>
                <w:color w:val="000000"/>
                <w:sz w:val="20"/>
                <w:szCs w:val="20"/>
                <w:lang w:eastAsia="es-DO"/>
              </w:rPr>
              <w:t>Reunión de coordinación (PSSE)</w:t>
            </w:r>
          </w:p>
        </w:tc>
        <w:tc>
          <w:tcPr>
            <w:tcW w:w="0" w:type="auto"/>
            <w:tcBorders>
              <w:top w:val="nil"/>
              <w:left w:val="nil"/>
              <w:bottom w:val="single" w:sz="4" w:space="0" w:color="000000"/>
              <w:right w:val="single" w:sz="4" w:space="0" w:color="000000"/>
            </w:tcBorders>
            <w:shd w:val="clear" w:color="auto" w:fill="auto"/>
            <w:noWrap/>
            <w:vAlign w:val="bottom"/>
          </w:tcPr>
          <w:p w14:paraId="33127BFF" w14:textId="3687CB57" w:rsidR="00CD4497" w:rsidRPr="0021369A" w:rsidRDefault="00CD4497" w:rsidP="00CD4497">
            <w:pPr>
              <w:spacing w:after="0" w:line="240" w:lineRule="auto"/>
              <w:rPr>
                <w:rFonts w:ascii="Arial" w:eastAsia="Times New Roman" w:hAnsi="Arial" w:cs="Arial"/>
                <w:color w:val="000000"/>
                <w:sz w:val="20"/>
                <w:szCs w:val="20"/>
                <w:lang w:eastAsia="es-DO"/>
              </w:rPr>
            </w:pPr>
            <w:r w:rsidRPr="008A17C8">
              <w:rPr>
                <w:rFonts w:ascii="Arial" w:eastAsia="Times New Roman" w:hAnsi="Arial" w:cs="Arial"/>
                <w:color w:val="000000"/>
                <w:sz w:val="20"/>
                <w:szCs w:val="20"/>
                <w:lang w:eastAsia="es-DO"/>
              </w:rPr>
              <w:t>PSSE</w:t>
            </w:r>
          </w:p>
        </w:tc>
        <w:tc>
          <w:tcPr>
            <w:tcW w:w="0" w:type="auto"/>
            <w:tcBorders>
              <w:top w:val="nil"/>
              <w:left w:val="nil"/>
              <w:bottom w:val="single" w:sz="4" w:space="0" w:color="000000"/>
              <w:right w:val="single" w:sz="4" w:space="0" w:color="000000"/>
            </w:tcBorders>
            <w:shd w:val="clear" w:color="auto" w:fill="auto"/>
            <w:noWrap/>
            <w:vAlign w:val="center"/>
          </w:tcPr>
          <w:p w14:paraId="672BB489" w14:textId="61F54579"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12B9CFE0" w14:textId="3D99ADF2"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tcPr>
          <w:p w14:paraId="7D68919F" w14:textId="5BBB5541" w:rsidR="00CD4497" w:rsidRDefault="00CD4497" w:rsidP="00CD4497">
            <w:pPr>
              <w:spacing w:after="0" w:line="240" w:lineRule="auto"/>
              <w:jc w:val="center"/>
              <w:rPr>
                <w:rFonts w:ascii="Arial" w:eastAsia="Times New Roman" w:hAnsi="Arial" w:cs="Arial"/>
                <w:color w:val="000000"/>
                <w:sz w:val="20"/>
                <w:szCs w:val="20"/>
                <w:lang w:eastAsia="es-DO"/>
              </w:rPr>
            </w:pPr>
            <w:r w:rsidRPr="00B31A4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tcPr>
          <w:p w14:paraId="2FA78B61" w14:textId="779EAD82" w:rsidR="00CD4497" w:rsidRDefault="00CD4497" w:rsidP="00CD4497">
            <w:pPr>
              <w:spacing w:after="0" w:line="240" w:lineRule="auto"/>
              <w:jc w:val="center"/>
              <w:rPr>
                <w:rFonts w:ascii="Arial" w:eastAsia="Times New Roman" w:hAnsi="Arial" w:cs="Arial"/>
                <w:color w:val="000000"/>
                <w:sz w:val="20"/>
                <w:szCs w:val="20"/>
                <w:lang w:eastAsia="es-DO"/>
              </w:rPr>
            </w:pPr>
            <w:r w:rsidRPr="007F36E8">
              <w:rPr>
                <w:rFonts w:ascii="Arial" w:eastAsia="Times New Roman" w:hAnsi="Arial" w:cs="Arial"/>
                <w:color w:val="000000"/>
                <w:sz w:val="20"/>
                <w:szCs w:val="20"/>
                <w:lang w:eastAsia="es-DO"/>
              </w:rPr>
              <w:t>100%*</w:t>
            </w:r>
          </w:p>
        </w:tc>
      </w:tr>
      <w:tr w:rsidR="00CD4497" w:rsidRPr="00D3306F" w14:paraId="0F0452BB" w14:textId="77777777" w:rsidTr="00CD4497">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5369C6F5" w14:textId="6570E438" w:rsidR="00CD4497" w:rsidRPr="007B2F6C" w:rsidRDefault="00CD4497" w:rsidP="00CD4497">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12</w:t>
            </w:r>
          </w:p>
        </w:tc>
        <w:tc>
          <w:tcPr>
            <w:tcW w:w="0" w:type="auto"/>
            <w:tcBorders>
              <w:top w:val="nil"/>
              <w:left w:val="nil"/>
              <w:bottom w:val="single" w:sz="4" w:space="0" w:color="000000"/>
              <w:right w:val="single" w:sz="4" w:space="0" w:color="000000"/>
            </w:tcBorders>
            <w:shd w:val="clear" w:color="auto" w:fill="auto"/>
            <w:noWrap/>
            <w:vAlign w:val="center"/>
          </w:tcPr>
          <w:p w14:paraId="1C0291F4" w14:textId="26677D1C" w:rsidR="00CD4497" w:rsidRPr="0021369A" w:rsidRDefault="00CD4497" w:rsidP="00CD4497">
            <w:pPr>
              <w:spacing w:after="0" w:line="240" w:lineRule="auto"/>
              <w:rPr>
                <w:rFonts w:ascii="Arial" w:eastAsia="Times New Roman" w:hAnsi="Arial" w:cs="Arial"/>
                <w:color w:val="000000"/>
                <w:sz w:val="20"/>
                <w:szCs w:val="20"/>
                <w:lang w:eastAsia="es-DO"/>
              </w:rPr>
            </w:pPr>
            <w:r w:rsidRPr="00C759D9">
              <w:rPr>
                <w:rFonts w:ascii="Arial" w:eastAsia="Times New Roman" w:hAnsi="Arial" w:cs="Arial"/>
                <w:color w:val="000000"/>
                <w:sz w:val="20"/>
                <w:szCs w:val="20"/>
                <w:lang w:eastAsia="es-DO"/>
              </w:rPr>
              <w:t>Monitoreo (PSSE)</w:t>
            </w:r>
          </w:p>
        </w:tc>
        <w:tc>
          <w:tcPr>
            <w:tcW w:w="0" w:type="auto"/>
            <w:tcBorders>
              <w:top w:val="nil"/>
              <w:left w:val="nil"/>
              <w:bottom w:val="single" w:sz="4" w:space="0" w:color="000000"/>
              <w:right w:val="single" w:sz="4" w:space="0" w:color="000000"/>
            </w:tcBorders>
            <w:shd w:val="clear" w:color="auto" w:fill="auto"/>
            <w:noWrap/>
            <w:vAlign w:val="bottom"/>
          </w:tcPr>
          <w:p w14:paraId="29A5F52A" w14:textId="51698EB1" w:rsidR="00CD4497" w:rsidRPr="0021369A" w:rsidRDefault="00CD4497" w:rsidP="00CD4497">
            <w:pPr>
              <w:spacing w:after="0" w:line="240" w:lineRule="auto"/>
              <w:rPr>
                <w:rFonts w:ascii="Arial" w:eastAsia="Times New Roman" w:hAnsi="Arial" w:cs="Arial"/>
                <w:color w:val="000000"/>
                <w:sz w:val="20"/>
                <w:szCs w:val="20"/>
                <w:lang w:eastAsia="es-DO"/>
              </w:rPr>
            </w:pPr>
            <w:r w:rsidRPr="008A17C8">
              <w:rPr>
                <w:rFonts w:ascii="Arial" w:eastAsia="Times New Roman" w:hAnsi="Arial" w:cs="Arial"/>
                <w:color w:val="000000"/>
                <w:sz w:val="20"/>
                <w:szCs w:val="20"/>
                <w:lang w:eastAsia="es-DO"/>
              </w:rPr>
              <w:t>PSSE</w:t>
            </w:r>
          </w:p>
        </w:tc>
        <w:tc>
          <w:tcPr>
            <w:tcW w:w="0" w:type="auto"/>
            <w:tcBorders>
              <w:top w:val="nil"/>
              <w:left w:val="nil"/>
              <w:bottom w:val="single" w:sz="4" w:space="0" w:color="000000"/>
              <w:right w:val="single" w:sz="4" w:space="0" w:color="000000"/>
            </w:tcBorders>
            <w:shd w:val="clear" w:color="auto" w:fill="auto"/>
            <w:noWrap/>
            <w:vAlign w:val="center"/>
          </w:tcPr>
          <w:p w14:paraId="5EBB1696" w14:textId="0AA817F4"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4A5E5986" w14:textId="6F135C46" w:rsidR="00CD4497" w:rsidRDefault="00CD4497" w:rsidP="00CD449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tcPr>
          <w:p w14:paraId="209D4C23" w14:textId="0FAA1CBE" w:rsidR="00CD4497" w:rsidRDefault="00CD4497" w:rsidP="00CD4497">
            <w:pPr>
              <w:spacing w:after="0" w:line="240" w:lineRule="auto"/>
              <w:jc w:val="center"/>
              <w:rPr>
                <w:rFonts w:ascii="Arial" w:eastAsia="Times New Roman" w:hAnsi="Arial" w:cs="Arial"/>
                <w:color w:val="000000"/>
                <w:sz w:val="20"/>
                <w:szCs w:val="20"/>
                <w:lang w:eastAsia="es-DO"/>
              </w:rPr>
            </w:pPr>
            <w:r w:rsidRPr="00B31A48">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tcPr>
          <w:p w14:paraId="4D7EA81E" w14:textId="6E01C01E" w:rsidR="00CD4497" w:rsidRDefault="00CD4497" w:rsidP="00CD4497">
            <w:pPr>
              <w:spacing w:after="0" w:line="240" w:lineRule="auto"/>
              <w:jc w:val="center"/>
              <w:rPr>
                <w:rFonts w:ascii="Arial" w:eastAsia="Times New Roman" w:hAnsi="Arial" w:cs="Arial"/>
                <w:color w:val="000000"/>
                <w:sz w:val="20"/>
                <w:szCs w:val="20"/>
                <w:lang w:eastAsia="es-DO"/>
              </w:rPr>
            </w:pPr>
            <w:r w:rsidRPr="007F36E8">
              <w:rPr>
                <w:rFonts w:ascii="Arial" w:eastAsia="Times New Roman" w:hAnsi="Arial" w:cs="Arial"/>
                <w:color w:val="000000"/>
                <w:sz w:val="20"/>
                <w:szCs w:val="20"/>
                <w:lang w:eastAsia="es-DO"/>
              </w:rPr>
              <w:t>100%*</w:t>
            </w:r>
          </w:p>
        </w:tc>
      </w:tr>
      <w:tr w:rsidR="00C759D9" w:rsidRPr="00D3306F" w14:paraId="55F2C2C8" w14:textId="77777777" w:rsidTr="006D6A01">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61E8F7AF" w14:textId="1DECED45" w:rsidR="00C759D9" w:rsidRPr="007B2F6C" w:rsidRDefault="00C759D9" w:rsidP="00C759D9">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sidR="00D35817">
              <w:rPr>
                <w:rFonts w:ascii="Arial" w:eastAsia="Times New Roman" w:hAnsi="Arial" w:cs="Arial"/>
                <w:color w:val="000000"/>
                <w:sz w:val="20"/>
                <w:szCs w:val="20"/>
                <w:lang w:eastAsia="es-DO"/>
              </w:rPr>
              <w:t>15</w:t>
            </w:r>
          </w:p>
        </w:tc>
        <w:tc>
          <w:tcPr>
            <w:tcW w:w="0" w:type="auto"/>
            <w:tcBorders>
              <w:top w:val="nil"/>
              <w:left w:val="nil"/>
              <w:bottom w:val="single" w:sz="4" w:space="0" w:color="000000"/>
              <w:right w:val="single" w:sz="4" w:space="0" w:color="000000"/>
            </w:tcBorders>
            <w:shd w:val="clear" w:color="auto" w:fill="auto"/>
            <w:noWrap/>
            <w:vAlign w:val="center"/>
          </w:tcPr>
          <w:p w14:paraId="4172DEE6" w14:textId="2F3ABAD7" w:rsidR="00C759D9" w:rsidRPr="00D3306F" w:rsidRDefault="00C759D9" w:rsidP="00C759D9">
            <w:pPr>
              <w:spacing w:after="0" w:line="240" w:lineRule="auto"/>
              <w:rPr>
                <w:rFonts w:ascii="Arial" w:eastAsia="Times New Roman" w:hAnsi="Arial" w:cs="Arial"/>
                <w:color w:val="000000"/>
                <w:sz w:val="20"/>
                <w:szCs w:val="20"/>
                <w:lang w:eastAsia="es-DO"/>
              </w:rPr>
            </w:pPr>
            <w:r w:rsidRPr="0021369A">
              <w:rPr>
                <w:rFonts w:ascii="Arial" w:eastAsia="Times New Roman" w:hAnsi="Arial" w:cs="Arial"/>
                <w:color w:val="000000"/>
                <w:sz w:val="20"/>
                <w:szCs w:val="20"/>
                <w:lang w:eastAsia="es-DO"/>
              </w:rPr>
              <w:t>Conversatorios (</w:t>
            </w:r>
            <w:r w:rsidR="00D35817" w:rsidRPr="0021369A">
              <w:rPr>
                <w:rFonts w:ascii="Arial" w:eastAsia="Times New Roman" w:hAnsi="Arial" w:cs="Arial"/>
                <w:color w:val="000000"/>
                <w:sz w:val="20"/>
                <w:szCs w:val="20"/>
                <w:lang w:eastAsia="es-DO"/>
              </w:rPr>
              <w:t>P</w:t>
            </w:r>
            <w:r w:rsidR="00D35817">
              <w:rPr>
                <w:rFonts w:ascii="Arial" w:eastAsia="Times New Roman" w:hAnsi="Arial" w:cs="Arial"/>
                <w:color w:val="000000"/>
                <w:sz w:val="20"/>
                <w:szCs w:val="20"/>
                <w:lang w:eastAsia="es-DO"/>
              </w:rPr>
              <w:t>FOU</w:t>
            </w:r>
            <w:r w:rsidRPr="0021369A">
              <w:rPr>
                <w:rFonts w:ascii="Arial" w:eastAsia="Times New Roman" w:hAnsi="Arial" w:cs="Arial"/>
                <w:color w:val="000000"/>
                <w:sz w:val="20"/>
                <w:szCs w:val="20"/>
                <w:lang w:eastAsia="es-DO"/>
              </w:rPr>
              <w:t>)</w:t>
            </w:r>
          </w:p>
        </w:tc>
        <w:tc>
          <w:tcPr>
            <w:tcW w:w="0" w:type="auto"/>
            <w:tcBorders>
              <w:top w:val="nil"/>
              <w:left w:val="nil"/>
              <w:bottom w:val="single" w:sz="4" w:space="0" w:color="000000"/>
              <w:right w:val="single" w:sz="4" w:space="0" w:color="000000"/>
            </w:tcBorders>
            <w:shd w:val="clear" w:color="auto" w:fill="auto"/>
            <w:noWrap/>
            <w:vAlign w:val="bottom"/>
          </w:tcPr>
          <w:p w14:paraId="6EDDEDBA" w14:textId="6B168AA0" w:rsidR="00C759D9" w:rsidRPr="00D3306F" w:rsidRDefault="00C759D9" w:rsidP="00C759D9">
            <w:pPr>
              <w:spacing w:after="0" w:line="240" w:lineRule="auto"/>
              <w:rPr>
                <w:rFonts w:ascii="Arial" w:eastAsia="Times New Roman" w:hAnsi="Arial" w:cs="Arial"/>
                <w:color w:val="000000"/>
                <w:sz w:val="20"/>
                <w:szCs w:val="20"/>
                <w:lang w:eastAsia="es-DO"/>
              </w:rPr>
            </w:pPr>
            <w:r w:rsidRPr="0021369A">
              <w:rPr>
                <w:rFonts w:ascii="Arial" w:eastAsia="Times New Roman" w:hAnsi="Arial" w:cs="Arial"/>
                <w:color w:val="000000"/>
                <w:sz w:val="20"/>
                <w:szCs w:val="20"/>
                <w:lang w:eastAsia="es-DO"/>
              </w:rPr>
              <w:t>P</w:t>
            </w:r>
            <w:r w:rsidR="00D35817">
              <w:rPr>
                <w:rFonts w:ascii="Arial" w:eastAsia="Times New Roman" w:hAnsi="Arial" w:cs="Arial"/>
                <w:color w:val="000000"/>
                <w:sz w:val="20"/>
                <w:szCs w:val="20"/>
                <w:lang w:eastAsia="es-DO"/>
              </w:rPr>
              <w:t>FOU</w:t>
            </w:r>
          </w:p>
        </w:tc>
        <w:tc>
          <w:tcPr>
            <w:tcW w:w="0" w:type="auto"/>
            <w:tcBorders>
              <w:top w:val="nil"/>
              <w:left w:val="nil"/>
              <w:bottom w:val="single" w:sz="4" w:space="0" w:color="000000"/>
              <w:right w:val="single" w:sz="4" w:space="0" w:color="000000"/>
            </w:tcBorders>
            <w:shd w:val="clear" w:color="auto" w:fill="auto"/>
            <w:noWrap/>
            <w:vAlign w:val="center"/>
          </w:tcPr>
          <w:p w14:paraId="52F5E00C" w14:textId="1D262436" w:rsidR="00C759D9" w:rsidRPr="00D3306F" w:rsidRDefault="00D35817" w:rsidP="00C759D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0" w:type="auto"/>
            <w:tcBorders>
              <w:top w:val="nil"/>
              <w:left w:val="nil"/>
              <w:bottom w:val="single" w:sz="4" w:space="0" w:color="000000"/>
              <w:right w:val="single" w:sz="4" w:space="0" w:color="000000"/>
            </w:tcBorders>
            <w:shd w:val="clear" w:color="auto" w:fill="auto"/>
            <w:noWrap/>
            <w:vAlign w:val="center"/>
          </w:tcPr>
          <w:p w14:paraId="3DA1005B" w14:textId="70BEFC72" w:rsidR="00C759D9" w:rsidRPr="00D3306F" w:rsidRDefault="00D35817" w:rsidP="00C759D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tcPr>
          <w:p w14:paraId="64976E49" w14:textId="6FFA4A41" w:rsidR="00C759D9" w:rsidRPr="00D3306F" w:rsidRDefault="00D35817" w:rsidP="00C759D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w:t>
            </w:r>
          </w:p>
        </w:tc>
        <w:tc>
          <w:tcPr>
            <w:tcW w:w="0" w:type="auto"/>
            <w:tcBorders>
              <w:top w:val="nil"/>
              <w:left w:val="nil"/>
              <w:bottom w:val="single" w:sz="4" w:space="0" w:color="000000"/>
              <w:right w:val="single" w:sz="4" w:space="0" w:color="000000"/>
            </w:tcBorders>
            <w:shd w:val="clear" w:color="auto" w:fill="92D050"/>
            <w:noWrap/>
            <w:vAlign w:val="center"/>
          </w:tcPr>
          <w:p w14:paraId="206ECE73" w14:textId="4349F573" w:rsidR="00C759D9" w:rsidRPr="00D3306F" w:rsidRDefault="00D35817" w:rsidP="00C759D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450</w:t>
            </w:r>
            <w:r w:rsidR="00C759D9" w:rsidRPr="00D3306F">
              <w:rPr>
                <w:rFonts w:ascii="Arial" w:eastAsia="Times New Roman" w:hAnsi="Arial" w:cs="Arial"/>
                <w:color w:val="000000"/>
                <w:sz w:val="20"/>
                <w:szCs w:val="20"/>
                <w:lang w:eastAsia="es-DO"/>
              </w:rPr>
              <w:t>%</w:t>
            </w:r>
          </w:p>
        </w:tc>
      </w:tr>
    </w:tbl>
    <w:p w14:paraId="3EDE1952" w14:textId="7D233CBF" w:rsidR="00E23DA0" w:rsidRDefault="00AC3F45" w:rsidP="00AC3F45">
      <w:pPr>
        <w:pStyle w:val="Descripcin"/>
      </w:pPr>
      <w:r>
        <w:t>Tabla</w:t>
      </w:r>
      <w:r w:rsidR="00784EE2">
        <w:t xml:space="preserve"> </w:t>
      </w:r>
      <w:r w:rsidR="00404B4A">
        <w:t>10</w:t>
      </w:r>
      <w:r w:rsidR="006C5A0F">
        <w:t>.</w:t>
      </w:r>
      <w:r w:rsidR="006C5A0F" w:rsidRPr="00F33BA2">
        <w:t xml:space="preserve"> Desviaciones</w:t>
      </w:r>
      <w:r w:rsidRPr="00F33BA2">
        <w:t xml:space="preserve"> </w:t>
      </w:r>
      <w:r>
        <w:t>DEPREI</w:t>
      </w:r>
      <w:r w:rsidRPr="00F33BA2">
        <w:t xml:space="preserve"> </w:t>
      </w:r>
      <w:r w:rsidR="00A560C3">
        <w:t>4to</w:t>
      </w:r>
      <w:r w:rsidR="00D41D79">
        <w:t>.</w:t>
      </w:r>
      <w:r w:rsidRPr="00F33BA2">
        <w:t xml:space="preserve"> trimestre 202</w:t>
      </w:r>
      <w:r w:rsidR="00CE4780">
        <w:t>3</w:t>
      </w:r>
      <w:r w:rsidRPr="00F33BA2">
        <w:t>.</w:t>
      </w:r>
    </w:p>
    <w:p w14:paraId="4ACC9A07" w14:textId="7084A1E4" w:rsidR="00CD4497" w:rsidRPr="00CD4497" w:rsidRDefault="00CD4497" w:rsidP="00CD4497">
      <w:r>
        <w:t>*Metas completadas en trimestres anteriores</w:t>
      </w:r>
    </w:p>
    <w:p w14:paraId="323CB406" w14:textId="77777777" w:rsidR="00AC3F45" w:rsidRDefault="00AC3F45" w:rsidP="00AC3F45"/>
    <w:p w14:paraId="615C0889" w14:textId="77777777" w:rsidR="00585C06" w:rsidRDefault="00585C06" w:rsidP="00AC3F45"/>
    <w:p w14:paraId="47B1E1E0" w14:textId="77777777" w:rsidR="00585C06" w:rsidRPr="00AC3F45" w:rsidRDefault="00585C06" w:rsidP="00AC3F45"/>
    <w:p w14:paraId="2C2CA23E" w14:textId="270A647A" w:rsidR="00473212" w:rsidRPr="008442B6" w:rsidRDefault="008442B6" w:rsidP="00200CA7">
      <w:pPr>
        <w:pStyle w:val="Ttulo3"/>
        <w:numPr>
          <w:ilvl w:val="2"/>
          <w:numId w:val="26"/>
        </w:numPr>
        <w:jc w:val="right"/>
        <w:rPr>
          <w:b/>
          <w:bCs/>
          <w:lang w:val="es-ES_tradnl"/>
        </w:rPr>
      </w:pPr>
      <w:bookmarkStart w:id="45" w:name="_Toc155694510"/>
      <w:r>
        <w:rPr>
          <w:b/>
          <w:bCs/>
          <w:lang w:val="es-ES_tradnl"/>
        </w:rPr>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45"/>
    </w:p>
    <w:p w14:paraId="25AE55EA" w14:textId="77777777" w:rsidR="008442B6" w:rsidRDefault="008442B6" w:rsidP="008F753D">
      <w:pPr>
        <w:spacing w:line="360" w:lineRule="auto"/>
        <w:jc w:val="both"/>
        <w:rPr>
          <w:sz w:val="24"/>
          <w:szCs w:val="24"/>
          <w:lang w:val="es-ES_tradnl"/>
        </w:rPr>
      </w:pPr>
    </w:p>
    <w:p w14:paraId="12083683" w14:textId="151AE602" w:rsidR="00AC3F45" w:rsidRDefault="00C9389F" w:rsidP="00B4572C">
      <w:pPr>
        <w:spacing w:after="0"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 xml:space="preserve">articular a nivel nacional políticas en prevención del uso indebido de drogas en las instituciones públicas, empresas privadas, </w:t>
      </w:r>
      <w:r w:rsidR="00751F52" w:rsidRPr="00751F52">
        <w:rPr>
          <w:sz w:val="24"/>
          <w:szCs w:val="24"/>
          <w:lang w:val="es-ES"/>
        </w:rPr>
        <w:lastRenderedPageBreak/>
        <w:t>sector informal, Policía Nacional y Ministerio de Defensa, para crear espacios de trabajo libre de consumo de sustancias psicoactivas, que garanticen el bienestar de los colaboradores en el entorno laboral.</w:t>
      </w:r>
    </w:p>
    <w:p w14:paraId="46325409" w14:textId="0857F512" w:rsidR="00AC3F45" w:rsidRDefault="00ED7E26" w:rsidP="00B4572C">
      <w:pPr>
        <w:spacing w:after="0" w:line="360" w:lineRule="auto"/>
        <w:jc w:val="both"/>
        <w:rPr>
          <w:sz w:val="24"/>
          <w:szCs w:val="24"/>
          <w:lang w:val="es-ES"/>
        </w:rPr>
      </w:pPr>
      <w:r>
        <w:rPr>
          <w:noProof/>
        </w:rPr>
        <w:drawing>
          <wp:inline distT="0" distB="0" distL="0" distR="0" wp14:anchorId="3161721B" wp14:editId="06AE876F">
            <wp:extent cx="4257675" cy="2324100"/>
            <wp:effectExtent l="0" t="0" r="9525" b="0"/>
            <wp:docPr id="923705781" name="Gráfico 1">
              <a:extLst xmlns:a="http://schemas.openxmlformats.org/drawingml/2006/main">
                <a:ext uri="{FF2B5EF4-FFF2-40B4-BE49-F238E27FC236}">
                  <a16:creationId xmlns:a16="http://schemas.microsoft.com/office/drawing/2014/main" id="{E4543636-F41C-32D6-5C89-7B0FA3FC2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2D2B980" w14:textId="55C60CE5" w:rsidR="00F40AA7" w:rsidRDefault="000C35B0" w:rsidP="00BF36B0">
      <w:pPr>
        <w:spacing w:line="360" w:lineRule="auto"/>
        <w:jc w:val="both"/>
        <w:rPr>
          <w:sz w:val="24"/>
          <w:szCs w:val="24"/>
          <w:lang w:val="es-ES"/>
        </w:rPr>
      </w:pPr>
      <w:r>
        <w:rPr>
          <w:noProof/>
        </w:rPr>
        <mc:AlternateContent>
          <mc:Choice Requires="wps">
            <w:drawing>
              <wp:anchor distT="0" distB="0" distL="114300" distR="114300" simplePos="0" relativeHeight="251717632" behindDoc="0" locked="0" layoutInCell="1" allowOverlap="1" wp14:anchorId="49F209C6" wp14:editId="708E6824">
                <wp:simplePos x="0" y="0"/>
                <wp:positionH relativeFrom="margin">
                  <wp:align>left</wp:align>
                </wp:positionH>
                <wp:positionV relativeFrom="paragraph">
                  <wp:posOffset>6070</wp:posOffset>
                </wp:positionV>
                <wp:extent cx="4543425" cy="635"/>
                <wp:effectExtent l="0" t="0" r="9525" b="0"/>
                <wp:wrapSquare wrapText="bothSides"/>
                <wp:docPr id="48" name="Cuadro de texto 48"/>
                <wp:cNvGraphicFramePr/>
                <a:graphic xmlns:a="http://schemas.openxmlformats.org/drawingml/2006/main">
                  <a:graphicData uri="http://schemas.microsoft.com/office/word/2010/wordprocessingShape">
                    <wps:wsp>
                      <wps:cNvSpPr txBox="1"/>
                      <wps:spPr>
                        <a:xfrm>
                          <a:off x="0" y="0"/>
                          <a:ext cx="4543425" cy="635"/>
                        </a:xfrm>
                        <a:prstGeom prst="rect">
                          <a:avLst/>
                        </a:prstGeom>
                        <a:solidFill>
                          <a:prstClr val="white"/>
                        </a:solidFill>
                        <a:ln>
                          <a:noFill/>
                        </a:ln>
                      </wps:spPr>
                      <wps:txbx>
                        <w:txbxContent>
                          <w:p w14:paraId="5ED75721" w14:textId="43C19ABC" w:rsidR="00AC3F45" w:rsidRPr="003113C3" w:rsidRDefault="00AC3F45" w:rsidP="00AC3F45">
                            <w:pPr>
                              <w:pStyle w:val="Descripcin"/>
                              <w:rPr>
                                <w:noProof/>
                              </w:rPr>
                            </w:pPr>
                            <w:r>
                              <w:t xml:space="preserve">Gráfica </w:t>
                            </w:r>
                            <w:r w:rsidR="004D7486">
                              <w:t>1</w:t>
                            </w:r>
                            <w:r w:rsidR="007E4EBC">
                              <w:t>5</w:t>
                            </w:r>
                            <w:r>
                              <w:t xml:space="preserve">. </w:t>
                            </w:r>
                            <w:r w:rsidRPr="00F739DD">
                              <w:t xml:space="preserve">Alcance de cumplimiento </w:t>
                            </w:r>
                            <w:r>
                              <w:t xml:space="preserve">DEPRAL </w:t>
                            </w:r>
                            <w:r w:rsidR="00A560C3">
                              <w:t>4to</w:t>
                            </w:r>
                            <w:r w:rsidR="00D41D79">
                              <w:t>.</w:t>
                            </w:r>
                            <w:r w:rsidRPr="00F739DD">
                              <w:t xml:space="preserve"> trimestre 202</w:t>
                            </w:r>
                            <w:r w:rsidR="004D7486">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w:pict>
              <v:shape w14:anchorId="49F209C6" id="Cuadro de texto 48" o:spid="_x0000_s1052" type="#_x0000_t202" style="position:absolute;left:0;text-align:left;margin-left:0;margin-top:.5pt;width:357.75pt;height:.05pt;z-index:2517176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" stroked="f">
                <v:textbox style="mso-fit-shape-to-text:t" inset="0,0,0,0">
                  <w:txbxContent>
                    <w:p w14:paraId="5ED75721" w14:textId="43C19ABC" w:rsidR="00AC3F45" w:rsidRPr="003113C3" w:rsidRDefault="00AC3F45" w:rsidP="00AC3F45">
                      <w:pPr>
                        <w:pStyle w:val="Descripcin"/>
                        <w:rPr>
                          <w:noProof/>
                        </w:rPr>
                      </w:pPr>
                      <w:r>
                        <w:t xml:space="preserve">Gráfica </w:t>
                      </w:r>
                      <w:r w:rsidR="004D7486">
                        <w:t>1</w:t>
                      </w:r>
                      <w:r w:rsidR="007E4EBC">
                        <w:t>5</w:t>
                      </w:r>
                      <w:r>
                        <w:t xml:space="preserve">. </w:t>
                      </w:r>
                      <w:r w:rsidRPr="00F739DD">
                        <w:t xml:space="preserve">Alcance de cumplimiento </w:t>
                      </w:r>
                      <w:r>
                        <w:t xml:space="preserve">DEPRAL </w:t>
                      </w:r>
                      <w:r w:rsidR="00A560C3">
                        <w:t>4to</w:t>
                      </w:r>
                      <w:r w:rsidR="00D41D79">
                        <w:t>.</w:t>
                      </w:r>
                      <w:r w:rsidRPr="00F739DD">
                        <w:t xml:space="preserve"> trimestre 202</w:t>
                      </w:r>
                      <w:r w:rsidR="004D7486">
                        <w:t>3</w:t>
                      </w:r>
                    </w:p>
                  </w:txbxContent>
                </v:textbox>
                <w10:wrap type="square" anchorx="margin"/>
              </v:shape>
            </w:pict>
          </mc:Fallback>
        </mc:AlternateContent>
      </w:r>
    </w:p>
    <w:p w14:paraId="6EB5BA7E" w14:textId="28BB1FD8" w:rsidR="00BF36B0" w:rsidRDefault="00813D0D" w:rsidP="00BF36B0">
      <w:pPr>
        <w:spacing w:line="360" w:lineRule="auto"/>
        <w:jc w:val="both"/>
        <w:rPr>
          <w:sz w:val="24"/>
          <w:szCs w:val="24"/>
          <w:lang w:val="es-ES"/>
        </w:rPr>
      </w:pPr>
      <w:r>
        <w:rPr>
          <w:sz w:val="24"/>
          <w:szCs w:val="24"/>
          <w:lang w:val="es-ES"/>
        </w:rPr>
        <w:t xml:space="preserve">El DEPRAL programó un total de </w:t>
      </w:r>
      <w:r w:rsidR="0091667F">
        <w:rPr>
          <w:sz w:val="24"/>
          <w:szCs w:val="24"/>
          <w:lang w:val="es-ES"/>
        </w:rPr>
        <w:t>7</w:t>
      </w:r>
      <w:r w:rsidR="00C02CED">
        <w:rPr>
          <w:sz w:val="24"/>
          <w:szCs w:val="24"/>
          <w:lang w:val="es-ES"/>
        </w:rPr>
        <w:t xml:space="preserve"> metas para el trimestre, logrando alcanzar un </w:t>
      </w:r>
      <w:r w:rsidR="00ED7E26">
        <w:rPr>
          <w:sz w:val="24"/>
          <w:szCs w:val="24"/>
          <w:lang w:val="es-ES"/>
        </w:rPr>
        <w:t>100</w:t>
      </w:r>
      <w:r w:rsidR="00AC24E8" w:rsidRPr="00AC3F45">
        <w:rPr>
          <w:sz w:val="24"/>
          <w:szCs w:val="24"/>
          <w:lang w:val="es-ES"/>
        </w:rPr>
        <w:t>%</w:t>
      </w:r>
      <w:r w:rsidR="00AC24E8">
        <w:rPr>
          <w:sz w:val="24"/>
          <w:szCs w:val="24"/>
          <w:lang w:val="es-ES"/>
        </w:rPr>
        <w:t xml:space="preserve"> de</w:t>
      </w:r>
      <w:r w:rsidR="00F40AA7">
        <w:rPr>
          <w:sz w:val="24"/>
          <w:szCs w:val="24"/>
          <w:lang w:val="es-ES"/>
        </w:rPr>
        <w:t xml:space="preserve"> </w:t>
      </w:r>
      <w:r w:rsidR="00AC24E8">
        <w:rPr>
          <w:sz w:val="24"/>
          <w:szCs w:val="24"/>
          <w:lang w:val="es-ES"/>
        </w:rPr>
        <w:t>cumplimiento</w:t>
      </w:r>
      <w:r w:rsidR="00D05457">
        <w:rPr>
          <w:sz w:val="24"/>
          <w:szCs w:val="24"/>
          <w:lang w:val="es-ES"/>
        </w:rPr>
        <w:t xml:space="preserve"> </w:t>
      </w:r>
      <w:r w:rsidR="00AC24E8">
        <w:rPr>
          <w:sz w:val="24"/>
          <w:szCs w:val="24"/>
          <w:lang w:val="es-ES"/>
        </w:rPr>
        <w:t xml:space="preserve">representado en la </w:t>
      </w:r>
      <w:r w:rsidR="00B4572C">
        <w:rPr>
          <w:sz w:val="24"/>
          <w:szCs w:val="24"/>
          <w:lang w:val="es-ES"/>
        </w:rPr>
        <w:t>gráfica</w:t>
      </w:r>
      <w:r w:rsidR="00AC24E8">
        <w:rPr>
          <w:sz w:val="24"/>
          <w:szCs w:val="24"/>
          <w:lang w:val="es-ES"/>
        </w:rPr>
        <w:t xml:space="preserve"> </w:t>
      </w:r>
      <w:r w:rsidR="00B4014B">
        <w:rPr>
          <w:sz w:val="24"/>
          <w:szCs w:val="24"/>
          <w:lang w:val="es-ES"/>
        </w:rPr>
        <w:t>No.</w:t>
      </w:r>
      <w:r w:rsidR="00AC24E8">
        <w:rPr>
          <w:sz w:val="24"/>
          <w:szCs w:val="24"/>
          <w:lang w:val="es-ES"/>
        </w:rPr>
        <w:t xml:space="preserve"> </w:t>
      </w:r>
      <w:r w:rsidR="00AC3F45">
        <w:rPr>
          <w:sz w:val="24"/>
          <w:szCs w:val="24"/>
          <w:lang w:val="es-ES"/>
        </w:rPr>
        <w:t>1</w:t>
      </w:r>
      <w:r w:rsidR="003E07C3">
        <w:rPr>
          <w:sz w:val="24"/>
          <w:szCs w:val="24"/>
          <w:lang w:val="es-ES"/>
        </w:rPr>
        <w:t>5</w:t>
      </w:r>
      <w:r w:rsidR="00F40AA7">
        <w:rPr>
          <w:sz w:val="24"/>
          <w:szCs w:val="24"/>
          <w:lang w:val="es-ES"/>
        </w:rPr>
        <w:t xml:space="preserve"> </w:t>
      </w:r>
      <w:r w:rsidR="00BF36B0">
        <w:rPr>
          <w:sz w:val="24"/>
          <w:szCs w:val="24"/>
          <w:lang w:val="es-ES"/>
        </w:rPr>
        <w:t xml:space="preserve">El nivel de alcance que soporta lo anterior se muestra a continuación en la tabla </w:t>
      </w:r>
      <w:r w:rsidR="00B4014B">
        <w:rPr>
          <w:sz w:val="24"/>
          <w:szCs w:val="24"/>
          <w:lang w:val="es-ES"/>
        </w:rPr>
        <w:t>No.</w:t>
      </w:r>
      <w:r w:rsidR="00BF36B0">
        <w:rPr>
          <w:sz w:val="24"/>
          <w:szCs w:val="24"/>
          <w:lang w:val="es-ES"/>
        </w:rPr>
        <w:t xml:space="preserve"> 1</w:t>
      </w:r>
      <w:r w:rsidR="003E07C3">
        <w:rPr>
          <w:sz w:val="24"/>
          <w:szCs w:val="24"/>
          <w:lang w:val="es-ES"/>
        </w:rPr>
        <w:t>1</w:t>
      </w:r>
      <w:r w:rsidR="00327B9D">
        <w:rPr>
          <w:sz w:val="24"/>
          <w:szCs w:val="24"/>
          <w:lang w:val="es-ES"/>
        </w:rPr>
        <w:t>.</w:t>
      </w:r>
    </w:p>
    <w:tbl>
      <w:tblPr>
        <w:tblW w:w="9453" w:type="dxa"/>
        <w:tblLayout w:type="fixed"/>
        <w:tblCellMar>
          <w:left w:w="70" w:type="dxa"/>
          <w:right w:w="70" w:type="dxa"/>
        </w:tblCellMar>
        <w:tblLook w:val="04A0" w:firstRow="1" w:lastRow="0" w:firstColumn="1" w:lastColumn="0" w:noHBand="0" w:noVBand="1"/>
      </w:tblPr>
      <w:tblGrid>
        <w:gridCol w:w="704"/>
        <w:gridCol w:w="1823"/>
        <w:gridCol w:w="1230"/>
        <w:gridCol w:w="1085"/>
        <w:gridCol w:w="1296"/>
        <w:gridCol w:w="1641"/>
        <w:gridCol w:w="1674"/>
      </w:tblGrid>
      <w:tr w:rsidR="00504791" w:rsidRPr="00504791" w14:paraId="24461FC0" w14:textId="77777777" w:rsidTr="0074406B">
        <w:trPr>
          <w:trHeight w:val="449"/>
        </w:trPr>
        <w:tc>
          <w:tcPr>
            <w:tcW w:w="704" w:type="dxa"/>
            <w:tcBorders>
              <w:top w:val="single" w:sz="4" w:space="0" w:color="FFFFFF"/>
              <w:left w:val="single" w:sz="4" w:space="0" w:color="FFFFFF"/>
              <w:bottom w:val="nil"/>
              <w:right w:val="single" w:sz="4" w:space="0" w:color="FFFFFF"/>
            </w:tcBorders>
            <w:shd w:val="clear" w:color="073763" w:fill="073763"/>
            <w:vAlign w:val="center"/>
            <w:hideMark/>
          </w:tcPr>
          <w:p w14:paraId="0168DFF6"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823" w:type="dxa"/>
            <w:tcBorders>
              <w:top w:val="single" w:sz="4" w:space="0" w:color="FFFFFF"/>
              <w:left w:val="nil"/>
              <w:bottom w:val="nil"/>
              <w:right w:val="single" w:sz="4" w:space="0" w:color="FFFFFF"/>
            </w:tcBorders>
            <w:shd w:val="clear" w:color="073763" w:fill="073763"/>
            <w:vAlign w:val="center"/>
            <w:hideMark/>
          </w:tcPr>
          <w:p w14:paraId="2F648276"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230" w:type="dxa"/>
            <w:tcBorders>
              <w:top w:val="single" w:sz="4" w:space="0" w:color="FFFFFF"/>
              <w:left w:val="nil"/>
              <w:bottom w:val="nil"/>
              <w:right w:val="single" w:sz="4" w:space="0" w:color="FFFFFF"/>
            </w:tcBorders>
            <w:shd w:val="clear" w:color="073763" w:fill="073763"/>
            <w:vAlign w:val="center"/>
            <w:hideMark/>
          </w:tcPr>
          <w:p w14:paraId="3DEDB525"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SERVICIOS</w:t>
            </w:r>
          </w:p>
        </w:tc>
        <w:tc>
          <w:tcPr>
            <w:tcW w:w="1085" w:type="dxa"/>
            <w:tcBorders>
              <w:top w:val="single" w:sz="4" w:space="0" w:color="FFFFFF"/>
              <w:left w:val="nil"/>
              <w:bottom w:val="nil"/>
              <w:right w:val="single" w:sz="4" w:space="0" w:color="FFFFFF"/>
            </w:tcBorders>
            <w:shd w:val="clear" w:color="073763" w:fill="073763"/>
            <w:vAlign w:val="center"/>
            <w:hideMark/>
          </w:tcPr>
          <w:p w14:paraId="634B2E55"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563D6BF6" w14:textId="2DD83CC8" w:rsidR="00504791" w:rsidRPr="00504791" w:rsidRDefault="00A560C3" w:rsidP="00504791">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r w:rsidR="00504791" w:rsidRPr="00504791">
              <w:rPr>
                <w:rFonts w:ascii="Arial" w:eastAsia="Times New Roman" w:hAnsi="Arial" w:cs="Arial"/>
                <w:color w:val="FFFFFF"/>
                <w:sz w:val="20"/>
                <w:szCs w:val="20"/>
                <w:lang w:eastAsia="es-DO"/>
              </w:rPr>
              <w:t xml:space="preserve"> TRIMESTRE</w:t>
            </w:r>
            <w:r w:rsidR="00504791"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29D6F783" w14:textId="38190BE9" w:rsidR="003E3C76" w:rsidRDefault="00A560C3" w:rsidP="00504791">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r w:rsidR="00504791" w:rsidRPr="00504791">
              <w:rPr>
                <w:rFonts w:ascii="Arial" w:eastAsia="Times New Roman" w:hAnsi="Arial" w:cs="Arial"/>
                <w:color w:val="FFFFFF"/>
                <w:sz w:val="20"/>
                <w:szCs w:val="20"/>
                <w:lang w:eastAsia="es-DO"/>
              </w:rPr>
              <w:t xml:space="preserve"> </w:t>
            </w:r>
          </w:p>
          <w:p w14:paraId="0D63AA97" w14:textId="14876915"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TRIMESTRE</w:t>
            </w:r>
            <w:r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1E0081FC" w14:textId="4E29B6F0" w:rsidR="003E3C76" w:rsidRDefault="00A560C3" w:rsidP="00504791">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p>
          <w:p w14:paraId="43941DC0" w14:textId="30E00A86"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 CUMPLIMIENTO</w:t>
            </w:r>
          </w:p>
        </w:tc>
      </w:tr>
      <w:tr w:rsidR="00504791" w:rsidRPr="00504791" w14:paraId="03FEFC48" w14:textId="77777777" w:rsidTr="0074406B">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53E68E4F" w14:textId="0835E6BB"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9</w:t>
            </w:r>
          </w:p>
        </w:tc>
        <w:tc>
          <w:tcPr>
            <w:tcW w:w="1823" w:type="dxa"/>
            <w:tcBorders>
              <w:top w:val="nil"/>
              <w:left w:val="nil"/>
              <w:bottom w:val="single" w:sz="4" w:space="0" w:color="000000"/>
              <w:right w:val="single" w:sz="4" w:space="0" w:color="000000"/>
            </w:tcBorders>
            <w:shd w:val="clear" w:color="auto" w:fill="auto"/>
            <w:vAlign w:val="bottom"/>
            <w:hideMark/>
          </w:tcPr>
          <w:p w14:paraId="4EEE3F0B" w14:textId="0494DEF1"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Realizar 30 Conversatorios de sensibilización en el área laboral (PSOFPDAL</w:t>
            </w:r>
            <w:r>
              <w:rPr>
                <w:rFonts w:ascii="Arial" w:eastAsia="Times New Roman" w:hAnsi="Arial" w:cs="Arial"/>
                <w:color w:val="000000"/>
                <w:sz w:val="20"/>
                <w:szCs w:val="20"/>
                <w:lang w:eastAsia="es-DO"/>
              </w:rPr>
              <w:t>)</w:t>
            </w:r>
          </w:p>
        </w:tc>
        <w:tc>
          <w:tcPr>
            <w:tcW w:w="1230" w:type="dxa"/>
            <w:tcBorders>
              <w:top w:val="nil"/>
              <w:left w:val="nil"/>
              <w:bottom w:val="single" w:sz="4" w:space="0" w:color="000000"/>
              <w:right w:val="single" w:sz="4" w:space="0" w:color="000000"/>
            </w:tcBorders>
            <w:shd w:val="clear" w:color="auto" w:fill="auto"/>
            <w:vAlign w:val="bottom"/>
            <w:hideMark/>
          </w:tcPr>
          <w:p w14:paraId="24F57ABD"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PSOFPDAL</w:t>
            </w:r>
          </w:p>
        </w:tc>
        <w:tc>
          <w:tcPr>
            <w:tcW w:w="1085" w:type="dxa"/>
            <w:tcBorders>
              <w:top w:val="nil"/>
              <w:left w:val="nil"/>
              <w:bottom w:val="single" w:sz="4" w:space="0" w:color="000000"/>
              <w:right w:val="single" w:sz="4" w:space="0" w:color="000000"/>
            </w:tcBorders>
            <w:shd w:val="clear" w:color="auto" w:fill="auto"/>
            <w:noWrap/>
            <w:vAlign w:val="center"/>
            <w:hideMark/>
          </w:tcPr>
          <w:p w14:paraId="78727428" w14:textId="52833402" w:rsidR="00504791" w:rsidRPr="00504791" w:rsidRDefault="00CD449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296" w:type="dxa"/>
            <w:tcBorders>
              <w:top w:val="nil"/>
              <w:left w:val="nil"/>
              <w:bottom w:val="single" w:sz="4" w:space="0" w:color="000000"/>
              <w:right w:val="single" w:sz="4" w:space="0" w:color="000000"/>
            </w:tcBorders>
            <w:shd w:val="clear" w:color="auto" w:fill="auto"/>
            <w:noWrap/>
            <w:vAlign w:val="center"/>
            <w:hideMark/>
          </w:tcPr>
          <w:p w14:paraId="59DF1804" w14:textId="5EA62259" w:rsidR="00504791" w:rsidRPr="00504791" w:rsidRDefault="00A226A0"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641" w:type="dxa"/>
            <w:tcBorders>
              <w:top w:val="nil"/>
              <w:left w:val="nil"/>
              <w:bottom w:val="single" w:sz="4" w:space="0" w:color="000000"/>
              <w:right w:val="single" w:sz="4" w:space="0" w:color="000000"/>
            </w:tcBorders>
            <w:shd w:val="clear" w:color="auto" w:fill="auto"/>
            <w:noWrap/>
            <w:vAlign w:val="center"/>
            <w:hideMark/>
          </w:tcPr>
          <w:p w14:paraId="5EA94A76" w14:textId="1BED5696" w:rsidR="00504791" w:rsidRPr="00504791" w:rsidRDefault="00CD449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hideMark/>
          </w:tcPr>
          <w:p w14:paraId="1F9A781F" w14:textId="7B1F71F5" w:rsidR="00504791" w:rsidRPr="00504791" w:rsidRDefault="00CD449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504791" w:rsidRPr="00504791">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F06025" w:rsidRPr="00504791" w14:paraId="2FFA0F8D" w14:textId="77777777" w:rsidTr="0074406B">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center"/>
          </w:tcPr>
          <w:p w14:paraId="66263700" w14:textId="2C147D2B" w:rsidR="00F06025" w:rsidRPr="00D05457" w:rsidRDefault="00F06025" w:rsidP="00F06025">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12</w:t>
            </w:r>
          </w:p>
        </w:tc>
        <w:tc>
          <w:tcPr>
            <w:tcW w:w="1823" w:type="dxa"/>
            <w:tcBorders>
              <w:top w:val="nil"/>
              <w:left w:val="nil"/>
              <w:bottom w:val="single" w:sz="4" w:space="0" w:color="000000"/>
              <w:right w:val="single" w:sz="4" w:space="0" w:color="000000"/>
            </w:tcBorders>
            <w:shd w:val="clear" w:color="auto" w:fill="auto"/>
            <w:vAlign w:val="center"/>
          </w:tcPr>
          <w:p w14:paraId="6318FAD3" w14:textId="2912A69A" w:rsidR="00F06025" w:rsidRPr="00D05457" w:rsidRDefault="00F06025" w:rsidP="00F06025">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Distribución de volantes de sensibilización y orientación dirigido al sector informal (EPSI)</w:t>
            </w:r>
          </w:p>
        </w:tc>
        <w:tc>
          <w:tcPr>
            <w:tcW w:w="1230" w:type="dxa"/>
            <w:tcBorders>
              <w:top w:val="nil"/>
              <w:left w:val="nil"/>
              <w:bottom w:val="single" w:sz="4" w:space="0" w:color="000000"/>
              <w:right w:val="single" w:sz="4" w:space="0" w:color="000000"/>
            </w:tcBorders>
            <w:shd w:val="clear" w:color="auto" w:fill="auto"/>
            <w:vAlign w:val="center"/>
          </w:tcPr>
          <w:p w14:paraId="505B6C35" w14:textId="4B8E1C77"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EPSI</w:t>
            </w:r>
          </w:p>
        </w:tc>
        <w:tc>
          <w:tcPr>
            <w:tcW w:w="1085" w:type="dxa"/>
            <w:tcBorders>
              <w:top w:val="nil"/>
              <w:left w:val="nil"/>
              <w:bottom w:val="single" w:sz="4" w:space="0" w:color="000000"/>
              <w:right w:val="single" w:sz="4" w:space="0" w:color="000000"/>
            </w:tcBorders>
            <w:shd w:val="clear" w:color="auto" w:fill="auto"/>
            <w:noWrap/>
            <w:vAlign w:val="center"/>
          </w:tcPr>
          <w:p w14:paraId="5E531B3F" w14:textId="25E6D5C0" w:rsidR="00F06025" w:rsidRPr="00504791" w:rsidRDefault="00F06025" w:rsidP="00F06025">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2</w:t>
            </w:r>
          </w:p>
        </w:tc>
        <w:tc>
          <w:tcPr>
            <w:tcW w:w="1296" w:type="dxa"/>
            <w:tcBorders>
              <w:top w:val="nil"/>
              <w:left w:val="nil"/>
              <w:bottom w:val="single" w:sz="4" w:space="0" w:color="000000"/>
              <w:right w:val="single" w:sz="4" w:space="0" w:color="000000"/>
            </w:tcBorders>
            <w:shd w:val="clear" w:color="auto" w:fill="auto"/>
            <w:noWrap/>
            <w:vAlign w:val="center"/>
          </w:tcPr>
          <w:p w14:paraId="3549329A" w14:textId="23A2FC65"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tcPr>
          <w:p w14:paraId="54271B4E" w14:textId="3EB979C5"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tcPr>
          <w:p w14:paraId="7B4F659C" w14:textId="6C81548E"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Pr="00504791">
              <w:rPr>
                <w:rFonts w:ascii="Arial" w:eastAsia="Times New Roman" w:hAnsi="Arial" w:cs="Arial"/>
                <w:color w:val="000000"/>
                <w:sz w:val="20"/>
                <w:szCs w:val="20"/>
                <w:lang w:eastAsia="es-DO"/>
              </w:rPr>
              <w:t>00%</w:t>
            </w:r>
          </w:p>
        </w:tc>
      </w:tr>
    </w:tbl>
    <w:p w14:paraId="257D1E90" w14:textId="19155E8E" w:rsidR="009500C2" w:rsidRDefault="003D4BE7" w:rsidP="0091667F">
      <w:pPr>
        <w:pStyle w:val="Descripcin"/>
      </w:pPr>
      <w:r>
        <w:t>Tabla</w:t>
      </w:r>
      <w:r w:rsidR="00784EE2">
        <w:t xml:space="preserve"> 1</w:t>
      </w:r>
      <w:r w:rsidR="00404B4A">
        <w:t>1</w:t>
      </w:r>
      <w:r>
        <w:t xml:space="preserve">. </w:t>
      </w:r>
      <w:r w:rsidRPr="00643B91">
        <w:t xml:space="preserve">Desviaciones </w:t>
      </w:r>
      <w:r>
        <w:t>DEPRAL</w:t>
      </w:r>
      <w:r w:rsidR="00D41D79">
        <w:t xml:space="preserve"> </w:t>
      </w:r>
      <w:r w:rsidR="00A560C3">
        <w:t>4to</w:t>
      </w:r>
      <w:r w:rsidR="00D41D79">
        <w:t>.</w:t>
      </w:r>
      <w:r w:rsidR="00504791">
        <w:t xml:space="preserve"> </w:t>
      </w:r>
      <w:r w:rsidR="00504791" w:rsidRPr="00643B91">
        <w:t>trimestre</w:t>
      </w:r>
      <w:r w:rsidRPr="00643B91">
        <w:t xml:space="preserve"> 202</w:t>
      </w:r>
      <w:r w:rsidR="00D05457">
        <w:t>3</w:t>
      </w:r>
      <w:r w:rsidRPr="00643B91">
        <w:t>.</w:t>
      </w:r>
      <w:r w:rsidR="0074406B">
        <w:t xml:space="preserve"> </w:t>
      </w:r>
    </w:p>
    <w:p w14:paraId="600D4D56" w14:textId="77777777" w:rsidR="0091667F" w:rsidRPr="0091667F" w:rsidRDefault="0091667F" w:rsidP="0091667F"/>
    <w:p w14:paraId="227D8CD5" w14:textId="038B83CD" w:rsidR="00434D00" w:rsidRDefault="00434D00" w:rsidP="00200CA7">
      <w:pPr>
        <w:pStyle w:val="Ttulo3"/>
        <w:numPr>
          <w:ilvl w:val="2"/>
          <w:numId w:val="26"/>
        </w:numPr>
        <w:jc w:val="right"/>
        <w:rPr>
          <w:b/>
          <w:bCs/>
          <w:lang w:val="es-ES_tradnl"/>
        </w:rPr>
      </w:pPr>
      <w:bookmarkStart w:id="46" w:name="_Toc155694511"/>
      <w:r>
        <w:rPr>
          <w:b/>
          <w:bCs/>
          <w:lang w:val="es-ES_tradnl"/>
        </w:rPr>
        <w:lastRenderedPageBreak/>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46"/>
    </w:p>
    <w:p w14:paraId="1A4C02CD" w14:textId="7EB14DB4" w:rsidR="009500C2" w:rsidRPr="009500C2" w:rsidRDefault="0074406B" w:rsidP="009500C2">
      <w:pPr>
        <w:rPr>
          <w:lang w:val="es-ES_tradnl"/>
        </w:rPr>
      </w:pPr>
      <w:r>
        <w:rPr>
          <w:noProof/>
        </w:rPr>
        <w:drawing>
          <wp:anchor distT="0" distB="0" distL="114300" distR="114300" simplePos="0" relativeHeight="251658752" behindDoc="0" locked="0" layoutInCell="1" allowOverlap="1" wp14:anchorId="78D6892F" wp14:editId="3C2824C9">
            <wp:simplePos x="0" y="0"/>
            <wp:positionH relativeFrom="margin">
              <wp:align>left</wp:align>
            </wp:positionH>
            <wp:positionV relativeFrom="paragraph">
              <wp:posOffset>196850</wp:posOffset>
            </wp:positionV>
            <wp:extent cx="5343525" cy="2676525"/>
            <wp:effectExtent l="0" t="0" r="9525" b="9525"/>
            <wp:wrapSquare wrapText="bothSides"/>
            <wp:docPr id="1368762287" name="Gráfico 1">
              <a:extLst xmlns:a="http://schemas.openxmlformats.org/drawingml/2006/main">
                <a:ext uri="{FF2B5EF4-FFF2-40B4-BE49-F238E27FC236}">
                  <a16:creationId xmlns:a16="http://schemas.microsoft.com/office/drawing/2014/main" id="{F9FDC4BB-5A22-EDBB-A909-F856E9320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40ED4B7C" w14:textId="1197DCD8" w:rsidR="00F74E85" w:rsidRDefault="0074406B" w:rsidP="008F753D">
      <w:pPr>
        <w:spacing w:line="360" w:lineRule="auto"/>
        <w:jc w:val="both"/>
        <w:rPr>
          <w:sz w:val="24"/>
          <w:szCs w:val="24"/>
          <w:lang w:val="es-ES_tradnl"/>
        </w:rPr>
      </w:pPr>
      <w:r>
        <w:rPr>
          <w:noProof/>
        </w:rPr>
        <mc:AlternateContent>
          <mc:Choice Requires="wps">
            <w:drawing>
              <wp:anchor distT="0" distB="0" distL="114300" distR="114300" simplePos="0" relativeHeight="251647488" behindDoc="0" locked="0" layoutInCell="1" allowOverlap="1" wp14:anchorId="02E23A84" wp14:editId="4A821588">
                <wp:simplePos x="0" y="0"/>
                <wp:positionH relativeFrom="margin">
                  <wp:posOffset>57150</wp:posOffset>
                </wp:positionH>
                <wp:positionV relativeFrom="paragraph">
                  <wp:posOffset>2611755</wp:posOffset>
                </wp:positionV>
                <wp:extent cx="4591050" cy="635"/>
                <wp:effectExtent l="0" t="0" r="0" b="0"/>
                <wp:wrapSquare wrapText="bothSides"/>
                <wp:docPr id="50" name="Cuadro de texto 50"/>
                <wp:cNvGraphicFramePr/>
                <a:graphic xmlns:a="http://schemas.openxmlformats.org/drawingml/2006/main">
                  <a:graphicData uri="http://schemas.microsoft.com/office/word/2010/wordprocessingShape">
                    <wps:wsp>
                      <wps:cNvSpPr txBox="1"/>
                      <wps:spPr>
                        <a:xfrm>
                          <a:off x="0" y="0"/>
                          <a:ext cx="4591050" cy="635"/>
                        </a:xfrm>
                        <a:prstGeom prst="rect">
                          <a:avLst/>
                        </a:prstGeom>
                        <a:solidFill>
                          <a:prstClr val="white"/>
                        </a:solidFill>
                        <a:ln>
                          <a:noFill/>
                        </a:ln>
                      </wps:spPr>
                      <wps:txbx>
                        <w:txbxContent>
                          <w:p w14:paraId="3A74D82F" w14:textId="1643B764" w:rsidR="003D4BE7" w:rsidRPr="0068509E" w:rsidRDefault="003D4BE7" w:rsidP="003D4BE7">
                            <w:pPr>
                              <w:pStyle w:val="Descripcin"/>
                              <w:rPr>
                                <w:noProof/>
                              </w:rPr>
                            </w:pPr>
                            <w:bookmarkStart w:id="47" w:name="_Toc142470465"/>
                            <w:bookmarkStart w:id="48" w:name="_Toc142470478"/>
                            <w:bookmarkStart w:id="49" w:name="_Toc142470504"/>
                            <w:r>
                              <w:t xml:space="preserve">Gráfica </w:t>
                            </w:r>
                            <w:r w:rsidR="00C31398">
                              <w:fldChar w:fldCharType="begin"/>
                            </w:r>
                            <w:r w:rsidR="00C31398">
                              <w:instrText xml:space="preserve"> SEQ Gráfica \* ARABIC </w:instrText>
                            </w:r>
                            <w:r w:rsidR="00C31398">
                              <w:fldChar w:fldCharType="separate"/>
                            </w:r>
                            <w:r w:rsidR="00A560C3">
                              <w:rPr>
                                <w:noProof/>
                              </w:rPr>
                              <w:t>9</w:t>
                            </w:r>
                            <w:r w:rsidR="00C31398">
                              <w:rPr>
                                <w:noProof/>
                              </w:rPr>
                              <w:fldChar w:fldCharType="end"/>
                            </w:r>
                            <w:r w:rsidR="00787EDF">
                              <w:rPr>
                                <w:noProof/>
                              </w:rPr>
                              <w:t>6</w:t>
                            </w:r>
                            <w:r>
                              <w:t xml:space="preserve">. </w:t>
                            </w:r>
                            <w:r w:rsidRPr="00340781">
                              <w:t xml:space="preserve">Alcance de cumplimiento </w:t>
                            </w:r>
                            <w:r>
                              <w:t>DEPREDEPORTE</w:t>
                            </w:r>
                            <w:r w:rsidR="00756D6F">
                              <w:t xml:space="preserve"> </w:t>
                            </w:r>
                            <w:r w:rsidR="00A560C3">
                              <w:t>4to</w:t>
                            </w:r>
                            <w:r w:rsidR="00D41D79">
                              <w:t>.</w:t>
                            </w:r>
                            <w:r w:rsidRPr="00340781">
                              <w:t xml:space="preserve"> trimestre 202</w:t>
                            </w:r>
                            <w:r w:rsidR="00932A54">
                              <w:t>3.</w:t>
                            </w:r>
                            <w:bookmarkEnd w:id="47"/>
                            <w:bookmarkEnd w:id="48"/>
                            <w:bookmarkEnd w:id="4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w:pict>
              <v:shape w14:anchorId="02E23A84" id="Cuadro de texto 50" o:spid="_x0000_s1053" type="#_x0000_t202" style="position:absolute;left:0;text-align:left;margin-left:4.5pt;margin-top:205.65pt;width:361.5pt;height:.05pt;z-index:251647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" stroked="f">
                <v:textbox style="mso-fit-shape-to-text:t" inset="0,0,0,0">
                  <w:txbxContent>
                    <w:p w14:paraId="3A74D82F" w14:textId="1643B764" w:rsidR="003D4BE7" w:rsidRPr="0068509E" w:rsidRDefault="003D4BE7" w:rsidP="003D4BE7">
                      <w:pPr>
                        <w:pStyle w:val="Descripcin"/>
                        <w:rPr>
                          <w:noProof/>
                        </w:rPr>
                      </w:pPr>
                      <w:bookmarkStart w:id="68" w:name="_Toc142470465"/>
                      <w:bookmarkStart w:id="69" w:name="_Toc142470478"/>
                      <w:bookmarkStart w:id="70" w:name="_Toc142470504"/>
                      <w:r>
                        <w:t xml:space="preserve">Gráfica </w:t>
                      </w:r>
                      <w:r w:rsidR="00BB0864">
                        <w:fldChar w:fldCharType="begin"/>
                      </w:r>
                      <w:r w:rsidR="00BB0864">
                        <w:instrText xml:space="preserve"> SEQ Gráfica \* ARABIC </w:instrText>
                      </w:r>
                      <w:r w:rsidR="00BB0864">
                        <w:fldChar w:fldCharType="separate"/>
                      </w:r>
                      <w:r w:rsidR="00A560C3">
                        <w:rPr>
                          <w:noProof/>
                        </w:rPr>
                        <w:t>9</w:t>
                      </w:r>
                      <w:r w:rsidR="00BB0864">
                        <w:rPr>
                          <w:noProof/>
                        </w:rPr>
                        <w:fldChar w:fldCharType="end"/>
                      </w:r>
                      <w:r w:rsidR="00787EDF">
                        <w:rPr>
                          <w:noProof/>
                        </w:rPr>
                        <w:t>6</w:t>
                      </w:r>
                      <w:r>
                        <w:t xml:space="preserve">. </w:t>
                      </w:r>
                      <w:r w:rsidRPr="00340781">
                        <w:t xml:space="preserve">Alcance de cumplimiento </w:t>
                      </w:r>
                      <w:r>
                        <w:t>DEPREDEPORTE</w:t>
                      </w:r>
                      <w:r w:rsidR="00756D6F">
                        <w:t xml:space="preserve"> </w:t>
                      </w:r>
                      <w:r w:rsidR="00A560C3">
                        <w:t>4to</w:t>
                      </w:r>
                      <w:r w:rsidR="00D41D79">
                        <w:t>.</w:t>
                      </w:r>
                      <w:r w:rsidRPr="00340781">
                        <w:t xml:space="preserve"> trimestre 202</w:t>
                      </w:r>
                      <w:r w:rsidR="00932A54">
                        <w:t>3.</w:t>
                      </w:r>
                      <w:bookmarkEnd w:id="68"/>
                      <w:bookmarkEnd w:id="69"/>
                      <w:bookmarkEnd w:id="70"/>
                    </w:p>
                  </w:txbxContent>
                </v:textbox>
                <w10:wrap type="square" anchorx="margin"/>
              </v:shape>
            </w:pict>
          </mc:Fallback>
        </mc:AlternateContent>
      </w:r>
    </w:p>
    <w:p w14:paraId="2CDCDB2B" w14:textId="2F7E0BCF" w:rsidR="009500C2" w:rsidRDefault="009B2B2B" w:rsidP="008F753D">
      <w:pPr>
        <w:spacing w:line="360" w:lineRule="auto"/>
        <w:jc w:val="both"/>
        <w:rPr>
          <w:sz w:val="24"/>
          <w:szCs w:val="24"/>
          <w:lang w:val="es-ES"/>
        </w:rPr>
      </w:pPr>
      <w:r>
        <w:rPr>
          <w:sz w:val="24"/>
          <w:szCs w:val="24"/>
          <w:lang w:val="es-ES_tradnl"/>
        </w:rPr>
        <w:t>Es el encargado</w:t>
      </w:r>
      <w:r w:rsidRPr="009B2B2B">
        <w:rPr>
          <w:sz w:val="24"/>
          <w:szCs w:val="24"/>
          <w:lang w:val="es-ES"/>
        </w:rPr>
        <w:t xml:space="preserve"> de desarrollar proyectos en materia de prevención en las federaciones deportivas, clubes, ligas, asociaciones deportivas,</w:t>
      </w:r>
      <w:r w:rsidR="00C11535">
        <w:rPr>
          <w:sz w:val="24"/>
          <w:szCs w:val="24"/>
          <w:lang w:val="es-ES"/>
        </w:rPr>
        <w:t xml:space="preserve"> </w:t>
      </w:r>
      <w:r w:rsidRPr="009B2B2B">
        <w:rPr>
          <w:sz w:val="24"/>
          <w:szCs w:val="24"/>
          <w:lang w:val="es-ES"/>
        </w:rPr>
        <w:t>uniones deportivas</w:t>
      </w:r>
      <w:r w:rsidR="00AF63BE">
        <w:rPr>
          <w:sz w:val="24"/>
          <w:szCs w:val="24"/>
          <w:lang w:val="es-ES"/>
        </w:rPr>
        <w:t xml:space="preserve">, entre otras. </w:t>
      </w:r>
    </w:p>
    <w:p w14:paraId="45D27895" w14:textId="264BD791" w:rsidR="00081FF2" w:rsidRDefault="00AF63BE" w:rsidP="00081FF2">
      <w:pPr>
        <w:spacing w:line="360" w:lineRule="auto"/>
        <w:jc w:val="both"/>
        <w:rPr>
          <w:sz w:val="24"/>
          <w:szCs w:val="24"/>
          <w:lang w:val="es-ES"/>
        </w:rPr>
      </w:pPr>
      <w:r>
        <w:rPr>
          <w:sz w:val="24"/>
          <w:szCs w:val="24"/>
          <w:lang w:val="es-ES"/>
        </w:rPr>
        <w:t xml:space="preserve">Para este trimestre DEPREDEPORTE programó un total de </w:t>
      </w:r>
      <w:r w:rsidR="002A0603">
        <w:rPr>
          <w:sz w:val="24"/>
          <w:szCs w:val="24"/>
          <w:lang w:val="es-ES"/>
        </w:rPr>
        <w:t>3</w:t>
      </w:r>
      <w:r w:rsidR="00AF0751">
        <w:rPr>
          <w:sz w:val="24"/>
          <w:szCs w:val="24"/>
          <w:lang w:val="es-ES"/>
        </w:rPr>
        <w:t>5</w:t>
      </w:r>
      <w:r w:rsidR="00886127">
        <w:rPr>
          <w:sz w:val="24"/>
          <w:szCs w:val="24"/>
          <w:lang w:val="es-ES"/>
        </w:rPr>
        <w:t xml:space="preserve"> metas</w:t>
      </w:r>
      <w:r w:rsidR="005A23C7">
        <w:rPr>
          <w:sz w:val="24"/>
          <w:szCs w:val="24"/>
          <w:lang w:val="es-ES"/>
        </w:rPr>
        <w:t>, obteniendo un alcance promedio de</w:t>
      </w:r>
      <w:r w:rsidR="006E134E">
        <w:rPr>
          <w:sz w:val="24"/>
          <w:szCs w:val="24"/>
          <w:lang w:val="es-ES"/>
        </w:rPr>
        <w:t xml:space="preserve">l </w:t>
      </w:r>
      <w:r w:rsidR="006E134E" w:rsidRPr="003D4BE7">
        <w:rPr>
          <w:sz w:val="24"/>
          <w:szCs w:val="24"/>
          <w:lang w:val="es-ES"/>
        </w:rPr>
        <w:t>100%,</w:t>
      </w:r>
      <w:r w:rsidR="006E134E">
        <w:rPr>
          <w:sz w:val="24"/>
          <w:szCs w:val="24"/>
          <w:lang w:val="es-ES"/>
        </w:rPr>
        <w:t xml:space="preserve"> mostrado en la </w:t>
      </w:r>
      <w:r w:rsidR="008A36C8">
        <w:rPr>
          <w:sz w:val="24"/>
          <w:szCs w:val="24"/>
          <w:lang w:val="es-ES"/>
        </w:rPr>
        <w:t>gráfica</w:t>
      </w:r>
      <w:r w:rsidR="006E134E">
        <w:rPr>
          <w:sz w:val="24"/>
          <w:szCs w:val="24"/>
          <w:lang w:val="es-ES"/>
        </w:rPr>
        <w:t xml:space="preserve"> </w:t>
      </w:r>
      <w:r w:rsidR="00B4014B">
        <w:rPr>
          <w:sz w:val="24"/>
          <w:szCs w:val="24"/>
          <w:lang w:val="es-ES"/>
        </w:rPr>
        <w:t>No.</w:t>
      </w:r>
      <w:r w:rsidR="006E134E">
        <w:rPr>
          <w:sz w:val="24"/>
          <w:szCs w:val="24"/>
          <w:lang w:val="es-ES"/>
        </w:rPr>
        <w:t xml:space="preserve"> </w:t>
      </w:r>
      <w:r w:rsidR="000C6499">
        <w:rPr>
          <w:sz w:val="24"/>
          <w:szCs w:val="24"/>
          <w:lang w:val="es-ES"/>
        </w:rPr>
        <w:t>1</w:t>
      </w:r>
      <w:r w:rsidR="00B82081">
        <w:rPr>
          <w:sz w:val="24"/>
          <w:szCs w:val="24"/>
          <w:lang w:val="es-ES"/>
        </w:rPr>
        <w:t>6</w:t>
      </w:r>
      <w:r w:rsidR="006E134E">
        <w:rPr>
          <w:sz w:val="24"/>
          <w:szCs w:val="24"/>
          <w:lang w:val="es-ES"/>
        </w:rPr>
        <w:t>.</w:t>
      </w:r>
      <w:bookmarkStart w:id="50" w:name="_Hlk100515411"/>
      <w:r w:rsidR="009500C2">
        <w:rPr>
          <w:sz w:val="24"/>
          <w:szCs w:val="24"/>
          <w:lang w:val="es-ES"/>
        </w:rPr>
        <w:t xml:space="preserve"> </w:t>
      </w:r>
      <w:r w:rsidR="00081FF2">
        <w:rPr>
          <w:sz w:val="24"/>
          <w:szCs w:val="24"/>
          <w:lang w:val="es-ES"/>
        </w:rPr>
        <w:t>El cumplimiento de las metas, están representado por su nivel de alcance como se muestra en la tabla a continuación:</w:t>
      </w:r>
    </w:p>
    <w:tbl>
      <w:tblPr>
        <w:tblW w:w="5084" w:type="pct"/>
        <w:tblCellMar>
          <w:left w:w="70" w:type="dxa"/>
          <w:right w:w="70" w:type="dxa"/>
        </w:tblCellMar>
        <w:tblLook w:val="04A0" w:firstRow="1" w:lastRow="0" w:firstColumn="1" w:lastColumn="0" w:noHBand="0" w:noVBand="1"/>
      </w:tblPr>
      <w:tblGrid>
        <w:gridCol w:w="975"/>
        <w:gridCol w:w="1675"/>
        <w:gridCol w:w="1230"/>
        <w:gridCol w:w="1085"/>
        <w:gridCol w:w="696"/>
        <w:gridCol w:w="1641"/>
        <w:gridCol w:w="1674"/>
      </w:tblGrid>
      <w:tr w:rsidR="00C46FA6" w:rsidRPr="00C46FA6" w14:paraId="251ED522" w14:textId="77777777" w:rsidTr="00C11535">
        <w:trPr>
          <w:trHeight w:val="1020"/>
        </w:trPr>
        <w:tc>
          <w:tcPr>
            <w:tcW w:w="543" w:type="pct"/>
            <w:tcBorders>
              <w:top w:val="single" w:sz="4" w:space="0" w:color="FFFFFF"/>
              <w:left w:val="single" w:sz="4" w:space="0" w:color="FFFFFF"/>
              <w:bottom w:val="nil"/>
              <w:right w:val="single" w:sz="4" w:space="0" w:color="FFFFFF"/>
            </w:tcBorders>
            <w:shd w:val="clear" w:color="073763" w:fill="073763"/>
            <w:vAlign w:val="center"/>
            <w:hideMark/>
          </w:tcPr>
          <w:bookmarkEnd w:id="50"/>
          <w:p w14:paraId="04865715"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ID</w:t>
            </w:r>
          </w:p>
        </w:tc>
        <w:tc>
          <w:tcPr>
            <w:tcW w:w="933" w:type="pct"/>
            <w:tcBorders>
              <w:top w:val="single" w:sz="4" w:space="0" w:color="FFFFFF"/>
              <w:left w:val="nil"/>
              <w:bottom w:val="nil"/>
              <w:right w:val="single" w:sz="4" w:space="0" w:color="FFFFFF"/>
            </w:tcBorders>
            <w:shd w:val="clear" w:color="073763" w:fill="073763"/>
            <w:vAlign w:val="center"/>
            <w:hideMark/>
          </w:tcPr>
          <w:p w14:paraId="30C78677"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ACTIVIDADES</w:t>
            </w:r>
          </w:p>
        </w:tc>
        <w:tc>
          <w:tcPr>
            <w:tcW w:w="685" w:type="pct"/>
            <w:tcBorders>
              <w:top w:val="single" w:sz="4" w:space="0" w:color="FFFFFF"/>
              <w:left w:val="nil"/>
              <w:bottom w:val="nil"/>
              <w:right w:val="single" w:sz="4" w:space="0" w:color="FFFFFF"/>
            </w:tcBorders>
            <w:shd w:val="clear" w:color="073763" w:fill="073763"/>
            <w:vAlign w:val="center"/>
            <w:hideMark/>
          </w:tcPr>
          <w:p w14:paraId="717E41CB"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SERVICIOS</w:t>
            </w:r>
          </w:p>
        </w:tc>
        <w:tc>
          <w:tcPr>
            <w:tcW w:w="604" w:type="pct"/>
            <w:tcBorders>
              <w:top w:val="single" w:sz="4" w:space="0" w:color="FFFFFF"/>
              <w:left w:val="nil"/>
              <w:bottom w:val="nil"/>
              <w:right w:val="single" w:sz="4" w:space="0" w:color="FFFFFF"/>
            </w:tcBorders>
            <w:shd w:val="clear" w:color="073763" w:fill="073763"/>
            <w:vAlign w:val="center"/>
            <w:hideMark/>
          </w:tcPr>
          <w:p w14:paraId="13AEFC4A"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ALCANCE</w:t>
            </w:r>
          </w:p>
        </w:tc>
        <w:tc>
          <w:tcPr>
            <w:tcW w:w="388" w:type="pct"/>
            <w:tcBorders>
              <w:top w:val="single" w:sz="4" w:space="0" w:color="FFFFFF"/>
              <w:left w:val="nil"/>
              <w:bottom w:val="nil"/>
              <w:right w:val="single" w:sz="4" w:space="0" w:color="FFFFFF"/>
            </w:tcBorders>
            <w:shd w:val="clear" w:color="073763" w:fill="073763"/>
            <w:vAlign w:val="center"/>
            <w:hideMark/>
          </w:tcPr>
          <w:p w14:paraId="3B1159F5" w14:textId="1E62B35E"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 xml:space="preserve">META </w:t>
            </w:r>
          </w:p>
        </w:tc>
        <w:tc>
          <w:tcPr>
            <w:tcW w:w="914" w:type="pct"/>
            <w:tcBorders>
              <w:top w:val="single" w:sz="4" w:space="0" w:color="FFFFFF"/>
              <w:left w:val="nil"/>
              <w:bottom w:val="nil"/>
              <w:right w:val="single" w:sz="4" w:space="0" w:color="FFFFFF"/>
            </w:tcBorders>
            <w:shd w:val="clear" w:color="073763" w:fill="073763"/>
            <w:vAlign w:val="center"/>
            <w:hideMark/>
          </w:tcPr>
          <w:p w14:paraId="23B4D2E3" w14:textId="390A05DE"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DESVIACIONES</w:t>
            </w:r>
          </w:p>
        </w:tc>
        <w:tc>
          <w:tcPr>
            <w:tcW w:w="932" w:type="pct"/>
            <w:tcBorders>
              <w:top w:val="single" w:sz="4" w:space="0" w:color="FFFFFF"/>
              <w:left w:val="nil"/>
              <w:bottom w:val="nil"/>
              <w:right w:val="single" w:sz="4" w:space="0" w:color="FFFFFF"/>
            </w:tcBorders>
            <w:shd w:val="clear" w:color="073763" w:fill="073763"/>
            <w:vAlign w:val="center"/>
            <w:hideMark/>
          </w:tcPr>
          <w:p w14:paraId="6B0B21DC" w14:textId="3DFFF34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 CUMPLIMIENTO</w:t>
            </w:r>
          </w:p>
        </w:tc>
      </w:tr>
      <w:tr w:rsidR="00C46FA6" w:rsidRPr="00C46FA6" w14:paraId="5A88619E" w14:textId="77777777" w:rsidTr="0074406B">
        <w:trPr>
          <w:trHeight w:val="255"/>
        </w:trPr>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E33585" w14:textId="3298DFBF"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2.5.16.13</w:t>
            </w:r>
          </w:p>
        </w:tc>
        <w:tc>
          <w:tcPr>
            <w:tcW w:w="933" w:type="pct"/>
            <w:tcBorders>
              <w:top w:val="single" w:sz="4" w:space="0" w:color="000000"/>
              <w:left w:val="nil"/>
              <w:bottom w:val="single" w:sz="4" w:space="0" w:color="000000"/>
              <w:right w:val="single" w:sz="4" w:space="0" w:color="000000"/>
            </w:tcBorders>
            <w:shd w:val="clear" w:color="auto" w:fill="auto"/>
            <w:vAlign w:val="bottom"/>
            <w:hideMark/>
          </w:tcPr>
          <w:p w14:paraId="698903AF" w14:textId="42C3D87A"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Reuniones de gestiones y coordinaciones con dirigentes de organizaciones deportivas de la República Dominicana (POLP)</w:t>
            </w:r>
          </w:p>
        </w:tc>
        <w:tc>
          <w:tcPr>
            <w:tcW w:w="685" w:type="pct"/>
            <w:tcBorders>
              <w:top w:val="single" w:sz="4" w:space="0" w:color="000000"/>
              <w:left w:val="nil"/>
              <w:bottom w:val="single" w:sz="4" w:space="0" w:color="000000"/>
              <w:right w:val="single" w:sz="4" w:space="0" w:color="000000"/>
            </w:tcBorders>
            <w:shd w:val="clear" w:color="auto" w:fill="auto"/>
            <w:vAlign w:val="bottom"/>
            <w:hideMark/>
          </w:tcPr>
          <w:p w14:paraId="485F3EA5"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POLP</w:t>
            </w:r>
          </w:p>
        </w:tc>
        <w:tc>
          <w:tcPr>
            <w:tcW w:w="604" w:type="pct"/>
            <w:tcBorders>
              <w:top w:val="single" w:sz="4" w:space="0" w:color="000000"/>
              <w:left w:val="nil"/>
              <w:bottom w:val="single" w:sz="4" w:space="0" w:color="000000"/>
              <w:right w:val="single" w:sz="4" w:space="0" w:color="000000"/>
            </w:tcBorders>
            <w:shd w:val="clear" w:color="auto" w:fill="auto"/>
            <w:noWrap/>
            <w:vAlign w:val="center"/>
            <w:hideMark/>
          </w:tcPr>
          <w:p w14:paraId="08F31344" w14:textId="1E234564" w:rsidR="00C46FA6" w:rsidRPr="00C46FA6" w:rsidRDefault="0074406B"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388" w:type="pct"/>
            <w:tcBorders>
              <w:top w:val="single" w:sz="4" w:space="0" w:color="000000"/>
              <w:left w:val="nil"/>
              <w:bottom w:val="single" w:sz="4" w:space="0" w:color="000000"/>
              <w:right w:val="single" w:sz="4" w:space="0" w:color="000000"/>
            </w:tcBorders>
            <w:shd w:val="clear" w:color="auto" w:fill="auto"/>
            <w:noWrap/>
            <w:vAlign w:val="center"/>
            <w:hideMark/>
          </w:tcPr>
          <w:p w14:paraId="7036CA94" w14:textId="056FCEE5" w:rsidR="00C46FA6" w:rsidRPr="00C46FA6" w:rsidRDefault="0062537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14" w:type="pct"/>
            <w:tcBorders>
              <w:top w:val="single" w:sz="4" w:space="0" w:color="000000"/>
              <w:left w:val="nil"/>
              <w:bottom w:val="single" w:sz="4" w:space="0" w:color="000000"/>
              <w:right w:val="single" w:sz="4" w:space="0" w:color="000000"/>
            </w:tcBorders>
            <w:shd w:val="clear" w:color="auto" w:fill="auto"/>
            <w:noWrap/>
            <w:vAlign w:val="center"/>
            <w:hideMark/>
          </w:tcPr>
          <w:p w14:paraId="0106766C" w14:textId="6DEEBDD7" w:rsidR="00C46FA6" w:rsidRPr="00C46FA6" w:rsidRDefault="0074406B"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32" w:type="pct"/>
            <w:tcBorders>
              <w:top w:val="single" w:sz="4" w:space="0" w:color="000000"/>
              <w:left w:val="nil"/>
              <w:bottom w:val="single" w:sz="4" w:space="0" w:color="000000"/>
              <w:right w:val="single" w:sz="4" w:space="0" w:color="000000"/>
            </w:tcBorders>
            <w:shd w:val="clear" w:color="auto" w:fill="92D050"/>
            <w:noWrap/>
            <w:vAlign w:val="center"/>
            <w:hideMark/>
          </w:tcPr>
          <w:p w14:paraId="6FF9BB03" w14:textId="7F4CE7F3" w:rsidR="00C46FA6" w:rsidRPr="00C46FA6" w:rsidRDefault="0074406B"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C46FA6" w:rsidRPr="00C46FA6">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C46FA6" w:rsidRPr="00C46FA6" w14:paraId="7DFCCF91" w14:textId="77777777" w:rsidTr="00C11535">
        <w:trPr>
          <w:trHeight w:val="255"/>
        </w:trPr>
        <w:tc>
          <w:tcPr>
            <w:tcW w:w="543" w:type="pct"/>
            <w:tcBorders>
              <w:top w:val="nil"/>
              <w:left w:val="single" w:sz="4" w:space="0" w:color="000000"/>
              <w:bottom w:val="single" w:sz="4" w:space="0" w:color="000000"/>
              <w:right w:val="single" w:sz="4" w:space="0" w:color="000000"/>
            </w:tcBorders>
            <w:shd w:val="clear" w:color="auto" w:fill="auto"/>
            <w:noWrap/>
            <w:vAlign w:val="center"/>
            <w:hideMark/>
          </w:tcPr>
          <w:p w14:paraId="3D15D59F" w14:textId="34322709"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2.5.16.14</w:t>
            </w:r>
          </w:p>
        </w:tc>
        <w:tc>
          <w:tcPr>
            <w:tcW w:w="933" w:type="pct"/>
            <w:tcBorders>
              <w:top w:val="nil"/>
              <w:left w:val="nil"/>
              <w:bottom w:val="single" w:sz="4" w:space="0" w:color="000000"/>
              <w:right w:val="single" w:sz="4" w:space="0" w:color="000000"/>
            </w:tcBorders>
            <w:shd w:val="clear" w:color="auto" w:fill="auto"/>
            <w:vAlign w:val="bottom"/>
            <w:hideMark/>
          </w:tcPr>
          <w:p w14:paraId="09B10BD5" w14:textId="1C79D29B"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 xml:space="preserve">Sensibilizaciones para atletas, madres/padres y entrenadores de ligas, clubes, federaciones </w:t>
            </w:r>
            <w:r w:rsidRPr="00C11535">
              <w:rPr>
                <w:rFonts w:ascii="Arial" w:eastAsia="Times New Roman" w:hAnsi="Arial" w:cs="Arial"/>
                <w:color w:val="000000"/>
                <w:sz w:val="20"/>
                <w:szCs w:val="20"/>
                <w:lang w:eastAsia="es-DO"/>
              </w:rPr>
              <w:lastRenderedPageBreak/>
              <w:t>deportivas. (POLP)</w:t>
            </w:r>
          </w:p>
        </w:tc>
        <w:tc>
          <w:tcPr>
            <w:tcW w:w="685" w:type="pct"/>
            <w:tcBorders>
              <w:top w:val="nil"/>
              <w:left w:val="nil"/>
              <w:bottom w:val="single" w:sz="4" w:space="0" w:color="000000"/>
              <w:right w:val="single" w:sz="4" w:space="0" w:color="000000"/>
            </w:tcBorders>
            <w:shd w:val="clear" w:color="auto" w:fill="auto"/>
            <w:vAlign w:val="bottom"/>
            <w:hideMark/>
          </w:tcPr>
          <w:p w14:paraId="681FA066"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lastRenderedPageBreak/>
              <w:t>POLP</w:t>
            </w:r>
          </w:p>
        </w:tc>
        <w:tc>
          <w:tcPr>
            <w:tcW w:w="604" w:type="pct"/>
            <w:tcBorders>
              <w:top w:val="nil"/>
              <w:left w:val="nil"/>
              <w:bottom w:val="single" w:sz="4" w:space="0" w:color="000000"/>
              <w:right w:val="single" w:sz="4" w:space="0" w:color="000000"/>
            </w:tcBorders>
            <w:shd w:val="clear" w:color="auto" w:fill="auto"/>
            <w:noWrap/>
            <w:vAlign w:val="center"/>
            <w:hideMark/>
          </w:tcPr>
          <w:p w14:paraId="205967D6" w14:textId="01C6A9C7" w:rsidR="00C46FA6" w:rsidRPr="00C46FA6" w:rsidRDefault="003355C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26</w:t>
            </w:r>
          </w:p>
        </w:tc>
        <w:tc>
          <w:tcPr>
            <w:tcW w:w="388" w:type="pct"/>
            <w:tcBorders>
              <w:top w:val="nil"/>
              <w:left w:val="nil"/>
              <w:bottom w:val="single" w:sz="4" w:space="0" w:color="000000"/>
              <w:right w:val="single" w:sz="4" w:space="0" w:color="000000"/>
            </w:tcBorders>
            <w:shd w:val="clear" w:color="auto" w:fill="auto"/>
            <w:noWrap/>
            <w:vAlign w:val="center"/>
            <w:hideMark/>
          </w:tcPr>
          <w:p w14:paraId="20F13D1C" w14:textId="0CA1DB88" w:rsidR="00C46FA6" w:rsidRPr="00C46FA6"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p>
        </w:tc>
        <w:tc>
          <w:tcPr>
            <w:tcW w:w="914" w:type="pct"/>
            <w:tcBorders>
              <w:top w:val="nil"/>
              <w:left w:val="nil"/>
              <w:bottom w:val="single" w:sz="4" w:space="0" w:color="000000"/>
              <w:right w:val="single" w:sz="4" w:space="0" w:color="000000"/>
            </w:tcBorders>
            <w:shd w:val="clear" w:color="auto" w:fill="auto"/>
            <w:noWrap/>
            <w:vAlign w:val="center"/>
            <w:hideMark/>
          </w:tcPr>
          <w:p w14:paraId="61C20FC5" w14:textId="709033F0" w:rsidR="00C46FA6" w:rsidRPr="00C46FA6" w:rsidRDefault="003355C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932" w:type="pct"/>
            <w:tcBorders>
              <w:top w:val="nil"/>
              <w:left w:val="nil"/>
              <w:bottom w:val="single" w:sz="4" w:space="0" w:color="000000"/>
              <w:right w:val="single" w:sz="4" w:space="0" w:color="000000"/>
            </w:tcBorders>
            <w:shd w:val="clear" w:color="auto" w:fill="92D050"/>
            <w:noWrap/>
            <w:vAlign w:val="center"/>
            <w:hideMark/>
          </w:tcPr>
          <w:p w14:paraId="6CE3E609" w14:textId="1FBD0A23" w:rsidR="00C46FA6" w:rsidRPr="00C46FA6" w:rsidRDefault="004B7D1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3355C2">
              <w:rPr>
                <w:rFonts w:ascii="Arial" w:eastAsia="Times New Roman" w:hAnsi="Arial" w:cs="Arial"/>
                <w:color w:val="000000"/>
                <w:sz w:val="20"/>
                <w:szCs w:val="20"/>
                <w:lang w:eastAsia="es-DO"/>
              </w:rPr>
              <w:t>3</w:t>
            </w:r>
            <w:r w:rsidR="007A0742">
              <w:rPr>
                <w:rFonts w:ascii="Arial" w:eastAsia="Times New Roman" w:hAnsi="Arial" w:cs="Arial"/>
                <w:color w:val="000000"/>
                <w:sz w:val="20"/>
                <w:szCs w:val="20"/>
                <w:lang w:eastAsia="es-DO"/>
              </w:rPr>
              <w:t>0</w:t>
            </w:r>
            <w:r w:rsidR="00C46FA6" w:rsidRPr="00C46FA6">
              <w:rPr>
                <w:rFonts w:ascii="Arial" w:eastAsia="Times New Roman" w:hAnsi="Arial" w:cs="Arial"/>
                <w:color w:val="000000"/>
                <w:sz w:val="20"/>
                <w:szCs w:val="20"/>
                <w:lang w:eastAsia="es-DO"/>
              </w:rPr>
              <w:t>%</w:t>
            </w:r>
          </w:p>
        </w:tc>
      </w:tr>
      <w:tr w:rsidR="0074406B" w:rsidRPr="00C46FA6" w14:paraId="6FB184A0" w14:textId="77777777" w:rsidTr="0074406B">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tcPr>
          <w:p w14:paraId="37B959AB" w14:textId="1BFF446D" w:rsidR="0074406B" w:rsidRPr="00C11535" w:rsidRDefault="0074406B" w:rsidP="0074406B">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w:t>
            </w:r>
            <w:r>
              <w:rPr>
                <w:rFonts w:ascii="Arial" w:eastAsia="Times New Roman" w:hAnsi="Arial" w:cs="Arial"/>
                <w:color w:val="000000"/>
                <w:sz w:val="20"/>
                <w:szCs w:val="20"/>
                <w:lang w:eastAsia="es-DO"/>
              </w:rPr>
              <w:t>5</w:t>
            </w:r>
          </w:p>
        </w:tc>
        <w:tc>
          <w:tcPr>
            <w:tcW w:w="933" w:type="pct"/>
            <w:tcBorders>
              <w:top w:val="nil"/>
              <w:left w:val="nil"/>
              <w:bottom w:val="single" w:sz="4" w:space="0" w:color="000000"/>
              <w:right w:val="single" w:sz="4" w:space="0" w:color="000000"/>
            </w:tcBorders>
            <w:shd w:val="clear" w:color="auto" w:fill="auto"/>
            <w:vAlign w:val="center"/>
          </w:tcPr>
          <w:p w14:paraId="5CB1C285" w14:textId="2F8DA4F7" w:rsidR="0074406B" w:rsidRPr="00C11535" w:rsidRDefault="0074406B" w:rsidP="0074406B">
            <w:pPr>
              <w:spacing w:after="0" w:line="240" w:lineRule="auto"/>
              <w:rPr>
                <w:rFonts w:ascii="Arial" w:eastAsia="Times New Roman" w:hAnsi="Arial" w:cs="Arial"/>
                <w:color w:val="000000"/>
                <w:sz w:val="20"/>
                <w:szCs w:val="20"/>
                <w:lang w:eastAsia="es-DO"/>
              </w:rPr>
            </w:pPr>
            <w:r w:rsidRPr="00EE5DD4">
              <w:rPr>
                <w:rFonts w:ascii="Arial" w:eastAsia="Times New Roman" w:hAnsi="Arial" w:cs="Arial"/>
                <w:color w:val="000000"/>
                <w:sz w:val="20"/>
                <w:szCs w:val="20"/>
                <w:lang w:eastAsia="es-DO"/>
              </w:rPr>
              <w:t>Capacitación de 20 horas para Profesores de Educación Física, Entrenadores y Dirigentes Deportivos. (PEPLDD)</w:t>
            </w:r>
          </w:p>
        </w:tc>
        <w:tc>
          <w:tcPr>
            <w:tcW w:w="685" w:type="pct"/>
            <w:tcBorders>
              <w:top w:val="nil"/>
              <w:left w:val="nil"/>
              <w:bottom w:val="single" w:sz="4" w:space="0" w:color="000000"/>
              <w:right w:val="single" w:sz="4" w:space="0" w:color="000000"/>
            </w:tcBorders>
            <w:shd w:val="clear" w:color="auto" w:fill="auto"/>
            <w:vAlign w:val="center"/>
          </w:tcPr>
          <w:p w14:paraId="2A805A82" w14:textId="66CA6378" w:rsidR="0074406B" w:rsidRPr="004825E1" w:rsidRDefault="0074406B" w:rsidP="0074406B">
            <w:pPr>
              <w:spacing w:after="0" w:line="240" w:lineRule="auto"/>
              <w:rPr>
                <w:rFonts w:ascii="Arial" w:eastAsia="Times New Roman" w:hAnsi="Arial" w:cs="Arial"/>
                <w:color w:val="000000"/>
                <w:sz w:val="20"/>
                <w:szCs w:val="20"/>
                <w:lang w:eastAsia="es-DO"/>
              </w:rPr>
            </w:pPr>
            <w:r w:rsidRPr="00EE5DD4">
              <w:rPr>
                <w:rFonts w:ascii="Arial" w:eastAsia="Times New Roman" w:hAnsi="Arial" w:cs="Arial"/>
                <w:color w:val="000000"/>
                <w:sz w:val="20"/>
                <w:szCs w:val="20"/>
                <w:lang w:eastAsia="es-DO"/>
              </w:rPr>
              <w:t>PEPLDD</w:t>
            </w:r>
          </w:p>
        </w:tc>
        <w:tc>
          <w:tcPr>
            <w:tcW w:w="604" w:type="pct"/>
            <w:tcBorders>
              <w:top w:val="nil"/>
              <w:left w:val="nil"/>
              <w:bottom w:val="single" w:sz="4" w:space="0" w:color="000000"/>
              <w:right w:val="single" w:sz="4" w:space="0" w:color="000000"/>
            </w:tcBorders>
            <w:shd w:val="clear" w:color="auto" w:fill="auto"/>
            <w:noWrap/>
            <w:vAlign w:val="center"/>
          </w:tcPr>
          <w:p w14:paraId="191D002D" w14:textId="419F506F" w:rsidR="0074406B" w:rsidRDefault="0074406B" w:rsidP="00744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88" w:type="pct"/>
            <w:tcBorders>
              <w:top w:val="nil"/>
              <w:left w:val="nil"/>
              <w:bottom w:val="single" w:sz="4" w:space="0" w:color="000000"/>
              <w:right w:val="single" w:sz="4" w:space="0" w:color="000000"/>
            </w:tcBorders>
            <w:shd w:val="clear" w:color="auto" w:fill="auto"/>
            <w:noWrap/>
            <w:vAlign w:val="center"/>
          </w:tcPr>
          <w:p w14:paraId="089C74C0" w14:textId="7A040136" w:rsidR="0074406B" w:rsidRDefault="0074406B" w:rsidP="00744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14" w:type="pct"/>
            <w:tcBorders>
              <w:top w:val="nil"/>
              <w:left w:val="nil"/>
              <w:bottom w:val="single" w:sz="4" w:space="0" w:color="000000"/>
              <w:right w:val="single" w:sz="4" w:space="0" w:color="000000"/>
            </w:tcBorders>
            <w:shd w:val="clear" w:color="auto" w:fill="auto"/>
            <w:noWrap/>
            <w:vAlign w:val="center"/>
          </w:tcPr>
          <w:p w14:paraId="75379847" w14:textId="6B910ED8" w:rsidR="0074406B" w:rsidRDefault="0074406B" w:rsidP="0074406B">
            <w:pPr>
              <w:spacing w:after="0" w:line="240" w:lineRule="auto"/>
              <w:jc w:val="center"/>
              <w:rPr>
                <w:rFonts w:ascii="Arial" w:eastAsia="Times New Roman" w:hAnsi="Arial" w:cs="Arial"/>
                <w:color w:val="000000"/>
                <w:sz w:val="20"/>
                <w:szCs w:val="20"/>
                <w:lang w:eastAsia="es-DO"/>
              </w:rPr>
            </w:pPr>
            <w:r w:rsidRPr="006C1527">
              <w:rPr>
                <w:rFonts w:ascii="Arial" w:eastAsia="Times New Roman" w:hAnsi="Arial" w:cs="Arial"/>
                <w:color w:val="000000"/>
                <w:sz w:val="20"/>
                <w:szCs w:val="20"/>
                <w:lang w:eastAsia="es-DO"/>
              </w:rPr>
              <w:t>0</w:t>
            </w:r>
          </w:p>
        </w:tc>
        <w:tc>
          <w:tcPr>
            <w:tcW w:w="932" w:type="pct"/>
            <w:tcBorders>
              <w:top w:val="nil"/>
              <w:left w:val="nil"/>
              <w:bottom w:val="single" w:sz="4" w:space="0" w:color="000000"/>
              <w:right w:val="single" w:sz="4" w:space="0" w:color="000000"/>
            </w:tcBorders>
            <w:shd w:val="clear" w:color="auto" w:fill="92D050"/>
            <w:noWrap/>
            <w:vAlign w:val="center"/>
          </w:tcPr>
          <w:p w14:paraId="70D9D446" w14:textId="285D6733" w:rsidR="0074406B" w:rsidRDefault="0074406B" w:rsidP="0074406B">
            <w:pPr>
              <w:spacing w:after="0" w:line="240" w:lineRule="auto"/>
              <w:jc w:val="center"/>
              <w:rPr>
                <w:rFonts w:ascii="Arial" w:eastAsia="Times New Roman" w:hAnsi="Arial" w:cs="Arial"/>
                <w:color w:val="000000"/>
                <w:sz w:val="20"/>
                <w:szCs w:val="20"/>
                <w:lang w:eastAsia="es-DO"/>
              </w:rPr>
            </w:pPr>
            <w:r w:rsidRPr="004D3A01">
              <w:rPr>
                <w:rFonts w:ascii="Arial" w:eastAsia="Times New Roman" w:hAnsi="Arial" w:cs="Arial"/>
                <w:color w:val="000000"/>
                <w:sz w:val="20"/>
                <w:szCs w:val="20"/>
                <w:lang w:eastAsia="es-DO"/>
              </w:rPr>
              <w:t>100%*</w:t>
            </w:r>
          </w:p>
        </w:tc>
      </w:tr>
      <w:tr w:rsidR="0074406B" w:rsidRPr="00C46FA6" w14:paraId="6EF6D026" w14:textId="77777777" w:rsidTr="0074406B">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tcPr>
          <w:p w14:paraId="1E8E19C8" w14:textId="3FB8EA96" w:rsidR="0074406B" w:rsidRPr="00C11535" w:rsidRDefault="0074406B" w:rsidP="0074406B">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w:t>
            </w:r>
            <w:r>
              <w:rPr>
                <w:rFonts w:ascii="Arial" w:eastAsia="Times New Roman" w:hAnsi="Arial" w:cs="Arial"/>
                <w:color w:val="000000"/>
                <w:sz w:val="20"/>
                <w:szCs w:val="20"/>
                <w:lang w:eastAsia="es-DO"/>
              </w:rPr>
              <w:t>6</w:t>
            </w:r>
          </w:p>
        </w:tc>
        <w:tc>
          <w:tcPr>
            <w:tcW w:w="933" w:type="pct"/>
            <w:tcBorders>
              <w:top w:val="nil"/>
              <w:left w:val="nil"/>
              <w:bottom w:val="single" w:sz="4" w:space="0" w:color="000000"/>
              <w:right w:val="single" w:sz="4" w:space="0" w:color="000000"/>
            </w:tcBorders>
            <w:shd w:val="clear" w:color="auto" w:fill="auto"/>
            <w:vAlign w:val="center"/>
          </w:tcPr>
          <w:p w14:paraId="4C7FC6C0" w14:textId="34D5A372" w:rsidR="0074406B" w:rsidRPr="00EE5DD4" w:rsidRDefault="0074406B" w:rsidP="0074406B">
            <w:pPr>
              <w:spacing w:after="0" w:line="240" w:lineRule="auto"/>
              <w:rPr>
                <w:rFonts w:ascii="Arial" w:eastAsia="Times New Roman" w:hAnsi="Arial" w:cs="Arial"/>
                <w:color w:val="000000"/>
                <w:sz w:val="20"/>
                <w:szCs w:val="20"/>
                <w:lang w:eastAsia="es-DO"/>
              </w:rPr>
            </w:pPr>
            <w:r w:rsidRPr="007420D1">
              <w:rPr>
                <w:rFonts w:ascii="Arial" w:eastAsia="Times New Roman" w:hAnsi="Arial" w:cs="Arial"/>
                <w:color w:val="000000"/>
                <w:sz w:val="20"/>
                <w:szCs w:val="20"/>
                <w:lang w:eastAsia="es-DO"/>
              </w:rPr>
              <w:t>Graduación de los líderes y dirigentes deportivos capacitados. (PEPLDD)</w:t>
            </w:r>
          </w:p>
        </w:tc>
        <w:tc>
          <w:tcPr>
            <w:tcW w:w="685" w:type="pct"/>
            <w:tcBorders>
              <w:top w:val="nil"/>
              <w:left w:val="nil"/>
              <w:bottom w:val="single" w:sz="4" w:space="0" w:color="000000"/>
              <w:right w:val="single" w:sz="4" w:space="0" w:color="000000"/>
            </w:tcBorders>
            <w:shd w:val="clear" w:color="auto" w:fill="auto"/>
            <w:vAlign w:val="center"/>
          </w:tcPr>
          <w:p w14:paraId="5CF89D53" w14:textId="79F8B622" w:rsidR="0074406B" w:rsidRPr="00EE5DD4" w:rsidRDefault="0074406B" w:rsidP="0074406B">
            <w:pPr>
              <w:spacing w:after="0" w:line="240" w:lineRule="auto"/>
              <w:rPr>
                <w:rFonts w:ascii="Arial" w:eastAsia="Times New Roman" w:hAnsi="Arial" w:cs="Arial"/>
                <w:color w:val="000000"/>
                <w:sz w:val="20"/>
                <w:szCs w:val="20"/>
                <w:lang w:eastAsia="es-DO"/>
              </w:rPr>
            </w:pPr>
            <w:r w:rsidRPr="00EE5DD4">
              <w:rPr>
                <w:rFonts w:ascii="Arial" w:eastAsia="Times New Roman" w:hAnsi="Arial" w:cs="Arial"/>
                <w:color w:val="000000"/>
                <w:sz w:val="20"/>
                <w:szCs w:val="20"/>
                <w:lang w:eastAsia="es-DO"/>
              </w:rPr>
              <w:t>PEPLDD</w:t>
            </w:r>
          </w:p>
        </w:tc>
        <w:tc>
          <w:tcPr>
            <w:tcW w:w="604" w:type="pct"/>
            <w:tcBorders>
              <w:top w:val="nil"/>
              <w:left w:val="nil"/>
              <w:bottom w:val="single" w:sz="4" w:space="0" w:color="000000"/>
              <w:right w:val="single" w:sz="4" w:space="0" w:color="000000"/>
            </w:tcBorders>
            <w:shd w:val="clear" w:color="auto" w:fill="auto"/>
            <w:noWrap/>
            <w:vAlign w:val="center"/>
          </w:tcPr>
          <w:p w14:paraId="48B8505E" w14:textId="2B56A1E9" w:rsidR="0074406B" w:rsidRDefault="0074406B" w:rsidP="00744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88" w:type="pct"/>
            <w:tcBorders>
              <w:top w:val="nil"/>
              <w:left w:val="nil"/>
              <w:bottom w:val="single" w:sz="4" w:space="0" w:color="000000"/>
              <w:right w:val="single" w:sz="4" w:space="0" w:color="000000"/>
            </w:tcBorders>
            <w:shd w:val="clear" w:color="auto" w:fill="auto"/>
            <w:noWrap/>
            <w:vAlign w:val="center"/>
          </w:tcPr>
          <w:p w14:paraId="61F01078" w14:textId="4ADBAEED" w:rsidR="0074406B" w:rsidRDefault="0074406B" w:rsidP="00744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14" w:type="pct"/>
            <w:tcBorders>
              <w:top w:val="nil"/>
              <w:left w:val="nil"/>
              <w:bottom w:val="single" w:sz="4" w:space="0" w:color="000000"/>
              <w:right w:val="single" w:sz="4" w:space="0" w:color="000000"/>
            </w:tcBorders>
            <w:shd w:val="clear" w:color="auto" w:fill="auto"/>
            <w:noWrap/>
            <w:vAlign w:val="center"/>
          </w:tcPr>
          <w:p w14:paraId="51B4C221" w14:textId="320F7BFE" w:rsidR="0074406B" w:rsidRDefault="0074406B" w:rsidP="0074406B">
            <w:pPr>
              <w:spacing w:after="0" w:line="240" w:lineRule="auto"/>
              <w:jc w:val="center"/>
              <w:rPr>
                <w:rFonts w:ascii="Arial" w:eastAsia="Times New Roman" w:hAnsi="Arial" w:cs="Arial"/>
                <w:color w:val="000000"/>
                <w:sz w:val="20"/>
                <w:szCs w:val="20"/>
                <w:lang w:eastAsia="es-DO"/>
              </w:rPr>
            </w:pPr>
            <w:r w:rsidRPr="006C1527">
              <w:rPr>
                <w:rFonts w:ascii="Arial" w:eastAsia="Times New Roman" w:hAnsi="Arial" w:cs="Arial"/>
                <w:color w:val="000000"/>
                <w:sz w:val="20"/>
                <w:szCs w:val="20"/>
                <w:lang w:eastAsia="es-DO"/>
              </w:rPr>
              <w:t>0</w:t>
            </w:r>
          </w:p>
        </w:tc>
        <w:tc>
          <w:tcPr>
            <w:tcW w:w="932" w:type="pct"/>
            <w:tcBorders>
              <w:top w:val="nil"/>
              <w:left w:val="nil"/>
              <w:bottom w:val="single" w:sz="4" w:space="0" w:color="000000"/>
              <w:right w:val="single" w:sz="4" w:space="0" w:color="000000"/>
            </w:tcBorders>
            <w:shd w:val="clear" w:color="auto" w:fill="92D050"/>
            <w:noWrap/>
            <w:vAlign w:val="center"/>
          </w:tcPr>
          <w:p w14:paraId="1E885377" w14:textId="7B0AA39B" w:rsidR="0074406B" w:rsidRDefault="0074406B" w:rsidP="0074406B">
            <w:pPr>
              <w:spacing w:after="0" w:line="240" w:lineRule="auto"/>
              <w:jc w:val="center"/>
              <w:rPr>
                <w:rFonts w:ascii="Arial" w:eastAsia="Times New Roman" w:hAnsi="Arial" w:cs="Arial"/>
                <w:color w:val="000000"/>
                <w:sz w:val="20"/>
                <w:szCs w:val="20"/>
                <w:lang w:eastAsia="es-DO"/>
              </w:rPr>
            </w:pPr>
            <w:r w:rsidRPr="004D3A01">
              <w:rPr>
                <w:rFonts w:ascii="Arial" w:eastAsia="Times New Roman" w:hAnsi="Arial" w:cs="Arial"/>
                <w:color w:val="000000"/>
                <w:sz w:val="20"/>
                <w:szCs w:val="20"/>
                <w:lang w:eastAsia="es-DO"/>
              </w:rPr>
              <w:t>100%*</w:t>
            </w:r>
          </w:p>
        </w:tc>
      </w:tr>
      <w:tr w:rsidR="0074406B" w:rsidRPr="00C46FA6" w14:paraId="46ABB289" w14:textId="77777777" w:rsidTr="0074406B">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tcPr>
          <w:p w14:paraId="3608504C" w14:textId="55CF4594" w:rsidR="0074406B" w:rsidRPr="00C11535" w:rsidRDefault="0074406B" w:rsidP="0074406B">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w:t>
            </w:r>
            <w:r>
              <w:rPr>
                <w:rFonts w:ascii="Arial" w:eastAsia="Times New Roman" w:hAnsi="Arial" w:cs="Arial"/>
                <w:color w:val="000000"/>
                <w:sz w:val="20"/>
                <w:szCs w:val="20"/>
                <w:lang w:eastAsia="es-DO"/>
              </w:rPr>
              <w:t>8</w:t>
            </w:r>
          </w:p>
        </w:tc>
        <w:tc>
          <w:tcPr>
            <w:tcW w:w="933" w:type="pct"/>
            <w:tcBorders>
              <w:top w:val="nil"/>
              <w:left w:val="nil"/>
              <w:bottom w:val="single" w:sz="4" w:space="0" w:color="000000"/>
              <w:right w:val="single" w:sz="4" w:space="0" w:color="000000"/>
            </w:tcBorders>
            <w:shd w:val="clear" w:color="auto" w:fill="auto"/>
            <w:vAlign w:val="center"/>
          </w:tcPr>
          <w:p w14:paraId="77FD5683" w14:textId="455912C3" w:rsidR="0074406B" w:rsidRPr="00C11535" w:rsidRDefault="0074406B" w:rsidP="0074406B">
            <w:pPr>
              <w:spacing w:after="0" w:line="240" w:lineRule="auto"/>
              <w:rPr>
                <w:rFonts w:ascii="Arial" w:eastAsia="Times New Roman" w:hAnsi="Arial" w:cs="Arial"/>
                <w:color w:val="000000"/>
                <w:sz w:val="20"/>
                <w:szCs w:val="20"/>
                <w:lang w:eastAsia="es-DO"/>
              </w:rPr>
            </w:pPr>
            <w:r w:rsidRPr="007A0742">
              <w:rPr>
                <w:rFonts w:ascii="Arial" w:eastAsia="Times New Roman" w:hAnsi="Arial" w:cs="Arial"/>
                <w:color w:val="000000"/>
                <w:sz w:val="20"/>
                <w:szCs w:val="20"/>
                <w:lang w:eastAsia="es-DO"/>
              </w:rPr>
              <w:t>Sensibilizaciones en materia de prevención de drogas y consecuencias del dopaje (POPP)</w:t>
            </w:r>
          </w:p>
        </w:tc>
        <w:tc>
          <w:tcPr>
            <w:tcW w:w="685" w:type="pct"/>
            <w:tcBorders>
              <w:top w:val="nil"/>
              <w:left w:val="nil"/>
              <w:bottom w:val="single" w:sz="4" w:space="0" w:color="000000"/>
              <w:right w:val="single" w:sz="4" w:space="0" w:color="000000"/>
            </w:tcBorders>
            <w:shd w:val="clear" w:color="auto" w:fill="auto"/>
            <w:vAlign w:val="center"/>
          </w:tcPr>
          <w:p w14:paraId="4CECD6CD" w14:textId="16CCA3D4" w:rsidR="0074406B" w:rsidRPr="004825E1" w:rsidRDefault="0074406B" w:rsidP="0074406B">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w:t>
            </w:r>
            <w:r>
              <w:rPr>
                <w:rFonts w:ascii="Arial" w:eastAsia="Times New Roman" w:hAnsi="Arial" w:cs="Arial"/>
                <w:color w:val="000000"/>
                <w:sz w:val="20"/>
                <w:szCs w:val="20"/>
                <w:lang w:eastAsia="es-DO"/>
              </w:rPr>
              <w:t>P</w:t>
            </w:r>
            <w:r w:rsidRPr="00C46FA6">
              <w:rPr>
                <w:rFonts w:ascii="Arial" w:eastAsia="Times New Roman" w:hAnsi="Arial" w:cs="Arial"/>
                <w:color w:val="000000"/>
                <w:sz w:val="20"/>
                <w:szCs w:val="20"/>
                <w:lang w:eastAsia="es-DO"/>
              </w:rPr>
              <w:t>P</w:t>
            </w:r>
          </w:p>
        </w:tc>
        <w:tc>
          <w:tcPr>
            <w:tcW w:w="604" w:type="pct"/>
            <w:tcBorders>
              <w:top w:val="nil"/>
              <w:left w:val="nil"/>
              <w:bottom w:val="single" w:sz="4" w:space="0" w:color="000000"/>
              <w:right w:val="single" w:sz="4" w:space="0" w:color="000000"/>
            </w:tcBorders>
            <w:shd w:val="clear" w:color="auto" w:fill="auto"/>
            <w:noWrap/>
            <w:vAlign w:val="center"/>
          </w:tcPr>
          <w:p w14:paraId="34F95003" w14:textId="2CAF8C84" w:rsidR="0074406B" w:rsidRDefault="0074406B" w:rsidP="00744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88" w:type="pct"/>
            <w:tcBorders>
              <w:top w:val="nil"/>
              <w:left w:val="nil"/>
              <w:bottom w:val="single" w:sz="4" w:space="0" w:color="000000"/>
              <w:right w:val="single" w:sz="4" w:space="0" w:color="000000"/>
            </w:tcBorders>
            <w:shd w:val="clear" w:color="auto" w:fill="auto"/>
            <w:noWrap/>
            <w:vAlign w:val="center"/>
          </w:tcPr>
          <w:p w14:paraId="5B7F5F40" w14:textId="769CDD98" w:rsidR="0074406B" w:rsidRDefault="0074406B" w:rsidP="0074406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14" w:type="pct"/>
            <w:tcBorders>
              <w:top w:val="nil"/>
              <w:left w:val="nil"/>
              <w:bottom w:val="single" w:sz="4" w:space="0" w:color="000000"/>
              <w:right w:val="single" w:sz="4" w:space="0" w:color="000000"/>
            </w:tcBorders>
            <w:shd w:val="clear" w:color="auto" w:fill="auto"/>
            <w:noWrap/>
            <w:vAlign w:val="center"/>
          </w:tcPr>
          <w:p w14:paraId="40760420" w14:textId="0A5CF511" w:rsidR="0074406B" w:rsidRDefault="0074406B" w:rsidP="0074406B">
            <w:pPr>
              <w:spacing w:after="0" w:line="240" w:lineRule="auto"/>
              <w:jc w:val="center"/>
              <w:rPr>
                <w:rFonts w:ascii="Arial" w:eastAsia="Times New Roman" w:hAnsi="Arial" w:cs="Arial"/>
                <w:color w:val="000000"/>
                <w:sz w:val="20"/>
                <w:szCs w:val="20"/>
                <w:lang w:eastAsia="es-DO"/>
              </w:rPr>
            </w:pPr>
            <w:r w:rsidRPr="006C1527">
              <w:rPr>
                <w:rFonts w:ascii="Arial" w:eastAsia="Times New Roman" w:hAnsi="Arial" w:cs="Arial"/>
                <w:color w:val="000000"/>
                <w:sz w:val="20"/>
                <w:szCs w:val="20"/>
                <w:lang w:eastAsia="es-DO"/>
              </w:rPr>
              <w:t>0</w:t>
            </w:r>
          </w:p>
        </w:tc>
        <w:tc>
          <w:tcPr>
            <w:tcW w:w="932" w:type="pct"/>
            <w:tcBorders>
              <w:top w:val="nil"/>
              <w:left w:val="nil"/>
              <w:bottom w:val="single" w:sz="4" w:space="0" w:color="000000"/>
              <w:right w:val="single" w:sz="4" w:space="0" w:color="000000"/>
            </w:tcBorders>
            <w:shd w:val="clear" w:color="auto" w:fill="92D050"/>
            <w:noWrap/>
            <w:vAlign w:val="center"/>
          </w:tcPr>
          <w:p w14:paraId="0A890C5B" w14:textId="6B52C7E7" w:rsidR="0074406B" w:rsidRDefault="0074406B" w:rsidP="0074406B">
            <w:pPr>
              <w:spacing w:after="0" w:line="240" w:lineRule="auto"/>
              <w:jc w:val="center"/>
              <w:rPr>
                <w:rFonts w:ascii="Arial" w:eastAsia="Times New Roman" w:hAnsi="Arial" w:cs="Arial"/>
                <w:color w:val="000000"/>
                <w:sz w:val="20"/>
                <w:szCs w:val="20"/>
                <w:lang w:eastAsia="es-DO"/>
              </w:rPr>
            </w:pPr>
            <w:r w:rsidRPr="004D3A01">
              <w:rPr>
                <w:rFonts w:ascii="Arial" w:eastAsia="Times New Roman" w:hAnsi="Arial" w:cs="Arial"/>
                <w:color w:val="000000"/>
                <w:sz w:val="20"/>
                <w:szCs w:val="20"/>
                <w:lang w:eastAsia="es-DO"/>
              </w:rPr>
              <w:t>100%*</w:t>
            </w:r>
          </w:p>
        </w:tc>
      </w:tr>
      <w:tr w:rsidR="009152DA" w:rsidRPr="00C46FA6" w14:paraId="0A1AB9DB" w14:textId="77777777" w:rsidTr="00C11535">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tcPr>
          <w:p w14:paraId="39D17DAD" w14:textId="385C6F35" w:rsidR="009152DA" w:rsidRPr="00C11535" w:rsidRDefault="009152DA" w:rsidP="009152DA">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w:t>
            </w:r>
            <w:r>
              <w:rPr>
                <w:rFonts w:ascii="Arial" w:eastAsia="Times New Roman" w:hAnsi="Arial" w:cs="Arial"/>
                <w:color w:val="000000"/>
                <w:sz w:val="20"/>
                <w:szCs w:val="20"/>
                <w:lang w:eastAsia="es-DO"/>
              </w:rPr>
              <w:t>9</w:t>
            </w:r>
          </w:p>
        </w:tc>
        <w:tc>
          <w:tcPr>
            <w:tcW w:w="933" w:type="pct"/>
            <w:tcBorders>
              <w:top w:val="nil"/>
              <w:left w:val="nil"/>
              <w:bottom w:val="single" w:sz="4" w:space="0" w:color="000000"/>
              <w:right w:val="single" w:sz="4" w:space="0" w:color="000000"/>
            </w:tcBorders>
            <w:shd w:val="clear" w:color="auto" w:fill="auto"/>
            <w:vAlign w:val="center"/>
          </w:tcPr>
          <w:p w14:paraId="34CF342F" w14:textId="4D2308E3" w:rsidR="009152DA" w:rsidRPr="00C11535" w:rsidRDefault="009152DA" w:rsidP="009152DA">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Festivales deportivos y recreativos. (PP)</w:t>
            </w:r>
          </w:p>
        </w:tc>
        <w:tc>
          <w:tcPr>
            <w:tcW w:w="685" w:type="pct"/>
            <w:tcBorders>
              <w:top w:val="nil"/>
              <w:left w:val="nil"/>
              <w:bottom w:val="single" w:sz="4" w:space="0" w:color="000000"/>
              <w:right w:val="single" w:sz="4" w:space="0" w:color="000000"/>
            </w:tcBorders>
            <w:shd w:val="clear" w:color="auto" w:fill="auto"/>
            <w:vAlign w:val="center"/>
          </w:tcPr>
          <w:p w14:paraId="0C11BCDA" w14:textId="5418D4FD" w:rsidR="009152DA" w:rsidRPr="004825E1" w:rsidRDefault="009152DA" w:rsidP="009152DA">
            <w:pPr>
              <w:spacing w:after="0" w:line="240" w:lineRule="auto"/>
              <w:rPr>
                <w:rFonts w:ascii="Arial" w:eastAsia="Times New Roman" w:hAnsi="Arial" w:cs="Arial"/>
                <w:color w:val="000000"/>
                <w:sz w:val="20"/>
                <w:szCs w:val="20"/>
                <w:lang w:eastAsia="es-DO"/>
              </w:rPr>
            </w:pPr>
            <w:r w:rsidRPr="004825E1">
              <w:rPr>
                <w:rFonts w:ascii="Arial" w:eastAsia="Times New Roman" w:hAnsi="Arial" w:cs="Arial"/>
                <w:color w:val="000000"/>
                <w:sz w:val="20"/>
                <w:szCs w:val="20"/>
                <w:lang w:eastAsia="es-DO"/>
              </w:rPr>
              <w:t>PP</w:t>
            </w:r>
          </w:p>
        </w:tc>
        <w:tc>
          <w:tcPr>
            <w:tcW w:w="604" w:type="pct"/>
            <w:tcBorders>
              <w:top w:val="nil"/>
              <w:left w:val="nil"/>
              <w:bottom w:val="single" w:sz="4" w:space="0" w:color="000000"/>
              <w:right w:val="single" w:sz="4" w:space="0" w:color="000000"/>
            </w:tcBorders>
            <w:shd w:val="clear" w:color="auto" w:fill="auto"/>
            <w:noWrap/>
            <w:vAlign w:val="center"/>
          </w:tcPr>
          <w:p w14:paraId="1F86BF81" w14:textId="5E121EB9" w:rsidR="009152DA" w:rsidRDefault="007420D1" w:rsidP="009152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388" w:type="pct"/>
            <w:tcBorders>
              <w:top w:val="nil"/>
              <w:left w:val="nil"/>
              <w:bottom w:val="single" w:sz="4" w:space="0" w:color="000000"/>
              <w:right w:val="single" w:sz="4" w:space="0" w:color="000000"/>
            </w:tcBorders>
            <w:shd w:val="clear" w:color="auto" w:fill="auto"/>
            <w:noWrap/>
            <w:vAlign w:val="center"/>
          </w:tcPr>
          <w:p w14:paraId="0F6D7635" w14:textId="216A2014" w:rsidR="009152DA" w:rsidRDefault="007420D1" w:rsidP="009152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14" w:type="pct"/>
            <w:tcBorders>
              <w:top w:val="nil"/>
              <w:left w:val="nil"/>
              <w:bottom w:val="single" w:sz="4" w:space="0" w:color="000000"/>
              <w:right w:val="single" w:sz="4" w:space="0" w:color="000000"/>
            </w:tcBorders>
            <w:shd w:val="clear" w:color="auto" w:fill="auto"/>
            <w:noWrap/>
            <w:vAlign w:val="center"/>
          </w:tcPr>
          <w:p w14:paraId="755C8786" w14:textId="7FBFB8D4" w:rsidR="009152DA" w:rsidRDefault="009152DA" w:rsidP="009152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32" w:type="pct"/>
            <w:tcBorders>
              <w:top w:val="nil"/>
              <w:left w:val="nil"/>
              <w:bottom w:val="single" w:sz="4" w:space="0" w:color="000000"/>
              <w:right w:val="single" w:sz="4" w:space="0" w:color="000000"/>
            </w:tcBorders>
            <w:shd w:val="clear" w:color="auto" w:fill="92D050"/>
            <w:noWrap/>
            <w:vAlign w:val="center"/>
          </w:tcPr>
          <w:p w14:paraId="79C80953" w14:textId="379E8DFE" w:rsidR="009152DA" w:rsidRDefault="009152DA" w:rsidP="009152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7420D1">
              <w:rPr>
                <w:rFonts w:ascii="Arial" w:eastAsia="Times New Roman" w:hAnsi="Arial" w:cs="Arial"/>
                <w:color w:val="000000"/>
                <w:sz w:val="20"/>
                <w:szCs w:val="20"/>
                <w:lang w:eastAsia="es-DO"/>
              </w:rPr>
              <w:t>20</w:t>
            </w:r>
            <w:r w:rsidRPr="00C46FA6">
              <w:rPr>
                <w:rFonts w:ascii="Arial" w:eastAsia="Times New Roman" w:hAnsi="Arial" w:cs="Arial"/>
                <w:color w:val="000000"/>
                <w:sz w:val="20"/>
                <w:szCs w:val="20"/>
                <w:lang w:eastAsia="es-DO"/>
              </w:rPr>
              <w:t>%</w:t>
            </w:r>
          </w:p>
        </w:tc>
      </w:tr>
    </w:tbl>
    <w:p w14:paraId="5B414410" w14:textId="09A5080D" w:rsidR="00D33D21" w:rsidRDefault="000C6499" w:rsidP="00D33D21">
      <w:pPr>
        <w:pStyle w:val="Descripcin"/>
      </w:pPr>
      <w:r>
        <w:t xml:space="preserve">Tabla </w:t>
      </w:r>
      <w:r w:rsidR="00784EE2">
        <w:t>1</w:t>
      </w:r>
      <w:r w:rsidR="00343AA2">
        <w:t>2</w:t>
      </w:r>
      <w:r>
        <w:t xml:space="preserve">. </w:t>
      </w:r>
      <w:r w:rsidRPr="001338B6">
        <w:t>Desviaciones D</w:t>
      </w:r>
      <w:r>
        <w:t xml:space="preserve">EPREDEPORTE </w:t>
      </w:r>
      <w:r w:rsidR="00A560C3">
        <w:t>4to</w:t>
      </w:r>
      <w:r w:rsidR="00D41D79">
        <w:t>.</w:t>
      </w:r>
      <w:r w:rsidRPr="001338B6">
        <w:t xml:space="preserve"> trimestre 202</w:t>
      </w:r>
      <w:r w:rsidR="00C11535">
        <w:t>3</w:t>
      </w:r>
      <w:r w:rsidRPr="001338B6">
        <w:t>.</w:t>
      </w:r>
    </w:p>
    <w:p w14:paraId="6E0C153B" w14:textId="0C5CEB44" w:rsidR="0074406B" w:rsidRPr="0074406B" w:rsidRDefault="0074406B" w:rsidP="0074406B">
      <w:r>
        <w:t xml:space="preserve">*Metas completadas en </w:t>
      </w:r>
      <w:r w:rsidR="007F5AB5">
        <w:t>trimestres anteriores</w:t>
      </w:r>
    </w:p>
    <w:p w14:paraId="7BE5FFA1" w14:textId="77777777" w:rsidR="00D33D21" w:rsidRPr="00D33D21" w:rsidRDefault="00D33D21" w:rsidP="00D33D21"/>
    <w:p w14:paraId="6710E4F0" w14:textId="77777777" w:rsidR="0090084A" w:rsidRPr="0090084A" w:rsidRDefault="0090084A" w:rsidP="0090084A">
      <w:pPr>
        <w:pStyle w:val="Prrafodelista"/>
        <w:keepNext/>
        <w:keepLines/>
        <w:numPr>
          <w:ilvl w:val="0"/>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51" w:name="_Toc132189308"/>
      <w:bookmarkStart w:id="52" w:name="_Toc142470385"/>
      <w:bookmarkStart w:id="53" w:name="_Toc142470429"/>
      <w:bookmarkStart w:id="54" w:name="_Toc155694512"/>
      <w:bookmarkEnd w:id="51"/>
      <w:bookmarkEnd w:id="52"/>
      <w:bookmarkEnd w:id="53"/>
      <w:bookmarkEnd w:id="54"/>
    </w:p>
    <w:p w14:paraId="40745505"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55" w:name="_Toc132189309"/>
      <w:bookmarkStart w:id="56" w:name="_Toc142470386"/>
      <w:bookmarkStart w:id="57" w:name="_Toc142470430"/>
      <w:bookmarkStart w:id="58" w:name="_Toc155694513"/>
      <w:bookmarkEnd w:id="55"/>
      <w:bookmarkEnd w:id="56"/>
      <w:bookmarkEnd w:id="57"/>
      <w:bookmarkEnd w:id="58"/>
    </w:p>
    <w:p w14:paraId="5ADEE7FB"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59" w:name="_Toc132189310"/>
      <w:bookmarkStart w:id="60" w:name="_Toc142470387"/>
      <w:bookmarkStart w:id="61" w:name="_Toc142470431"/>
      <w:bookmarkStart w:id="62" w:name="_Toc155694514"/>
      <w:bookmarkEnd w:id="59"/>
      <w:bookmarkEnd w:id="60"/>
      <w:bookmarkEnd w:id="61"/>
      <w:bookmarkEnd w:id="62"/>
    </w:p>
    <w:p w14:paraId="3E787C62"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63" w:name="_Toc132189311"/>
      <w:bookmarkStart w:id="64" w:name="_Toc142470388"/>
      <w:bookmarkStart w:id="65" w:name="_Toc142470432"/>
      <w:bookmarkStart w:id="66" w:name="_Toc155694515"/>
      <w:bookmarkEnd w:id="63"/>
      <w:bookmarkEnd w:id="64"/>
      <w:bookmarkEnd w:id="65"/>
      <w:bookmarkEnd w:id="66"/>
    </w:p>
    <w:p w14:paraId="0F7FD761"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67" w:name="_Toc132189312"/>
      <w:bookmarkStart w:id="68" w:name="_Toc142470389"/>
      <w:bookmarkStart w:id="69" w:name="_Toc142470433"/>
      <w:bookmarkStart w:id="70" w:name="_Toc155694516"/>
      <w:bookmarkEnd w:id="67"/>
      <w:bookmarkEnd w:id="68"/>
      <w:bookmarkEnd w:id="69"/>
      <w:bookmarkEnd w:id="70"/>
    </w:p>
    <w:p w14:paraId="77547F07"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1" w:name="_Toc132189313"/>
      <w:bookmarkStart w:id="72" w:name="_Toc142470390"/>
      <w:bookmarkStart w:id="73" w:name="_Toc142470434"/>
      <w:bookmarkStart w:id="74" w:name="_Toc155694517"/>
      <w:bookmarkEnd w:id="71"/>
      <w:bookmarkEnd w:id="72"/>
      <w:bookmarkEnd w:id="73"/>
      <w:bookmarkEnd w:id="74"/>
    </w:p>
    <w:p w14:paraId="5510333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5" w:name="_Toc132189314"/>
      <w:bookmarkStart w:id="76" w:name="_Toc142470391"/>
      <w:bookmarkStart w:id="77" w:name="_Toc142470435"/>
      <w:bookmarkStart w:id="78" w:name="_Toc155694518"/>
      <w:bookmarkEnd w:id="75"/>
      <w:bookmarkEnd w:id="76"/>
      <w:bookmarkEnd w:id="77"/>
      <w:bookmarkEnd w:id="78"/>
    </w:p>
    <w:p w14:paraId="55B1A249"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9" w:name="_Toc132189315"/>
      <w:bookmarkStart w:id="80" w:name="_Toc142470392"/>
      <w:bookmarkStart w:id="81" w:name="_Toc142470436"/>
      <w:bookmarkStart w:id="82" w:name="_Toc155694519"/>
      <w:bookmarkEnd w:id="79"/>
      <w:bookmarkEnd w:id="80"/>
      <w:bookmarkEnd w:id="81"/>
      <w:bookmarkEnd w:id="82"/>
    </w:p>
    <w:p w14:paraId="4582727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3" w:name="_Toc132189316"/>
      <w:bookmarkStart w:id="84" w:name="_Toc142470393"/>
      <w:bookmarkStart w:id="85" w:name="_Toc142470437"/>
      <w:bookmarkStart w:id="86" w:name="_Toc155694520"/>
      <w:bookmarkEnd w:id="83"/>
      <w:bookmarkEnd w:id="84"/>
      <w:bookmarkEnd w:id="85"/>
      <w:bookmarkEnd w:id="86"/>
    </w:p>
    <w:p w14:paraId="3976E697" w14:textId="5FD87D5F" w:rsidR="0090084A" w:rsidRPr="008442B6" w:rsidRDefault="00BA6421" w:rsidP="00D33D21">
      <w:pPr>
        <w:pStyle w:val="Ttulo3"/>
        <w:numPr>
          <w:ilvl w:val="2"/>
          <w:numId w:val="26"/>
        </w:numPr>
        <w:jc w:val="right"/>
        <w:rPr>
          <w:b/>
          <w:bCs/>
          <w:lang w:val="es-ES_tradnl"/>
        </w:rPr>
      </w:pPr>
      <w:bookmarkStart w:id="87" w:name="_Toc155694521"/>
      <w:r>
        <w:rPr>
          <w:b/>
          <w:bCs/>
          <w:lang w:val="es-ES_tradnl"/>
        </w:rPr>
        <w:t>Departamento de Servicios de Atención a Usuarios y Dependientes</w:t>
      </w:r>
      <w:r w:rsidR="0090084A">
        <w:rPr>
          <w:b/>
          <w:bCs/>
          <w:lang w:val="es-ES_tradnl"/>
        </w:rPr>
        <w:t xml:space="preserve"> (D</w:t>
      </w:r>
      <w:r>
        <w:rPr>
          <w:b/>
          <w:bCs/>
          <w:lang w:val="es-ES_tradnl"/>
        </w:rPr>
        <w:t>SAUDD</w:t>
      </w:r>
      <w:r w:rsidR="0090084A">
        <w:rPr>
          <w:b/>
          <w:bCs/>
          <w:lang w:val="es-ES_tradnl"/>
        </w:rPr>
        <w:t>)</w:t>
      </w:r>
      <w:bookmarkEnd w:id="87"/>
    </w:p>
    <w:p w14:paraId="4776F3E1" w14:textId="12F8E051" w:rsidR="0090084A" w:rsidRPr="0090084A" w:rsidRDefault="001B4EB5" w:rsidP="0090084A">
      <w:pPr>
        <w:rPr>
          <w:lang w:val="es-ES_tradnl"/>
        </w:rPr>
      </w:pPr>
      <w:r>
        <w:rPr>
          <w:noProof/>
        </w:rPr>
        <w:drawing>
          <wp:anchor distT="0" distB="0" distL="114300" distR="114300" simplePos="0" relativeHeight="251855872" behindDoc="0" locked="0" layoutInCell="1" allowOverlap="1" wp14:anchorId="58E9E6BA" wp14:editId="6CC2FB79">
            <wp:simplePos x="0" y="0"/>
            <wp:positionH relativeFrom="column">
              <wp:posOffset>-80010</wp:posOffset>
            </wp:positionH>
            <wp:positionV relativeFrom="paragraph">
              <wp:posOffset>222250</wp:posOffset>
            </wp:positionV>
            <wp:extent cx="4086225" cy="2343150"/>
            <wp:effectExtent l="0" t="0" r="9525" b="0"/>
            <wp:wrapSquare wrapText="bothSides"/>
            <wp:docPr id="1817193022" name="Gráfico 1">
              <a:extLst xmlns:a="http://schemas.openxmlformats.org/drawingml/2006/main">
                <a:ext uri="{FF2B5EF4-FFF2-40B4-BE49-F238E27FC236}">
                  <a16:creationId xmlns:a16="http://schemas.microsoft.com/office/drawing/2014/main" id="{D7232DDF-5011-0149-7B8D-E8E09BBBF6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7FB181D1" w14:textId="2695F33B" w:rsidR="0090084A" w:rsidRDefault="001B4EB5" w:rsidP="00D33D21">
      <w:pPr>
        <w:spacing w:line="360" w:lineRule="auto"/>
        <w:jc w:val="both"/>
        <w:rPr>
          <w:sz w:val="24"/>
          <w:szCs w:val="24"/>
          <w:lang w:val="es-ES"/>
        </w:rPr>
      </w:pPr>
      <w:r>
        <w:rPr>
          <w:noProof/>
        </w:rPr>
        <mc:AlternateContent>
          <mc:Choice Requires="wps">
            <w:drawing>
              <wp:anchor distT="0" distB="0" distL="114300" distR="114300" simplePos="0" relativeHeight="251797504" behindDoc="0" locked="0" layoutInCell="1" allowOverlap="1" wp14:anchorId="6A5EB05D" wp14:editId="0F36433A">
                <wp:simplePos x="0" y="0"/>
                <wp:positionH relativeFrom="margin">
                  <wp:posOffset>-81915</wp:posOffset>
                </wp:positionH>
                <wp:positionV relativeFrom="paragraph">
                  <wp:posOffset>2334895</wp:posOffset>
                </wp:positionV>
                <wp:extent cx="4419600" cy="635"/>
                <wp:effectExtent l="0" t="0" r="0" b="0"/>
                <wp:wrapSquare wrapText="bothSides"/>
                <wp:docPr id="784450502" name="Cuadro de texto 784450502"/>
                <wp:cNvGraphicFramePr/>
                <a:graphic xmlns:a="http://schemas.openxmlformats.org/drawingml/2006/main">
                  <a:graphicData uri="http://schemas.microsoft.com/office/word/2010/wordprocessingShape">
                    <wps:wsp>
                      <wps:cNvSpPr txBox="1"/>
                      <wps:spPr>
                        <a:xfrm>
                          <a:off x="0" y="0"/>
                          <a:ext cx="4419600" cy="635"/>
                        </a:xfrm>
                        <a:prstGeom prst="rect">
                          <a:avLst/>
                        </a:prstGeom>
                        <a:solidFill>
                          <a:prstClr val="white"/>
                        </a:solidFill>
                        <a:ln>
                          <a:noFill/>
                        </a:ln>
                      </wps:spPr>
                      <wps:txbx>
                        <w:txbxContent>
                          <w:p w14:paraId="57E0F218" w14:textId="1514D482" w:rsidR="00D47A97" w:rsidRPr="00984B8C" w:rsidRDefault="00D47A97" w:rsidP="00D47A97">
                            <w:pPr>
                              <w:pStyle w:val="Descripcin"/>
                              <w:rPr>
                                <w:noProof/>
                              </w:rPr>
                            </w:pPr>
                            <w:r>
                              <w:t>Gráfica 1</w:t>
                            </w:r>
                            <w:r w:rsidR="003E0F19">
                              <w:t>7</w:t>
                            </w:r>
                            <w:r>
                              <w:t>.</w:t>
                            </w:r>
                            <w:r w:rsidRPr="00F87707">
                              <w:t xml:space="preserve"> Alcance de cumplimiento </w:t>
                            </w:r>
                            <w:r>
                              <w:t>DSAUDD</w:t>
                            </w:r>
                            <w:r w:rsidRPr="00F87707">
                              <w:t xml:space="preserve"> </w:t>
                            </w:r>
                            <w:r w:rsidR="00A560C3">
                              <w:t>4to</w:t>
                            </w:r>
                            <w:r w:rsidR="00FE597D">
                              <w:t>.</w:t>
                            </w:r>
                            <w:r w:rsidRPr="00F87707">
                              <w:t xml:space="preserve"> trimestre 202</w:t>
                            </w: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w:pict>
              <v:shape w14:anchorId="6A5EB05D" id="Cuadro de texto 784450502" o:spid="_x0000_s1054" type="#_x0000_t202" style="position:absolute;left:0;text-align:left;margin-left:-6.45pt;margin-top:183.85pt;width:348pt;height:.05pt;z-index:251797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" stroked="f">
                <v:textbox style="mso-fit-shape-to-text:t" inset="0,0,0,0">
                  <w:txbxContent>
                    <w:p w14:paraId="57E0F218" w14:textId="1514D482" w:rsidR="00D47A97" w:rsidRPr="00984B8C" w:rsidRDefault="00D47A97" w:rsidP="00D47A97">
                      <w:pPr>
                        <w:pStyle w:val="Descripcin"/>
                        <w:rPr>
                          <w:noProof/>
                        </w:rPr>
                      </w:pPr>
                      <w:r>
                        <w:t>Gráfica 1</w:t>
                      </w:r>
                      <w:r w:rsidR="003E0F19">
                        <w:t>7</w:t>
                      </w:r>
                      <w:r>
                        <w:t>.</w:t>
                      </w:r>
                      <w:r w:rsidRPr="00F87707">
                        <w:t xml:space="preserve"> Alcance de cumplimiento </w:t>
                      </w:r>
                      <w:r>
                        <w:t>DSAUDD</w:t>
                      </w:r>
                      <w:r w:rsidRPr="00F87707">
                        <w:t xml:space="preserve"> </w:t>
                      </w:r>
                      <w:r w:rsidR="00A560C3">
                        <w:t>4to</w:t>
                      </w:r>
                      <w:r w:rsidR="00FE597D">
                        <w:t>.</w:t>
                      </w:r>
                      <w:r w:rsidRPr="00F87707">
                        <w:t xml:space="preserve"> trimestre 202</w:t>
                      </w:r>
                      <w:r>
                        <w:t>3.</w:t>
                      </w:r>
                    </w:p>
                  </w:txbxContent>
                </v:textbox>
                <w10:wrap type="square" anchorx="margin"/>
              </v:shape>
            </w:pict>
          </mc:Fallback>
        </mc:AlternateContent>
      </w:r>
      <w:r w:rsidR="00BA6421" w:rsidRPr="00BA6421">
        <w:rPr>
          <w:sz w:val="24"/>
          <w:szCs w:val="24"/>
          <w:lang w:val="es-ES"/>
        </w:rPr>
        <w:t xml:space="preserve">Establecer y/o fortalecer un sistema nacional de atención, inclusión social de personas usuarias de drogas, derechos humanos y género, teniendo en cuenta </w:t>
      </w:r>
      <w:r w:rsidR="00BA6421" w:rsidRPr="00BA6421">
        <w:rPr>
          <w:sz w:val="24"/>
          <w:szCs w:val="24"/>
          <w:lang w:val="es-ES"/>
        </w:rPr>
        <w:lastRenderedPageBreak/>
        <w:t>estándares de calidad.</w:t>
      </w:r>
    </w:p>
    <w:p w14:paraId="3D533B05" w14:textId="40F53BE9" w:rsidR="007945FC" w:rsidRPr="00320126" w:rsidRDefault="007945FC" w:rsidP="00320126">
      <w:pPr>
        <w:spacing w:line="360" w:lineRule="auto"/>
        <w:jc w:val="both"/>
        <w:rPr>
          <w:sz w:val="24"/>
          <w:szCs w:val="24"/>
          <w:lang w:val="es-ES"/>
        </w:rPr>
      </w:pPr>
      <w:r w:rsidRPr="00320126">
        <w:rPr>
          <w:sz w:val="24"/>
          <w:szCs w:val="24"/>
          <w:lang w:val="es-ES"/>
        </w:rPr>
        <w:t>Este departamento programó un total de 1</w:t>
      </w:r>
      <w:r w:rsidR="00583C29">
        <w:rPr>
          <w:sz w:val="24"/>
          <w:szCs w:val="24"/>
          <w:lang w:val="es-ES"/>
        </w:rPr>
        <w:t>2</w:t>
      </w:r>
      <w:r w:rsidRPr="00320126">
        <w:rPr>
          <w:sz w:val="24"/>
          <w:szCs w:val="24"/>
          <w:lang w:val="es-ES"/>
        </w:rPr>
        <w:t xml:space="preserve"> metas, logrando un nivel de cumplimiento del </w:t>
      </w:r>
      <w:r w:rsidR="001B4EB5" w:rsidRPr="00320126">
        <w:rPr>
          <w:sz w:val="24"/>
          <w:szCs w:val="24"/>
          <w:lang w:val="es-ES"/>
        </w:rPr>
        <w:t>63</w:t>
      </w:r>
      <w:r w:rsidRPr="00320126">
        <w:rPr>
          <w:sz w:val="24"/>
          <w:szCs w:val="24"/>
          <w:lang w:val="es-ES"/>
        </w:rPr>
        <w:t>% mostrado en la gráfica No. 1</w:t>
      </w:r>
      <w:r w:rsidR="00581FC5" w:rsidRPr="00320126">
        <w:rPr>
          <w:sz w:val="24"/>
          <w:szCs w:val="24"/>
          <w:lang w:val="es-ES"/>
        </w:rPr>
        <w:t>7</w:t>
      </w:r>
      <w:r w:rsidRPr="00320126">
        <w:rPr>
          <w:sz w:val="24"/>
          <w:szCs w:val="24"/>
          <w:lang w:val="es-ES"/>
        </w:rPr>
        <w:t>.</w:t>
      </w:r>
    </w:p>
    <w:tbl>
      <w:tblPr>
        <w:tblpPr w:leftFromText="141" w:rightFromText="141" w:vertAnchor="text" w:horzAnchor="margin" w:tblpY="22"/>
        <w:tblW w:w="8668" w:type="dxa"/>
        <w:tblCellMar>
          <w:left w:w="70" w:type="dxa"/>
          <w:right w:w="70" w:type="dxa"/>
        </w:tblCellMar>
        <w:tblLook w:val="04A0" w:firstRow="1" w:lastRow="0" w:firstColumn="1" w:lastColumn="0" w:noHBand="0" w:noVBand="1"/>
      </w:tblPr>
      <w:tblGrid>
        <w:gridCol w:w="975"/>
        <w:gridCol w:w="1997"/>
        <w:gridCol w:w="1085"/>
        <w:gridCol w:w="1296"/>
        <w:gridCol w:w="1641"/>
        <w:gridCol w:w="1674"/>
      </w:tblGrid>
      <w:tr w:rsidR="00651AAD" w:rsidRPr="00504791" w14:paraId="74BFF726" w14:textId="77777777" w:rsidTr="00651AAD">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122B837C"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997" w:type="dxa"/>
            <w:tcBorders>
              <w:top w:val="single" w:sz="4" w:space="0" w:color="FFFFFF"/>
              <w:left w:val="nil"/>
              <w:bottom w:val="nil"/>
              <w:right w:val="single" w:sz="4" w:space="0" w:color="FFFFFF"/>
            </w:tcBorders>
            <w:shd w:val="clear" w:color="073763" w:fill="073763"/>
            <w:vAlign w:val="center"/>
            <w:hideMark/>
          </w:tcPr>
          <w:p w14:paraId="2A5FD632"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085" w:type="dxa"/>
            <w:tcBorders>
              <w:top w:val="single" w:sz="4" w:space="0" w:color="FFFFFF"/>
              <w:left w:val="nil"/>
              <w:bottom w:val="nil"/>
              <w:right w:val="single" w:sz="4" w:space="0" w:color="FFFFFF"/>
            </w:tcBorders>
            <w:shd w:val="clear" w:color="073763" w:fill="073763"/>
            <w:vAlign w:val="center"/>
            <w:hideMark/>
          </w:tcPr>
          <w:p w14:paraId="39A90974"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24DC7BB3" w14:textId="7B94C292" w:rsidR="00651AAD" w:rsidRPr="00504791" w:rsidRDefault="00A560C3" w:rsidP="00651AAD">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r w:rsidR="00651AAD" w:rsidRPr="00504791">
              <w:rPr>
                <w:rFonts w:ascii="Arial" w:eastAsia="Times New Roman" w:hAnsi="Arial" w:cs="Arial"/>
                <w:color w:val="FFFFFF"/>
                <w:sz w:val="20"/>
                <w:szCs w:val="20"/>
                <w:lang w:eastAsia="es-DO"/>
              </w:rPr>
              <w:t xml:space="preserve"> TRIMESTRE</w:t>
            </w:r>
            <w:r w:rsidR="00651AAD"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1E75BBE9" w14:textId="3AB8A785" w:rsidR="003E3C76" w:rsidRDefault="00A560C3" w:rsidP="00651AAD">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p>
          <w:p w14:paraId="39824803" w14:textId="1B6C228A"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6B10F8BA" w14:textId="5825D767" w:rsidR="003E3C76" w:rsidRDefault="00A560C3" w:rsidP="00651AAD">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p>
          <w:p w14:paraId="56116797" w14:textId="24BC68E6"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 CUMPLIMIENTO</w:t>
            </w:r>
          </w:p>
        </w:tc>
      </w:tr>
      <w:tr w:rsidR="00651AAD" w:rsidRPr="00504791" w14:paraId="1A3A9900" w14:textId="77777777" w:rsidTr="0046630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03797135"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6</w:t>
            </w:r>
          </w:p>
        </w:tc>
        <w:tc>
          <w:tcPr>
            <w:tcW w:w="1997" w:type="dxa"/>
            <w:tcBorders>
              <w:top w:val="nil"/>
              <w:left w:val="nil"/>
              <w:bottom w:val="single" w:sz="4" w:space="0" w:color="000000"/>
              <w:right w:val="single" w:sz="4" w:space="0" w:color="000000"/>
            </w:tcBorders>
            <w:shd w:val="clear" w:color="auto" w:fill="auto"/>
            <w:vAlign w:val="bottom"/>
            <w:hideMark/>
          </w:tcPr>
          <w:p w14:paraId="64F8B03B"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Talleres de Fortalecimiento institucional a la Red de atención en drogas</w:t>
            </w:r>
          </w:p>
        </w:tc>
        <w:tc>
          <w:tcPr>
            <w:tcW w:w="1085" w:type="dxa"/>
            <w:tcBorders>
              <w:top w:val="nil"/>
              <w:left w:val="nil"/>
              <w:bottom w:val="single" w:sz="4" w:space="0" w:color="000000"/>
              <w:right w:val="single" w:sz="4" w:space="0" w:color="000000"/>
            </w:tcBorders>
            <w:shd w:val="clear" w:color="auto" w:fill="auto"/>
            <w:noWrap/>
            <w:vAlign w:val="center"/>
            <w:hideMark/>
          </w:tcPr>
          <w:p w14:paraId="338DA731" w14:textId="3F09FC4D" w:rsidR="00651AAD" w:rsidRPr="00504791" w:rsidRDefault="00DE3419"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hideMark/>
          </w:tcPr>
          <w:p w14:paraId="5C53E1E2"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190D8833" w14:textId="548E9008" w:rsidR="00651AAD" w:rsidRPr="00504791" w:rsidRDefault="00052472"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hideMark/>
          </w:tcPr>
          <w:p w14:paraId="372ED1FD" w14:textId="081B7636" w:rsidR="00651AAD" w:rsidRPr="00504791" w:rsidRDefault="00052472"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651AAD" w:rsidRPr="00504791">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466308" w:rsidRPr="00504791" w14:paraId="4AE2CC88" w14:textId="77777777" w:rsidTr="0046630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550C506B" w14:textId="77777777" w:rsidR="00466308" w:rsidRPr="00504791" w:rsidRDefault="00466308" w:rsidP="00466308">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7</w:t>
            </w:r>
          </w:p>
        </w:tc>
        <w:tc>
          <w:tcPr>
            <w:tcW w:w="1997" w:type="dxa"/>
            <w:tcBorders>
              <w:top w:val="nil"/>
              <w:left w:val="nil"/>
              <w:bottom w:val="single" w:sz="4" w:space="0" w:color="000000"/>
              <w:right w:val="single" w:sz="4" w:space="0" w:color="000000"/>
            </w:tcBorders>
            <w:shd w:val="clear" w:color="auto" w:fill="auto"/>
            <w:vAlign w:val="bottom"/>
            <w:hideMark/>
          </w:tcPr>
          <w:p w14:paraId="5475F448" w14:textId="77777777" w:rsidR="00466308" w:rsidRPr="00504791" w:rsidRDefault="00466308" w:rsidP="00466308">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Seminarios: Atención a Usuarios y Dependiente de Drogas dirigido a pasantes de la carrera de medicina. 1 por mes</w:t>
            </w:r>
          </w:p>
        </w:tc>
        <w:tc>
          <w:tcPr>
            <w:tcW w:w="1085" w:type="dxa"/>
            <w:tcBorders>
              <w:top w:val="nil"/>
              <w:left w:val="nil"/>
              <w:bottom w:val="single" w:sz="4" w:space="0" w:color="000000"/>
              <w:right w:val="single" w:sz="4" w:space="0" w:color="000000"/>
            </w:tcBorders>
            <w:shd w:val="clear" w:color="auto" w:fill="auto"/>
            <w:noWrap/>
            <w:vAlign w:val="center"/>
            <w:hideMark/>
          </w:tcPr>
          <w:p w14:paraId="4C295F13" w14:textId="3D660718" w:rsidR="00466308" w:rsidRPr="00504791" w:rsidRDefault="00466308" w:rsidP="0046630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nil"/>
              <w:left w:val="nil"/>
              <w:bottom w:val="single" w:sz="4" w:space="0" w:color="000000"/>
              <w:right w:val="single" w:sz="4" w:space="0" w:color="000000"/>
            </w:tcBorders>
            <w:shd w:val="clear" w:color="auto" w:fill="auto"/>
            <w:noWrap/>
            <w:vAlign w:val="center"/>
            <w:hideMark/>
          </w:tcPr>
          <w:p w14:paraId="6A312B79" w14:textId="77777777" w:rsidR="00466308" w:rsidRPr="00504791" w:rsidRDefault="00466308" w:rsidP="0046630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7B5DBD69" w14:textId="574A196D" w:rsidR="00466308" w:rsidRPr="00504791" w:rsidRDefault="00466308" w:rsidP="0046630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hideMark/>
          </w:tcPr>
          <w:p w14:paraId="56385A08" w14:textId="2C1088C7" w:rsidR="00466308" w:rsidRPr="00504791" w:rsidRDefault="00466308" w:rsidP="00466308">
            <w:pPr>
              <w:spacing w:after="0" w:line="240" w:lineRule="auto"/>
              <w:jc w:val="center"/>
              <w:rPr>
                <w:rFonts w:ascii="Arial" w:eastAsia="Times New Roman" w:hAnsi="Arial" w:cs="Arial"/>
                <w:color w:val="000000"/>
                <w:sz w:val="20"/>
                <w:szCs w:val="20"/>
                <w:lang w:eastAsia="es-DO"/>
              </w:rPr>
            </w:pPr>
            <w:r w:rsidRPr="000B1A61">
              <w:rPr>
                <w:rFonts w:ascii="Arial" w:eastAsia="Times New Roman" w:hAnsi="Arial" w:cs="Arial"/>
                <w:color w:val="000000"/>
                <w:sz w:val="20"/>
                <w:szCs w:val="20"/>
                <w:lang w:eastAsia="es-DO"/>
              </w:rPr>
              <w:t>100%*</w:t>
            </w:r>
          </w:p>
        </w:tc>
      </w:tr>
      <w:tr w:rsidR="00466308" w:rsidRPr="00504791" w14:paraId="67CBE54B" w14:textId="77777777" w:rsidTr="0046630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79CD5F42" w14:textId="77777777" w:rsidR="00466308" w:rsidRPr="00504791" w:rsidRDefault="00466308" w:rsidP="00466308">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8</w:t>
            </w:r>
          </w:p>
        </w:tc>
        <w:tc>
          <w:tcPr>
            <w:tcW w:w="1997" w:type="dxa"/>
            <w:tcBorders>
              <w:top w:val="nil"/>
              <w:left w:val="nil"/>
              <w:bottom w:val="single" w:sz="4" w:space="0" w:color="000000"/>
              <w:right w:val="single" w:sz="4" w:space="0" w:color="000000"/>
            </w:tcBorders>
            <w:shd w:val="clear" w:color="auto" w:fill="auto"/>
            <w:vAlign w:val="center"/>
            <w:hideMark/>
          </w:tcPr>
          <w:p w14:paraId="56CC6FB8" w14:textId="77777777" w:rsidR="00466308" w:rsidRPr="00504791" w:rsidRDefault="00466308" w:rsidP="00466308">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Retroalimentación del instrumento de Registro Integral de Demanda de Tratamiento (RIDT) con directores de centros</w:t>
            </w:r>
          </w:p>
        </w:tc>
        <w:tc>
          <w:tcPr>
            <w:tcW w:w="1085" w:type="dxa"/>
            <w:tcBorders>
              <w:top w:val="nil"/>
              <w:left w:val="nil"/>
              <w:bottom w:val="single" w:sz="4" w:space="0" w:color="000000"/>
              <w:right w:val="single" w:sz="4" w:space="0" w:color="000000"/>
            </w:tcBorders>
            <w:shd w:val="clear" w:color="auto" w:fill="auto"/>
            <w:noWrap/>
            <w:vAlign w:val="center"/>
            <w:hideMark/>
          </w:tcPr>
          <w:p w14:paraId="7BE6D2B6" w14:textId="1F8548B2" w:rsidR="00466308" w:rsidRPr="00504791" w:rsidRDefault="00466308" w:rsidP="0046630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nil"/>
              <w:left w:val="nil"/>
              <w:bottom w:val="single" w:sz="4" w:space="0" w:color="000000"/>
              <w:right w:val="single" w:sz="4" w:space="0" w:color="000000"/>
            </w:tcBorders>
            <w:shd w:val="clear" w:color="auto" w:fill="auto"/>
            <w:noWrap/>
            <w:vAlign w:val="center"/>
            <w:hideMark/>
          </w:tcPr>
          <w:p w14:paraId="612E8D65" w14:textId="77777777" w:rsidR="00466308" w:rsidRPr="00504791" w:rsidRDefault="00466308" w:rsidP="0046630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51F35081" w14:textId="30EC507C" w:rsidR="00466308" w:rsidRPr="00504791" w:rsidRDefault="00466308" w:rsidP="0046630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hideMark/>
          </w:tcPr>
          <w:p w14:paraId="7E644584" w14:textId="142CB1A6" w:rsidR="00466308" w:rsidRPr="00504791" w:rsidRDefault="00466308" w:rsidP="00466308">
            <w:pPr>
              <w:spacing w:after="0" w:line="240" w:lineRule="auto"/>
              <w:jc w:val="center"/>
              <w:rPr>
                <w:rFonts w:ascii="Arial" w:eastAsia="Times New Roman" w:hAnsi="Arial" w:cs="Arial"/>
                <w:color w:val="000000"/>
                <w:sz w:val="20"/>
                <w:szCs w:val="20"/>
                <w:lang w:eastAsia="es-DO"/>
              </w:rPr>
            </w:pPr>
            <w:r w:rsidRPr="000B1A61">
              <w:rPr>
                <w:rFonts w:ascii="Arial" w:eastAsia="Times New Roman" w:hAnsi="Arial" w:cs="Arial"/>
                <w:color w:val="000000"/>
                <w:sz w:val="20"/>
                <w:szCs w:val="20"/>
                <w:lang w:eastAsia="es-DO"/>
              </w:rPr>
              <w:t>100%*</w:t>
            </w:r>
          </w:p>
        </w:tc>
      </w:tr>
      <w:tr w:rsidR="00466308" w:rsidRPr="00504791" w14:paraId="1939572B" w14:textId="77777777" w:rsidTr="0046630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14285055" w14:textId="77777777" w:rsidR="00466308" w:rsidRPr="004B3768" w:rsidRDefault="00466308" w:rsidP="00466308">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9</w:t>
            </w:r>
          </w:p>
        </w:tc>
        <w:tc>
          <w:tcPr>
            <w:tcW w:w="1997" w:type="dxa"/>
            <w:tcBorders>
              <w:top w:val="nil"/>
              <w:left w:val="nil"/>
              <w:bottom w:val="single" w:sz="4" w:space="0" w:color="000000"/>
              <w:right w:val="single" w:sz="4" w:space="0" w:color="000000"/>
            </w:tcBorders>
            <w:shd w:val="clear" w:color="auto" w:fill="auto"/>
            <w:vAlign w:val="center"/>
          </w:tcPr>
          <w:p w14:paraId="699E7770" w14:textId="77777777" w:rsidR="00466308" w:rsidRPr="004B3768" w:rsidRDefault="00466308" w:rsidP="00466308">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Recopilación de información sobre demanda de tratamiento</w:t>
            </w:r>
          </w:p>
        </w:tc>
        <w:tc>
          <w:tcPr>
            <w:tcW w:w="1085" w:type="dxa"/>
            <w:tcBorders>
              <w:top w:val="nil"/>
              <w:left w:val="nil"/>
              <w:bottom w:val="single" w:sz="4" w:space="0" w:color="000000"/>
              <w:right w:val="single" w:sz="4" w:space="0" w:color="000000"/>
            </w:tcBorders>
            <w:shd w:val="clear" w:color="auto" w:fill="auto"/>
            <w:noWrap/>
            <w:vAlign w:val="center"/>
          </w:tcPr>
          <w:p w14:paraId="7F58E41E" w14:textId="320B351C" w:rsidR="00466308" w:rsidRDefault="00466308" w:rsidP="0046630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tcPr>
          <w:p w14:paraId="10344A56" w14:textId="77777777" w:rsidR="00466308" w:rsidRDefault="00466308" w:rsidP="0046630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41148D66" w14:textId="318870A1" w:rsidR="00466308" w:rsidRDefault="00466308" w:rsidP="0046630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tcPr>
          <w:p w14:paraId="4C8158D2" w14:textId="70616A96" w:rsidR="00466308" w:rsidRDefault="00466308" w:rsidP="00466308">
            <w:pPr>
              <w:spacing w:after="0" w:line="240" w:lineRule="auto"/>
              <w:jc w:val="center"/>
              <w:rPr>
                <w:rFonts w:ascii="Arial" w:eastAsia="Times New Roman" w:hAnsi="Arial" w:cs="Arial"/>
                <w:color w:val="000000"/>
                <w:sz w:val="20"/>
                <w:szCs w:val="20"/>
                <w:lang w:eastAsia="es-DO"/>
              </w:rPr>
            </w:pPr>
            <w:r w:rsidRPr="000B1A61">
              <w:rPr>
                <w:rFonts w:ascii="Arial" w:eastAsia="Times New Roman" w:hAnsi="Arial" w:cs="Arial"/>
                <w:color w:val="000000"/>
                <w:sz w:val="20"/>
                <w:szCs w:val="20"/>
                <w:lang w:eastAsia="es-DO"/>
              </w:rPr>
              <w:t>100%*</w:t>
            </w:r>
          </w:p>
        </w:tc>
      </w:tr>
      <w:tr w:rsidR="00AF4B2E" w:rsidRPr="00504791" w14:paraId="787318B6" w14:textId="77777777" w:rsidTr="0046630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4DABCA23" w14:textId="7DDD6E38" w:rsidR="00AF4B2E" w:rsidRPr="004B3768" w:rsidRDefault="00AF4B2E" w:rsidP="00AF4B2E">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3.11.25.</w:t>
            </w:r>
            <w:r>
              <w:rPr>
                <w:rFonts w:ascii="Arial" w:eastAsia="Times New Roman" w:hAnsi="Arial" w:cs="Arial"/>
                <w:color w:val="000000"/>
                <w:sz w:val="20"/>
                <w:szCs w:val="20"/>
                <w:lang w:eastAsia="es-DO"/>
              </w:rPr>
              <w:t>1</w:t>
            </w:r>
          </w:p>
        </w:tc>
        <w:tc>
          <w:tcPr>
            <w:tcW w:w="1997" w:type="dxa"/>
            <w:tcBorders>
              <w:top w:val="nil"/>
              <w:left w:val="nil"/>
              <w:bottom w:val="single" w:sz="4" w:space="0" w:color="000000"/>
              <w:right w:val="single" w:sz="4" w:space="0" w:color="000000"/>
            </w:tcBorders>
            <w:shd w:val="clear" w:color="auto" w:fill="auto"/>
            <w:vAlign w:val="center"/>
          </w:tcPr>
          <w:p w14:paraId="52766E57" w14:textId="13041DE8" w:rsidR="00AF4B2E" w:rsidRPr="00223A43" w:rsidRDefault="00AF4B2E" w:rsidP="00AF4B2E">
            <w:pPr>
              <w:spacing w:after="0" w:line="240" w:lineRule="auto"/>
              <w:rPr>
                <w:rFonts w:ascii="Arial" w:eastAsia="Times New Roman" w:hAnsi="Arial" w:cs="Arial"/>
                <w:color w:val="000000"/>
                <w:sz w:val="20"/>
                <w:szCs w:val="20"/>
                <w:lang w:eastAsia="es-DO"/>
              </w:rPr>
            </w:pPr>
            <w:r w:rsidRPr="00AF4B2E">
              <w:rPr>
                <w:rFonts w:ascii="Arial" w:eastAsia="Times New Roman" w:hAnsi="Arial" w:cs="Arial"/>
                <w:color w:val="000000"/>
                <w:sz w:val="20"/>
                <w:szCs w:val="20"/>
                <w:lang w:eastAsia="es-DO"/>
              </w:rPr>
              <w:t>Apoyo a modalidades de tratamiento dirigidos a poblaciones específicas (mujeres, personas privadas de libertad, adolescentes/niños-as) a través de talleres de fortalecimiento institucional</w:t>
            </w:r>
          </w:p>
        </w:tc>
        <w:tc>
          <w:tcPr>
            <w:tcW w:w="1085" w:type="dxa"/>
            <w:tcBorders>
              <w:top w:val="nil"/>
              <w:left w:val="nil"/>
              <w:bottom w:val="single" w:sz="4" w:space="0" w:color="000000"/>
              <w:right w:val="single" w:sz="4" w:space="0" w:color="000000"/>
            </w:tcBorders>
            <w:shd w:val="clear" w:color="auto" w:fill="auto"/>
            <w:noWrap/>
            <w:vAlign w:val="center"/>
          </w:tcPr>
          <w:p w14:paraId="2473E057" w14:textId="2B23368C"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0C723031" w14:textId="00F06E0F"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13AF7F53" w14:textId="22BAD6B8"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5050"/>
            <w:noWrap/>
            <w:vAlign w:val="center"/>
          </w:tcPr>
          <w:p w14:paraId="4EB45D7B" w14:textId="74CC1D32"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AF4B2E" w:rsidRPr="00504791" w14:paraId="5BFA834F" w14:textId="77777777" w:rsidTr="0046630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7887BC33" w14:textId="77777777" w:rsidR="00AF4B2E" w:rsidRPr="004B3768" w:rsidRDefault="00AF4B2E" w:rsidP="00AF4B2E">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3.11.25.2</w:t>
            </w:r>
          </w:p>
        </w:tc>
        <w:tc>
          <w:tcPr>
            <w:tcW w:w="1997" w:type="dxa"/>
            <w:tcBorders>
              <w:top w:val="nil"/>
              <w:left w:val="nil"/>
              <w:bottom w:val="single" w:sz="4" w:space="0" w:color="000000"/>
              <w:right w:val="single" w:sz="4" w:space="0" w:color="000000"/>
            </w:tcBorders>
            <w:shd w:val="clear" w:color="auto" w:fill="auto"/>
            <w:vAlign w:val="center"/>
          </w:tcPr>
          <w:p w14:paraId="0A4BF0E2" w14:textId="77777777" w:rsidR="00AF4B2E" w:rsidRPr="004B3768" w:rsidRDefault="00AF4B2E" w:rsidP="00AF4B2E">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Coordinaciones con los centros de tratamiento en la elaboración de sus lineamientos de intervención</w:t>
            </w:r>
          </w:p>
        </w:tc>
        <w:tc>
          <w:tcPr>
            <w:tcW w:w="1085" w:type="dxa"/>
            <w:tcBorders>
              <w:top w:val="nil"/>
              <w:left w:val="nil"/>
              <w:bottom w:val="single" w:sz="4" w:space="0" w:color="000000"/>
              <w:right w:val="single" w:sz="4" w:space="0" w:color="000000"/>
            </w:tcBorders>
            <w:shd w:val="clear" w:color="auto" w:fill="auto"/>
            <w:noWrap/>
            <w:vAlign w:val="center"/>
          </w:tcPr>
          <w:p w14:paraId="1E64C76D" w14:textId="77777777"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1B43525A" w14:textId="5AAA7BC7"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00BB118E" w14:textId="20371F5D"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5050"/>
            <w:noWrap/>
            <w:vAlign w:val="center"/>
          </w:tcPr>
          <w:p w14:paraId="239D134F" w14:textId="0A22CD4F"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AF4B2E" w:rsidRPr="00504791" w14:paraId="1777E6E6" w14:textId="77777777" w:rsidTr="0046630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348C493A" w14:textId="77777777" w:rsidR="00AF4B2E" w:rsidRPr="004B3768" w:rsidRDefault="00AF4B2E" w:rsidP="00AF4B2E">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3.11.25.3</w:t>
            </w:r>
          </w:p>
        </w:tc>
        <w:tc>
          <w:tcPr>
            <w:tcW w:w="1997" w:type="dxa"/>
            <w:tcBorders>
              <w:top w:val="nil"/>
              <w:left w:val="nil"/>
              <w:bottom w:val="single" w:sz="4" w:space="0" w:color="000000"/>
              <w:right w:val="single" w:sz="4" w:space="0" w:color="000000"/>
            </w:tcBorders>
            <w:shd w:val="clear" w:color="auto" w:fill="auto"/>
            <w:vAlign w:val="center"/>
          </w:tcPr>
          <w:p w14:paraId="04E1F7DC" w14:textId="77777777" w:rsidR="00AF4B2E" w:rsidRPr="004B3768" w:rsidRDefault="00AF4B2E" w:rsidP="00AF4B2E">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 xml:space="preserve">Evaluación de cumplimiento de </w:t>
            </w:r>
            <w:r w:rsidRPr="00223A43">
              <w:rPr>
                <w:rFonts w:ascii="Arial" w:eastAsia="Times New Roman" w:hAnsi="Arial" w:cs="Arial"/>
                <w:color w:val="000000"/>
                <w:sz w:val="20"/>
                <w:szCs w:val="20"/>
                <w:lang w:eastAsia="es-DO"/>
              </w:rPr>
              <w:lastRenderedPageBreak/>
              <w:t>lineamientos establecidos</w:t>
            </w:r>
          </w:p>
        </w:tc>
        <w:tc>
          <w:tcPr>
            <w:tcW w:w="1085" w:type="dxa"/>
            <w:tcBorders>
              <w:top w:val="nil"/>
              <w:left w:val="nil"/>
              <w:bottom w:val="single" w:sz="4" w:space="0" w:color="000000"/>
              <w:right w:val="single" w:sz="4" w:space="0" w:color="000000"/>
            </w:tcBorders>
            <w:shd w:val="clear" w:color="auto" w:fill="auto"/>
            <w:noWrap/>
            <w:vAlign w:val="center"/>
          </w:tcPr>
          <w:p w14:paraId="6BEE78D4" w14:textId="77777777"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0</w:t>
            </w:r>
          </w:p>
        </w:tc>
        <w:tc>
          <w:tcPr>
            <w:tcW w:w="1296" w:type="dxa"/>
            <w:tcBorders>
              <w:top w:val="nil"/>
              <w:left w:val="nil"/>
              <w:bottom w:val="single" w:sz="4" w:space="0" w:color="000000"/>
              <w:right w:val="single" w:sz="4" w:space="0" w:color="000000"/>
            </w:tcBorders>
            <w:shd w:val="clear" w:color="auto" w:fill="auto"/>
            <w:noWrap/>
            <w:vAlign w:val="center"/>
          </w:tcPr>
          <w:p w14:paraId="369E48EA" w14:textId="7AF8F6F0"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7160020F" w14:textId="22F7ADE9"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5050"/>
            <w:noWrap/>
            <w:vAlign w:val="center"/>
          </w:tcPr>
          <w:p w14:paraId="0B3BFD7A" w14:textId="1028D93E"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AF4B2E" w:rsidRPr="00504791" w14:paraId="14B8A75C" w14:textId="77777777" w:rsidTr="0046630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6DE1B428" w14:textId="77777777" w:rsidR="00AF4B2E" w:rsidRPr="004B3768" w:rsidRDefault="00AF4B2E" w:rsidP="00AF4B2E">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3.11.25.</w:t>
            </w:r>
            <w:r>
              <w:rPr>
                <w:rFonts w:ascii="Arial" w:eastAsia="Times New Roman" w:hAnsi="Arial" w:cs="Arial"/>
                <w:color w:val="000000"/>
                <w:sz w:val="20"/>
                <w:szCs w:val="20"/>
                <w:lang w:eastAsia="es-DO"/>
              </w:rPr>
              <w:t>4</w:t>
            </w:r>
          </w:p>
        </w:tc>
        <w:tc>
          <w:tcPr>
            <w:tcW w:w="1997" w:type="dxa"/>
            <w:tcBorders>
              <w:top w:val="nil"/>
              <w:left w:val="nil"/>
              <w:bottom w:val="single" w:sz="4" w:space="0" w:color="000000"/>
              <w:right w:val="single" w:sz="4" w:space="0" w:color="000000"/>
            </w:tcBorders>
            <w:shd w:val="clear" w:color="auto" w:fill="auto"/>
            <w:vAlign w:val="center"/>
          </w:tcPr>
          <w:p w14:paraId="06C961FD" w14:textId="77777777" w:rsidR="00AF4B2E" w:rsidRPr="008D5543" w:rsidRDefault="00AF4B2E" w:rsidP="00AF4B2E">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Supervisión y monitoreo acompañamiento a centros de tratamiento que reciben fondos del Estado.</w:t>
            </w:r>
          </w:p>
        </w:tc>
        <w:tc>
          <w:tcPr>
            <w:tcW w:w="1085" w:type="dxa"/>
            <w:tcBorders>
              <w:top w:val="nil"/>
              <w:left w:val="nil"/>
              <w:bottom w:val="single" w:sz="4" w:space="0" w:color="000000"/>
              <w:right w:val="single" w:sz="4" w:space="0" w:color="000000"/>
            </w:tcBorders>
            <w:shd w:val="clear" w:color="auto" w:fill="auto"/>
            <w:noWrap/>
            <w:vAlign w:val="center"/>
          </w:tcPr>
          <w:p w14:paraId="76C0D955" w14:textId="107EE599" w:rsidR="00AF4B2E" w:rsidRDefault="00466308"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nil"/>
              <w:left w:val="nil"/>
              <w:bottom w:val="single" w:sz="4" w:space="0" w:color="000000"/>
              <w:right w:val="single" w:sz="4" w:space="0" w:color="000000"/>
            </w:tcBorders>
            <w:shd w:val="clear" w:color="auto" w:fill="auto"/>
            <w:noWrap/>
            <w:vAlign w:val="center"/>
          </w:tcPr>
          <w:p w14:paraId="5F5E9B72" w14:textId="77777777" w:rsidR="00AF4B2E" w:rsidRDefault="00AF4B2E"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tcPr>
          <w:p w14:paraId="4B7E5122" w14:textId="202CCFF4" w:rsidR="00AF4B2E" w:rsidRDefault="00466308"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tcPr>
          <w:p w14:paraId="47FB74B2" w14:textId="3E7F74E3" w:rsidR="00AF4B2E" w:rsidRPr="00504791" w:rsidRDefault="00466308" w:rsidP="00AF4B2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Pr="00504791">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bl>
    <w:p w14:paraId="33B8DF2D" w14:textId="39DFB8E5" w:rsidR="00182630" w:rsidRDefault="00784EE2" w:rsidP="007509BC">
      <w:pPr>
        <w:pStyle w:val="Descripcin"/>
      </w:pPr>
      <w:r>
        <w:t xml:space="preserve">Tabla </w:t>
      </w:r>
      <w:r w:rsidR="00E74CE9">
        <w:t>1</w:t>
      </w:r>
      <w:r>
        <w:rPr>
          <w:noProof/>
        </w:rPr>
        <w:t>3.</w:t>
      </w:r>
      <w:r>
        <w:t xml:space="preserve"> </w:t>
      </w:r>
      <w:r w:rsidRPr="000E6FC9">
        <w:t xml:space="preserve">Desviaciones </w:t>
      </w:r>
      <w:r>
        <w:t xml:space="preserve">DSAUDD </w:t>
      </w:r>
      <w:r w:rsidR="00A560C3">
        <w:t>4to</w:t>
      </w:r>
      <w:r w:rsidR="00AF06F5">
        <w:t>.</w:t>
      </w:r>
      <w:r>
        <w:t xml:space="preserve"> trimestre</w:t>
      </w:r>
      <w:r w:rsidRPr="000E6FC9">
        <w:t xml:space="preserve"> 202</w:t>
      </w:r>
      <w:r>
        <w:t>3</w:t>
      </w:r>
      <w:r w:rsidRPr="000E6FC9">
        <w:t>.</w:t>
      </w:r>
    </w:p>
    <w:p w14:paraId="381561CD" w14:textId="25F40084" w:rsidR="00D33D21" w:rsidRDefault="00466308" w:rsidP="00466308">
      <w:r>
        <w:t>*Metas alcanzadas en trimestres anteriores</w:t>
      </w:r>
    </w:p>
    <w:p w14:paraId="734BCCC1" w14:textId="77777777" w:rsidR="00466308" w:rsidRPr="00D33D21" w:rsidRDefault="00466308" w:rsidP="00466308"/>
    <w:p w14:paraId="11309765" w14:textId="103BC093" w:rsidR="00CF1CCB" w:rsidRPr="00CF1CCB" w:rsidRDefault="00CF1CCB" w:rsidP="00CF1CCB">
      <w:pPr>
        <w:pStyle w:val="Prrafodelista"/>
        <w:keepNext/>
        <w:keepLines/>
        <w:numPr>
          <w:ilvl w:val="0"/>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8" w:name="_Toc132189329"/>
      <w:bookmarkStart w:id="89" w:name="_Toc142470395"/>
      <w:bookmarkStart w:id="90" w:name="_Toc142470439"/>
      <w:bookmarkStart w:id="91" w:name="_Toc155694522"/>
      <w:bookmarkEnd w:id="88"/>
      <w:bookmarkEnd w:id="89"/>
      <w:bookmarkEnd w:id="90"/>
      <w:bookmarkEnd w:id="91"/>
    </w:p>
    <w:p w14:paraId="1C7EBCD7"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2" w:name="_Toc132189330"/>
      <w:bookmarkStart w:id="93" w:name="_Toc142470396"/>
      <w:bookmarkStart w:id="94" w:name="_Toc142470440"/>
      <w:bookmarkStart w:id="95" w:name="_Toc155694523"/>
      <w:bookmarkEnd w:id="92"/>
      <w:bookmarkEnd w:id="93"/>
      <w:bookmarkEnd w:id="94"/>
      <w:bookmarkEnd w:id="95"/>
    </w:p>
    <w:p w14:paraId="5BFCE5C5"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6" w:name="_Toc132189331"/>
      <w:bookmarkStart w:id="97" w:name="_Toc142470397"/>
      <w:bookmarkStart w:id="98" w:name="_Toc142470441"/>
      <w:bookmarkStart w:id="99" w:name="_Toc155694524"/>
      <w:bookmarkEnd w:id="96"/>
      <w:bookmarkEnd w:id="97"/>
      <w:bookmarkEnd w:id="98"/>
      <w:bookmarkEnd w:id="99"/>
    </w:p>
    <w:p w14:paraId="105233E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0" w:name="_Toc132189332"/>
      <w:bookmarkStart w:id="101" w:name="_Toc142470398"/>
      <w:bookmarkStart w:id="102" w:name="_Toc142470442"/>
      <w:bookmarkStart w:id="103" w:name="_Toc155694525"/>
      <w:bookmarkEnd w:id="100"/>
      <w:bookmarkEnd w:id="101"/>
      <w:bookmarkEnd w:id="102"/>
      <w:bookmarkEnd w:id="103"/>
    </w:p>
    <w:p w14:paraId="7FD67563"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4" w:name="_Toc132189333"/>
      <w:bookmarkStart w:id="105" w:name="_Toc142470399"/>
      <w:bookmarkStart w:id="106" w:name="_Toc142470443"/>
      <w:bookmarkStart w:id="107" w:name="_Toc155694526"/>
      <w:bookmarkEnd w:id="104"/>
      <w:bookmarkEnd w:id="105"/>
      <w:bookmarkEnd w:id="106"/>
      <w:bookmarkEnd w:id="107"/>
    </w:p>
    <w:p w14:paraId="16F2E4B6"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8" w:name="_Toc132189334"/>
      <w:bookmarkStart w:id="109" w:name="_Toc142470400"/>
      <w:bookmarkStart w:id="110" w:name="_Toc142470444"/>
      <w:bookmarkStart w:id="111" w:name="_Toc155694527"/>
      <w:bookmarkEnd w:id="108"/>
      <w:bookmarkEnd w:id="109"/>
      <w:bookmarkEnd w:id="110"/>
      <w:bookmarkEnd w:id="111"/>
    </w:p>
    <w:p w14:paraId="5A82B392"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12" w:name="_Toc132189335"/>
      <w:bookmarkStart w:id="113" w:name="_Toc142470401"/>
      <w:bookmarkStart w:id="114" w:name="_Toc142470445"/>
      <w:bookmarkStart w:id="115" w:name="_Toc155694528"/>
      <w:bookmarkEnd w:id="112"/>
      <w:bookmarkEnd w:id="113"/>
      <w:bookmarkEnd w:id="114"/>
      <w:bookmarkEnd w:id="115"/>
    </w:p>
    <w:p w14:paraId="3C66CCCE"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16" w:name="_Toc132189336"/>
      <w:bookmarkStart w:id="117" w:name="_Toc142470402"/>
      <w:bookmarkStart w:id="118" w:name="_Toc142470446"/>
      <w:bookmarkStart w:id="119" w:name="_Toc155694529"/>
      <w:bookmarkEnd w:id="116"/>
      <w:bookmarkEnd w:id="117"/>
      <w:bookmarkEnd w:id="118"/>
      <w:bookmarkEnd w:id="119"/>
    </w:p>
    <w:p w14:paraId="7B0CD52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20" w:name="_Toc132189337"/>
      <w:bookmarkStart w:id="121" w:name="_Toc142470403"/>
      <w:bookmarkStart w:id="122" w:name="_Toc142470447"/>
      <w:bookmarkStart w:id="123" w:name="_Toc155694530"/>
      <w:bookmarkEnd w:id="120"/>
      <w:bookmarkEnd w:id="121"/>
      <w:bookmarkEnd w:id="122"/>
      <w:bookmarkEnd w:id="123"/>
    </w:p>
    <w:p w14:paraId="29F96DDB"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24" w:name="_Toc132189338"/>
      <w:bookmarkStart w:id="125" w:name="_Toc142470404"/>
      <w:bookmarkStart w:id="126" w:name="_Toc142470448"/>
      <w:bookmarkStart w:id="127" w:name="_Toc155694531"/>
      <w:bookmarkEnd w:id="124"/>
      <w:bookmarkEnd w:id="125"/>
      <w:bookmarkEnd w:id="126"/>
      <w:bookmarkEnd w:id="127"/>
    </w:p>
    <w:p w14:paraId="2F95AC88"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28" w:name="_Toc132189339"/>
      <w:bookmarkStart w:id="129" w:name="_Toc142470405"/>
      <w:bookmarkStart w:id="130" w:name="_Toc142470449"/>
      <w:bookmarkStart w:id="131" w:name="_Toc155694532"/>
      <w:bookmarkEnd w:id="128"/>
      <w:bookmarkEnd w:id="129"/>
      <w:bookmarkEnd w:id="130"/>
      <w:bookmarkEnd w:id="131"/>
    </w:p>
    <w:p w14:paraId="342A21CE" w14:textId="60F845AB" w:rsidR="00737FCD" w:rsidRPr="008442B6" w:rsidRDefault="00737FCD" w:rsidP="00EB6787">
      <w:pPr>
        <w:pStyle w:val="Ttulo3"/>
        <w:numPr>
          <w:ilvl w:val="2"/>
          <w:numId w:val="26"/>
        </w:numPr>
        <w:jc w:val="right"/>
        <w:rPr>
          <w:b/>
          <w:bCs/>
          <w:lang w:val="es-ES_tradnl"/>
        </w:rPr>
      </w:pPr>
      <w:bookmarkStart w:id="132" w:name="_Toc155694533"/>
      <w:r>
        <w:rPr>
          <w:b/>
          <w:bCs/>
          <w:lang w:val="es-ES_tradnl"/>
        </w:rPr>
        <w:t>Departamentos Regionales</w:t>
      </w:r>
      <w:bookmarkEnd w:id="132"/>
    </w:p>
    <w:p w14:paraId="1334191D" w14:textId="5F57885D" w:rsidR="00045DA7" w:rsidRPr="00266666" w:rsidRDefault="00332320" w:rsidP="00266666">
      <w:pPr>
        <w:spacing w:line="360" w:lineRule="auto"/>
        <w:jc w:val="both"/>
        <w:rPr>
          <w:sz w:val="24"/>
          <w:szCs w:val="24"/>
          <w:lang w:val="es-ES_tradnl"/>
        </w:rPr>
      </w:pPr>
      <w:r>
        <w:rPr>
          <w:noProof/>
        </w:rPr>
        <w:drawing>
          <wp:anchor distT="0" distB="0" distL="114300" distR="114300" simplePos="0" relativeHeight="251856896" behindDoc="0" locked="0" layoutInCell="1" allowOverlap="1" wp14:anchorId="49B23A6F" wp14:editId="2FBDBBB2">
            <wp:simplePos x="0" y="0"/>
            <wp:positionH relativeFrom="column">
              <wp:posOffset>-80010</wp:posOffset>
            </wp:positionH>
            <wp:positionV relativeFrom="paragraph">
              <wp:posOffset>73660</wp:posOffset>
            </wp:positionV>
            <wp:extent cx="5320030" cy="3076575"/>
            <wp:effectExtent l="0" t="0" r="13970" b="9525"/>
            <wp:wrapSquare wrapText="bothSides"/>
            <wp:docPr id="966904410" name="Gráfico 1">
              <a:extLst xmlns:a="http://schemas.openxmlformats.org/drawingml/2006/main">
                <a:ext uri="{FF2B5EF4-FFF2-40B4-BE49-F238E27FC236}">
                  <a16:creationId xmlns:a16="http://schemas.microsoft.com/office/drawing/2014/main" id="{FAAA655C-9DC8-3B25-83A6-17E0CB72ED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V relativeFrom="margin">
              <wp14:pctHeight>0</wp14:pctHeight>
            </wp14:sizeRelV>
          </wp:anchor>
        </w:drawing>
      </w:r>
      <w:r w:rsidR="00045DA7" w:rsidRPr="0029193A">
        <w:rPr>
          <w:noProof/>
          <w:color w:val="FF0000"/>
        </w:rPr>
        <mc:AlternateContent>
          <mc:Choice Requires="wps">
            <w:drawing>
              <wp:anchor distT="0" distB="0" distL="114300" distR="114300" simplePos="0" relativeHeight="251725824" behindDoc="0" locked="0" layoutInCell="1" allowOverlap="1" wp14:anchorId="460D37F8" wp14:editId="1CD67B46">
                <wp:simplePos x="0" y="0"/>
                <wp:positionH relativeFrom="margin">
                  <wp:posOffset>-45531</wp:posOffset>
                </wp:positionH>
                <wp:positionV relativeFrom="paragraph">
                  <wp:posOffset>3197431</wp:posOffset>
                </wp:positionV>
                <wp:extent cx="5081905" cy="635"/>
                <wp:effectExtent l="0" t="0" r="4445" b="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5081905" cy="635"/>
                        </a:xfrm>
                        <a:prstGeom prst="rect">
                          <a:avLst/>
                        </a:prstGeom>
                        <a:solidFill>
                          <a:prstClr val="white"/>
                        </a:solidFill>
                        <a:ln>
                          <a:noFill/>
                        </a:ln>
                      </wps:spPr>
                      <wps:txbx>
                        <w:txbxContent>
                          <w:p w14:paraId="75AE8CA6" w14:textId="56ECB0AA" w:rsidR="00D42BF4" w:rsidRPr="002F5E52" w:rsidRDefault="00D42BF4" w:rsidP="00D42BF4">
                            <w:pPr>
                              <w:pStyle w:val="Descripcin"/>
                              <w:rPr>
                                <w:noProof/>
                              </w:rPr>
                            </w:pPr>
                            <w:bookmarkStart w:id="133" w:name="_Toc142470466"/>
                            <w:bookmarkStart w:id="134" w:name="_Toc142470479"/>
                            <w:bookmarkStart w:id="135" w:name="_Toc142470505"/>
                            <w:r>
                              <w:t xml:space="preserve">Gráfica </w:t>
                            </w:r>
                            <w:r w:rsidR="009500C2">
                              <w:t>1</w:t>
                            </w:r>
                            <w:r w:rsidR="00663494">
                              <w:t>8</w:t>
                            </w:r>
                            <w:r>
                              <w:t xml:space="preserve">. Alcance cumplimiento Departamento Regionales. </w:t>
                            </w:r>
                            <w:r w:rsidR="00A560C3">
                              <w:t>4to</w:t>
                            </w:r>
                            <w:r w:rsidR="002A7D5E">
                              <w:t>.</w:t>
                            </w:r>
                            <w:r>
                              <w:t xml:space="preserve"> trimestre 202</w:t>
                            </w:r>
                            <w:r w:rsidR="00E17410">
                              <w:t>3</w:t>
                            </w:r>
                            <w:bookmarkEnd w:id="133"/>
                            <w:bookmarkEnd w:id="134"/>
                            <w:bookmarkEnd w:id="13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w:pict>
              <v:shape w14:anchorId="460D37F8" id="Cuadro de texto 52" o:spid="_x0000_s1055" type="#_x0000_t202" style="position:absolute;left:0;text-align:left;margin-left:-3.6pt;margin-top:251.75pt;width:400.15pt;height:.0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" stroked="f">
                <v:textbox style="mso-fit-shape-to-text:t" inset="0,0,0,0">
                  <w:txbxContent>
                    <w:p w14:paraId="75AE8CA6" w14:textId="56ECB0AA" w:rsidR="00D42BF4" w:rsidRPr="002F5E52" w:rsidRDefault="00D42BF4" w:rsidP="00D42BF4">
                      <w:pPr>
                        <w:pStyle w:val="Descripcin"/>
                        <w:rPr>
                          <w:noProof/>
                        </w:rPr>
                      </w:pPr>
                      <w:bookmarkStart w:id="157" w:name="_Toc142470466"/>
                      <w:bookmarkStart w:id="158" w:name="_Toc142470479"/>
                      <w:bookmarkStart w:id="159" w:name="_Toc142470505"/>
                      <w:r>
                        <w:t xml:space="preserve">Gráfica </w:t>
                      </w:r>
                      <w:r w:rsidR="009500C2">
                        <w:t>1</w:t>
                      </w:r>
                      <w:r w:rsidR="00663494">
                        <w:t>8</w:t>
                      </w:r>
                      <w:r>
                        <w:t xml:space="preserve">. Alcance cumplimiento Departamento Regionales. </w:t>
                      </w:r>
                      <w:r w:rsidR="00A560C3">
                        <w:t>4to</w:t>
                      </w:r>
                      <w:r w:rsidR="002A7D5E">
                        <w:t>.</w:t>
                      </w:r>
                      <w:r>
                        <w:t xml:space="preserve"> trimestre 202</w:t>
                      </w:r>
                      <w:r w:rsidR="00E17410">
                        <w:t>3</w:t>
                      </w:r>
                      <w:bookmarkEnd w:id="157"/>
                      <w:bookmarkEnd w:id="158"/>
                      <w:bookmarkEnd w:id="159"/>
                    </w:p>
                  </w:txbxContent>
                </v:textbox>
                <w10:wrap type="square" anchorx="margin"/>
              </v:shape>
            </w:pict>
          </mc:Fallback>
        </mc:AlternateContent>
      </w:r>
    </w:p>
    <w:p w14:paraId="2123D5C4" w14:textId="77777777" w:rsidR="00413536" w:rsidRDefault="00413536" w:rsidP="00045DA7">
      <w:pPr>
        <w:spacing w:line="360" w:lineRule="auto"/>
        <w:rPr>
          <w:sz w:val="24"/>
          <w:szCs w:val="24"/>
          <w:lang w:val="es-ES"/>
        </w:rPr>
      </w:pPr>
    </w:p>
    <w:p w14:paraId="21BA2F9E" w14:textId="77777777" w:rsidR="00413536" w:rsidRDefault="00413536" w:rsidP="00045DA7">
      <w:pPr>
        <w:spacing w:line="360" w:lineRule="auto"/>
        <w:rPr>
          <w:sz w:val="24"/>
          <w:szCs w:val="24"/>
          <w:lang w:val="es-ES"/>
        </w:rPr>
      </w:pPr>
    </w:p>
    <w:p w14:paraId="63DF6C7C" w14:textId="77777777" w:rsidR="00413536" w:rsidRDefault="00413536" w:rsidP="00045DA7">
      <w:pPr>
        <w:spacing w:line="360" w:lineRule="auto"/>
        <w:rPr>
          <w:sz w:val="24"/>
          <w:szCs w:val="24"/>
          <w:lang w:val="es-ES"/>
        </w:rPr>
      </w:pPr>
    </w:p>
    <w:p w14:paraId="16065F3C" w14:textId="77777777" w:rsidR="00413536" w:rsidRDefault="00413536" w:rsidP="00045DA7">
      <w:pPr>
        <w:spacing w:line="360" w:lineRule="auto"/>
        <w:rPr>
          <w:sz w:val="24"/>
          <w:szCs w:val="24"/>
          <w:lang w:val="es-ES"/>
        </w:rPr>
      </w:pPr>
    </w:p>
    <w:p w14:paraId="0E89C341" w14:textId="77777777" w:rsidR="00413536" w:rsidRDefault="00413536" w:rsidP="00045DA7">
      <w:pPr>
        <w:spacing w:line="360" w:lineRule="auto"/>
        <w:rPr>
          <w:sz w:val="24"/>
          <w:szCs w:val="24"/>
          <w:lang w:val="es-ES"/>
        </w:rPr>
      </w:pPr>
    </w:p>
    <w:p w14:paraId="6482DBFD" w14:textId="77777777" w:rsidR="00413536" w:rsidRDefault="00413536" w:rsidP="00045DA7">
      <w:pPr>
        <w:spacing w:line="360" w:lineRule="auto"/>
        <w:rPr>
          <w:sz w:val="24"/>
          <w:szCs w:val="24"/>
          <w:lang w:val="es-ES"/>
        </w:rPr>
      </w:pPr>
    </w:p>
    <w:p w14:paraId="74D07531" w14:textId="77777777" w:rsidR="00413536" w:rsidRDefault="00413536" w:rsidP="00045DA7">
      <w:pPr>
        <w:spacing w:line="360" w:lineRule="auto"/>
        <w:rPr>
          <w:sz w:val="24"/>
          <w:szCs w:val="24"/>
          <w:lang w:val="es-ES"/>
        </w:rPr>
      </w:pPr>
    </w:p>
    <w:p w14:paraId="48E97FE4" w14:textId="77777777" w:rsidR="00B92934" w:rsidRDefault="00B92934" w:rsidP="00045DA7">
      <w:pPr>
        <w:spacing w:line="360" w:lineRule="auto"/>
        <w:rPr>
          <w:sz w:val="24"/>
          <w:szCs w:val="24"/>
          <w:lang w:val="es-ES"/>
        </w:rPr>
      </w:pPr>
    </w:p>
    <w:p w14:paraId="5B51C11E" w14:textId="77777777" w:rsidR="00B92934" w:rsidRDefault="00B92934" w:rsidP="00045DA7">
      <w:pPr>
        <w:spacing w:line="360" w:lineRule="auto"/>
        <w:rPr>
          <w:sz w:val="24"/>
          <w:szCs w:val="24"/>
          <w:lang w:val="es-ES"/>
        </w:rPr>
      </w:pPr>
    </w:p>
    <w:p w14:paraId="1FF7D336" w14:textId="40DC37B4" w:rsidR="002752EB" w:rsidRPr="00551D3A" w:rsidRDefault="0014288B" w:rsidP="00045DA7">
      <w:pPr>
        <w:spacing w:line="360" w:lineRule="auto"/>
        <w:rPr>
          <w:sz w:val="24"/>
          <w:szCs w:val="24"/>
          <w:lang w:val="es-ES"/>
        </w:rPr>
      </w:pPr>
      <w:r w:rsidRPr="00551D3A">
        <w:rPr>
          <w:sz w:val="24"/>
          <w:szCs w:val="24"/>
          <w:lang w:val="es-ES"/>
        </w:rPr>
        <w:t xml:space="preserve">Los Departamentos Regionales </w:t>
      </w:r>
      <w:r w:rsidR="00546DF4" w:rsidRPr="00551D3A">
        <w:rPr>
          <w:sz w:val="24"/>
          <w:szCs w:val="24"/>
          <w:lang w:val="es-ES"/>
        </w:rPr>
        <w:t>son las representaci</w:t>
      </w:r>
      <w:r w:rsidR="00750E69" w:rsidRPr="00551D3A">
        <w:rPr>
          <w:sz w:val="24"/>
          <w:szCs w:val="24"/>
          <w:lang w:val="es-ES"/>
        </w:rPr>
        <w:t>ones desconcentradas</w:t>
      </w:r>
      <w:r w:rsidR="00546DF4" w:rsidRPr="00551D3A">
        <w:rPr>
          <w:sz w:val="24"/>
          <w:szCs w:val="24"/>
          <w:lang w:val="es-ES"/>
        </w:rPr>
        <w:t xml:space="preserve"> de las Políticas del Consejo Nacional de Drogas en las distintas regiones del país.</w:t>
      </w:r>
      <w:r w:rsidR="00750E69" w:rsidRPr="00551D3A">
        <w:rPr>
          <w:sz w:val="24"/>
          <w:szCs w:val="24"/>
          <w:lang w:val="es-ES"/>
        </w:rPr>
        <w:t xml:space="preserve"> Los mismos compr</w:t>
      </w:r>
      <w:r w:rsidR="00246DB0" w:rsidRPr="00551D3A">
        <w:rPr>
          <w:sz w:val="24"/>
          <w:szCs w:val="24"/>
          <w:lang w:val="es-ES"/>
        </w:rPr>
        <w:t>enden la</w:t>
      </w:r>
      <w:r w:rsidR="00C07500">
        <w:rPr>
          <w:sz w:val="24"/>
          <w:szCs w:val="24"/>
          <w:lang w:val="es-ES"/>
        </w:rPr>
        <w:t xml:space="preserve"> región Ozama (DROZAMA), Regional </w:t>
      </w:r>
      <w:proofErr w:type="spellStart"/>
      <w:r w:rsidR="00C07500">
        <w:rPr>
          <w:sz w:val="24"/>
          <w:szCs w:val="24"/>
          <w:lang w:val="es-ES"/>
        </w:rPr>
        <w:t>Higüamo</w:t>
      </w:r>
      <w:proofErr w:type="spellEnd"/>
      <w:r w:rsidR="00C07500">
        <w:rPr>
          <w:sz w:val="24"/>
          <w:szCs w:val="24"/>
          <w:lang w:val="es-ES"/>
        </w:rPr>
        <w:t xml:space="preserve"> (DRHI),</w:t>
      </w:r>
      <w:r w:rsidR="00246DB0" w:rsidRPr="00551D3A">
        <w:rPr>
          <w:sz w:val="24"/>
          <w:szCs w:val="24"/>
          <w:lang w:val="es-ES"/>
        </w:rPr>
        <w:t xml:space="preserve"> </w:t>
      </w:r>
      <w:r w:rsidR="00EB3EBE" w:rsidRPr="00551D3A">
        <w:rPr>
          <w:sz w:val="24"/>
          <w:szCs w:val="24"/>
          <w:lang w:val="es-ES"/>
        </w:rPr>
        <w:t>región Cibao norte (</w:t>
      </w:r>
      <w:r w:rsidR="00C07500">
        <w:rPr>
          <w:sz w:val="24"/>
          <w:szCs w:val="24"/>
          <w:lang w:val="es-ES"/>
        </w:rPr>
        <w:t xml:space="preserve">DRCNORTE), </w:t>
      </w:r>
      <w:r w:rsidR="00676A63" w:rsidRPr="00551D3A">
        <w:rPr>
          <w:sz w:val="24"/>
          <w:szCs w:val="24"/>
          <w:lang w:val="es-ES"/>
        </w:rPr>
        <w:t>Cibao Nordeste (</w:t>
      </w:r>
      <w:r w:rsidR="00C07500">
        <w:rPr>
          <w:sz w:val="24"/>
          <w:szCs w:val="24"/>
          <w:lang w:val="es-ES"/>
        </w:rPr>
        <w:t>DRCNORTESTE</w:t>
      </w:r>
      <w:r w:rsidR="00676A63" w:rsidRPr="00551D3A">
        <w:rPr>
          <w:sz w:val="24"/>
          <w:szCs w:val="24"/>
          <w:lang w:val="es-ES"/>
        </w:rPr>
        <w:t>), Enriquillo (</w:t>
      </w:r>
      <w:r w:rsidR="00C07500">
        <w:rPr>
          <w:sz w:val="24"/>
          <w:szCs w:val="24"/>
          <w:lang w:val="es-ES"/>
        </w:rPr>
        <w:t>DREN</w:t>
      </w:r>
      <w:r w:rsidR="00676A63" w:rsidRPr="00551D3A">
        <w:rPr>
          <w:sz w:val="24"/>
          <w:szCs w:val="24"/>
          <w:lang w:val="es-ES"/>
        </w:rPr>
        <w:t>)</w:t>
      </w:r>
      <w:r w:rsidR="00C07500">
        <w:rPr>
          <w:sz w:val="24"/>
          <w:szCs w:val="24"/>
          <w:lang w:val="es-ES"/>
        </w:rPr>
        <w:t>.</w:t>
      </w:r>
      <w:r w:rsidR="00FA4B6A" w:rsidRPr="00551D3A">
        <w:rPr>
          <w:sz w:val="24"/>
          <w:szCs w:val="24"/>
          <w:lang w:val="es-ES"/>
        </w:rPr>
        <w:t xml:space="preserve"> </w:t>
      </w:r>
    </w:p>
    <w:p w14:paraId="50978DE5" w14:textId="6CEAEDB5" w:rsidR="00530F5F" w:rsidRPr="00551D3A" w:rsidRDefault="002114F5" w:rsidP="00134BBB">
      <w:pPr>
        <w:spacing w:line="360" w:lineRule="auto"/>
        <w:jc w:val="both"/>
        <w:rPr>
          <w:sz w:val="24"/>
          <w:szCs w:val="24"/>
          <w:lang w:val="es-ES"/>
        </w:rPr>
      </w:pPr>
      <w:r w:rsidRPr="00551D3A">
        <w:rPr>
          <w:sz w:val="24"/>
          <w:szCs w:val="24"/>
          <w:lang w:val="es-ES"/>
        </w:rPr>
        <w:t xml:space="preserve">En el comprendido trimestre </w:t>
      </w:r>
      <w:r w:rsidR="004E68BA" w:rsidRPr="00551D3A">
        <w:rPr>
          <w:sz w:val="24"/>
          <w:szCs w:val="24"/>
          <w:lang w:val="es-ES"/>
        </w:rPr>
        <w:t>se programó un</w:t>
      </w:r>
      <w:r w:rsidR="009D738A" w:rsidRPr="00551D3A">
        <w:rPr>
          <w:sz w:val="24"/>
          <w:szCs w:val="24"/>
          <w:lang w:val="es-ES"/>
        </w:rPr>
        <w:t xml:space="preserve"> total de </w:t>
      </w:r>
      <w:r w:rsidR="00E25070">
        <w:rPr>
          <w:sz w:val="24"/>
          <w:szCs w:val="24"/>
          <w:lang w:val="es-ES"/>
        </w:rPr>
        <w:t>1</w:t>
      </w:r>
      <w:r w:rsidR="00056632">
        <w:rPr>
          <w:sz w:val="24"/>
          <w:szCs w:val="24"/>
          <w:lang w:val="es-ES"/>
        </w:rPr>
        <w:t>52</w:t>
      </w:r>
      <w:r w:rsidR="004D3FF9" w:rsidRPr="00551D3A">
        <w:rPr>
          <w:sz w:val="24"/>
          <w:szCs w:val="24"/>
          <w:lang w:val="es-ES"/>
        </w:rPr>
        <w:t xml:space="preserve"> metas, distribuidas de la siguiente manera: </w:t>
      </w:r>
      <w:r w:rsidR="0029789B">
        <w:rPr>
          <w:sz w:val="24"/>
          <w:szCs w:val="24"/>
          <w:lang w:val="es-ES"/>
        </w:rPr>
        <w:t xml:space="preserve">región Ozama (DROZAMA) </w:t>
      </w:r>
      <w:r w:rsidR="00062D44">
        <w:rPr>
          <w:sz w:val="24"/>
          <w:szCs w:val="24"/>
          <w:lang w:val="es-ES"/>
        </w:rPr>
        <w:t>37</w:t>
      </w:r>
      <w:r w:rsidR="0029789B">
        <w:rPr>
          <w:sz w:val="24"/>
          <w:szCs w:val="24"/>
          <w:lang w:val="es-ES"/>
        </w:rPr>
        <w:t xml:space="preserve">, Regional </w:t>
      </w:r>
      <w:proofErr w:type="spellStart"/>
      <w:r w:rsidR="0029789B">
        <w:rPr>
          <w:sz w:val="24"/>
          <w:szCs w:val="24"/>
          <w:lang w:val="es-ES"/>
        </w:rPr>
        <w:t>Higüamo</w:t>
      </w:r>
      <w:proofErr w:type="spellEnd"/>
      <w:r w:rsidR="0029789B">
        <w:rPr>
          <w:sz w:val="24"/>
          <w:szCs w:val="24"/>
          <w:lang w:val="es-ES"/>
        </w:rPr>
        <w:t xml:space="preserve"> (DRHI) </w:t>
      </w:r>
      <w:r w:rsidR="003E0EDE">
        <w:rPr>
          <w:sz w:val="24"/>
          <w:szCs w:val="24"/>
          <w:lang w:val="es-ES"/>
        </w:rPr>
        <w:t>12</w:t>
      </w:r>
      <w:r w:rsidR="0029789B">
        <w:rPr>
          <w:sz w:val="24"/>
          <w:szCs w:val="24"/>
          <w:lang w:val="es-ES"/>
        </w:rPr>
        <w:t>,</w:t>
      </w:r>
      <w:r w:rsidR="0029789B" w:rsidRPr="00551D3A">
        <w:rPr>
          <w:sz w:val="24"/>
          <w:szCs w:val="24"/>
          <w:lang w:val="es-ES"/>
        </w:rPr>
        <w:t xml:space="preserve"> región Cibao norte (</w:t>
      </w:r>
      <w:r w:rsidR="0029789B">
        <w:rPr>
          <w:sz w:val="24"/>
          <w:szCs w:val="24"/>
          <w:lang w:val="es-ES"/>
        </w:rPr>
        <w:t xml:space="preserve">DRCNORTE) </w:t>
      </w:r>
      <w:r w:rsidR="005B7CD3">
        <w:rPr>
          <w:sz w:val="24"/>
          <w:szCs w:val="24"/>
          <w:lang w:val="es-ES"/>
        </w:rPr>
        <w:t>27</w:t>
      </w:r>
      <w:r w:rsidR="0029789B">
        <w:rPr>
          <w:sz w:val="24"/>
          <w:szCs w:val="24"/>
          <w:lang w:val="es-ES"/>
        </w:rPr>
        <w:t xml:space="preserve">, </w:t>
      </w:r>
      <w:r w:rsidR="0029789B" w:rsidRPr="00551D3A">
        <w:rPr>
          <w:sz w:val="24"/>
          <w:szCs w:val="24"/>
          <w:lang w:val="es-ES"/>
        </w:rPr>
        <w:t>Cibao Nordeste (</w:t>
      </w:r>
      <w:r w:rsidR="0029789B">
        <w:rPr>
          <w:sz w:val="24"/>
          <w:szCs w:val="24"/>
          <w:lang w:val="es-ES"/>
        </w:rPr>
        <w:t>DRCNORTESTE</w:t>
      </w:r>
      <w:r w:rsidR="0029789B" w:rsidRPr="00551D3A">
        <w:rPr>
          <w:sz w:val="24"/>
          <w:szCs w:val="24"/>
          <w:lang w:val="es-ES"/>
        </w:rPr>
        <w:t>)</w:t>
      </w:r>
      <w:r w:rsidR="00EA06B9">
        <w:rPr>
          <w:sz w:val="24"/>
          <w:szCs w:val="24"/>
          <w:lang w:val="es-ES"/>
        </w:rPr>
        <w:t xml:space="preserve"> </w:t>
      </w:r>
      <w:r w:rsidR="0008400C">
        <w:rPr>
          <w:sz w:val="24"/>
          <w:szCs w:val="24"/>
          <w:lang w:val="es-ES"/>
        </w:rPr>
        <w:t>39</w:t>
      </w:r>
      <w:r w:rsidR="0029789B" w:rsidRPr="00551D3A">
        <w:rPr>
          <w:sz w:val="24"/>
          <w:szCs w:val="24"/>
          <w:lang w:val="es-ES"/>
        </w:rPr>
        <w:t>, Enriquillo (</w:t>
      </w:r>
      <w:r w:rsidR="0029789B">
        <w:rPr>
          <w:sz w:val="24"/>
          <w:szCs w:val="24"/>
          <w:lang w:val="es-ES"/>
        </w:rPr>
        <w:t>DREN</w:t>
      </w:r>
      <w:r w:rsidR="0029789B" w:rsidRPr="00551D3A">
        <w:rPr>
          <w:sz w:val="24"/>
          <w:szCs w:val="24"/>
          <w:lang w:val="es-ES"/>
        </w:rPr>
        <w:t>)</w:t>
      </w:r>
      <w:r w:rsidR="00EA06B9">
        <w:rPr>
          <w:sz w:val="24"/>
          <w:szCs w:val="24"/>
          <w:lang w:val="es-ES"/>
        </w:rPr>
        <w:t xml:space="preserve"> 37</w:t>
      </w:r>
      <w:r w:rsidR="00B11B4C" w:rsidRPr="00551D3A">
        <w:rPr>
          <w:sz w:val="24"/>
          <w:szCs w:val="24"/>
          <w:lang w:val="es-ES"/>
        </w:rPr>
        <w:t>,</w:t>
      </w:r>
      <w:r w:rsidR="005D6D04" w:rsidRPr="00551D3A">
        <w:rPr>
          <w:sz w:val="24"/>
          <w:szCs w:val="24"/>
          <w:lang w:val="es-ES"/>
        </w:rPr>
        <w:t xml:space="preserve"> las mismas </w:t>
      </w:r>
      <w:r w:rsidR="005D6D04" w:rsidRPr="00551D3A">
        <w:rPr>
          <w:sz w:val="24"/>
          <w:szCs w:val="24"/>
          <w:lang w:val="es-ES"/>
        </w:rPr>
        <w:lastRenderedPageBreak/>
        <w:t xml:space="preserve">obtuvieron un nivel de alcance de </w:t>
      </w:r>
      <w:r w:rsidR="00AA66DF">
        <w:rPr>
          <w:sz w:val="24"/>
          <w:szCs w:val="24"/>
          <w:lang w:val="es-ES"/>
        </w:rPr>
        <w:t>0</w:t>
      </w:r>
      <w:r w:rsidR="00631E47" w:rsidRPr="00551D3A">
        <w:rPr>
          <w:sz w:val="24"/>
          <w:szCs w:val="24"/>
          <w:lang w:val="es-ES"/>
        </w:rPr>
        <w:t xml:space="preserve">%, </w:t>
      </w:r>
      <w:r w:rsidR="00C641B0">
        <w:rPr>
          <w:sz w:val="24"/>
          <w:szCs w:val="24"/>
          <w:lang w:val="es-ES"/>
        </w:rPr>
        <w:t>67</w:t>
      </w:r>
      <w:r w:rsidR="00631E47" w:rsidRPr="00551D3A">
        <w:rPr>
          <w:sz w:val="24"/>
          <w:szCs w:val="24"/>
          <w:lang w:val="es-ES"/>
        </w:rPr>
        <w:t>%</w:t>
      </w:r>
      <w:r w:rsidR="007B5456" w:rsidRPr="00551D3A">
        <w:rPr>
          <w:sz w:val="24"/>
          <w:szCs w:val="24"/>
          <w:lang w:val="es-ES"/>
        </w:rPr>
        <w:t xml:space="preserve">, </w:t>
      </w:r>
      <w:r w:rsidR="00266666">
        <w:rPr>
          <w:sz w:val="24"/>
          <w:szCs w:val="24"/>
          <w:lang w:val="es-ES"/>
        </w:rPr>
        <w:t>100</w:t>
      </w:r>
      <w:r w:rsidR="007B5456" w:rsidRPr="00551D3A">
        <w:rPr>
          <w:sz w:val="24"/>
          <w:szCs w:val="24"/>
          <w:lang w:val="es-ES"/>
        </w:rPr>
        <w:t>%</w:t>
      </w:r>
      <w:r w:rsidR="00B52FCF" w:rsidRPr="00551D3A">
        <w:rPr>
          <w:sz w:val="24"/>
          <w:szCs w:val="24"/>
          <w:lang w:val="es-ES"/>
        </w:rPr>
        <w:t>,</w:t>
      </w:r>
      <w:r w:rsidR="007B5456" w:rsidRPr="00551D3A">
        <w:rPr>
          <w:sz w:val="24"/>
          <w:szCs w:val="24"/>
          <w:lang w:val="es-ES"/>
        </w:rPr>
        <w:t xml:space="preserve"> </w:t>
      </w:r>
      <w:r w:rsidR="00EA06B9">
        <w:rPr>
          <w:sz w:val="24"/>
          <w:szCs w:val="24"/>
          <w:lang w:val="es-ES"/>
        </w:rPr>
        <w:t>100</w:t>
      </w:r>
      <w:r w:rsidR="007B5456" w:rsidRPr="00551D3A">
        <w:rPr>
          <w:sz w:val="24"/>
          <w:szCs w:val="24"/>
          <w:lang w:val="es-ES"/>
        </w:rPr>
        <w:t>%</w:t>
      </w:r>
      <w:r w:rsidR="00B52FCF" w:rsidRPr="00551D3A">
        <w:rPr>
          <w:sz w:val="24"/>
          <w:szCs w:val="24"/>
          <w:lang w:val="es-ES"/>
        </w:rPr>
        <w:t xml:space="preserve">, </w:t>
      </w:r>
      <w:r w:rsidR="00C641B0">
        <w:rPr>
          <w:sz w:val="24"/>
          <w:szCs w:val="24"/>
          <w:lang w:val="es-ES"/>
        </w:rPr>
        <w:t>10</w:t>
      </w:r>
      <w:r w:rsidR="00196B56">
        <w:rPr>
          <w:sz w:val="24"/>
          <w:szCs w:val="24"/>
          <w:lang w:val="es-ES"/>
        </w:rPr>
        <w:t>0</w:t>
      </w:r>
      <w:r w:rsidR="00B52FCF" w:rsidRPr="00551D3A">
        <w:rPr>
          <w:sz w:val="24"/>
          <w:szCs w:val="24"/>
          <w:lang w:val="es-ES"/>
        </w:rPr>
        <w:t>%</w:t>
      </w:r>
      <w:r w:rsidR="007B5456" w:rsidRPr="00551D3A">
        <w:rPr>
          <w:sz w:val="24"/>
          <w:szCs w:val="24"/>
          <w:lang w:val="es-ES"/>
        </w:rPr>
        <w:t xml:space="preserve"> respectivamente, mostrado</w:t>
      </w:r>
      <w:r w:rsidR="00326ACE" w:rsidRPr="00551D3A">
        <w:rPr>
          <w:sz w:val="24"/>
          <w:szCs w:val="24"/>
          <w:lang w:val="es-ES"/>
        </w:rPr>
        <w:t xml:space="preserve"> en la </w:t>
      </w:r>
      <w:r w:rsidR="00111BDD" w:rsidRPr="00551D3A">
        <w:rPr>
          <w:sz w:val="24"/>
          <w:szCs w:val="24"/>
          <w:lang w:val="es-ES"/>
        </w:rPr>
        <w:t>gráfica</w:t>
      </w:r>
      <w:r w:rsidR="00326ACE" w:rsidRPr="00551D3A">
        <w:rPr>
          <w:sz w:val="24"/>
          <w:szCs w:val="24"/>
          <w:lang w:val="es-ES"/>
        </w:rPr>
        <w:t xml:space="preserve"> </w:t>
      </w:r>
      <w:r w:rsidR="00B4014B" w:rsidRPr="00551D3A">
        <w:rPr>
          <w:sz w:val="24"/>
          <w:szCs w:val="24"/>
          <w:lang w:val="es-ES"/>
        </w:rPr>
        <w:t>No.</w:t>
      </w:r>
      <w:r w:rsidR="00D42BF4" w:rsidRPr="00551D3A">
        <w:rPr>
          <w:sz w:val="24"/>
          <w:szCs w:val="24"/>
          <w:lang w:val="es-ES"/>
        </w:rPr>
        <w:t>1</w:t>
      </w:r>
      <w:r w:rsidR="00F82D2F">
        <w:rPr>
          <w:sz w:val="24"/>
          <w:szCs w:val="24"/>
          <w:lang w:val="es-ES"/>
        </w:rPr>
        <w:t>8</w:t>
      </w:r>
      <w:r w:rsidR="00D42BF4" w:rsidRPr="00551D3A">
        <w:rPr>
          <w:sz w:val="24"/>
          <w:szCs w:val="24"/>
          <w:lang w:val="es-ES"/>
        </w:rPr>
        <w:t>.</w:t>
      </w:r>
    </w:p>
    <w:p w14:paraId="2CB8E553" w14:textId="4852D9D2" w:rsidR="009500C2" w:rsidRPr="006D555B" w:rsidRDefault="005943E1" w:rsidP="007760E5">
      <w:pPr>
        <w:spacing w:line="360" w:lineRule="auto"/>
        <w:jc w:val="both"/>
        <w:rPr>
          <w:sz w:val="24"/>
          <w:szCs w:val="24"/>
          <w:lang w:val="es-ES"/>
        </w:rPr>
      </w:pPr>
      <w:r w:rsidRPr="00551D3A">
        <w:rPr>
          <w:sz w:val="24"/>
          <w:szCs w:val="24"/>
          <w:lang w:val="es-ES"/>
        </w:rPr>
        <w:t xml:space="preserve">El nivel de alcance que soporta lo anterior se muestra a continuación en </w:t>
      </w:r>
      <w:r w:rsidR="005E034F" w:rsidRPr="00551D3A">
        <w:rPr>
          <w:sz w:val="24"/>
          <w:szCs w:val="24"/>
          <w:lang w:val="es-ES"/>
        </w:rPr>
        <w:t>las siguientes tablas</w:t>
      </w:r>
      <w:r w:rsidR="00D42BF4" w:rsidRPr="00551D3A">
        <w:rPr>
          <w:sz w:val="24"/>
          <w:szCs w:val="24"/>
          <w:lang w:val="es-ES"/>
        </w:rPr>
        <w:t>.</w:t>
      </w:r>
    </w:p>
    <w:p w14:paraId="2C14FB86" w14:textId="4E2CEE25" w:rsidR="007760E5" w:rsidRDefault="007760E5" w:rsidP="007760E5">
      <w:pPr>
        <w:spacing w:line="360" w:lineRule="auto"/>
        <w:jc w:val="both"/>
        <w:rPr>
          <w:b/>
          <w:bCs/>
          <w:sz w:val="24"/>
          <w:szCs w:val="24"/>
          <w:lang w:val="es-ES_tradnl"/>
        </w:rPr>
      </w:pPr>
      <w:r w:rsidRPr="006361D2">
        <w:rPr>
          <w:b/>
          <w:bCs/>
          <w:sz w:val="24"/>
          <w:szCs w:val="24"/>
          <w:lang w:val="es-ES_tradnl"/>
        </w:rPr>
        <w:t xml:space="preserve">Departamento Regional </w:t>
      </w:r>
      <w:r>
        <w:rPr>
          <w:b/>
          <w:bCs/>
          <w:sz w:val="24"/>
          <w:szCs w:val="24"/>
          <w:lang w:val="es-ES_tradnl"/>
        </w:rPr>
        <w:t>Ozama</w:t>
      </w:r>
    </w:p>
    <w:tbl>
      <w:tblPr>
        <w:tblW w:w="9687" w:type="dxa"/>
        <w:tblCellMar>
          <w:left w:w="70" w:type="dxa"/>
          <w:right w:w="70" w:type="dxa"/>
        </w:tblCellMar>
        <w:tblLook w:val="04A0" w:firstRow="1" w:lastRow="0" w:firstColumn="1" w:lastColumn="0" w:noHBand="0" w:noVBand="1"/>
      </w:tblPr>
      <w:tblGrid>
        <w:gridCol w:w="975"/>
        <w:gridCol w:w="1786"/>
        <w:gridCol w:w="1230"/>
        <w:gridCol w:w="1085"/>
        <w:gridCol w:w="1296"/>
        <w:gridCol w:w="1641"/>
        <w:gridCol w:w="1674"/>
      </w:tblGrid>
      <w:tr w:rsidR="007760E5" w:rsidRPr="00504791" w14:paraId="6FBAC220" w14:textId="77777777" w:rsidTr="007B68DF">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531108EA"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786" w:type="dxa"/>
            <w:tcBorders>
              <w:top w:val="single" w:sz="4" w:space="0" w:color="FFFFFF"/>
              <w:left w:val="nil"/>
              <w:bottom w:val="nil"/>
              <w:right w:val="single" w:sz="4" w:space="0" w:color="FFFFFF"/>
            </w:tcBorders>
            <w:shd w:val="clear" w:color="073763" w:fill="073763"/>
            <w:vAlign w:val="center"/>
            <w:hideMark/>
          </w:tcPr>
          <w:p w14:paraId="4F8FDBEA"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230" w:type="dxa"/>
            <w:tcBorders>
              <w:top w:val="single" w:sz="4" w:space="0" w:color="FFFFFF"/>
              <w:left w:val="nil"/>
              <w:bottom w:val="nil"/>
              <w:right w:val="single" w:sz="4" w:space="0" w:color="FFFFFF"/>
            </w:tcBorders>
            <w:shd w:val="clear" w:color="073763" w:fill="073763"/>
            <w:vAlign w:val="center"/>
            <w:hideMark/>
          </w:tcPr>
          <w:p w14:paraId="5CF470DB"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SERVICIOS</w:t>
            </w:r>
          </w:p>
        </w:tc>
        <w:tc>
          <w:tcPr>
            <w:tcW w:w="1085" w:type="dxa"/>
            <w:tcBorders>
              <w:top w:val="single" w:sz="4" w:space="0" w:color="FFFFFF"/>
              <w:left w:val="nil"/>
              <w:bottom w:val="nil"/>
              <w:right w:val="single" w:sz="4" w:space="0" w:color="FFFFFF"/>
            </w:tcBorders>
            <w:shd w:val="clear" w:color="073763" w:fill="073763"/>
            <w:vAlign w:val="center"/>
            <w:hideMark/>
          </w:tcPr>
          <w:p w14:paraId="289A5B06"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44A2CA60" w14:textId="5C23DD55" w:rsidR="007760E5" w:rsidRPr="00504791" w:rsidRDefault="00A560C3"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r w:rsidR="007760E5" w:rsidRPr="00504791">
              <w:rPr>
                <w:rFonts w:ascii="Arial" w:eastAsia="Times New Roman" w:hAnsi="Arial" w:cs="Arial"/>
                <w:color w:val="FFFFFF"/>
                <w:sz w:val="20"/>
                <w:szCs w:val="20"/>
                <w:lang w:eastAsia="es-DO"/>
              </w:rPr>
              <w:t xml:space="preserve"> TRIMESTRE</w:t>
            </w:r>
            <w:r w:rsidR="007760E5"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4284CA15" w14:textId="752EC5D5" w:rsidR="003E3C76" w:rsidRDefault="00A560C3"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p>
          <w:p w14:paraId="343A8C82" w14:textId="18CE6EFE"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19751393" w14:textId="27276CFB" w:rsidR="003E3C76" w:rsidRDefault="00A560C3"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4to</w:t>
            </w:r>
            <w:r w:rsidR="007760E5" w:rsidRPr="00504791">
              <w:rPr>
                <w:rFonts w:ascii="Arial" w:eastAsia="Times New Roman" w:hAnsi="Arial" w:cs="Arial"/>
                <w:color w:val="FFFFFF"/>
                <w:sz w:val="20"/>
                <w:szCs w:val="20"/>
                <w:lang w:eastAsia="es-DO"/>
              </w:rPr>
              <w:t xml:space="preserve"> </w:t>
            </w:r>
          </w:p>
          <w:p w14:paraId="452D2394" w14:textId="3C6C152C"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TRIMESTRE</w:t>
            </w:r>
            <w:r w:rsidRPr="00504791">
              <w:rPr>
                <w:rFonts w:ascii="Arial" w:eastAsia="Times New Roman" w:hAnsi="Arial" w:cs="Arial"/>
                <w:color w:val="FFFFFF"/>
                <w:sz w:val="20"/>
                <w:szCs w:val="20"/>
                <w:lang w:eastAsia="es-DO"/>
              </w:rPr>
              <w:br/>
              <w:t>% CUMPLIMIENTO</w:t>
            </w:r>
          </w:p>
        </w:tc>
      </w:tr>
      <w:tr w:rsidR="007760E5" w:rsidRPr="00504791" w14:paraId="40555C8F" w14:textId="77777777" w:rsidTr="00350DC1">
        <w:trPr>
          <w:trHeight w:val="255"/>
        </w:trPr>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B62BE6" w14:textId="1A94D1E8"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2.5.16.21</w:t>
            </w:r>
          </w:p>
        </w:tc>
        <w:tc>
          <w:tcPr>
            <w:tcW w:w="1786" w:type="dxa"/>
            <w:tcBorders>
              <w:top w:val="single" w:sz="4" w:space="0" w:color="000000"/>
              <w:left w:val="nil"/>
              <w:bottom w:val="single" w:sz="4" w:space="0" w:color="000000"/>
              <w:right w:val="single" w:sz="4" w:space="0" w:color="000000"/>
            </w:tcBorders>
            <w:shd w:val="clear" w:color="auto" w:fill="auto"/>
            <w:vAlign w:val="bottom"/>
            <w:hideMark/>
          </w:tcPr>
          <w:p w14:paraId="69BF1482" w14:textId="08294264"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 La familia frente al consumo de drogas", dirigido a padres, madres y tutores de los centros educativos de las diferentes Regionales de Santo Domingo Este, a través del PPAE.</w:t>
            </w:r>
          </w:p>
        </w:tc>
        <w:tc>
          <w:tcPr>
            <w:tcW w:w="1230" w:type="dxa"/>
            <w:tcBorders>
              <w:top w:val="single" w:sz="4" w:space="0" w:color="000000"/>
              <w:left w:val="nil"/>
              <w:bottom w:val="single" w:sz="4" w:space="0" w:color="000000"/>
              <w:right w:val="single" w:sz="4" w:space="0" w:color="000000"/>
            </w:tcBorders>
            <w:shd w:val="clear" w:color="auto" w:fill="auto"/>
            <w:vAlign w:val="center"/>
            <w:hideMark/>
          </w:tcPr>
          <w:p w14:paraId="6282A607" w14:textId="5B1FC3D9" w:rsidR="007760E5" w:rsidRPr="00504791" w:rsidRDefault="00A604B3" w:rsidP="00350DC1">
            <w:pPr>
              <w:spacing w:after="0" w:line="240" w:lineRule="auto"/>
              <w:jc w:val="center"/>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PPAE</w:t>
            </w:r>
          </w:p>
        </w:tc>
        <w:tc>
          <w:tcPr>
            <w:tcW w:w="1085" w:type="dxa"/>
            <w:tcBorders>
              <w:top w:val="single" w:sz="4" w:space="0" w:color="000000"/>
              <w:left w:val="nil"/>
              <w:bottom w:val="single" w:sz="4" w:space="0" w:color="000000"/>
              <w:right w:val="single" w:sz="4" w:space="0" w:color="000000"/>
            </w:tcBorders>
            <w:shd w:val="clear" w:color="auto" w:fill="auto"/>
            <w:noWrap/>
            <w:vAlign w:val="center"/>
            <w:hideMark/>
          </w:tcPr>
          <w:p w14:paraId="49283C79" w14:textId="6255F22A"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single" w:sz="4" w:space="0" w:color="000000"/>
              <w:left w:val="nil"/>
              <w:bottom w:val="single" w:sz="4" w:space="0" w:color="000000"/>
              <w:right w:val="single" w:sz="4" w:space="0" w:color="000000"/>
            </w:tcBorders>
            <w:shd w:val="clear" w:color="auto" w:fill="auto"/>
            <w:noWrap/>
            <w:vAlign w:val="center"/>
            <w:hideMark/>
          </w:tcPr>
          <w:p w14:paraId="27A4D74F" w14:textId="028C69E9" w:rsidR="007760E5" w:rsidRPr="00504791" w:rsidRDefault="000C1DD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79E4B402" w14:textId="0D788F3C"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0C1DDD">
              <w:rPr>
                <w:rFonts w:ascii="Arial" w:eastAsia="Times New Roman" w:hAnsi="Arial" w:cs="Arial"/>
                <w:color w:val="000000"/>
                <w:sz w:val="20"/>
                <w:szCs w:val="20"/>
                <w:lang w:eastAsia="es-DO"/>
              </w:rPr>
              <w:t>6</w:t>
            </w:r>
          </w:p>
        </w:tc>
        <w:tc>
          <w:tcPr>
            <w:tcW w:w="1674" w:type="dxa"/>
            <w:tcBorders>
              <w:top w:val="single" w:sz="4" w:space="0" w:color="000000"/>
              <w:left w:val="nil"/>
              <w:bottom w:val="single" w:sz="4" w:space="0" w:color="000000"/>
              <w:right w:val="single" w:sz="4" w:space="0" w:color="000000"/>
            </w:tcBorders>
            <w:shd w:val="clear" w:color="auto" w:fill="FF5050"/>
            <w:noWrap/>
            <w:vAlign w:val="center"/>
            <w:hideMark/>
          </w:tcPr>
          <w:p w14:paraId="55DAA769" w14:textId="2996CCD1"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7760E5" w:rsidRPr="00504791">
              <w:rPr>
                <w:rFonts w:ascii="Arial" w:eastAsia="Times New Roman" w:hAnsi="Arial" w:cs="Arial"/>
                <w:color w:val="000000"/>
                <w:sz w:val="20"/>
                <w:szCs w:val="20"/>
                <w:lang w:eastAsia="es-DO"/>
              </w:rPr>
              <w:t>%</w:t>
            </w:r>
          </w:p>
        </w:tc>
      </w:tr>
      <w:tr w:rsidR="007760E5" w:rsidRPr="00504791" w14:paraId="73A39882" w14:textId="77777777" w:rsidTr="00350DC1">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25CCA5A1" w14:textId="31B488E7"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2</w:t>
            </w:r>
          </w:p>
        </w:tc>
        <w:tc>
          <w:tcPr>
            <w:tcW w:w="1786" w:type="dxa"/>
            <w:tcBorders>
              <w:top w:val="nil"/>
              <w:left w:val="nil"/>
              <w:bottom w:val="single" w:sz="4" w:space="0" w:color="000000"/>
              <w:right w:val="single" w:sz="4" w:space="0" w:color="000000"/>
            </w:tcBorders>
            <w:shd w:val="clear" w:color="auto" w:fill="auto"/>
            <w:vAlign w:val="bottom"/>
            <w:hideMark/>
          </w:tcPr>
          <w:p w14:paraId="36FAD680" w14:textId="7E4C2F81"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en Prevención del Uso Indebido de Drogas para los Estudiantes de Primaria y Secundaria a través del PPAE.</w:t>
            </w:r>
          </w:p>
        </w:tc>
        <w:tc>
          <w:tcPr>
            <w:tcW w:w="1230" w:type="dxa"/>
            <w:tcBorders>
              <w:top w:val="nil"/>
              <w:left w:val="nil"/>
              <w:bottom w:val="single" w:sz="4" w:space="0" w:color="000000"/>
              <w:right w:val="single" w:sz="4" w:space="0" w:color="000000"/>
            </w:tcBorders>
            <w:shd w:val="clear" w:color="auto" w:fill="auto"/>
            <w:vAlign w:val="center"/>
            <w:hideMark/>
          </w:tcPr>
          <w:p w14:paraId="5003AB24" w14:textId="2C88C41A" w:rsidR="007760E5" w:rsidRPr="00504791" w:rsidRDefault="00A604B3" w:rsidP="00350DC1">
            <w:pPr>
              <w:spacing w:after="0" w:line="240" w:lineRule="auto"/>
              <w:jc w:val="center"/>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PPAE</w:t>
            </w:r>
          </w:p>
        </w:tc>
        <w:tc>
          <w:tcPr>
            <w:tcW w:w="1085" w:type="dxa"/>
            <w:tcBorders>
              <w:top w:val="nil"/>
              <w:left w:val="nil"/>
              <w:bottom w:val="single" w:sz="4" w:space="0" w:color="000000"/>
              <w:right w:val="single" w:sz="4" w:space="0" w:color="000000"/>
            </w:tcBorders>
            <w:shd w:val="clear" w:color="auto" w:fill="auto"/>
            <w:noWrap/>
            <w:vAlign w:val="center"/>
            <w:hideMark/>
          </w:tcPr>
          <w:p w14:paraId="37C95839" w14:textId="0C0C0B03" w:rsidR="007760E5" w:rsidRPr="00504791" w:rsidRDefault="000C1DD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296" w:type="dxa"/>
            <w:tcBorders>
              <w:top w:val="nil"/>
              <w:left w:val="nil"/>
              <w:bottom w:val="single" w:sz="4" w:space="0" w:color="000000"/>
              <w:right w:val="single" w:sz="4" w:space="0" w:color="000000"/>
            </w:tcBorders>
            <w:shd w:val="clear" w:color="auto" w:fill="auto"/>
            <w:noWrap/>
            <w:vAlign w:val="center"/>
            <w:hideMark/>
          </w:tcPr>
          <w:p w14:paraId="424A5BDF" w14:textId="0974A6C1" w:rsidR="007760E5" w:rsidRPr="00504791" w:rsidRDefault="000C1DD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nil"/>
              <w:left w:val="nil"/>
              <w:bottom w:val="single" w:sz="4" w:space="0" w:color="000000"/>
              <w:right w:val="single" w:sz="4" w:space="0" w:color="000000"/>
            </w:tcBorders>
            <w:shd w:val="clear" w:color="auto" w:fill="auto"/>
            <w:noWrap/>
            <w:vAlign w:val="center"/>
            <w:hideMark/>
          </w:tcPr>
          <w:p w14:paraId="39B359B2" w14:textId="7457185C"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0C1DDD">
              <w:rPr>
                <w:rFonts w:ascii="Arial" w:eastAsia="Times New Roman" w:hAnsi="Arial" w:cs="Arial"/>
                <w:color w:val="000000"/>
                <w:sz w:val="20"/>
                <w:szCs w:val="20"/>
                <w:lang w:eastAsia="es-DO"/>
              </w:rPr>
              <w:t>5</w:t>
            </w:r>
          </w:p>
        </w:tc>
        <w:tc>
          <w:tcPr>
            <w:tcW w:w="1674" w:type="dxa"/>
            <w:tcBorders>
              <w:top w:val="nil"/>
              <w:left w:val="nil"/>
              <w:bottom w:val="single" w:sz="4" w:space="0" w:color="000000"/>
              <w:right w:val="single" w:sz="4" w:space="0" w:color="000000"/>
            </w:tcBorders>
            <w:shd w:val="clear" w:color="auto" w:fill="FFC000"/>
            <w:noWrap/>
            <w:vAlign w:val="center"/>
            <w:hideMark/>
          </w:tcPr>
          <w:p w14:paraId="3084D9C8" w14:textId="4C4E6573" w:rsidR="007760E5" w:rsidRPr="00504791" w:rsidRDefault="000C1DD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r w:rsidR="00EC127F">
              <w:rPr>
                <w:rFonts w:ascii="Arial" w:eastAsia="Times New Roman" w:hAnsi="Arial" w:cs="Arial"/>
                <w:color w:val="000000"/>
                <w:sz w:val="20"/>
                <w:szCs w:val="20"/>
                <w:lang w:eastAsia="es-DO"/>
              </w:rPr>
              <w:t>0</w:t>
            </w:r>
            <w:r w:rsidR="007760E5" w:rsidRPr="00504791">
              <w:rPr>
                <w:rFonts w:ascii="Arial" w:eastAsia="Times New Roman" w:hAnsi="Arial" w:cs="Arial"/>
                <w:color w:val="000000"/>
                <w:sz w:val="20"/>
                <w:szCs w:val="20"/>
                <w:lang w:eastAsia="es-DO"/>
              </w:rPr>
              <w:t>%</w:t>
            </w:r>
          </w:p>
        </w:tc>
      </w:tr>
      <w:tr w:rsidR="007760E5" w:rsidRPr="00504791" w14:paraId="47073C0A" w14:textId="77777777" w:rsidTr="00350DC1">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661E9EAC" w14:textId="6B483A05"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3</w:t>
            </w:r>
          </w:p>
        </w:tc>
        <w:tc>
          <w:tcPr>
            <w:tcW w:w="1786" w:type="dxa"/>
            <w:tcBorders>
              <w:top w:val="nil"/>
              <w:left w:val="nil"/>
              <w:bottom w:val="single" w:sz="4" w:space="0" w:color="000000"/>
              <w:right w:val="single" w:sz="4" w:space="0" w:color="000000"/>
            </w:tcBorders>
            <w:shd w:val="clear" w:color="auto" w:fill="auto"/>
            <w:vAlign w:val="bottom"/>
            <w:hideMark/>
          </w:tcPr>
          <w:p w14:paraId="3FBA189B" w14:textId="1EC79426"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sobre Las Consecuencias Legales del Uso Indebido de Drogas para Estudiantes Universitarios a través del PPAE.</w:t>
            </w:r>
          </w:p>
        </w:tc>
        <w:tc>
          <w:tcPr>
            <w:tcW w:w="1230" w:type="dxa"/>
            <w:tcBorders>
              <w:top w:val="nil"/>
              <w:left w:val="nil"/>
              <w:bottom w:val="single" w:sz="4" w:space="0" w:color="000000"/>
              <w:right w:val="single" w:sz="4" w:space="0" w:color="000000"/>
            </w:tcBorders>
            <w:shd w:val="clear" w:color="auto" w:fill="auto"/>
            <w:vAlign w:val="center"/>
            <w:hideMark/>
          </w:tcPr>
          <w:p w14:paraId="614ED044" w14:textId="16A31FF5" w:rsidR="007760E5" w:rsidRPr="00504791" w:rsidRDefault="00A604B3" w:rsidP="00350DC1">
            <w:pPr>
              <w:spacing w:after="0" w:line="240" w:lineRule="auto"/>
              <w:jc w:val="center"/>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PPAE</w:t>
            </w:r>
          </w:p>
        </w:tc>
        <w:tc>
          <w:tcPr>
            <w:tcW w:w="1085" w:type="dxa"/>
            <w:tcBorders>
              <w:top w:val="nil"/>
              <w:left w:val="nil"/>
              <w:bottom w:val="single" w:sz="4" w:space="0" w:color="000000"/>
              <w:right w:val="single" w:sz="4" w:space="0" w:color="000000"/>
            </w:tcBorders>
            <w:shd w:val="clear" w:color="auto" w:fill="auto"/>
            <w:noWrap/>
            <w:vAlign w:val="center"/>
            <w:hideMark/>
          </w:tcPr>
          <w:p w14:paraId="2798B85E" w14:textId="245BB5AA"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28E5A4B3" w14:textId="724D8868"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0CEC237F" w14:textId="6F8916DA"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F246FD">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hideMark/>
          </w:tcPr>
          <w:p w14:paraId="5A1A8904" w14:textId="793EA3B3" w:rsidR="007760E5" w:rsidRPr="00504791" w:rsidRDefault="007760E5" w:rsidP="007535DE">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r>
      <w:tr w:rsidR="007760E5" w:rsidRPr="00504791" w14:paraId="6C9FC009" w14:textId="77777777" w:rsidTr="00F246F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7B972073" w14:textId="299C4CC0"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4</w:t>
            </w:r>
          </w:p>
        </w:tc>
        <w:tc>
          <w:tcPr>
            <w:tcW w:w="1786" w:type="dxa"/>
            <w:tcBorders>
              <w:top w:val="nil"/>
              <w:left w:val="nil"/>
              <w:bottom w:val="single" w:sz="4" w:space="0" w:color="000000"/>
              <w:right w:val="single" w:sz="4" w:space="0" w:color="000000"/>
            </w:tcBorders>
            <w:shd w:val="clear" w:color="auto" w:fill="auto"/>
            <w:vAlign w:val="center"/>
            <w:hideMark/>
          </w:tcPr>
          <w:p w14:paraId="6FC4CD4B" w14:textId="2A049E62"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 xml:space="preserve">Conversatorio: "Factores de Riesgo y Factores de Protección del Uso Indebido de Drogas" dirigido a Líderes Comunitarios y Miembros de </w:t>
            </w:r>
            <w:r w:rsidRPr="00A604B3">
              <w:rPr>
                <w:rFonts w:ascii="Arial" w:eastAsia="Times New Roman" w:hAnsi="Arial" w:cs="Arial"/>
                <w:color w:val="000000"/>
                <w:sz w:val="20"/>
                <w:szCs w:val="20"/>
                <w:lang w:eastAsia="es-DO"/>
              </w:rPr>
              <w:lastRenderedPageBreak/>
              <w:t>Instituciones y Organizaciones de Servicios y Religiosas a través del PPAC.</w:t>
            </w:r>
          </w:p>
        </w:tc>
        <w:tc>
          <w:tcPr>
            <w:tcW w:w="1230" w:type="dxa"/>
            <w:tcBorders>
              <w:top w:val="nil"/>
              <w:left w:val="nil"/>
              <w:bottom w:val="single" w:sz="4" w:space="0" w:color="000000"/>
              <w:right w:val="single" w:sz="4" w:space="0" w:color="000000"/>
            </w:tcBorders>
            <w:shd w:val="clear" w:color="auto" w:fill="auto"/>
            <w:vAlign w:val="center"/>
            <w:hideMark/>
          </w:tcPr>
          <w:p w14:paraId="6C049747" w14:textId="7D2F2DB2" w:rsidR="007760E5" w:rsidRPr="00504791" w:rsidRDefault="00A604B3" w:rsidP="00A604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PPAC</w:t>
            </w:r>
          </w:p>
        </w:tc>
        <w:tc>
          <w:tcPr>
            <w:tcW w:w="1085" w:type="dxa"/>
            <w:tcBorders>
              <w:top w:val="nil"/>
              <w:left w:val="nil"/>
              <w:bottom w:val="single" w:sz="4" w:space="0" w:color="000000"/>
              <w:right w:val="single" w:sz="4" w:space="0" w:color="000000"/>
            </w:tcBorders>
            <w:shd w:val="clear" w:color="auto" w:fill="auto"/>
            <w:noWrap/>
            <w:vAlign w:val="center"/>
            <w:hideMark/>
          </w:tcPr>
          <w:p w14:paraId="072C6154" w14:textId="1422CC7C" w:rsidR="007760E5" w:rsidRPr="00504791" w:rsidRDefault="000C1DD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4C9E8199" w14:textId="0F62EF06" w:rsidR="007760E5"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77DE9941" w14:textId="4DA93F86" w:rsidR="007760E5" w:rsidRPr="00504791" w:rsidRDefault="00F246F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0C1DDD">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hideMark/>
          </w:tcPr>
          <w:p w14:paraId="31AA482D" w14:textId="0FB1A357" w:rsidR="007760E5" w:rsidRPr="00504791" w:rsidRDefault="000C1DD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7760E5" w:rsidRPr="00504791">
              <w:rPr>
                <w:rFonts w:ascii="Arial" w:eastAsia="Times New Roman" w:hAnsi="Arial" w:cs="Arial"/>
                <w:color w:val="000000"/>
                <w:sz w:val="20"/>
                <w:szCs w:val="20"/>
                <w:lang w:eastAsia="es-DO"/>
              </w:rPr>
              <w:t>%</w:t>
            </w:r>
          </w:p>
        </w:tc>
      </w:tr>
      <w:tr w:rsidR="00C95540" w:rsidRPr="00504791" w14:paraId="440D1D23" w14:textId="77777777" w:rsidTr="000C1DD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594EB3BB" w14:textId="5A1790F0" w:rsidR="00C95540" w:rsidRPr="00A604B3" w:rsidRDefault="00C95540" w:rsidP="007535DE">
            <w:pPr>
              <w:spacing w:after="0" w:line="240" w:lineRule="auto"/>
              <w:rPr>
                <w:rFonts w:ascii="Arial" w:eastAsia="Times New Roman" w:hAnsi="Arial" w:cs="Arial"/>
                <w:color w:val="000000"/>
                <w:sz w:val="20"/>
                <w:szCs w:val="20"/>
                <w:lang w:eastAsia="es-DO"/>
              </w:rPr>
            </w:pPr>
            <w:r w:rsidRPr="00C95540">
              <w:rPr>
                <w:rFonts w:ascii="Arial" w:eastAsia="Times New Roman" w:hAnsi="Arial" w:cs="Arial"/>
                <w:color w:val="000000"/>
                <w:sz w:val="20"/>
                <w:szCs w:val="20"/>
                <w:lang w:eastAsia="es-DO"/>
              </w:rPr>
              <w:t>2.5.16.25</w:t>
            </w:r>
          </w:p>
        </w:tc>
        <w:tc>
          <w:tcPr>
            <w:tcW w:w="1786" w:type="dxa"/>
            <w:tcBorders>
              <w:top w:val="nil"/>
              <w:left w:val="nil"/>
              <w:bottom w:val="single" w:sz="4" w:space="0" w:color="000000"/>
              <w:right w:val="single" w:sz="4" w:space="0" w:color="000000"/>
            </w:tcBorders>
            <w:shd w:val="clear" w:color="auto" w:fill="auto"/>
            <w:vAlign w:val="center"/>
          </w:tcPr>
          <w:p w14:paraId="3B51FBE7" w14:textId="7F52F25E" w:rsidR="00C95540" w:rsidRPr="00A604B3" w:rsidRDefault="00C95540" w:rsidP="007535DE">
            <w:pPr>
              <w:spacing w:after="0" w:line="240" w:lineRule="auto"/>
              <w:rPr>
                <w:rFonts w:ascii="Arial" w:eastAsia="Times New Roman" w:hAnsi="Arial" w:cs="Arial"/>
                <w:color w:val="000000"/>
                <w:sz w:val="20"/>
                <w:szCs w:val="20"/>
                <w:lang w:eastAsia="es-DO"/>
              </w:rPr>
            </w:pPr>
            <w:r w:rsidRPr="00C95540">
              <w:rPr>
                <w:rFonts w:ascii="Arial" w:eastAsia="Times New Roman" w:hAnsi="Arial" w:cs="Arial"/>
                <w:color w:val="000000"/>
                <w:sz w:val="20"/>
                <w:szCs w:val="20"/>
                <w:lang w:eastAsia="es-DO"/>
              </w:rPr>
              <w:t>Conversatorio al Personal de las Instituciones Gubernamentales, del Sector Privado e Informal a través del PPAL.</w:t>
            </w:r>
          </w:p>
        </w:tc>
        <w:tc>
          <w:tcPr>
            <w:tcW w:w="1230" w:type="dxa"/>
            <w:tcBorders>
              <w:top w:val="nil"/>
              <w:left w:val="nil"/>
              <w:bottom w:val="single" w:sz="4" w:space="0" w:color="000000"/>
              <w:right w:val="single" w:sz="4" w:space="0" w:color="000000"/>
            </w:tcBorders>
            <w:shd w:val="clear" w:color="auto" w:fill="auto"/>
            <w:vAlign w:val="center"/>
          </w:tcPr>
          <w:p w14:paraId="5339A721" w14:textId="382D10B9" w:rsidR="00C95540" w:rsidRDefault="00C95540" w:rsidP="00A604B3">
            <w:pPr>
              <w:spacing w:after="0" w:line="240" w:lineRule="auto"/>
              <w:jc w:val="center"/>
              <w:rPr>
                <w:rFonts w:ascii="Arial" w:eastAsia="Times New Roman" w:hAnsi="Arial" w:cs="Arial"/>
                <w:color w:val="000000"/>
                <w:sz w:val="20"/>
                <w:szCs w:val="20"/>
                <w:lang w:eastAsia="es-DO"/>
              </w:rPr>
            </w:pPr>
            <w:r w:rsidRPr="00C95540">
              <w:rPr>
                <w:rFonts w:ascii="Arial" w:eastAsia="Times New Roman" w:hAnsi="Arial" w:cs="Arial"/>
                <w:color w:val="000000"/>
                <w:sz w:val="20"/>
                <w:szCs w:val="20"/>
                <w:lang w:eastAsia="es-DO"/>
              </w:rPr>
              <w:t>PPAL</w:t>
            </w:r>
          </w:p>
        </w:tc>
        <w:tc>
          <w:tcPr>
            <w:tcW w:w="1085" w:type="dxa"/>
            <w:tcBorders>
              <w:top w:val="nil"/>
              <w:left w:val="nil"/>
              <w:bottom w:val="single" w:sz="4" w:space="0" w:color="000000"/>
              <w:right w:val="single" w:sz="4" w:space="0" w:color="000000"/>
            </w:tcBorders>
            <w:shd w:val="clear" w:color="auto" w:fill="auto"/>
            <w:noWrap/>
            <w:vAlign w:val="center"/>
          </w:tcPr>
          <w:p w14:paraId="65CD9180" w14:textId="5AFCB327" w:rsidR="00C95540" w:rsidRDefault="000C1DDD"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1A53C6A6" w14:textId="52C77A32" w:rsidR="00C95540"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tcPr>
          <w:p w14:paraId="1AF89E68" w14:textId="461824C9" w:rsidR="00C95540"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0C1DDD">
              <w:rPr>
                <w:rFonts w:ascii="Arial" w:eastAsia="Times New Roman" w:hAnsi="Arial" w:cs="Arial"/>
                <w:color w:val="000000"/>
                <w:sz w:val="20"/>
                <w:szCs w:val="20"/>
                <w:lang w:eastAsia="es-DO"/>
              </w:rPr>
              <w:t>2</w:t>
            </w:r>
          </w:p>
        </w:tc>
        <w:tc>
          <w:tcPr>
            <w:tcW w:w="1674" w:type="dxa"/>
            <w:tcBorders>
              <w:top w:val="nil"/>
              <w:left w:val="nil"/>
              <w:bottom w:val="single" w:sz="4" w:space="0" w:color="000000"/>
              <w:right w:val="single" w:sz="4" w:space="0" w:color="000000"/>
            </w:tcBorders>
            <w:shd w:val="clear" w:color="auto" w:fill="FF5050"/>
            <w:noWrap/>
            <w:vAlign w:val="center"/>
          </w:tcPr>
          <w:p w14:paraId="4EE1B5ED" w14:textId="27480717" w:rsidR="00C95540"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A604B3" w:rsidRPr="00504791" w14:paraId="4CE9F330" w14:textId="77777777" w:rsidTr="00C95540">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4EDA7D0D" w14:textId="454BF4DE" w:rsidR="00A604B3"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6</w:t>
            </w:r>
          </w:p>
        </w:tc>
        <w:tc>
          <w:tcPr>
            <w:tcW w:w="1786" w:type="dxa"/>
            <w:tcBorders>
              <w:top w:val="nil"/>
              <w:left w:val="nil"/>
              <w:bottom w:val="single" w:sz="4" w:space="0" w:color="000000"/>
              <w:right w:val="single" w:sz="4" w:space="0" w:color="000000"/>
            </w:tcBorders>
            <w:shd w:val="clear" w:color="auto" w:fill="auto"/>
            <w:vAlign w:val="center"/>
            <w:hideMark/>
          </w:tcPr>
          <w:p w14:paraId="2EFC4CCA" w14:textId="3F930FD8" w:rsidR="00A604B3"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 en Prevención del Uso Indebido de Drogas a miembros de los Organismos de Seguridad del Estado a través del PPAL.</w:t>
            </w:r>
          </w:p>
        </w:tc>
        <w:tc>
          <w:tcPr>
            <w:tcW w:w="1230" w:type="dxa"/>
            <w:tcBorders>
              <w:top w:val="nil"/>
              <w:left w:val="nil"/>
              <w:bottom w:val="single" w:sz="4" w:space="0" w:color="000000"/>
              <w:right w:val="single" w:sz="4" w:space="0" w:color="000000"/>
            </w:tcBorders>
            <w:shd w:val="clear" w:color="auto" w:fill="auto"/>
            <w:vAlign w:val="center"/>
            <w:hideMark/>
          </w:tcPr>
          <w:p w14:paraId="201ABEE5" w14:textId="6E257C10" w:rsidR="00A604B3"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PPAL</w:t>
            </w:r>
          </w:p>
        </w:tc>
        <w:tc>
          <w:tcPr>
            <w:tcW w:w="1085" w:type="dxa"/>
            <w:tcBorders>
              <w:top w:val="nil"/>
              <w:left w:val="nil"/>
              <w:bottom w:val="single" w:sz="4" w:space="0" w:color="000000"/>
              <w:right w:val="single" w:sz="4" w:space="0" w:color="000000"/>
            </w:tcBorders>
            <w:shd w:val="clear" w:color="auto" w:fill="auto"/>
            <w:noWrap/>
            <w:vAlign w:val="center"/>
            <w:hideMark/>
          </w:tcPr>
          <w:p w14:paraId="3D1A250B" w14:textId="24B9C3A3" w:rsidR="00A604B3" w:rsidRPr="00504791"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2F0BE646" w14:textId="35012984" w:rsidR="00A604B3"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hideMark/>
          </w:tcPr>
          <w:p w14:paraId="768DC5A5" w14:textId="048F0C3C" w:rsidR="00A604B3" w:rsidRPr="00504791" w:rsidRDefault="00C95540"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74" w:type="dxa"/>
            <w:tcBorders>
              <w:top w:val="nil"/>
              <w:left w:val="nil"/>
              <w:bottom w:val="single" w:sz="4" w:space="0" w:color="000000"/>
              <w:right w:val="single" w:sz="4" w:space="0" w:color="000000"/>
            </w:tcBorders>
            <w:shd w:val="clear" w:color="auto" w:fill="FF5050"/>
            <w:noWrap/>
            <w:vAlign w:val="center"/>
          </w:tcPr>
          <w:p w14:paraId="37E45051" w14:textId="4D5154C6" w:rsidR="00A604B3"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CA2D7F" w:rsidRPr="00504791" w14:paraId="06AC7830" w14:textId="77777777" w:rsidTr="00C95540">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4AA8B57A" w14:textId="27A918EB" w:rsidR="00CA2D7F" w:rsidRPr="00A604B3" w:rsidRDefault="00CA2D7F"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7</w:t>
            </w:r>
          </w:p>
        </w:tc>
        <w:tc>
          <w:tcPr>
            <w:tcW w:w="1786" w:type="dxa"/>
            <w:tcBorders>
              <w:top w:val="nil"/>
              <w:left w:val="nil"/>
              <w:bottom w:val="single" w:sz="4" w:space="0" w:color="000000"/>
              <w:right w:val="single" w:sz="4" w:space="0" w:color="000000"/>
            </w:tcBorders>
            <w:shd w:val="clear" w:color="auto" w:fill="auto"/>
            <w:vAlign w:val="center"/>
          </w:tcPr>
          <w:p w14:paraId="4546D646" w14:textId="0FA5E040" w:rsidR="00CA2D7F" w:rsidRPr="00A604B3" w:rsidRDefault="00CA2D7F" w:rsidP="007535DE">
            <w:pPr>
              <w:spacing w:after="0" w:line="240" w:lineRule="auto"/>
              <w:rPr>
                <w:rFonts w:ascii="Arial" w:eastAsia="Times New Roman" w:hAnsi="Arial" w:cs="Arial"/>
                <w:color w:val="000000"/>
                <w:sz w:val="20"/>
                <w:szCs w:val="20"/>
                <w:lang w:eastAsia="es-DO"/>
              </w:rPr>
            </w:pPr>
            <w:r w:rsidRPr="00CA2D7F">
              <w:rPr>
                <w:rFonts w:ascii="Arial" w:eastAsia="Times New Roman" w:hAnsi="Arial" w:cs="Arial"/>
                <w:color w:val="000000"/>
                <w:sz w:val="20"/>
                <w:szCs w:val="20"/>
                <w:lang w:eastAsia="es-DO"/>
              </w:rPr>
              <w:t>Taller: "Rol del Entrenador y Dirigente Deportivo en la Prevención del Uso Indebido de Drogas, a través del PEPLDD.</w:t>
            </w:r>
          </w:p>
        </w:tc>
        <w:tc>
          <w:tcPr>
            <w:tcW w:w="1230" w:type="dxa"/>
            <w:tcBorders>
              <w:top w:val="nil"/>
              <w:left w:val="nil"/>
              <w:bottom w:val="single" w:sz="4" w:space="0" w:color="000000"/>
              <w:right w:val="single" w:sz="4" w:space="0" w:color="000000"/>
            </w:tcBorders>
            <w:shd w:val="clear" w:color="auto" w:fill="auto"/>
            <w:vAlign w:val="center"/>
          </w:tcPr>
          <w:p w14:paraId="499703CF" w14:textId="3C835F49" w:rsidR="00CA2D7F" w:rsidRDefault="00CA2D7F" w:rsidP="007535DE">
            <w:pPr>
              <w:spacing w:after="0" w:line="240" w:lineRule="auto"/>
              <w:jc w:val="center"/>
              <w:rPr>
                <w:rFonts w:ascii="Arial" w:eastAsia="Times New Roman" w:hAnsi="Arial" w:cs="Arial"/>
                <w:color w:val="000000"/>
                <w:sz w:val="20"/>
                <w:szCs w:val="20"/>
                <w:lang w:eastAsia="es-DO"/>
              </w:rPr>
            </w:pPr>
            <w:r w:rsidRPr="00CA2D7F">
              <w:rPr>
                <w:rFonts w:ascii="Arial" w:eastAsia="Times New Roman" w:hAnsi="Arial" w:cs="Arial"/>
                <w:color w:val="000000"/>
                <w:sz w:val="20"/>
                <w:szCs w:val="20"/>
                <w:lang w:eastAsia="es-DO"/>
              </w:rPr>
              <w:t>PEPLDD</w:t>
            </w:r>
          </w:p>
        </w:tc>
        <w:tc>
          <w:tcPr>
            <w:tcW w:w="1085" w:type="dxa"/>
            <w:tcBorders>
              <w:top w:val="nil"/>
              <w:left w:val="nil"/>
              <w:bottom w:val="single" w:sz="4" w:space="0" w:color="000000"/>
              <w:right w:val="single" w:sz="4" w:space="0" w:color="000000"/>
            </w:tcBorders>
            <w:shd w:val="clear" w:color="auto" w:fill="auto"/>
            <w:noWrap/>
            <w:vAlign w:val="center"/>
          </w:tcPr>
          <w:p w14:paraId="417A07DF" w14:textId="16EB5920" w:rsidR="00CA2D7F"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018CD087" w14:textId="5DC6DFCA" w:rsidR="00CA2D7F"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12288EB5" w14:textId="35D6CE3B" w:rsidR="00CA2D7F"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5050"/>
            <w:noWrap/>
            <w:vAlign w:val="center"/>
          </w:tcPr>
          <w:p w14:paraId="38F76A0E" w14:textId="39412B7D" w:rsidR="00CA2D7F"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A604B3" w:rsidRPr="00504791" w14:paraId="50F72678" w14:textId="77777777" w:rsidTr="00062D44">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0C5BEB83" w14:textId="77F90FB6" w:rsidR="00A604B3" w:rsidRPr="00A604B3"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8</w:t>
            </w:r>
          </w:p>
        </w:tc>
        <w:tc>
          <w:tcPr>
            <w:tcW w:w="1786" w:type="dxa"/>
            <w:tcBorders>
              <w:top w:val="nil"/>
              <w:left w:val="nil"/>
              <w:bottom w:val="single" w:sz="4" w:space="0" w:color="000000"/>
              <w:right w:val="single" w:sz="4" w:space="0" w:color="000000"/>
            </w:tcBorders>
            <w:shd w:val="clear" w:color="auto" w:fill="auto"/>
            <w:vAlign w:val="center"/>
          </w:tcPr>
          <w:p w14:paraId="3D66BB2F" w14:textId="49357EBC" w:rsidR="00A604B3" w:rsidRPr="00D05457"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en Prevención del Uso Indebido de Drogas para atletas de las ligas y clubes deportivos. (POLP)</w:t>
            </w:r>
          </w:p>
        </w:tc>
        <w:tc>
          <w:tcPr>
            <w:tcW w:w="1230" w:type="dxa"/>
            <w:tcBorders>
              <w:top w:val="nil"/>
              <w:left w:val="nil"/>
              <w:bottom w:val="single" w:sz="4" w:space="0" w:color="000000"/>
              <w:right w:val="single" w:sz="4" w:space="0" w:color="000000"/>
            </w:tcBorders>
            <w:shd w:val="clear" w:color="auto" w:fill="auto"/>
            <w:vAlign w:val="center"/>
          </w:tcPr>
          <w:p w14:paraId="2927D590" w14:textId="7943FC96" w:rsidR="00A604B3"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POLP</w:t>
            </w:r>
          </w:p>
        </w:tc>
        <w:tc>
          <w:tcPr>
            <w:tcW w:w="1085" w:type="dxa"/>
            <w:tcBorders>
              <w:top w:val="nil"/>
              <w:left w:val="nil"/>
              <w:bottom w:val="single" w:sz="4" w:space="0" w:color="000000"/>
              <w:right w:val="single" w:sz="4" w:space="0" w:color="000000"/>
            </w:tcBorders>
            <w:shd w:val="clear" w:color="auto" w:fill="auto"/>
            <w:noWrap/>
            <w:vAlign w:val="center"/>
          </w:tcPr>
          <w:p w14:paraId="7838C6D5" w14:textId="023FF0B4" w:rsidR="00A604B3" w:rsidRDefault="00062D44"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tcPr>
          <w:p w14:paraId="3530CB32" w14:textId="4809DD9C" w:rsidR="00A604B3"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nil"/>
              <w:left w:val="nil"/>
              <w:bottom w:val="single" w:sz="4" w:space="0" w:color="000000"/>
              <w:right w:val="single" w:sz="4" w:space="0" w:color="000000"/>
            </w:tcBorders>
            <w:shd w:val="clear" w:color="auto" w:fill="auto"/>
            <w:noWrap/>
            <w:vAlign w:val="center"/>
          </w:tcPr>
          <w:p w14:paraId="2BF013B5" w14:textId="62B71703" w:rsidR="00A604B3" w:rsidRPr="00504791" w:rsidRDefault="00CA2D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062D44">
              <w:rPr>
                <w:rFonts w:ascii="Arial" w:eastAsia="Times New Roman" w:hAnsi="Arial" w:cs="Arial"/>
                <w:color w:val="000000"/>
                <w:sz w:val="20"/>
                <w:szCs w:val="20"/>
                <w:lang w:eastAsia="es-DO"/>
              </w:rPr>
              <w:t>9</w:t>
            </w:r>
          </w:p>
        </w:tc>
        <w:tc>
          <w:tcPr>
            <w:tcW w:w="1674" w:type="dxa"/>
            <w:tcBorders>
              <w:top w:val="nil"/>
              <w:left w:val="nil"/>
              <w:bottom w:val="single" w:sz="4" w:space="0" w:color="000000"/>
              <w:right w:val="single" w:sz="4" w:space="0" w:color="000000"/>
            </w:tcBorders>
            <w:shd w:val="clear" w:color="auto" w:fill="FF5050"/>
            <w:noWrap/>
            <w:vAlign w:val="center"/>
          </w:tcPr>
          <w:p w14:paraId="3430D8BA" w14:textId="437E53CA" w:rsidR="00A604B3" w:rsidRPr="00504791" w:rsidRDefault="00062D44"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CA2D7F">
              <w:rPr>
                <w:rFonts w:ascii="Arial" w:eastAsia="Times New Roman" w:hAnsi="Arial" w:cs="Arial"/>
                <w:color w:val="000000"/>
                <w:sz w:val="20"/>
                <w:szCs w:val="20"/>
                <w:lang w:eastAsia="es-DO"/>
              </w:rPr>
              <w:t>0</w:t>
            </w:r>
            <w:r w:rsidR="00A604B3" w:rsidRPr="00504791">
              <w:rPr>
                <w:rFonts w:ascii="Arial" w:eastAsia="Times New Roman" w:hAnsi="Arial" w:cs="Arial"/>
                <w:color w:val="000000"/>
                <w:sz w:val="20"/>
                <w:szCs w:val="20"/>
                <w:lang w:eastAsia="es-DO"/>
              </w:rPr>
              <w:t>%</w:t>
            </w:r>
          </w:p>
        </w:tc>
      </w:tr>
    </w:tbl>
    <w:p w14:paraId="20D5E67F" w14:textId="659A6BE9" w:rsidR="007B68DF" w:rsidRDefault="007B68DF" w:rsidP="007B68DF">
      <w:pPr>
        <w:pStyle w:val="Descripcin"/>
      </w:pPr>
      <w:r>
        <w:t xml:space="preserve">Tabla </w:t>
      </w:r>
      <w:r w:rsidR="00A409AE">
        <w:t>14</w:t>
      </w:r>
      <w:r>
        <w:rPr>
          <w:noProof/>
        </w:rPr>
        <w:t>.</w:t>
      </w:r>
      <w:r>
        <w:t xml:space="preserve"> </w:t>
      </w:r>
      <w:r w:rsidRPr="000E6FC9">
        <w:t xml:space="preserve">Desviaciones </w:t>
      </w:r>
      <w:r>
        <w:t xml:space="preserve">DROZAMA </w:t>
      </w:r>
      <w:r w:rsidR="00A560C3">
        <w:t>4to</w:t>
      </w:r>
      <w:r w:rsidR="002A7D5E">
        <w:t>.</w:t>
      </w:r>
      <w:r>
        <w:t xml:space="preserve"> trimestre</w:t>
      </w:r>
      <w:r w:rsidRPr="000E6FC9">
        <w:t xml:space="preserve"> 202</w:t>
      </w:r>
      <w:r>
        <w:t>3</w:t>
      </w:r>
      <w:r w:rsidRPr="000E6FC9">
        <w:t>.</w:t>
      </w:r>
    </w:p>
    <w:p w14:paraId="71F97831" w14:textId="7950E929" w:rsidR="00911117" w:rsidRPr="006361D2" w:rsidRDefault="00911117" w:rsidP="00911117">
      <w:pPr>
        <w:spacing w:line="360" w:lineRule="auto"/>
        <w:jc w:val="both"/>
        <w:rPr>
          <w:b/>
          <w:bCs/>
          <w:sz w:val="24"/>
          <w:szCs w:val="24"/>
          <w:lang w:val="es-ES_tradnl"/>
        </w:rPr>
      </w:pPr>
      <w:r w:rsidRPr="006361D2">
        <w:rPr>
          <w:b/>
          <w:bCs/>
          <w:sz w:val="24"/>
          <w:szCs w:val="24"/>
          <w:lang w:val="es-ES_tradnl"/>
        </w:rPr>
        <w:t>Departamento Regional</w:t>
      </w:r>
      <w:r w:rsidR="000A7D30">
        <w:rPr>
          <w:b/>
          <w:bCs/>
          <w:sz w:val="24"/>
          <w:szCs w:val="24"/>
          <w:lang w:val="es-ES_tradnl"/>
        </w:rPr>
        <w:t xml:space="preserve"> Cibao </w:t>
      </w:r>
      <w:r w:rsidRPr="006361D2">
        <w:rPr>
          <w:b/>
          <w:bCs/>
          <w:sz w:val="24"/>
          <w:szCs w:val="24"/>
          <w:lang w:val="es-ES_tradnl"/>
        </w:rPr>
        <w:t>Noreste</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911117" w:rsidRPr="00B34914" w14:paraId="52165C5E" w14:textId="77777777" w:rsidTr="007535DE">
        <w:trPr>
          <w:trHeight w:val="1020"/>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0A84D93A"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258E4F6D"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5F89DBC4"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46C0DFDF"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7059368A"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298E45BE"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 CUMPLIMIENTO</w:t>
            </w:r>
          </w:p>
        </w:tc>
      </w:tr>
      <w:tr w:rsidR="00911117" w:rsidRPr="00B34914" w14:paraId="32F80E2D" w14:textId="77777777" w:rsidTr="007535DE">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F65A700" w14:textId="0C8F0E00" w:rsidR="00911117" w:rsidRPr="00B34914" w:rsidRDefault="00CE7B37" w:rsidP="007535DE">
            <w:pPr>
              <w:spacing w:after="0" w:line="240" w:lineRule="auto"/>
              <w:rPr>
                <w:rFonts w:ascii="Arial" w:eastAsia="Times New Roman" w:hAnsi="Arial" w:cs="Arial"/>
                <w:color w:val="000000"/>
                <w:sz w:val="20"/>
                <w:szCs w:val="20"/>
                <w:lang w:eastAsia="es-DO"/>
              </w:rPr>
            </w:pPr>
            <w:r w:rsidRPr="00CE7B37">
              <w:rPr>
                <w:rFonts w:ascii="Arial" w:eastAsia="Times New Roman" w:hAnsi="Arial" w:cs="Arial"/>
                <w:color w:val="000000"/>
                <w:sz w:val="20"/>
                <w:szCs w:val="20"/>
                <w:lang w:eastAsia="es-DO"/>
              </w:rPr>
              <w:t>2.5.16.29</w:t>
            </w:r>
          </w:p>
        </w:tc>
        <w:tc>
          <w:tcPr>
            <w:tcW w:w="1562" w:type="pct"/>
            <w:tcBorders>
              <w:top w:val="nil"/>
              <w:left w:val="nil"/>
              <w:bottom w:val="single" w:sz="4" w:space="0" w:color="000000"/>
              <w:right w:val="single" w:sz="4" w:space="0" w:color="000000"/>
            </w:tcBorders>
            <w:shd w:val="clear" w:color="auto" w:fill="auto"/>
            <w:vAlign w:val="bottom"/>
            <w:hideMark/>
          </w:tcPr>
          <w:p w14:paraId="39C48657" w14:textId="46793B40" w:rsidR="00911117" w:rsidRPr="00B34914" w:rsidRDefault="00CE7B37" w:rsidP="007535DE">
            <w:pPr>
              <w:spacing w:after="0" w:line="240" w:lineRule="auto"/>
              <w:rPr>
                <w:rFonts w:ascii="Arial" w:eastAsia="Times New Roman" w:hAnsi="Arial" w:cs="Arial"/>
                <w:color w:val="000000"/>
                <w:sz w:val="20"/>
                <w:szCs w:val="20"/>
                <w:lang w:eastAsia="es-DO"/>
              </w:rPr>
            </w:pPr>
            <w:r w:rsidRPr="00CE7B37">
              <w:rPr>
                <w:rFonts w:ascii="Arial" w:eastAsia="Times New Roman" w:hAnsi="Arial" w:cs="Arial"/>
                <w:color w:val="000000"/>
                <w:sz w:val="20"/>
                <w:szCs w:val="20"/>
                <w:lang w:eastAsia="es-DO"/>
              </w:rPr>
              <w:t>Conversatorios dirigidos a padres y madres de los centros educativos de las diferentes Regionales de Educación, a través del PPAE.</w:t>
            </w:r>
          </w:p>
        </w:tc>
        <w:tc>
          <w:tcPr>
            <w:tcW w:w="615" w:type="pct"/>
            <w:tcBorders>
              <w:top w:val="nil"/>
              <w:left w:val="nil"/>
              <w:bottom w:val="single" w:sz="4" w:space="0" w:color="000000"/>
              <w:right w:val="single" w:sz="4" w:space="0" w:color="000000"/>
            </w:tcBorders>
            <w:shd w:val="clear" w:color="auto" w:fill="auto"/>
            <w:noWrap/>
            <w:vAlign w:val="center"/>
            <w:hideMark/>
          </w:tcPr>
          <w:p w14:paraId="43627B31" w14:textId="594C68C2" w:rsidR="00911117" w:rsidRPr="00B34914" w:rsidRDefault="00CE7B3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394" w:type="pct"/>
            <w:tcBorders>
              <w:top w:val="nil"/>
              <w:left w:val="nil"/>
              <w:bottom w:val="single" w:sz="4" w:space="0" w:color="000000"/>
              <w:right w:val="single" w:sz="4" w:space="0" w:color="000000"/>
            </w:tcBorders>
            <w:shd w:val="clear" w:color="auto" w:fill="auto"/>
            <w:noWrap/>
            <w:vAlign w:val="center"/>
            <w:hideMark/>
          </w:tcPr>
          <w:p w14:paraId="341CDA7F" w14:textId="5018B97C" w:rsidR="00911117" w:rsidRPr="00B34914" w:rsidRDefault="00CE7B3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929" w:type="pct"/>
            <w:tcBorders>
              <w:top w:val="nil"/>
              <w:left w:val="nil"/>
              <w:bottom w:val="single" w:sz="4" w:space="0" w:color="000000"/>
              <w:right w:val="single" w:sz="4" w:space="0" w:color="000000"/>
            </w:tcBorders>
            <w:shd w:val="clear" w:color="auto" w:fill="auto"/>
            <w:noWrap/>
            <w:vAlign w:val="center"/>
            <w:hideMark/>
          </w:tcPr>
          <w:p w14:paraId="51F70FDB" w14:textId="0D6BF06F" w:rsidR="00911117" w:rsidRPr="00B34914" w:rsidRDefault="00CE7B3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48" w:type="pct"/>
            <w:tcBorders>
              <w:top w:val="nil"/>
              <w:left w:val="nil"/>
              <w:bottom w:val="single" w:sz="4" w:space="0" w:color="000000"/>
              <w:right w:val="single" w:sz="4" w:space="0" w:color="000000"/>
            </w:tcBorders>
            <w:shd w:val="clear" w:color="auto" w:fill="92D050"/>
            <w:noWrap/>
            <w:vAlign w:val="center"/>
            <w:hideMark/>
          </w:tcPr>
          <w:p w14:paraId="0E28169C" w14:textId="0BD3DC59"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CE7B37">
              <w:rPr>
                <w:rFonts w:ascii="Arial" w:eastAsia="Times New Roman" w:hAnsi="Arial" w:cs="Arial"/>
                <w:color w:val="000000"/>
                <w:sz w:val="20"/>
                <w:szCs w:val="20"/>
                <w:lang w:eastAsia="es-DO"/>
              </w:rPr>
              <w:t>33</w:t>
            </w:r>
            <w:r w:rsidRPr="00B34914">
              <w:rPr>
                <w:rFonts w:ascii="Arial" w:eastAsia="Times New Roman" w:hAnsi="Arial" w:cs="Arial"/>
                <w:color w:val="000000"/>
                <w:sz w:val="20"/>
                <w:szCs w:val="20"/>
                <w:lang w:eastAsia="es-DO"/>
              </w:rPr>
              <w:t>%</w:t>
            </w:r>
          </w:p>
        </w:tc>
      </w:tr>
      <w:tr w:rsidR="00CE7B37" w:rsidRPr="00B34914" w14:paraId="08F2D416" w14:textId="77777777" w:rsidTr="007535DE">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277F3907" w14:textId="0C749706" w:rsidR="00CE7B37" w:rsidRPr="00F03AAD" w:rsidRDefault="00CE7B37" w:rsidP="00CE7B37">
            <w:pPr>
              <w:spacing w:after="0" w:line="240" w:lineRule="auto"/>
              <w:rPr>
                <w:rFonts w:ascii="Arial" w:eastAsia="Times New Roman" w:hAnsi="Arial" w:cs="Arial"/>
                <w:color w:val="000000"/>
                <w:sz w:val="20"/>
                <w:szCs w:val="20"/>
                <w:lang w:eastAsia="es-DO"/>
              </w:rPr>
            </w:pPr>
            <w:r w:rsidRPr="00CE7B37">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30</w:t>
            </w:r>
          </w:p>
        </w:tc>
        <w:tc>
          <w:tcPr>
            <w:tcW w:w="1562" w:type="pct"/>
            <w:tcBorders>
              <w:top w:val="nil"/>
              <w:left w:val="nil"/>
              <w:bottom w:val="single" w:sz="4" w:space="0" w:color="000000"/>
              <w:right w:val="single" w:sz="4" w:space="0" w:color="000000"/>
            </w:tcBorders>
            <w:shd w:val="clear" w:color="auto" w:fill="auto"/>
            <w:vAlign w:val="bottom"/>
          </w:tcPr>
          <w:p w14:paraId="56BB8BCC" w14:textId="22FBB9B2" w:rsidR="00CE7B37" w:rsidRPr="00F03AAD" w:rsidRDefault="002B6E13" w:rsidP="00CE7B37">
            <w:pPr>
              <w:spacing w:after="0" w:line="240" w:lineRule="auto"/>
              <w:rPr>
                <w:rFonts w:ascii="Arial" w:eastAsia="Times New Roman" w:hAnsi="Arial" w:cs="Arial"/>
                <w:color w:val="000000"/>
                <w:sz w:val="20"/>
                <w:szCs w:val="20"/>
                <w:lang w:eastAsia="es-DO"/>
              </w:rPr>
            </w:pPr>
            <w:r w:rsidRPr="002B6E13">
              <w:rPr>
                <w:rFonts w:ascii="Arial" w:eastAsia="Times New Roman" w:hAnsi="Arial" w:cs="Arial"/>
                <w:color w:val="000000"/>
                <w:sz w:val="20"/>
                <w:szCs w:val="20"/>
                <w:lang w:eastAsia="es-DO"/>
              </w:rPr>
              <w:t xml:space="preserve">Conversatorios para los Estudiantes de Primaria y </w:t>
            </w:r>
            <w:r w:rsidRPr="002B6E13">
              <w:rPr>
                <w:rFonts w:ascii="Arial" w:eastAsia="Times New Roman" w:hAnsi="Arial" w:cs="Arial"/>
                <w:color w:val="000000"/>
                <w:sz w:val="20"/>
                <w:szCs w:val="20"/>
                <w:lang w:eastAsia="es-DO"/>
              </w:rPr>
              <w:lastRenderedPageBreak/>
              <w:t>Secundaria a través del PPAE.</w:t>
            </w:r>
          </w:p>
        </w:tc>
        <w:tc>
          <w:tcPr>
            <w:tcW w:w="615" w:type="pct"/>
            <w:tcBorders>
              <w:top w:val="nil"/>
              <w:left w:val="nil"/>
              <w:bottom w:val="single" w:sz="4" w:space="0" w:color="000000"/>
              <w:right w:val="single" w:sz="4" w:space="0" w:color="000000"/>
            </w:tcBorders>
            <w:shd w:val="clear" w:color="auto" w:fill="auto"/>
            <w:noWrap/>
            <w:vAlign w:val="center"/>
          </w:tcPr>
          <w:p w14:paraId="73EEEB2C" w14:textId="6BA91526"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14</w:t>
            </w:r>
          </w:p>
        </w:tc>
        <w:tc>
          <w:tcPr>
            <w:tcW w:w="394" w:type="pct"/>
            <w:tcBorders>
              <w:top w:val="nil"/>
              <w:left w:val="nil"/>
              <w:bottom w:val="single" w:sz="4" w:space="0" w:color="000000"/>
              <w:right w:val="single" w:sz="4" w:space="0" w:color="000000"/>
            </w:tcBorders>
            <w:shd w:val="clear" w:color="auto" w:fill="auto"/>
            <w:noWrap/>
            <w:vAlign w:val="center"/>
          </w:tcPr>
          <w:p w14:paraId="2FC0DD90" w14:textId="3B5BA9F2"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929" w:type="pct"/>
            <w:tcBorders>
              <w:top w:val="nil"/>
              <w:left w:val="nil"/>
              <w:bottom w:val="single" w:sz="4" w:space="0" w:color="000000"/>
              <w:right w:val="single" w:sz="4" w:space="0" w:color="000000"/>
            </w:tcBorders>
            <w:shd w:val="clear" w:color="auto" w:fill="auto"/>
            <w:noWrap/>
            <w:vAlign w:val="center"/>
          </w:tcPr>
          <w:p w14:paraId="1500AA6B" w14:textId="20F57B5A"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48" w:type="pct"/>
            <w:tcBorders>
              <w:top w:val="nil"/>
              <w:left w:val="nil"/>
              <w:bottom w:val="single" w:sz="4" w:space="0" w:color="000000"/>
              <w:right w:val="single" w:sz="4" w:space="0" w:color="000000"/>
            </w:tcBorders>
            <w:shd w:val="clear" w:color="auto" w:fill="92D050"/>
            <w:noWrap/>
            <w:vAlign w:val="center"/>
          </w:tcPr>
          <w:p w14:paraId="55967AD3" w14:textId="2245DE69"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140</w:t>
            </w:r>
            <w:r w:rsidRPr="00B34914">
              <w:rPr>
                <w:rFonts w:ascii="Arial" w:eastAsia="Times New Roman" w:hAnsi="Arial" w:cs="Arial"/>
                <w:color w:val="000000"/>
                <w:sz w:val="20"/>
                <w:szCs w:val="20"/>
                <w:lang w:eastAsia="es-DO"/>
              </w:rPr>
              <w:t>%</w:t>
            </w:r>
          </w:p>
        </w:tc>
      </w:tr>
      <w:tr w:rsidR="00CE7B37" w:rsidRPr="00B34914" w14:paraId="03887C72" w14:textId="77777777" w:rsidTr="007535DE">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7FF58D56" w14:textId="5FE59862" w:rsidR="00CE7B37" w:rsidRPr="00F03AAD"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31</w:t>
            </w:r>
          </w:p>
        </w:tc>
        <w:tc>
          <w:tcPr>
            <w:tcW w:w="1562" w:type="pct"/>
            <w:tcBorders>
              <w:top w:val="nil"/>
              <w:left w:val="nil"/>
              <w:bottom w:val="single" w:sz="4" w:space="0" w:color="000000"/>
              <w:right w:val="single" w:sz="4" w:space="0" w:color="000000"/>
            </w:tcBorders>
            <w:shd w:val="clear" w:color="auto" w:fill="auto"/>
            <w:vAlign w:val="bottom"/>
          </w:tcPr>
          <w:p w14:paraId="0A3C273D" w14:textId="0613DBF8" w:rsidR="00CE7B37" w:rsidRPr="00F03AAD"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para Estudiantes Universitarios a través del PPAE.</w:t>
            </w:r>
          </w:p>
        </w:tc>
        <w:tc>
          <w:tcPr>
            <w:tcW w:w="615" w:type="pct"/>
            <w:tcBorders>
              <w:top w:val="nil"/>
              <w:left w:val="nil"/>
              <w:bottom w:val="single" w:sz="4" w:space="0" w:color="000000"/>
              <w:right w:val="single" w:sz="4" w:space="0" w:color="000000"/>
            </w:tcBorders>
            <w:shd w:val="clear" w:color="auto" w:fill="auto"/>
            <w:noWrap/>
            <w:vAlign w:val="center"/>
          </w:tcPr>
          <w:p w14:paraId="40BA008A" w14:textId="42EA6FF1"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3AB37C82" w14:textId="36D548E4"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12BC60EB" w14:textId="2F5A3296"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5FDEDB1B" w14:textId="32538394"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Pr="00B34914">
              <w:rPr>
                <w:rFonts w:ascii="Arial" w:eastAsia="Times New Roman" w:hAnsi="Arial" w:cs="Arial"/>
                <w:color w:val="000000"/>
                <w:sz w:val="20"/>
                <w:szCs w:val="20"/>
                <w:lang w:eastAsia="es-DO"/>
              </w:rPr>
              <w:t>00%</w:t>
            </w:r>
          </w:p>
        </w:tc>
      </w:tr>
      <w:tr w:rsidR="00CE7B37" w:rsidRPr="00B34914" w14:paraId="37F0E7CD" w14:textId="77777777" w:rsidTr="007535DE">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7144B454" w14:textId="77777777" w:rsidR="00CE7B37" w:rsidRPr="00B34914"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32</w:t>
            </w:r>
          </w:p>
        </w:tc>
        <w:tc>
          <w:tcPr>
            <w:tcW w:w="1562" w:type="pct"/>
            <w:tcBorders>
              <w:top w:val="nil"/>
              <w:left w:val="nil"/>
              <w:bottom w:val="single" w:sz="4" w:space="0" w:color="000000"/>
              <w:right w:val="single" w:sz="4" w:space="0" w:color="000000"/>
            </w:tcBorders>
            <w:shd w:val="clear" w:color="auto" w:fill="auto"/>
            <w:vAlign w:val="center"/>
            <w:hideMark/>
          </w:tcPr>
          <w:p w14:paraId="73C6EE80" w14:textId="77777777" w:rsidR="00CE7B37" w:rsidRPr="00B34914"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dirigidos a Líderes Comunitarios, Líderes Juveniles, Miembros de Instituciones y Organizaciones de Servicios y Religiosas a través del PPAC.</w:t>
            </w:r>
          </w:p>
        </w:tc>
        <w:tc>
          <w:tcPr>
            <w:tcW w:w="615" w:type="pct"/>
            <w:tcBorders>
              <w:top w:val="nil"/>
              <w:left w:val="nil"/>
              <w:bottom w:val="single" w:sz="4" w:space="0" w:color="000000"/>
              <w:right w:val="single" w:sz="4" w:space="0" w:color="000000"/>
            </w:tcBorders>
            <w:shd w:val="clear" w:color="auto" w:fill="auto"/>
            <w:noWrap/>
            <w:vAlign w:val="center"/>
            <w:hideMark/>
          </w:tcPr>
          <w:p w14:paraId="31B8AB99" w14:textId="0464CC3A" w:rsidR="00CE7B37" w:rsidRPr="00B34914" w:rsidRDefault="002B6E13"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94" w:type="pct"/>
            <w:tcBorders>
              <w:top w:val="nil"/>
              <w:left w:val="nil"/>
              <w:bottom w:val="single" w:sz="4" w:space="0" w:color="000000"/>
              <w:right w:val="single" w:sz="4" w:space="0" w:color="000000"/>
            </w:tcBorders>
            <w:shd w:val="clear" w:color="auto" w:fill="auto"/>
            <w:noWrap/>
            <w:vAlign w:val="center"/>
            <w:hideMark/>
          </w:tcPr>
          <w:p w14:paraId="149BD33E" w14:textId="77777777" w:rsidR="00CE7B37" w:rsidRPr="00B34914"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nil"/>
              <w:left w:val="nil"/>
              <w:bottom w:val="single" w:sz="4" w:space="0" w:color="000000"/>
              <w:right w:val="single" w:sz="4" w:space="0" w:color="000000"/>
            </w:tcBorders>
            <w:shd w:val="clear" w:color="auto" w:fill="auto"/>
            <w:noWrap/>
            <w:vAlign w:val="center"/>
            <w:hideMark/>
          </w:tcPr>
          <w:p w14:paraId="3903B004" w14:textId="03E5114C" w:rsidR="00CE7B37" w:rsidRPr="00B34914" w:rsidRDefault="002B6E13"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5D844FA9" w14:textId="63BB67DA" w:rsidR="00CE7B37" w:rsidRPr="00B34914" w:rsidRDefault="002B6E13"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CE7B37">
              <w:rPr>
                <w:rFonts w:ascii="Arial" w:eastAsia="Times New Roman" w:hAnsi="Arial" w:cs="Arial"/>
                <w:color w:val="000000"/>
                <w:sz w:val="20"/>
                <w:szCs w:val="20"/>
                <w:lang w:eastAsia="es-DO"/>
              </w:rPr>
              <w:t>00</w:t>
            </w:r>
            <w:r w:rsidR="00CE7B37" w:rsidRPr="00B34914">
              <w:rPr>
                <w:rFonts w:ascii="Arial" w:eastAsia="Times New Roman" w:hAnsi="Arial" w:cs="Arial"/>
                <w:color w:val="000000"/>
                <w:sz w:val="20"/>
                <w:szCs w:val="20"/>
                <w:lang w:eastAsia="es-DO"/>
              </w:rPr>
              <w:t>%</w:t>
            </w:r>
          </w:p>
        </w:tc>
      </w:tr>
      <w:tr w:rsidR="00CE7B37" w:rsidRPr="00B34914" w14:paraId="1D144F90" w14:textId="77777777" w:rsidTr="007535DE">
        <w:trPr>
          <w:trHeight w:val="102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FF98268" w14:textId="77777777" w:rsidR="00CE7B37" w:rsidRPr="00B34914"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33</w:t>
            </w:r>
          </w:p>
        </w:tc>
        <w:tc>
          <w:tcPr>
            <w:tcW w:w="1562" w:type="pct"/>
            <w:tcBorders>
              <w:top w:val="nil"/>
              <w:left w:val="nil"/>
              <w:bottom w:val="single" w:sz="4" w:space="0" w:color="000000"/>
              <w:right w:val="single" w:sz="4" w:space="0" w:color="000000"/>
            </w:tcBorders>
            <w:shd w:val="clear" w:color="auto" w:fill="auto"/>
            <w:vAlign w:val="center"/>
            <w:hideMark/>
          </w:tcPr>
          <w:p w14:paraId="120CAEF1" w14:textId="77777777" w:rsidR="00CE7B37" w:rsidRPr="00B34914"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al Personal de las Instituciones Gubernamentales, del Sector Privado y del Sector Informal a través del PPAL</w:t>
            </w:r>
          </w:p>
        </w:tc>
        <w:tc>
          <w:tcPr>
            <w:tcW w:w="615" w:type="pct"/>
            <w:tcBorders>
              <w:top w:val="nil"/>
              <w:left w:val="nil"/>
              <w:bottom w:val="single" w:sz="4" w:space="0" w:color="000000"/>
              <w:right w:val="single" w:sz="4" w:space="0" w:color="000000"/>
            </w:tcBorders>
            <w:shd w:val="clear" w:color="auto" w:fill="auto"/>
            <w:noWrap/>
            <w:vAlign w:val="center"/>
            <w:hideMark/>
          </w:tcPr>
          <w:p w14:paraId="0BA02141" w14:textId="77777777" w:rsidR="00CE7B37" w:rsidRPr="00B34914"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94" w:type="pct"/>
            <w:tcBorders>
              <w:top w:val="nil"/>
              <w:left w:val="nil"/>
              <w:bottom w:val="single" w:sz="4" w:space="0" w:color="000000"/>
              <w:right w:val="single" w:sz="4" w:space="0" w:color="000000"/>
            </w:tcBorders>
            <w:shd w:val="clear" w:color="auto" w:fill="auto"/>
            <w:noWrap/>
            <w:vAlign w:val="center"/>
            <w:hideMark/>
          </w:tcPr>
          <w:p w14:paraId="19287BF4" w14:textId="77777777" w:rsidR="00CE7B37" w:rsidRPr="00B34914"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nil"/>
              <w:left w:val="nil"/>
              <w:bottom w:val="single" w:sz="4" w:space="0" w:color="000000"/>
              <w:right w:val="single" w:sz="4" w:space="0" w:color="000000"/>
            </w:tcBorders>
            <w:shd w:val="clear" w:color="auto" w:fill="auto"/>
            <w:noWrap/>
            <w:vAlign w:val="center"/>
            <w:hideMark/>
          </w:tcPr>
          <w:p w14:paraId="4128021A" w14:textId="77777777" w:rsidR="00CE7B37" w:rsidRPr="00B34914" w:rsidRDefault="00CE7B37" w:rsidP="00CE7B37">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36E57DB5" w14:textId="77777777" w:rsidR="00CE7B37" w:rsidRPr="00B34914" w:rsidRDefault="00CE7B37" w:rsidP="00CE7B37">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CE7B37" w:rsidRPr="00B34914" w14:paraId="1FC2034D" w14:textId="77777777" w:rsidTr="007535DE">
        <w:trPr>
          <w:trHeight w:val="102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F3D13BE" w14:textId="77777777" w:rsidR="00CE7B37" w:rsidRPr="00B34914"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34</w:t>
            </w:r>
          </w:p>
        </w:tc>
        <w:tc>
          <w:tcPr>
            <w:tcW w:w="1562" w:type="pct"/>
            <w:tcBorders>
              <w:top w:val="nil"/>
              <w:left w:val="nil"/>
              <w:bottom w:val="single" w:sz="4" w:space="0" w:color="000000"/>
              <w:right w:val="single" w:sz="4" w:space="0" w:color="000000"/>
            </w:tcBorders>
            <w:shd w:val="clear" w:color="auto" w:fill="auto"/>
            <w:vAlign w:val="center"/>
            <w:hideMark/>
          </w:tcPr>
          <w:p w14:paraId="552B1DFD" w14:textId="77777777" w:rsidR="00CE7B37" w:rsidRPr="00B34914"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a miembros de los Organismos de Seguridad del Estado a través del PPAL.</w:t>
            </w:r>
          </w:p>
        </w:tc>
        <w:tc>
          <w:tcPr>
            <w:tcW w:w="615" w:type="pct"/>
            <w:tcBorders>
              <w:top w:val="nil"/>
              <w:left w:val="nil"/>
              <w:bottom w:val="single" w:sz="4" w:space="0" w:color="000000"/>
              <w:right w:val="single" w:sz="4" w:space="0" w:color="000000"/>
            </w:tcBorders>
            <w:shd w:val="clear" w:color="auto" w:fill="auto"/>
            <w:noWrap/>
            <w:vAlign w:val="center"/>
            <w:hideMark/>
          </w:tcPr>
          <w:p w14:paraId="722A5510" w14:textId="3F8B8D14" w:rsidR="00CE7B37" w:rsidRPr="00B34914" w:rsidRDefault="002B6E13"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5D0E4511" w14:textId="77777777" w:rsidR="00CE7B37" w:rsidRPr="00B34914"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077C7991" w14:textId="66606240" w:rsidR="00CE7B37" w:rsidRPr="00B34914" w:rsidRDefault="002B6E13"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4D5061BA" w14:textId="704ED427" w:rsidR="00CE7B37" w:rsidRPr="00B34914" w:rsidRDefault="002B6E13"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CE7B37" w:rsidRPr="00B34914">
              <w:rPr>
                <w:rFonts w:ascii="Arial" w:eastAsia="Times New Roman" w:hAnsi="Arial" w:cs="Arial"/>
                <w:color w:val="000000"/>
                <w:sz w:val="20"/>
                <w:szCs w:val="20"/>
                <w:lang w:eastAsia="es-DO"/>
              </w:rPr>
              <w:t>0</w:t>
            </w:r>
            <w:r w:rsidR="00CE7B37">
              <w:rPr>
                <w:rFonts w:ascii="Arial" w:eastAsia="Times New Roman" w:hAnsi="Arial" w:cs="Arial"/>
                <w:color w:val="000000"/>
                <w:sz w:val="20"/>
                <w:szCs w:val="20"/>
                <w:lang w:eastAsia="es-DO"/>
              </w:rPr>
              <w:t>0</w:t>
            </w:r>
            <w:r w:rsidR="00CE7B37" w:rsidRPr="00B34914">
              <w:rPr>
                <w:rFonts w:ascii="Arial" w:eastAsia="Times New Roman" w:hAnsi="Arial" w:cs="Arial"/>
                <w:color w:val="000000"/>
                <w:sz w:val="20"/>
                <w:szCs w:val="20"/>
                <w:lang w:eastAsia="es-DO"/>
              </w:rPr>
              <w:t>%</w:t>
            </w:r>
          </w:p>
        </w:tc>
      </w:tr>
      <w:tr w:rsidR="00CE7B37" w:rsidRPr="00B34914" w14:paraId="4F6E6B64" w14:textId="77777777" w:rsidTr="007535DE">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6504AD8" w14:textId="77777777" w:rsidR="00CE7B37" w:rsidRPr="00B34914"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37</w:t>
            </w:r>
          </w:p>
        </w:tc>
        <w:tc>
          <w:tcPr>
            <w:tcW w:w="1562" w:type="pct"/>
            <w:tcBorders>
              <w:top w:val="nil"/>
              <w:left w:val="nil"/>
              <w:bottom w:val="single" w:sz="4" w:space="0" w:color="000000"/>
              <w:right w:val="single" w:sz="4" w:space="0" w:color="000000"/>
            </w:tcBorders>
            <w:shd w:val="clear" w:color="auto" w:fill="auto"/>
            <w:vAlign w:val="center"/>
            <w:hideMark/>
          </w:tcPr>
          <w:p w14:paraId="41541AE8" w14:textId="77777777" w:rsidR="00CE7B37" w:rsidRPr="00B34914"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para Atletas y Deportistas a través del PPAD.</w:t>
            </w:r>
          </w:p>
        </w:tc>
        <w:tc>
          <w:tcPr>
            <w:tcW w:w="615" w:type="pct"/>
            <w:tcBorders>
              <w:top w:val="nil"/>
              <w:left w:val="nil"/>
              <w:bottom w:val="single" w:sz="4" w:space="0" w:color="000000"/>
              <w:right w:val="single" w:sz="4" w:space="0" w:color="000000"/>
            </w:tcBorders>
            <w:shd w:val="clear" w:color="auto" w:fill="auto"/>
            <w:noWrap/>
            <w:vAlign w:val="center"/>
            <w:hideMark/>
          </w:tcPr>
          <w:p w14:paraId="52991956" w14:textId="4752725E" w:rsidR="00CE7B37" w:rsidRPr="00B34914" w:rsidRDefault="002B6E13"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394" w:type="pct"/>
            <w:tcBorders>
              <w:top w:val="nil"/>
              <w:left w:val="nil"/>
              <w:bottom w:val="single" w:sz="4" w:space="0" w:color="000000"/>
              <w:right w:val="single" w:sz="4" w:space="0" w:color="000000"/>
            </w:tcBorders>
            <w:shd w:val="clear" w:color="auto" w:fill="auto"/>
            <w:noWrap/>
            <w:vAlign w:val="center"/>
            <w:hideMark/>
          </w:tcPr>
          <w:p w14:paraId="566DD707" w14:textId="2F804716" w:rsidR="00CE7B37" w:rsidRPr="00B34914"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29" w:type="pct"/>
            <w:tcBorders>
              <w:top w:val="nil"/>
              <w:left w:val="nil"/>
              <w:bottom w:val="single" w:sz="4" w:space="0" w:color="000000"/>
              <w:right w:val="single" w:sz="4" w:space="0" w:color="000000"/>
            </w:tcBorders>
            <w:shd w:val="clear" w:color="auto" w:fill="auto"/>
            <w:noWrap/>
            <w:vAlign w:val="center"/>
            <w:hideMark/>
          </w:tcPr>
          <w:p w14:paraId="4EDEF8C4" w14:textId="5FCB2B89" w:rsidR="00CE7B37" w:rsidRPr="00B34914" w:rsidRDefault="002B6E13"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5AFA4D25" w14:textId="3985DD73" w:rsidR="00CE7B37" w:rsidRPr="00B34914"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2B6E13">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0%</w:t>
            </w:r>
          </w:p>
        </w:tc>
      </w:tr>
      <w:tr w:rsidR="00CE7B37" w:rsidRPr="00B34914" w14:paraId="75E13A01" w14:textId="77777777" w:rsidTr="007535DE">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0210879F" w14:textId="77777777" w:rsidR="00CE7B37" w:rsidRPr="00F03AAD"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2.5.16.39</w:t>
            </w:r>
          </w:p>
        </w:tc>
        <w:tc>
          <w:tcPr>
            <w:tcW w:w="1562" w:type="pct"/>
            <w:tcBorders>
              <w:top w:val="nil"/>
              <w:left w:val="nil"/>
              <w:bottom w:val="single" w:sz="4" w:space="0" w:color="000000"/>
              <w:right w:val="single" w:sz="4" w:space="0" w:color="000000"/>
            </w:tcBorders>
            <w:shd w:val="clear" w:color="auto" w:fill="auto"/>
            <w:vAlign w:val="center"/>
          </w:tcPr>
          <w:p w14:paraId="4F2F9ED3" w14:textId="77777777" w:rsidR="00CE7B37" w:rsidRPr="00F03AAD"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Entrega y distribución de Material Preventivo a trabajadores del sector informal, a través del PPAL.</w:t>
            </w:r>
          </w:p>
        </w:tc>
        <w:tc>
          <w:tcPr>
            <w:tcW w:w="615" w:type="pct"/>
            <w:tcBorders>
              <w:top w:val="nil"/>
              <w:left w:val="nil"/>
              <w:bottom w:val="single" w:sz="4" w:space="0" w:color="000000"/>
              <w:right w:val="single" w:sz="4" w:space="0" w:color="000000"/>
            </w:tcBorders>
            <w:shd w:val="clear" w:color="auto" w:fill="auto"/>
            <w:noWrap/>
            <w:vAlign w:val="center"/>
          </w:tcPr>
          <w:p w14:paraId="70ECEA1B" w14:textId="4229B194" w:rsidR="00CE7B37" w:rsidRPr="00B34914" w:rsidRDefault="003F208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4BDDFC67" w14:textId="70318AEF" w:rsidR="00CE7B37" w:rsidRPr="00B34914" w:rsidRDefault="003F208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1E28D928" w14:textId="77777777" w:rsidR="00CE7B37" w:rsidRPr="00B34914"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201F8FED" w14:textId="77777777" w:rsidR="00CE7B37" w:rsidRPr="00B34914"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Pr="00B34914">
              <w:rPr>
                <w:rFonts w:ascii="Arial" w:eastAsia="Times New Roman" w:hAnsi="Arial" w:cs="Arial"/>
                <w:color w:val="000000"/>
                <w:sz w:val="20"/>
                <w:szCs w:val="20"/>
                <w:lang w:eastAsia="es-DO"/>
              </w:rPr>
              <w:t>%</w:t>
            </w:r>
          </w:p>
        </w:tc>
      </w:tr>
      <w:tr w:rsidR="00CE7B37" w:rsidRPr="00B34914" w14:paraId="052C8C58" w14:textId="77777777" w:rsidTr="007535DE">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3161F232" w14:textId="6FEE3C4C" w:rsidR="00CE7B37" w:rsidRPr="00F03AAD"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40</w:t>
            </w:r>
          </w:p>
        </w:tc>
        <w:tc>
          <w:tcPr>
            <w:tcW w:w="1562" w:type="pct"/>
            <w:tcBorders>
              <w:top w:val="nil"/>
              <w:left w:val="nil"/>
              <w:bottom w:val="single" w:sz="4" w:space="0" w:color="000000"/>
              <w:right w:val="single" w:sz="4" w:space="0" w:color="000000"/>
            </w:tcBorders>
            <w:shd w:val="clear" w:color="auto" w:fill="auto"/>
            <w:vAlign w:val="center"/>
          </w:tcPr>
          <w:p w14:paraId="15953678" w14:textId="218C155D" w:rsidR="00CE7B37" w:rsidRPr="00F03AAD" w:rsidRDefault="00CE7B37" w:rsidP="00CE7B37">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Distribución de volantes de sensibilización y orientación dirigido al sector comunitario, a través del PPAC</w:t>
            </w:r>
          </w:p>
        </w:tc>
        <w:tc>
          <w:tcPr>
            <w:tcW w:w="615" w:type="pct"/>
            <w:tcBorders>
              <w:top w:val="nil"/>
              <w:left w:val="nil"/>
              <w:bottom w:val="single" w:sz="4" w:space="0" w:color="000000"/>
              <w:right w:val="single" w:sz="4" w:space="0" w:color="000000"/>
            </w:tcBorders>
            <w:shd w:val="clear" w:color="auto" w:fill="auto"/>
            <w:noWrap/>
            <w:vAlign w:val="center"/>
          </w:tcPr>
          <w:p w14:paraId="185745F4" w14:textId="161C5E0A"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tcPr>
          <w:p w14:paraId="6723697F" w14:textId="59506386"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tcPr>
          <w:p w14:paraId="54930E65" w14:textId="7C06E6DD" w:rsidR="00CE7B37"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289C09B1" w14:textId="2FD3AEA9" w:rsidR="00CE7B37" w:rsidRPr="00B34914" w:rsidRDefault="00CE7B37" w:rsidP="00CE7B37">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CE7B37" w:rsidRPr="00B34914" w14:paraId="4341CF08" w14:textId="77777777" w:rsidTr="007535DE">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5C7B406F" w14:textId="15A79B47" w:rsidR="00CE7B37" w:rsidRPr="00F03AAD" w:rsidRDefault="00CE7B37" w:rsidP="00CE7B37">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3.10.16.3</w:t>
            </w:r>
          </w:p>
        </w:tc>
        <w:tc>
          <w:tcPr>
            <w:tcW w:w="1562" w:type="pct"/>
            <w:tcBorders>
              <w:top w:val="nil"/>
              <w:left w:val="nil"/>
              <w:bottom w:val="single" w:sz="4" w:space="0" w:color="000000"/>
              <w:right w:val="single" w:sz="4" w:space="0" w:color="000000"/>
            </w:tcBorders>
            <w:shd w:val="clear" w:color="auto" w:fill="auto"/>
            <w:vAlign w:val="center"/>
          </w:tcPr>
          <w:p w14:paraId="7F63B6C4" w14:textId="02B435E3" w:rsidR="00CE7B37" w:rsidRPr="00F03AAD" w:rsidRDefault="00CE7B37" w:rsidP="00CE7B37">
            <w:pPr>
              <w:spacing w:after="0" w:line="240" w:lineRule="auto"/>
              <w:rPr>
                <w:rFonts w:ascii="Arial" w:eastAsia="Times New Roman" w:hAnsi="Arial" w:cs="Arial"/>
                <w:color w:val="000000"/>
                <w:sz w:val="20"/>
                <w:szCs w:val="20"/>
                <w:lang w:eastAsia="es-DO"/>
              </w:rPr>
            </w:pPr>
            <w:r w:rsidRPr="006937E9">
              <w:rPr>
                <w:rFonts w:ascii="Arial" w:eastAsia="Times New Roman" w:hAnsi="Arial" w:cs="Arial"/>
                <w:color w:val="000000"/>
                <w:sz w:val="20"/>
                <w:szCs w:val="20"/>
                <w:lang w:eastAsia="es-DO"/>
              </w:rPr>
              <w:t>Conversatorios en Prevención del uso de Sustancias Psicoactivas a Internos del Modelo de Gestión Penitenciaria, centro de Corrección y Rehabilitación, a través del-ACT</w:t>
            </w:r>
          </w:p>
        </w:tc>
        <w:tc>
          <w:tcPr>
            <w:tcW w:w="615" w:type="pct"/>
            <w:tcBorders>
              <w:top w:val="nil"/>
              <w:left w:val="nil"/>
              <w:bottom w:val="single" w:sz="4" w:space="0" w:color="000000"/>
              <w:right w:val="single" w:sz="4" w:space="0" w:color="000000"/>
            </w:tcBorders>
            <w:shd w:val="clear" w:color="auto" w:fill="auto"/>
            <w:noWrap/>
            <w:vAlign w:val="center"/>
          </w:tcPr>
          <w:p w14:paraId="2F67723E" w14:textId="37FE8E93" w:rsidR="00CE7B37" w:rsidRPr="00B34914" w:rsidRDefault="003F208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2E9683E0" w14:textId="2681732A" w:rsidR="00CE7B37" w:rsidRPr="00B34914" w:rsidRDefault="00CE7B3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5F4DE990" w14:textId="7A5748A7" w:rsidR="00CE7B37" w:rsidRPr="00B34914" w:rsidRDefault="003F2087" w:rsidP="00CE7B3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4B061433" w14:textId="50A3B496" w:rsidR="00CE7B37" w:rsidRPr="00B34914" w:rsidRDefault="00CE7B37" w:rsidP="00CE7B37">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r w:rsidR="003F2087">
              <w:rPr>
                <w:rFonts w:ascii="Arial" w:eastAsia="Times New Roman" w:hAnsi="Arial" w:cs="Arial"/>
                <w:color w:val="000000"/>
                <w:sz w:val="20"/>
                <w:szCs w:val="20"/>
                <w:lang w:eastAsia="es-DO"/>
              </w:rPr>
              <w:t>0</w:t>
            </w:r>
            <w:r w:rsidRPr="00B34914">
              <w:rPr>
                <w:rFonts w:ascii="Arial" w:eastAsia="Times New Roman" w:hAnsi="Arial" w:cs="Arial"/>
                <w:color w:val="000000"/>
                <w:sz w:val="20"/>
                <w:szCs w:val="20"/>
                <w:lang w:eastAsia="es-DO"/>
              </w:rPr>
              <w:t>0%</w:t>
            </w:r>
          </w:p>
        </w:tc>
      </w:tr>
    </w:tbl>
    <w:p w14:paraId="4EB02BF7" w14:textId="339FC63D" w:rsidR="00911117" w:rsidRDefault="00911117" w:rsidP="00911117">
      <w:pPr>
        <w:pStyle w:val="Descripcin"/>
        <w:rPr>
          <w:sz w:val="24"/>
          <w:szCs w:val="24"/>
          <w:lang w:val="es-ES_tradnl"/>
        </w:rPr>
      </w:pPr>
      <w:r>
        <w:t xml:space="preserve">Tabla </w:t>
      </w:r>
      <w:r w:rsidR="004B2D54">
        <w:t>15</w:t>
      </w:r>
      <w:r>
        <w:t>. Desvi</w:t>
      </w:r>
      <w:r w:rsidRPr="005674EA">
        <w:t xml:space="preserve">aciones Departamento Regional </w:t>
      </w:r>
      <w:r w:rsidR="00AF5BC6" w:rsidRPr="005674EA">
        <w:t>Nor</w:t>
      </w:r>
      <w:r w:rsidR="00AF5BC6">
        <w:t>este</w:t>
      </w:r>
      <w:r w:rsidRPr="005674EA">
        <w:t>.</w:t>
      </w:r>
      <w:r w:rsidR="00011C97">
        <w:t xml:space="preserve"> </w:t>
      </w:r>
      <w:r w:rsidR="00A560C3">
        <w:t>4to</w:t>
      </w:r>
      <w:r w:rsidR="002A7D5E">
        <w:t>.</w:t>
      </w:r>
      <w:r>
        <w:t xml:space="preserve"> </w:t>
      </w:r>
      <w:r w:rsidRPr="005674EA">
        <w:t>trimestre 20</w:t>
      </w:r>
      <w:r>
        <w:t>23.</w:t>
      </w:r>
    </w:p>
    <w:p w14:paraId="0C8794D1" w14:textId="1B3881D0" w:rsidR="00F74E85" w:rsidRPr="00DA06AD" w:rsidRDefault="00DA06AD" w:rsidP="008F753D">
      <w:pPr>
        <w:spacing w:line="360" w:lineRule="auto"/>
        <w:jc w:val="both"/>
        <w:rPr>
          <w:b/>
          <w:bCs/>
          <w:sz w:val="24"/>
          <w:szCs w:val="24"/>
          <w:lang w:val="es-ES"/>
        </w:rPr>
      </w:pPr>
      <w:r w:rsidRPr="00DA06AD">
        <w:rPr>
          <w:b/>
          <w:bCs/>
          <w:sz w:val="24"/>
          <w:szCs w:val="24"/>
          <w:lang w:val="es-ES"/>
        </w:rPr>
        <w:t>Departamento Regional</w:t>
      </w:r>
      <w:r w:rsidR="000A7D30">
        <w:rPr>
          <w:b/>
          <w:bCs/>
          <w:sz w:val="24"/>
          <w:szCs w:val="24"/>
          <w:lang w:val="es-ES"/>
        </w:rPr>
        <w:t xml:space="preserve"> Cibao</w:t>
      </w:r>
      <w:r w:rsidRPr="00DA06AD">
        <w:rPr>
          <w:b/>
          <w:bCs/>
          <w:sz w:val="24"/>
          <w:szCs w:val="24"/>
          <w:lang w:val="es-ES"/>
        </w:rPr>
        <w:t xml:space="preserve"> Norte</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B2722A" w:rsidRPr="000B65E3" w14:paraId="54D29205" w14:textId="77777777" w:rsidTr="00B2722A">
        <w:trPr>
          <w:trHeight w:val="1020"/>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793B8DB3"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7CB8070E"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3AF3AE2E"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316DEB8F" w14:textId="445DD1CC"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60F2A669" w14:textId="4A5C64A2"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57E705B3" w14:textId="2DDF6631"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 CUMPLIMIENTO</w:t>
            </w:r>
          </w:p>
        </w:tc>
      </w:tr>
      <w:tr w:rsidR="00B2722A" w:rsidRPr="000B65E3" w14:paraId="23D11E24" w14:textId="77777777" w:rsidTr="00B2722A">
        <w:trPr>
          <w:trHeight w:val="76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38BC88" w14:textId="5A37CED8" w:rsidR="000B65E3" w:rsidRPr="000B65E3" w:rsidRDefault="00CB1F8A" w:rsidP="000B65E3">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2.5.16.41</w:t>
            </w:r>
          </w:p>
        </w:tc>
        <w:tc>
          <w:tcPr>
            <w:tcW w:w="1562" w:type="pct"/>
            <w:tcBorders>
              <w:top w:val="single" w:sz="4" w:space="0" w:color="000000"/>
              <w:left w:val="nil"/>
              <w:bottom w:val="single" w:sz="4" w:space="0" w:color="000000"/>
              <w:right w:val="single" w:sz="4" w:space="0" w:color="000000"/>
            </w:tcBorders>
            <w:shd w:val="clear" w:color="auto" w:fill="auto"/>
            <w:vAlign w:val="center"/>
            <w:hideMark/>
          </w:tcPr>
          <w:p w14:paraId="74A58AC4" w14:textId="3F0BDF39" w:rsidR="000B65E3" w:rsidRPr="000B65E3" w:rsidRDefault="00E32D8D" w:rsidP="000B65E3">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Reunión de Coordinación y acuerdos interinstitucionales, ámbito comunitario</w:t>
            </w:r>
          </w:p>
        </w:tc>
        <w:tc>
          <w:tcPr>
            <w:tcW w:w="615" w:type="pct"/>
            <w:tcBorders>
              <w:top w:val="single" w:sz="4" w:space="0" w:color="000000"/>
              <w:left w:val="nil"/>
              <w:bottom w:val="single" w:sz="4" w:space="0" w:color="000000"/>
              <w:right w:val="single" w:sz="4" w:space="0" w:color="000000"/>
            </w:tcBorders>
            <w:shd w:val="clear" w:color="auto" w:fill="auto"/>
            <w:noWrap/>
            <w:vAlign w:val="center"/>
            <w:hideMark/>
          </w:tcPr>
          <w:p w14:paraId="0DC9677C" w14:textId="25EC9B6D" w:rsidR="000B65E3" w:rsidRPr="000B65E3" w:rsidRDefault="0008400C"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single" w:sz="4" w:space="0" w:color="000000"/>
              <w:left w:val="nil"/>
              <w:bottom w:val="single" w:sz="4" w:space="0" w:color="000000"/>
              <w:right w:val="single" w:sz="4" w:space="0" w:color="000000"/>
            </w:tcBorders>
            <w:shd w:val="clear" w:color="auto" w:fill="auto"/>
            <w:noWrap/>
            <w:vAlign w:val="center"/>
            <w:hideMark/>
          </w:tcPr>
          <w:p w14:paraId="0293B147"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single" w:sz="4" w:space="0" w:color="000000"/>
              <w:left w:val="nil"/>
              <w:bottom w:val="single" w:sz="4" w:space="0" w:color="000000"/>
              <w:right w:val="single" w:sz="4" w:space="0" w:color="000000"/>
            </w:tcBorders>
            <w:shd w:val="clear" w:color="auto" w:fill="auto"/>
            <w:noWrap/>
            <w:vAlign w:val="center"/>
            <w:hideMark/>
          </w:tcPr>
          <w:p w14:paraId="7704B13A" w14:textId="60A4C5DD" w:rsidR="000B65E3" w:rsidRPr="000B65E3" w:rsidRDefault="0008400C"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48" w:type="pct"/>
            <w:tcBorders>
              <w:top w:val="single" w:sz="4" w:space="0" w:color="000000"/>
              <w:left w:val="nil"/>
              <w:bottom w:val="single" w:sz="4" w:space="0" w:color="000000"/>
              <w:right w:val="single" w:sz="4" w:space="0" w:color="000000"/>
            </w:tcBorders>
            <w:shd w:val="clear" w:color="auto" w:fill="92D050"/>
            <w:noWrap/>
            <w:vAlign w:val="center"/>
            <w:hideMark/>
          </w:tcPr>
          <w:p w14:paraId="0A10065F" w14:textId="50336473" w:rsidR="000B65E3" w:rsidRPr="000B65E3" w:rsidRDefault="0008400C"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r w:rsidR="00586473">
              <w:rPr>
                <w:rFonts w:ascii="Arial" w:eastAsia="Times New Roman" w:hAnsi="Arial" w:cs="Arial"/>
                <w:color w:val="000000"/>
                <w:sz w:val="20"/>
                <w:szCs w:val="20"/>
                <w:lang w:eastAsia="es-DO"/>
              </w:rPr>
              <w:t>0</w:t>
            </w:r>
            <w:r w:rsidR="000B65E3" w:rsidRPr="000B65E3">
              <w:rPr>
                <w:rFonts w:ascii="Arial" w:eastAsia="Times New Roman" w:hAnsi="Arial" w:cs="Arial"/>
                <w:color w:val="000000"/>
                <w:sz w:val="20"/>
                <w:szCs w:val="20"/>
                <w:lang w:eastAsia="es-DO"/>
              </w:rPr>
              <w:t>0%</w:t>
            </w:r>
          </w:p>
        </w:tc>
      </w:tr>
      <w:tr w:rsidR="0008400C" w:rsidRPr="000B65E3" w14:paraId="1547BA1C" w14:textId="77777777" w:rsidTr="00B2722A">
        <w:trPr>
          <w:trHeight w:val="76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4090C" w14:textId="1ED36032" w:rsidR="0008400C" w:rsidRPr="00CB1F8A" w:rsidRDefault="0008400C" w:rsidP="0008400C">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lastRenderedPageBreak/>
              <w:t>2.5.16.4</w:t>
            </w:r>
            <w:r>
              <w:rPr>
                <w:rFonts w:ascii="Arial" w:eastAsia="Times New Roman" w:hAnsi="Arial" w:cs="Arial"/>
                <w:color w:val="000000"/>
                <w:sz w:val="20"/>
                <w:szCs w:val="20"/>
                <w:lang w:eastAsia="es-DO"/>
              </w:rPr>
              <w:t>4</w:t>
            </w:r>
          </w:p>
        </w:tc>
        <w:tc>
          <w:tcPr>
            <w:tcW w:w="1562" w:type="pct"/>
            <w:tcBorders>
              <w:top w:val="single" w:sz="4" w:space="0" w:color="000000"/>
              <w:left w:val="nil"/>
              <w:bottom w:val="single" w:sz="4" w:space="0" w:color="000000"/>
              <w:right w:val="single" w:sz="4" w:space="0" w:color="000000"/>
            </w:tcBorders>
            <w:shd w:val="clear" w:color="auto" w:fill="auto"/>
            <w:vAlign w:val="center"/>
          </w:tcPr>
          <w:p w14:paraId="2E0C14EF" w14:textId="23B8A08F" w:rsidR="0008400C" w:rsidRPr="00E32D8D" w:rsidRDefault="0008400C" w:rsidP="0008400C">
            <w:pPr>
              <w:spacing w:after="0" w:line="240" w:lineRule="auto"/>
              <w:rPr>
                <w:rFonts w:ascii="Arial" w:eastAsia="Times New Roman" w:hAnsi="Arial" w:cs="Arial"/>
                <w:color w:val="000000"/>
                <w:sz w:val="20"/>
                <w:szCs w:val="20"/>
                <w:lang w:eastAsia="es-DO"/>
              </w:rPr>
            </w:pPr>
            <w:r w:rsidRPr="0008400C">
              <w:rPr>
                <w:rFonts w:ascii="Arial" w:eastAsia="Times New Roman" w:hAnsi="Arial" w:cs="Arial"/>
                <w:color w:val="000000"/>
                <w:sz w:val="20"/>
                <w:szCs w:val="20"/>
                <w:lang w:eastAsia="es-DO"/>
              </w:rPr>
              <w:t>Reunión de Coordinación y acuerdos interinstitucionales, ámbito deportivo</w:t>
            </w:r>
          </w:p>
        </w:tc>
        <w:tc>
          <w:tcPr>
            <w:tcW w:w="615" w:type="pct"/>
            <w:tcBorders>
              <w:top w:val="single" w:sz="4" w:space="0" w:color="000000"/>
              <w:left w:val="nil"/>
              <w:bottom w:val="single" w:sz="4" w:space="0" w:color="000000"/>
              <w:right w:val="single" w:sz="4" w:space="0" w:color="000000"/>
            </w:tcBorders>
            <w:shd w:val="clear" w:color="auto" w:fill="auto"/>
            <w:noWrap/>
            <w:vAlign w:val="center"/>
          </w:tcPr>
          <w:p w14:paraId="208BED2B" w14:textId="56D9013C" w:rsidR="0008400C" w:rsidRDefault="0008400C" w:rsidP="0008400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single" w:sz="4" w:space="0" w:color="000000"/>
              <w:left w:val="nil"/>
              <w:bottom w:val="single" w:sz="4" w:space="0" w:color="000000"/>
              <w:right w:val="single" w:sz="4" w:space="0" w:color="000000"/>
            </w:tcBorders>
            <w:shd w:val="clear" w:color="auto" w:fill="auto"/>
            <w:noWrap/>
            <w:vAlign w:val="center"/>
          </w:tcPr>
          <w:p w14:paraId="33164404" w14:textId="2872DE8E" w:rsidR="0008400C" w:rsidRPr="000B65E3" w:rsidRDefault="0008400C" w:rsidP="0008400C">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single" w:sz="4" w:space="0" w:color="000000"/>
              <w:left w:val="nil"/>
              <w:bottom w:val="single" w:sz="4" w:space="0" w:color="000000"/>
              <w:right w:val="single" w:sz="4" w:space="0" w:color="000000"/>
            </w:tcBorders>
            <w:shd w:val="clear" w:color="auto" w:fill="auto"/>
            <w:noWrap/>
            <w:vAlign w:val="center"/>
          </w:tcPr>
          <w:p w14:paraId="783C2C89" w14:textId="56B270A7" w:rsidR="0008400C" w:rsidRDefault="0008400C" w:rsidP="0008400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single" w:sz="4" w:space="0" w:color="000000"/>
              <w:left w:val="nil"/>
              <w:bottom w:val="single" w:sz="4" w:space="0" w:color="000000"/>
              <w:right w:val="single" w:sz="4" w:space="0" w:color="000000"/>
            </w:tcBorders>
            <w:shd w:val="clear" w:color="auto" w:fill="92D050"/>
            <w:noWrap/>
            <w:vAlign w:val="center"/>
          </w:tcPr>
          <w:p w14:paraId="378570DE" w14:textId="7503C75F" w:rsidR="0008400C" w:rsidRDefault="0008400C" w:rsidP="0008400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C23E35" w:rsidRPr="000B65E3" w14:paraId="2843059D" w14:textId="77777777" w:rsidTr="00B2722A">
        <w:trPr>
          <w:trHeight w:val="76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972DA" w14:textId="67982DC5" w:rsidR="00C23E35" w:rsidRPr="00CB1F8A" w:rsidRDefault="00C23E35" w:rsidP="00C23E35">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2.5.16.4</w:t>
            </w:r>
            <w:r>
              <w:rPr>
                <w:rFonts w:ascii="Arial" w:eastAsia="Times New Roman" w:hAnsi="Arial" w:cs="Arial"/>
                <w:color w:val="000000"/>
                <w:sz w:val="20"/>
                <w:szCs w:val="20"/>
                <w:lang w:eastAsia="es-DO"/>
              </w:rPr>
              <w:t>6</w:t>
            </w:r>
          </w:p>
        </w:tc>
        <w:tc>
          <w:tcPr>
            <w:tcW w:w="1562" w:type="pct"/>
            <w:tcBorders>
              <w:top w:val="single" w:sz="4" w:space="0" w:color="000000"/>
              <w:left w:val="nil"/>
              <w:bottom w:val="single" w:sz="4" w:space="0" w:color="000000"/>
              <w:right w:val="single" w:sz="4" w:space="0" w:color="000000"/>
            </w:tcBorders>
            <w:shd w:val="clear" w:color="auto" w:fill="auto"/>
            <w:vAlign w:val="center"/>
          </w:tcPr>
          <w:p w14:paraId="3FF7DF99" w14:textId="22492C7E" w:rsidR="00C23E35" w:rsidRPr="0008400C" w:rsidRDefault="00C23E35" w:rsidP="00C23E35">
            <w:pPr>
              <w:spacing w:after="0" w:line="240" w:lineRule="auto"/>
              <w:rPr>
                <w:rFonts w:ascii="Arial" w:eastAsia="Times New Roman" w:hAnsi="Arial" w:cs="Arial"/>
                <w:color w:val="000000"/>
                <w:sz w:val="20"/>
                <w:szCs w:val="20"/>
                <w:lang w:eastAsia="es-DO"/>
              </w:rPr>
            </w:pPr>
            <w:r w:rsidRPr="00C23E35">
              <w:rPr>
                <w:rFonts w:ascii="Arial" w:eastAsia="Times New Roman" w:hAnsi="Arial" w:cs="Arial"/>
                <w:color w:val="000000"/>
                <w:sz w:val="20"/>
                <w:szCs w:val="20"/>
                <w:lang w:eastAsia="es-DO"/>
              </w:rPr>
              <w:t>Taller: Prevención Integral en el contexto del Servicio Social Estudiantil - PPAE</w:t>
            </w:r>
          </w:p>
        </w:tc>
        <w:tc>
          <w:tcPr>
            <w:tcW w:w="615" w:type="pct"/>
            <w:tcBorders>
              <w:top w:val="single" w:sz="4" w:space="0" w:color="000000"/>
              <w:left w:val="nil"/>
              <w:bottom w:val="single" w:sz="4" w:space="0" w:color="000000"/>
              <w:right w:val="single" w:sz="4" w:space="0" w:color="000000"/>
            </w:tcBorders>
            <w:shd w:val="clear" w:color="auto" w:fill="auto"/>
            <w:noWrap/>
            <w:vAlign w:val="center"/>
          </w:tcPr>
          <w:p w14:paraId="2349D896" w14:textId="17828018"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w:t>
            </w:r>
          </w:p>
        </w:tc>
        <w:tc>
          <w:tcPr>
            <w:tcW w:w="394" w:type="pct"/>
            <w:tcBorders>
              <w:top w:val="single" w:sz="4" w:space="0" w:color="000000"/>
              <w:left w:val="nil"/>
              <w:bottom w:val="single" w:sz="4" w:space="0" w:color="000000"/>
              <w:right w:val="single" w:sz="4" w:space="0" w:color="000000"/>
            </w:tcBorders>
            <w:shd w:val="clear" w:color="auto" w:fill="auto"/>
            <w:noWrap/>
            <w:vAlign w:val="center"/>
          </w:tcPr>
          <w:p w14:paraId="6306AA76" w14:textId="288953FC"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single" w:sz="4" w:space="0" w:color="000000"/>
              <w:left w:val="nil"/>
              <w:bottom w:val="single" w:sz="4" w:space="0" w:color="000000"/>
              <w:right w:val="single" w:sz="4" w:space="0" w:color="000000"/>
            </w:tcBorders>
            <w:shd w:val="clear" w:color="auto" w:fill="auto"/>
            <w:noWrap/>
            <w:vAlign w:val="center"/>
          </w:tcPr>
          <w:p w14:paraId="11C66502" w14:textId="217E8BCE"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48" w:type="pct"/>
            <w:tcBorders>
              <w:top w:val="single" w:sz="4" w:space="0" w:color="000000"/>
              <w:left w:val="nil"/>
              <w:bottom w:val="single" w:sz="4" w:space="0" w:color="000000"/>
              <w:right w:val="single" w:sz="4" w:space="0" w:color="000000"/>
            </w:tcBorders>
            <w:shd w:val="clear" w:color="auto" w:fill="92D050"/>
            <w:noWrap/>
            <w:vAlign w:val="center"/>
          </w:tcPr>
          <w:p w14:paraId="031DC609" w14:textId="50E66723"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233</w:t>
            </w:r>
            <w:r w:rsidRPr="000B65E3">
              <w:rPr>
                <w:rFonts w:ascii="Arial" w:eastAsia="Times New Roman" w:hAnsi="Arial" w:cs="Arial"/>
                <w:color w:val="000000"/>
                <w:sz w:val="20"/>
                <w:szCs w:val="20"/>
                <w:lang w:eastAsia="es-DO"/>
              </w:rPr>
              <w:t>%</w:t>
            </w:r>
          </w:p>
        </w:tc>
      </w:tr>
      <w:tr w:rsidR="00C23E35" w:rsidRPr="000B65E3" w14:paraId="482B7D5D" w14:textId="77777777" w:rsidTr="00B2722A">
        <w:trPr>
          <w:trHeight w:val="76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72B20" w14:textId="0682FD21" w:rsidR="00C23E35" w:rsidRPr="00CB1F8A" w:rsidRDefault="00C23E35" w:rsidP="00C23E35">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2.5.16.4</w:t>
            </w:r>
            <w:r>
              <w:rPr>
                <w:rFonts w:ascii="Arial" w:eastAsia="Times New Roman" w:hAnsi="Arial" w:cs="Arial"/>
                <w:color w:val="000000"/>
                <w:sz w:val="20"/>
                <w:szCs w:val="20"/>
                <w:lang w:eastAsia="es-DO"/>
              </w:rPr>
              <w:t>7</w:t>
            </w:r>
          </w:p>
        </w:tc>
        <w:tc>
          <w:tcPr>
            <w:tcW w:w="1562" w:type="pct"/>
            <w:tcBorders>
              <w:top w:val="single" w:sz="4" w:space="0" w:color="000000"/>
              <w:left w:val="nil"/>
              <w:bottom w:val="single" w:sz="4" w:space="0" w:color="000000"/>
              <w:right w:val="single" w:sz="4" w:space="0" w:color="000000"/>
            </w:tcBorders>
            <w:shd w:val="clear" w:color="auto" w:fill="auto"/>
            <w:vAlign w:val="center"/>
          </w:tcPr>
          <w:p w14:paraId="3E6E1A3E" w14:textId="11673A6E" w:rsidR="00C23E35" w:rsidRPr="0008400C" w:rsidRDefault="00C23E35" w:rsidP="00C23E35">
            <w:pPr>
              <w:spacing w:after="0" w:line="240" w:lineRule="auto"/>
              <w:rPr>
                <w:rFonts w:ascii="Arial" w:eastAsia="Times New Roman" w:hAnsi="Arial" w:cs="Arial"/>
                <w:color w:val="000000"/>
                <w:sz w:val="20"/>
                <w:szCs w:val="20"/>
                <w:lang w:eastAsia="es-DO"/>
              </w:rPr>
            </w:pPr>
            <w:r w:rsidRPr="00C23E35">
              <w:rPr>
                <w:rFonts w:ascii="Arial" w:eastAsia="Times New Roman" w:hAnsi="Arial" w:cs="Arial"/>
                <w:color w:val="000000"/>
                <w:sz w:val="20"/>
                <w:szCs w:val="20"/>
                <w:lang w:eastAsia="es-DO"/>
              </w:rPr>
              <w:t>Conversatorio de orientación y formación en prevención de drogas a estudiantes de todos los grados y niveles - PPAE</w:t>
            </w:r>
          </w:p>
        </w:tc>
        <w:tc>
          <w:tcPr>
            <w:tcW w:w="615" w:type="pct"/>
            <w:tcBorders>
              <w:top w:val="single" w:sz="4" w:space="0" w:color="000000"/>
              <w:left w:val="nil"/>
              <w:bottom w:val="single" w:sz="4" w:space="0" w:color="000000"/>
              <w:right w:val="single" w:sz="4" w:space="0" w:color="000000"/>
            </w:tcBorders>
            <w:shd w:val="clear" w:color="auto" w:fill="auto"/>
            <w:noWrap/>
            <w:vAlign w:val="center"/>
          </w:tcPr>
          <w:p w14:paraId="20F193C8" w14:textId="7CA18E8D"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394" w:type="pct"/>
            <w:tcBorders>
              <w:top w:val="single" w:sz="4" w:space="0" w:color="000000"/>
              <w:left w:val="nil"/>
              <w:bottom w:val="single" w:sz="4" w:space="0" w:color="000000"/>
              <w:right w:val="single" w:sz="4" w:space="0" w:color="000000"/>
            </w:tcBorders>
            <w:shd w:val="clear" w:color="auto" w:fill="auto"/>
            <w:noWrap/>
            <w:vAlign w:val="center"/>
          </w:tcPr>
          <w:p w14:paraId="6EBF13F4" w14:textId="1CF3C19B"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929" w:type="pct"/>
            <w:tcBorders>
              <w:top w:val="single" w:sz="4" w:space="0" w:color="000000"/>
              <w:left w:val="nil"/>
              <w:bottom w:val="single" w:sz="4" w:space="0" w:color="000000"/>
              <w:right w:val="single" w:sz="4" w:space="0" w:color="000000"/>
            </w:tcBorders>
            <w:shd w:val="clear" w:color="auto" w:fill="auto"/>
            <w:noWrap/>
            <w:vAlign w:val="center"/>
          </w:tcPr>
          <w:p w14:paraId="336D6F9A" w14:textId="776C5DAE"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single" w:sz="4" w:space="0" w:color="000000"/>
              <w:left w:val="nil"/>
              <w:bottom w:val="single" w:sz="4" w:space="0" w:color="000000"/>
              <w:right w:val="single" w:sz="4" w:space="0" w:color="000000"/>
            </w:tcBorders>
            <w:shd w:val="clear" w:color="auto" w:fill="92D050"/>
            <w:noWrap/>
            <w:vAlign w:val="center"/>
          </w:tcPr>
          <w:p w14:paraId="085F3972" w14:textId="1352C124"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C23E35" w:rsidRPr="000B65E3" w14:paraId="73603801"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B15CD13" w14:textId="624D30FA" w:rsidR="00C23E35" w:rsidRPr="000B65E3" w:rsidRDefault="00C23E35" w:rsidP="00C23E35">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50</w:t>
            </w:r>
          </w:p>
        </w:tc>
        <w:tc>
          <w:tcPr>
            <w:tcW w:w="1562" w:type="pct"/>
            <w:tcBorders>
              <w:top w:val="nil"/>
              <w:left w:val="nil"/>
              <w:bottom w:val="single" w:sz="4" w:space="0" w:color="000000"/>
              <w:right w:val="single" w:sz="4" w:space="0" w:color="000000"/>
            </w:tcBorders>
            <w:shd w:val="clear" w:color="auto" w:fill="auto"/>
            <w:vAlign w:val="center"/>
            <w:hideMark/>
          </w:tcPr>
          <w:p w14:paraId="7E691F60" w14:textId="0DFA2D71" w:rsidR="00C23E35" w:rsidRPr="000B65E3" w:rsidRDefault="00C23E35" w:rsidP="00C23E35">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Conversatorio sobre Formación y sensibilización sobre prevención de drogas en el Deporte - PPAD</w:t>
            </w:r>
          </w:p>
        </w:tc>
        <w:tc>
          <w:tcPr>
            <w:tcW w:w="615" w:type="pct"/>
            <w:tcBorders>
              <w:top w:val="nil"/>
              <w:left w:val="nil"/>
              <w:bottom w:val="single" w:sz="4" w:space="0" w:color="000000"/>
              <w:right w:val="single" w:sz="4" w:space="0" w:color="000000"/>
            </w:tcBorders>
            <w:shd w:val="clear" w:color="auto" w:fill="auto"/>
            <w:noWrap/>
            <w:vAlign w:val="center"/>
            <w:hideMark/>
          </w:tcPr>
          <w:p w14:paraId="21E59F09" w14:textId="62F776CC"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hideMark/>
          </w:tcPr>
          <w:p w14:paraId="0112EB2C" w14:textId="6B6A1BA1"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hideMark/>
          </w:tcPr>
          <w:p w14:paraId="4DD4B4BA" w14:textId="5E1D0B9C"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742610D2" w14:textId="645636CD"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C23E35" w:rsidRPr="000B65E3" w14:paraId="363769CC" w14:textId="77777777" w:rsidTr="000A7D30">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4D5177F9" w14:textId="5005FFED" w:rsidR="00C23E35" w:rsidRPr="000B65E3" w:rsidRDefault="00C23E35" w:rsidP="00C23E35">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51</w:t>
            </w:r>
          </w:p>
        </w:tc>
        <w:tc>
          <w:tcPr>
            <w:tcW w:w="1562" w:type="pct"/>
            <w:tcBorders>
              <w:top w:val="nil"/>
              <w:left w:val="nil"/>
              <w:bottom w:val="single" w:sz="4" w:space="0" w:color="000000"/>
              <w:right w:val="single" w:sz="4" w:space="0" w:color="000000"/>
            </w:tcBorders>
            <w:shd w:val="clear" w:color="auto" w:fill="auto"/>
            <w:vAlign w:val="center"/>
            <w:hideMark/>
          </w:tcPr>
          <w:p w14:paraId="49745DCE" w14:textId="7CA9890F" w:rsidR="00C23E35" w:rsidRPr="000B65E3" w:rsidRDefault="00C23E35" w:rsidP="00C23E35">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Conversatorio de orientación, formación y sensibilización sobre el uso de sustancias psicoactivas en ámbito laboral -PPAL</w:t>
            </w:r>
          </w:p>
        </w:tc>
        <w:tc>
          <w:tcPr>
            <w:tcW w:w="615" w:type="pct"/>
            <w:tcBorders>
              <w:top w:val="nil"/>
              <w:left w:val="nil"/>
              <w:bottom w:val="single" w:sz="4" w:space="0" w:color="000000"/>
              <w:right w:val="single" w:sz="4" w:space="0" w:color="000000"/>
            </w:tcBorders>
            <w:shd w:val="clear" w:color="auto" w:fill="auto"/>
            <w:noWrap/>
            <w:vAlign w:val="center"/>
            <w:hideMark/>
          </w:tcPr>
          <w:p w14:paraId="103F7338" w14:textId="52C477E4" w:rsidR="00C23E35" w:rsidRPr="000B65E3" w:rsidRDefault="000A7D30"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6D33D47A" w14:textId="02E39ACB"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786B41CE" w14:textId="6611E54F" w:rsidR="00C23E35" w:rsidRPr="000B65E3" w:rsidRDefault="000A7D30"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45C874D8" w14:textId="4F0EE88C" w:rsidR="00C23E35" w:rsidRPr="000B65E3" w:rsidRDefault="000A7D30"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C23E35" w:rsidRPr="000B65E3">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C23E35" w:rsidRPr="000B65E3" w14:paraId="778276DC" w14:textId="77777777" w:rsidTr="003A116B">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06E27D19" w14:textId="2F3678FA" w:rsidR="00C23E35" w:rsidRPr="000B65E3" w:rsidRDefault="00C23E35" w:rsidP="00C23E35">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52</w:t>
            </w:r>
          </w:p>
        </w:tc>
        <w:tc>
          <w:tcPr>
            <w:tcW w:w="1562" w:type="pct"/>
            <w:tcBorders>
              <w:top w:val="nil"/>
              <w:left w:val="nil"/>
              <w:bottom w:val="single" w:sz="4" w:space="0" w:color="000000"/>
              <w:right w:val="single" w:sz="4" w:space="0" w:color="000000"/>
            </w:tcBorders>
            <w:shd w:val="clear" w:color="auto" w:fill="auto"/>
            <w:vAlign w:val="center"/>
            <w:hideMark/>
          </w:tcPr>
          <w:p w14:paraId="39E5CE39" w14:textId="156048AF" w:rsidR="00C23E35" w:rsidRPr="000B65E3" w:rsidRDefault="00C23E35" w:rsidP="00C23E35">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Conversatorio en el contexto comunitario sobre prevención del uso de drogas y promoción de estilos de vida sana - PPAC</w:t>
            </w:r>
          </w:p>
        </w:tc>
        <w:tc>
          <w:tcPr>
            <w:tcW w:w="615" w:type="pct"/>
            <w:tcBorders>
              <w:top w:val="nil"/>
              <w:left w:val="nil"/>
              <w:bottom w:val="single" w:sz="4" w:space="0" w:color="000000"/>
              <w:right w:val="single" w:sz="4" w:space="0" w:color="000000"/>
            </w:tcBorders>
            <w:shd w:val="clear" w:color="auto" w:fill="auto"/>
            <w:noWrap/>
            <w:vAlign w:val="center"/>
            <w:hideMark/>
          </w:tcPr>
          <w:p w14:paraId="402525A4" w14:textId="04531F0C"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6C21E29C" w14:textId="77777777" w:rsidR="00C23E35" w:rsidRPr="000B65E3" w:rsidRDefault="00C23E35" w:rsidP="00C23E35">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6AFF794C" w14:textId="7C150A87"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65DD57E9" w14:textId="5191F775"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C23E35" w:rsidRPr="000B65E3" w14:paraId="33CC2644" w14:textId="77777777" w:rsidTr="003A116B">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220CB629" w14:textId="3551A6B7" w:rsidR="00C23E35" w:rsidRPr="00CB1F8A" w:rsidRDefault="00C23E35" w:rsidP="00C23E35">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53</w:t>
            </w:r>
          </w:p>
        </w:tc>
        <w:tc>
          <w:tcPr>
            <w:tcW w:w="1562" w:type="pct"/>
            <w:tcBorders>
              <w:top w:val="nil"/>
              <w:left w:val="nil"/>
              <w:bottom w:val="single" w:sz="4" w:space="0" w:color="000000"/>
              <w:right w:val="single" w:sz="4" w:space="0" w:color="000000"/>
            </w:tcBorders>
            <w:shd w:val="clear" w:color="auto" w:fill="auto"/>
            <w:vAlign w:val="center"/>
          </w:tcPr>
          <w:p w14:paraId="5CB4F552" w14:textId="1F8D7F94" w:rsidR="00C23E35" w:rsidRPr="00E32D8D" w:rsidRDefault="00C23E35" w:rsidP="00C23E35">
            <w:pPr>
              <w:spacing w:after="0" w:line="240" w:lineRule="auto"/>
              <w:rPr>
                <w:rFonts w:ascii="Arial" w:eastAsia="Times New Roman" w:hAnsi="Arial" w:cs="Arial"/>
                <w:color w:val="000000"/>
                <w:sz w:val="20"/>
                <w:szCs w:val="20"/>
                <w:lang w:eastAsia="es-DO"/>
              </w:rPr>
            </w:pPr>
            <w:r w:rsidRPr="00F641FB">
              <w:rPr>
                <w:rFonts w:ascii="Arial" w:eastAsia="Times New Roman" w:hAnsi="Arial" w:cs="Arial"/>
                <w:color w:val="000000"/>
                <w:sz w:val="20"/>
                <w:szCs w:val="20"/>
                <w:lang w:eastAsia="es-DO"/>
              </w:rPr>
              <w:t>Taller en contexto comunitario sobre formación y capacitación de prevención de drogas - PPAC</w:t>
            </w:r>
          </w:p>
        </w:tc>
        <w:tc>
          <w:tcPr>
            <w:tcW w:w="615" w:type="pct"/>
            <w:tcBorders>
              <w:top w:val="nil"/>
              <w:left w:val="nil"/>
              <w:bottom w:val="single" w:sz="4" w:space="0" w:color="000000"/>
              <w:right w:val="single" w:sz="4" w:space="0" w:color="000000"/>
            </w:tcBorders>
            <w:shd w:val="clear" w:color="auto" w:fill="auto"/>
            <w:noWrap/>
            <w:vAlign w:val="center"/>
          </w:tcPr>
          <w:p w14:paraId="25342DFF" w14:textId="4A9BA276"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5DD555FE" w14:textId="4FB45E49"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C50E09E" w14:textId="5591F30E"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25C5E418" w14:textId="685E14B2"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C23E35" w:rsidRPr="000B65E3" w14:paraId="185151F9" w14:textId="77777777" w:rsidTr="003A116B">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07C06789" w14:textId="28B6F09E" w:rsidR="00C23E35" w:rsidRPr="00CB1F8A" w:rsidRDefault="00C23E35" w:rsidP="00C23E35">
            <w:pPr>
              <w:spacing w:after="0" w:line="240" w:lineRule="auto"/>
              <w:rPr>
                <w:rFonts w:ascii="Arial" w:eastAsia="Times New Roman" w:hAnsi="Arial" w:cs="Arial"/>
                <w:color w:val="000000"/>
                <w:sz w:val="20"/>
                <w:szCs w:val="20"/>
                <w:lang w:eastAsia="es-DO"/>
              </w:rPr>
            </w:pPr>
            <w:r w:rsidRPr="00F641FB">
              <w:rPr>
                <w:rFonts w:ascii="Arial" w:eastAsia="Times New Roman" w:hAnsi="Arial" w:cs="Arial"/>
                <w:color w:val="000000"/>
                <w:sz w:val="20"/>
                <w:szCs w:val="20"/>
                <w:lang w:eastAsia="es-DO"/>
              </w:rPr>
              <w:t>2.6.19.1</w:t>
            </w:r>
          </w:p>
        </w:tc>
        <w:tc>
          <w:tcPr>
            <w:tcW w:w="1562" w:type="pct"/>
            <w:tcBorders>
              <w:top w:val="nil"/>
              <w:left w:val="nil"/>
              <w:bottom w:val="single" w:sz="4" w:space="0" w:color="000000"/>
              <w:right w:val="single" w:sz="4" w:space="0" w:color="000000"/>
            </w:tcBorders>
            <w:shd w:val="clear" w:color="auto" w:fill="auto"/>
            <w:vAlign w:val="center"/>
          </w:tcPr>
          <w:p w14:paraId="7B5099E1" w14:textId="2932F872" w:rsidR="00C23E35" w:rsidRPr="00F641FB" w:rsidRDefault="00C23E35" w:rsidP="00C23E35">
            <w:pPr>
              <w:spacing w:after="0" w:line="240" w:lineRule="auto"/>
              <w:rPr>
                <w:rFonts w:ascii="Arial" w:eastAsia="Times New Roman" w:hAnsi="Arial" w:cs="Arial"/>
                <w:color w:val="000000"/>
                <w:sz w:val="20"/>
                <w:szCs w:val="20"/>
                <w:lang w:eastAsia="es-DO"/>
              </w:rPr>
            </w:pPr>
            <w:r w:rsidRPr="00F641FB">
              <w:rPr>
                <w:rFonts w:ascii="Arial" w:eastAsia="Times New Roman" w:hAnsi="Arial" w:cs="Arial"/>
                <w:color w:val="000000"/>
                <w:sz w:val="20"/>
                <w:szCs w:val="20"/>
                <w:lang w:eastAsia="es-DO"/>
              </w:rPr>
              <w:t>Conversatorio: Consecuencias de la automedicación y consumo de alcohol y demás sustancias - PPAC</w:t>
            </w:r>
          </w:p>
        </w:tc>
        <w:tc>
          <w:tcPr>
            <w:tcW w:w="615" w:type="pct"/>
            <w:tcBorders>
              <w:top w:val="nil"/>
              <w:left w:val="nil"/>
              <w:bottom w:val="single" w:sz="4" w:space="0" w:color="000000"/>
              <w:right w:val="single" w:sz="4" w:space="0" w:color="000000"/>
            </w:tcBorders>
            <w:shd w:val="clear" w:color="auto" w:fill="auto"/>
            <w:noWrap/>
            <w:vAlign w:val="center"/>
          </w:tcPr>
          <w:p w14:paraId="5E2C45E5" w14:textId="18FEEE3A"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63825774" w14:textId="0705F539"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1A61E13F" w14:textId="0A9D507F"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380AFB23" w14:textId="26358E5C"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0B65E3">
              <w:rPr>
                <w:rFonts w:ascii="Arial" w:eastAsia="Times New Roman" w:hAnsi="Arial" w:cs="Arial"/>
                <w:color w:val="000000"/>
                <w:sz w:val="20"/>
                <w:szCs w:val="20"/>
                <w:lang w:eastAsia="es-DO"/>
              </w:rPr>
              <w:t>0%</w:t>
            </w:r>
          </w:p>
        </w:tc>
      </w:tr>
      <w:tr w:rsidR="00C23E35" w:rsidRPr="000B65E3" w14:paraId="14D690A7" w14:textId="77777777" w:rsidTr="000A7D30">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7CF9F9E6" w14:textId="68487AA5" w:rsidR="00C23E35" w:rsidRPr="00F641FB" w:rsidRDefault="00C23E35" w:rsidP="00C23E35">
            <w:pPr>
              <w:spacing w:after="0" w:line="240" w:lineRule="auto"/>
              <w:rPr>
                <w:rFonts w:ascii="Arial" w:eastAsia="Times New Roman" w:hAnsi="Arial" w:cs="Arial"/>
                <w:color w:val="000000"/>
                <w:sz w:val="20"/>
                <w:szCs w:val="20"/>
                <w:lang w:eastAsia="es-DO"/>
              </w:rPr>
            </w:pPr>
            <w:r w:rsidRPr="00F641FB">
              <w:rPr>
                <w:rFonts w:ascii="Arial" w:eastAsia="Times New Roman" w:hAnsi="Arial" w:cs="Arial"/>
                <w:color w:val="000000"/>
                <w:sz w:val="20"/>
                <w:szCs w:val="20"/>
                <w:lang w:eastAsia="es-DO"/>
              </w:rPr>
              <w:t>2.6.19.</w:t>
            </w:r>
            <w:r>
              <w:rPr>
                <w:rFonts w:ascii="Arial" w:eastAsia="Times New Roman" w:hAnsi="Arial" w:cs="Arial"/>
                <w:color w:val="000000"/>
                <w:sz w:val="20"/>
                <w:szCs w:val="20"/>
                <w:lang w:eastAsia="es-DO"/>
              </w:rPr>
              <w:t>3</w:t>
            </w:r>
          </w:p>
        </w:tc>
        <w:tc>
          <w:tcPr>
            <w:tcW w:w="1562" w:type="pct"/>
            <w:tcBorders>
              <w:top w:val="nil"/>
              <w:left w:val="nil"/>
              <w:bottom w:val="single" w:sz="4" w:space="0" w:color="000000"/>
              <w:right w:val="single" w:sz="4" w:space="0" w:color="000000"/>
            </w:tcBorders>
            <w:shd w:val="clear" w:color="auto" w:fill="auto"/>
            <w:vAlign w:val="center"/>
          </w:tcPr>
          <w:p w14:paraId="1CF4E557" w14:textId="358D52DE" w:rsidR="00C23E35" w:rsidRPr="00F641FB" w:rsidRDefault="00C23E35" w:rsidP="00C23E35">
            <w:pPr>
              <w:spacing w:after="0" w:line="240" w:lineRule="auto"/>
              <w:rPr>
                <w:rFonts w:ascii="Arial" w:eastAsia="Times New Roman" w:hAnsi="Arial" w:cs="Arial"/>
                <w:color w:val="000000"/>
                <w:sz w:val="20"/>
                <w:szCs w:val="20"/>
                <w:lang w:eastAsia="es-DO"/>
              </w:rPr>
            </w:pPr>
            <w:r w:rsidRPr="00871396">
              <w:rPr>
                <w:rFonts w:ascii="Arial" w:eastAsia="Times New Roman" w:hAnsi="Arial" w:cs="Arial"/>
                <w:color w:val="000000"/>
                <w:sz w:val="20"/>
                <w:szCs w:val="20"/>
                <w:lang w:eastAsia="es-DO"/>
              </w:rPr>
              <w:t>Entrega y colocación de banners (bajantes) preventivos, a las empresas e instituciones - PPAL</w:t>
            </w:r>
          </w:p>
        </w:tc>
        <w:tc>
          <w:tcPr>
            <w:tcW w:w="615" w:type="pct"/>
            <w:tcBorders>
              <w:top w:val="nil"/>
              <w:left w:val="nil"/>
              <w:bottom w:val="single" w:sz="4" w:space="0" w:color="000000"/>
              <w:right w:val="single" w:sz="4" w:space="0" w:color="000000"/>
            </w:tcBorders>
            <w:shd w:val="clear" w:color="auto" w:fill="auto"/>
            <w:noWrap/>
            <w:vAlign w:val="center"/>
          </w:tcPr>
          <w:p w14:paraId="7A0F0CF3" w14:textId="46655B00" w:rsidR="00C23E35" w:rsidRDefault="000A7D30"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2E70B805" w14:textId="246AA878"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35506777" w14:textId="3A95B498" w:rsidR="00C23E35" w:rsidRDefault="000A7D30"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689E1D4A" w14:textId="0B4B1853" w:rsidR="00C23E35" w:rsidRDefault="000A7D30"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C23E35" w:rsidRPr="000B65E3">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C23E35" w:rsidRPr="000B65E3" w14:paraId="08EC55B0" w14:textId="77777777" w:rsidTr="00527881">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74E3374C" w14:textId="4A91B22E" w:rsidR="00C23E35" w:rsidRPr="00F641FB" w:rsidRDefault="00C23E35" w:rsidP="00C23E35">
            <w:pPr>
              <w:spacing w:after="0" w:line="240" w:lineRule="auto"/>
              <w:rPr>
                <w:rFonts w:ascii="Arial" w:eastAsia="Times New Roman" w:hAnsi="Arial" w:cs="Arial"/>
                <w:color w:val="000000"/>
                <w:sz w:val="20"/>
                <w:szCs w:val="20"/>
                <w:lang w:eastAsia="es-DO"/>
              </w:rPr>
            </w:pPr>
            <w:r w:rsidRPr="00E846FD">
              <w:rPr>
                <w:rFonts w:ascii="Arial" w:eastAsia="Times New Roman" w:hAnsi="Arial" w:cs="Arial"/>
                <w:color w:val="000000"/>
                <w:sz w:val="20"/>
                <w:szCs w:val="20"/>
                <w:lang w:eastAsia="es-DO"/>
              </w:rPr>
              <w:t>2.</w:t>
            </w:r>
            <w:r>
              <w:rPr>
                <w:rFonts w:ascii="Arial" w:eastAsia="Times New Roman" w:hAnsi="Arial" w:cs="Arial"/>
                <w:color w:val="000000"/>
                <w:sz w:val="20"/>
                <w:szCs w:val="20"/>
                <w:lang w:eastAsia="es-DO"/>
              </w:rPr>
              <w:t>9</w:t>
            </w:r>
            <w:r w:rsidRPr="00E846FD">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23</w:t>
            </w:r>
            <w:r w:rsidRPr="00E846FD">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4</w:t>
            </w:r>
          </w:p>
        </w:tc>
        <w:tc>
          <w:tcPr>
            <w:tcW w:w="1562" w:type="pct"/>
            <w:tcBorders>
              <w:top w:val="nil"/>
              <w:left w:val="nil"/>
              <w:bottom w:val="single" w:sz="4" w:space="0" w:color="000000"/>
              <w:right w:val="single" w:sz="4" w:space="0" w:color="000000"/>
            </w:tcBorders>
            <w:shd w:val="clear" w:color="auto" w:fill="auto"/>
            <w:vAlign w:val="bottom"/>
          </w:tcPr>
          <w:p w14:paraId="4BCD5FB6" w14:textId="526D610E" w:rsidR="00C23E35" w:rsidRPr="00871396" w:rsidRDefault="00C23E35" w:rsidP="00C23E35">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Intervenciones y participaciones en Medios de Comunicación masiva y eventos interinstitucionales, a fin de difundir orientación sobre los daños del uso de Drogas - PPAC</w:t>
            </w:r>
          </w:p>
        </w:tc>
        <w:tc>
          <w:tcPr>
            <w:tcW w:w="615" w:type="pct"/>
            <w:tcBorders>
              <w:top w:val="nil"/>
              <w:left w:val="nil"/>
              <w:bottom w:val="single" w:sz="4" w:space="0" w:color="000000"/>
              <w:right w:val="single" w:sz="4" w:space="0" w:color="000000"/>
            </w:tcBorders>
            <w:shd w:val="clear" w:color="auto" w:fill="auto"/>
            <w:noWrap/>
            <w:vAlign w:val="center"/>
          </w:tcPr>
          <w:p w14:paraId="20DDA1C2" w14:textId="4592BC3B" w:rsidR="00C23E35" w:rsidRDefault="00C52073"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719364BE" w14:textId="029D5F85" w:rsidR="00C23E35" w:rsidRDefault="00C23E35" w:rsidP="00C23E35">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3E8CC1FD" w14:textId="630C7A6D" w:rsidR="00C23E35" w:rsidRDefault="00C52073"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38FACF37" w14:textId="4FDC3A51" w:rsidR="00C23E35" w:rsidRDefault="00C52073"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C23E35" w:rsidRPr="000B65E3">
              <w:rPr>
                <w:rFonts w:ascii="Arial" w:eastAsia="Times New Roman" w:hAnsi="Arial" w:cs="Arial"/>
                <w:color w:val="000000"/>
                <w:sz w:val="20"/>
                <w:szCs w:val="20"/>
                <w:lang w:eastAsia="es-DO"/>
              </w:rPr>
              <w:t>00%</w:t>
            </w:r>
          </w:p>
        </w:tc>
      </w:tr>
      <w:tr w:rsidR="00C23E35" w:rsidRPr="000B65E3" w14:paraId="56ED1BD2" w14:textId="77777777" w:rsidTr="00527881">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259C4CC1" w14:textId="4643441D" w:rsidR="00C23E35" w:rsidRPr="00E846FD" w:rsidRDefault="00C23E35" w:rsidP="00C23E35">
            <w:pPr>
              <w:spacing w:after="0" w:line="240" w:lineRule="auto"/>
              <w:rPr>
                <w:rFonts w:ascii="Arial" w:eastAsia="Times New Roman" w:hAnsi="Arial" w:cs="Arial"/>
                <w:color w:val="000000"/>
                <w:sz w:val="20"/>
                <w:szCs w:val="20"/>
                <w:lang w:eastAsia="es-DO"/>
              </w:rPr>
            </w:pPr>
            <w:r w:rsidRPr="009123D5">
              <w:rPr>
                <w:rFonts w:ascii="Arial" w:eastAsia="Times New Roman" w:hAnsi="Arial" w:cs="Arial"/>
                <w:color w:val="000000"/>
                <w:sz w:val="20"/>
                <w:szCs w:val="20"/>
                <w:lang w:eastAsia="es-DO"/>
              </w:rPr>
              <w:t>3.10.24.</w:t>
            </w:r>
            <w:r>
              <w:rPr>
                <w:rFonts w:ascii="Arial" w:eastAsia="Times New Roman" w:hAnsi="Arial" w:cs="Arial"/>
                <w:color w:val="000000"/>
                <w:sz w:val="20"/>
                <w:szCs w:val="20"/>
                <w:lang w:eastAsia="es-DO"/>
              </w:rPr>
              <w:t>1</w:t>
            </w:r>
          </w:p>
        </w:tc>
        <w:tc>
          <w:tcPr>
            <w:tcW w:w="1562" w:type="pct"/>
            <w:tcBorders>
              <w:top w:val="nil"/>
              <w:left w:val="nil"/>
              <w:bottom w:val="single" w:sz="4" w:space="0" w:color="000000"/>
              <w:right w:val="single" w:sz="4" w:space="0" w:color="000000"/>
            </w:tcBorders>
            <w:shd w:val="clear" w:color="auto" w:fill="auto"/>
            <w:vAlign w:val="bottom"/>
          </w:tcPr>
          <w:p w14:paraId="78394DF1" w14:textId="04C18B55" w:rsidR="00C23E35" w:rsidRPr="00E32D8D" w:rsidRDefault="00C23E35" w:rsidP="00C23E35">
            <w:pPr>
              <w:spacing w:after="0" w:line="240" w:lineRule="auto"/>
              <w:rPr>
                <w:rFonts w:ascii="Arial" w:eastAsia="Times New Roman" w:hAnsi="Arial" w:cs="Arial"/>
                <w:color w:val="000000"/>
                <w:sz w:val="20"/>
                <w:szCs w:val="20"/>
                <w:lang w:eastAsia="es-DO"/>
              </w:rPr>
            </w:pPr>
            <w:r w:rsidRPr="009123D5">
              <w:rPr>
                <w:rFonts w:ascii="Arial" w:eastAsia="Times New Roman" w:hAnsi="Arial" w:cs="Arial"/>
                <w:color w:val="000000"/>
                <w:sz w:val="20"/>
                <w:szCs w:val="20"/>
                <w:lang w:eastAsia="es-DO"/>
              </w:rPr>
              <w:t>Taller de orientación y formación sobre prevención del uso de Drogas para privados de libertad - ACT</w:t>
            </w:r>
          </w:p>
        </w:tc>
        <w:tc>
          <w:tcPr>
            <w:tcW w:w="615" w:type="pct"/>
            <w:tcBorders>
              <w:top w:val="nil"/>
              <w:left w:val="nil"/>
              <w:bottom w:val="single" w:sz="4" w:space="0" w:color="000000"/>
              <w:right w:val="single" w:sz="4" w:space="0" w:color="000000"/>
            </w:tcBorders>
            <w:shd w:val="clear" w:color="auto" w:fill="auto"/>
            <w:noWrap/>
            <w:vAlign w:val="center"/>
          </w:tcPr>
          <w:p w14:paraId="497021D8" w14:textId="77D2A6CA"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6DCF28B8" w14:textId="675582E0"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3F59FF19" w14:textId="568AB001"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7A9C3D6B" w14:textId="34D776BD" w:rsidR="00C23E35"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C23E35" w:rsidRPr="000B65E3" w14:paraId="2C856C1D" w14:textId="77777777" w:rsidTr="009123D5">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tcPr>
          <w:p w14:paraId="616E5B01" w14:textId="7F8ACB01" w:rsidR="00C23E35" w:rsidRPr="000B65E3" w:rsidRDefault="00C23E35" w:rsidP="00C23E35">
            <w:pPr>
              <w:spacing w:after="0" w:line="240" w:lineRule="auto"/>
              <w:rPr>
                <w:rFonts w:ascii="Arial" w:eastAsia="Times New Roman" w:hAnsi="Arial" w:cs="Arial"/>
                <w:color w:val="000000"/>
                <w:sz w:val="20"/>
                <w:szCs w:val="20"/>
                <w:lang w:eastAsia="es-DO"/>
              </w:rPr>
            </w:pPr>
            <w:r w:rsidRPr="009123D5">
              <w:rPr>
                <w:rFonts w:ascii="Arial" w:eastAsia="Times New Roman" w:hAnsi="Arial" w:cs="Arial"/>
                <w:color w:val="000000"/>
                <w:sz w:val="20"/>
                <w:szCs w:val="20"/>
                <w:lang w:eastAsia="es-DO"/>
              </w:rPr>
              <w:t>3.10.24.</w:t>
            </w:r>
            <w:r>
              <w:rPr>
                <w:rFonts w:ascii="Arial" w:eastAsia="Times New Roman" w:hAnsi="Arial" w:cs="Arial"/>
                <w:color w:val="000000"/>
                <w:sz w:val="20"/>
                <w:szCs w:val="20"/>
                <w:lang w:eastAsia="es-DO"/>
              </w:rPr>
              <w:t>2</w:t>
            </w:r>
          </w:p>
        </w:tc>
        <w:tc>
          <w:tcPr>
            <w:tcW w:w="1562" w:type="pct"/>
            <w:tcBorders>
              <w:top w:val="nil"/>
              <w:left w:val="nil"/>
              <w:bottom w:val="single" w:sz="4" w:space="0" w:color="000000"/>
              <w:right w:val="single" w:sz="4" w:space="0" w:color="000000"/>
            </w:tcBorders>
            <w:shd w:val="clear" w:color="auto" w:fill="auto"/>
            <w:vAlign w:val="bottom"/>
          </w:tcPr>
          <w:p w14:paraId="61A61A71" w14:textId="0620978B" w:rsidR="00C23E35" w:rsidRPr="000B65E3" w:rsidRDefault="00C23E35" w:rsidP="00C23E35">
            <w:pPr>
              <w:spacing w:after="0" w:line="240" w:lineRule="auto"/>
              <w:rPr>
                <w:rFonts w:ascii="Arial" w:eastAsia="Times New Roman" w:hAnsi="Arial" w:cs="Arial"/>
                <w:color w:val="000000"/>
                <w:sz w:val="20"/>
                <w:szCs w:val="20"/>
                <w:lang w:eastAsia="es-DO"/>
              </w:rPr>
            </w:pPr>
            <w:r w:rsidRPr="006D20A8">
              <w:rPr>
                <w:rFonts w:ascii="Arial" w:eastAsia="Times New Roman" w:hAnsi="Arial" w:cs="Arial"/>
                <w:color w:val="000000"/>
                <w:sz w:val="20"/>
                <w:szCs w:val="20"/>
                <w:lang w:eastAsia="es-DO"/>
              </w:rPr>
              <w:t>Conversatorio sobre la prevención de drogas en el ámbito de la reinserción social - ACT</w:t>
            </w:r>
          </w:p>
        </w:tc>
        <w:tc>
          <w:tcPr>
            <w:tcW w:w="615" w:type="pct"/>
            <w:tcBorders>
              <w:top w:val="nil"/>
              <w:left w:val="nil"/>
              <w:bottom w:val="single" w:sz="4" w:space="0" w:color="000000"/>
              <w:right w:val="single" w:sz="4" w:space="0" w:color="000000"/>
            </w:tcBorders>
            <w:shd w:val="clear" w:color="auto" w:fill="auto"/>
            <w:noWrap/>
            <w:vAlign w:val="center"/>
          </w:tcPr>
          <w:p w14:paraId="3C513C2A" w14:textId="3B1DE23C" w:rsidR="00C23E35" w:rsidRPr="000B65E3" w:rsidRDefault="00C52073"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tcPr>
          <w:p w14:paraId="137DEC4E" w14:textId="2E4B6928" w:rsidR="00C23E35" w:rsidRPr="000B65E3" w:rsidRDefault="00C23E35"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60DF2607" w14:textId="48D305F0" w:rsidR="00C23E35" w:rsidRPr="000B65E3" w:rsidRDefault="00C52073"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tcPr>
          <w:p w14:paraId="6BC2D57F" w14:textId="1E58C922" w:rsidR="00C23E35" w:rsidRPr="000B65E3" w:rsidRDefault="00C52073" w:rsidP="00C23E3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w:t>
            </w:r>
            <w:r w:rsidR="00C23E35">
              <w:rPr>
                <w:rFonts w:ascii="Arial" w:eastAsia="Times New Roman" w:hAnsi="Arial" w:cs="Arial"/>
                <w:color w:val="000000"/>
                <w:sz w:val="20"/>
                <w:szCs w:val="20"/>
                <w:lang w:eastAsia="es-DO"/>
              </w:rPr>
              <w:t>0%</w:t>
            </w:r>
          </w:p>
        </w:tc>
      </w:tr>
    </w:tbl>
    <w:p w14:paraId="5B58FF91" w14:textId="2A8C30B1" w:rsidR="00F74E85" w:rsidRDefault="00D42BF4" w:rsidP="00D42BF4">
      <w:pPr>
        <w:pStyle w:val="Descripcin"/>
        <w:rPr>
          <w:sz w:val="24"/>
          <w:szCs w:val="24"/>
          <w:lang w:val="es-ES_tradnl"/>
        </w:rPr>
      </w:pPr>
      <w:r>
        <w:t xml:space="preserve">Tabla </w:t>
      </w:r>
      <w:r w:rsidR="00D813EC">
        <w:t>1</w:t>
      </w:r>
      <w:r w:rsidR="00820EDF">
        <w:rPr>
          <w:noProof/>
        </w:rPr>
        <w:t>6</w:t>
      </w:r>
      <w:r>
        <w:t xml:space="preserve">. </w:t>
      </w:r>
      <w:r w:rsidRPr="004A1F24">
        <w:t xml:space="preserve">Desviaciones Departamento </w:t>
      </w:r>
      <w:r>
        <w:t>Regional Norte.</w:t>
      </w:r>
      <w:r w:rsidRPr="004A1F24">
        <w:t xml:space="preserve"> </w:t>
      </w:r>
      <w:r w:rsidR="00A560C3">
        <w:t>4to</w:t>
      </w:r>
      <w:r w:rsidR="00BA7215">
        <w:t>.</w:t>
      </w:r>
      <w:r w:rsidR="00B2722A">
        <w:t xml:space="preserve"> trimestre</w:t>
      </w:r>
      <w:r w:rsidRPr="004A1F24">
        <w:t xml:space="preserve"> 202</w:t>
      </w:r>
      <w:r w:rsidR="00E846FD">
        <w:t>3</w:t>
      </w:r>
      <w:r w:rsidRPr="004A1F24">
        <w:t>.</w:t>
      </w:r>
    </w:p>
    <w:p w14:paraId="63140129" w14:textId="3EF2D0D6" w:rsidR="00F74E85" w:rsidRPr="00C30B91" w:rsidRDefault="00C30B91" w:rsidP="008F753D">
      <w:pPr>
        <w:spacing w:line="360" w:lineRule="auto"/>
        <w:jc w:val="both"/>
        <w:rPr>
          <w:b/>
          <w:bCs/>
          <w:sz w:val="24"/>
          <w:szCs w:val="24"/>
          <w:lang w:val="es-ES_tradnl"/>
        </w:rPr>
      </w:pPr>
      <w:r w:rsidRPr="00C30B91">
        <w:rPr>
          <w:b/>
          <w:bCs/>
          <w:sz w:val="24"/>
          <w:szCs w:val="24"/>
          <w:lang w:val="es-ES_tradnl"/>
        </w:rPr>
        <w:lastRenderedPageBreak/>
        <w:t>Departamento Regional Sur</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46315D" w:rsidRPr="0046315D" w14:paraId="2BAEED45" w14:textId="77777777" w:rsidTr="00076F5E">
        <w:trPr>
          <w:trHeight w:val="315"/>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0B9A970D"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44A19461"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05C63218"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1F7C88EE" w14:textId="4711EC3B"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079DCD82" w14:textId="4411A4AF"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4BE1ACCC" w14:textId="177ED129"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 CUMPLIMIENTO</w:t>
            </w:r>
          </w:p>
        </w:tc>
      </w:tr>
      <w:tr w:rsidR="0046315D" w:rsidRPr="0046315D" w14:paraId="1EB626E2" w14:textId="77777777" w:rsidTr="000A7D30">
        <w:trPr>
          <w:trHeight w:val="31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13DC4" w14:textId="424BF011" w:rsidR="0046315D" w:rsidRPr="0046315D" w:rsidRDefault="0015229E" w:rsidP="0046315D">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2.5.16.54</w:t>
            </w:r>
          </w:p>
        </w:tc>
        <w:tc>
          <w:tcPr>
            <w:tcW w:w="1562" w:type="pct"/>
            <w:tcBorders>
              <w:top w:val="single" w:sz="4" w:space="0" w:color="000000"/>
              <w:left w:val="nil"/>
              <w:bottom w:val="single" w:sz="4" w:space="0" w:color="000000"/>
              <w:right w:val="single" w:sz="4" w:space="0" w:color="000000"/>
            </w:tcBorders>
            <w:shd w:val="clear" w:color="auto" w:fill="auto"/>
            <w:vAlign w:val="bottom"/>
          </w:tcPr>
          <w:p w14:paraId="263B6FE8" w14:textId="2DB40E2F" w:rsidR="0046315D" w:rsidRPr="0046315D" w:rsidRDefault="00B249DC" w:rsidP="0046315D">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Taller en prevención de drogas y Conformación de equipos de prevención para la jornada de labor social en los centros educativos públicos y privados de las diferentes Regionales del ministerio de Educación. (PPAE).</w:t>
            </w:r>
          </w:p>
        </w:tc>
        <w:tc>
          <w:tcPr>
            <w:tcW w:w="615" w:type="pct"/>
            <w:tcBorders>
              <w:top w:val="single" w:sz="4" w:space="0" w:color="000000"/>
              <w:left w:val="nil"/>
              <w:bottom w:val="single" w:sz="4" w:space="0" w:color="000000"/>
              <w:right w:val="single" w:sz="4" w:space="0" w:color="000000"/>
            </w:tcBorders>
            <w:shd w:val="clear" w:color="auto" w:fill="auto"/>
            <w:noWrap/>
            <w:vAlign w:val="center"/>
          </w:tcPr>
          <w:p w14:paraId="5140D9BE" w14:textId="0AA073DA" w:rsidR="0046315D" w:rsidRPr="0046315D" w:rsidRDefault="000A7D30"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94" w:type="pct"/>
            <w:tcBorders>
              <w:top w:val="single" w:sz="4" w:space="0" w:color="000000"/>
              <w:left w:val="nil"/>
              <w:bottom w:val="single" w:sz="4" w:space="0" w:color="000000"/>
              <w:right w:val="single" w:sz="4" w:space="0" w:color="000000"/>
            </w:tcBorders>
            <w:shd w:val="clear" w:color="auto" w:fill="auto"/>
            <w:noWrap/>
            <w:vAlign w:val="center"/>
          </w:tcPr>
          <w:p w14:paraId="3FEE2C49" w14:textId="0327B18D" w:rsidR="0046315D" w:rsidRPr="0046315D" w:rsidRDefault="00B249DC"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single" w:sz="4" w:space="0" w:color="000000"/>
              <w:left w:val="nil"/>
              <w:bottom w:val="single" w:sz="4" w:space="0" w:color="000000"/>
              <w:right w:val="single" w:sz="4" w:space="0" w:color="000000"/>
            </w:tcBorders>
            <w:shd w:val="clear" w:color="auto" w:fill="auto"/>
            <w:noWrap/>
            <w:vAlign w:val="center"/>
          </w:tcPr>
          <w:p w14:paraId="2F25B354" w14:textId="30FA5C7C" w:rsidR="0046315D" w:rsidRPr="0046315D" w:rsidRDefault="000A7D30"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single" w:sz="4" w:space="0" w:color="000000"/>
              <w:left w:val="nil"/>
              <w:bottom w:val="single" w:sz="4" w:space="0" w:color="000000"/>
              <w:right w:val="single" w:sz="4" w:space="0" w:color="000000"/>
            </w:tcBorders>
            <w:shd w:val="clear" w:color="auto" w:fill="92D050"/>
            <w:noWrap/>
            <w:vAlign w:val="center"/>
          </w:tcPr>
          <w:p w14:paraId="545D69F1" w14:textId="7F9DDF17" w:rsidR="0046315D" w:rsidRPr="0046315D" w:rsidRDefault="000A7D30"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B249DC">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076F5E" w:rsidRPr="0046315D" w14:paraId="5435EED8"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4CFE67E5" w14:textId="4F694AF4" w:rsidR="00076F5E" w:rsidRPr="0046315D" w:rsidRDefault="0015229E"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2.5.16.55</w:t>
            </w:r>
          </w:p>
        </w:tc>
        <w:tc>
          <w:tcPr>
            <w:tcW w:w="1562" w:type="pct"/>
            <w:tcBorders>
              <w:top w:val="nil"/>
              <w:left w:val="nil"/>
              <w:bottom w:val="single" w:sz="4" w:space="0" w:color="000000"/>
              <w:right w:val="single" w:sz="4" w:space="0" w:color="000000"/>
            </w:tcBorders>
            <w:shd w:val="clear" w:color="auto" w:fill="auto"/>
            <w:vAlign w:val="bottom"/>
          </w:tcPr>
          <w:p w14:paraId="56E49415" w14:textId="443DF719" w:rsidR="00076F5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Supervisión a estudiantes formados en talleres de Prevención de Drogas de la Jornada de labor social (PPAE).</w:t>
            </w:r>
          </w:p>
        </w:tc>
        <w:tc>
          <w:tcPr>
            <w:tcW w:w="615" w:type="pct"/>
            <w:tcBorders>
              <w:top w:val="nil"/>
              <w:left w:val="nil"/>
              <w:bottom w:val="single" w:sz="4" w:space="0" w:color="000000"/>
              <w:right w:val="single" w:sz="4" w:space="0" w:color="000000"/>
            </w:tcBorders>
            <w:shd w:val="clear" w:color="auto" w:fill="auto"/>
            <w:noWrap/>
            <w:vAlign w:val="center"/>
          </w:tcPr>
          <w:p w14:paraId="1A11C5F1" w14:textId="7A9F2300"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36E38000" w14:textId="460EBAF3"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50B2447C" w14:textId="3E26E819"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6D1B64E0" w14:textId="77777777" w:rsidR="00C40562" w:rsidRDefault="00C40562" w:rsidP="00076F5E">
            <w:pPr>
              <w:spacing w:after="0" w:line="240" w:lineRule="auto"/>
              <w:jc w:val="center"/>
              <w:rPr>
                <w:rFonts w:ascii="Arial" w:eastAsia="Times New Roman" w:hAnsi="Arial" w:cs="Arial"/>
                <w:color w:val="000000"/>
                <w:sz w:val="20"/>
                <w:szCs w:val="20"/>
                <w:lang w:eastAsia="es-DO"/>
              </w:rPr>
            </w:pPr>
          </w:p>
          <w:p w14:paraId="6048BA35" w14:textId="77777777" w:rsidR="00C40562" w:rsidRDefault="00C40562" w:rsidP="00076F5E">
            <w:pPr>
              <w:spacing w:after="0" w:line="240" w:lineRule="auto"/>
              <w:jc w:val="center"/>
              <w:rPr>
                <w:rFonts w:ascii="Arial" w:eastAsia="Times New Roman" w:hAnsi="Arial" w:cs="Arial"/>
                <w:color w:val="000000"/>
                <w:sz w:val="20"/>
                <w:szCs w:val="20"/>
                <w:lang w:eastAsia="es-DO"/>
              </w:rPr>
            </w:pPr>
          </w:p>
          <w:p w14:paraId="61FA23A2" w14:textId="4EF9CD60"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076F5E" w:rsidRPr="0046315D" w14:paraId="2B591709" w14:textId="77777777" w:rsidTr="000A7D30">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3418AB03" w14:textId="4EC4B22F" w:rsidR="00076F5E" w:rsidRPr="0046315D" w:rsidRDefault="0015229E"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2.5.16.56</w:t>
            </w:r>
          </w:p>
        </w:tc>
        <w:tc>
          <w:tcPr>
            <w:tcW w:w="1562" w:type="pct"/>
            <w:tcBorders>
              <w:top w:val="nil"/>
              <w:left w:val="nil"/>
              <w:bottom w:val="single" w:sz="4" w:space="0" w:color="000000"/>
              <w:right w:val="single" w:sz="4" w:space="0" w:color="000000"/>
            </w:tcBorders>
            <w:shd w:val="clear" w:color="auto" w:fill="auto"/>
            <w:vAlign w:val="bottom"/>
          </w:tcPr>
          <w:p w14:paraId="31656410" w14:textId="443F423A" w:rsidR="00076F5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dirigido a estudiantes de los diferentes centros educativos, de las regionales (PPAE).</w:t>
            </w:r>
          </w:p>
        </w:tc>
        <w:tc>
          <w:tcPr>
            <w:tcW w:w="615" w:type="pct"/>
            <w:tcBorders>
              <w:top w:val="nil"/>
              <w:left w:val="nil"/>
              <w:bottom w:val="single" w:sz="4" w:space="0" w:color="000000"/>
              <w:right w:val="single" w:sz="4" w:space="0" w:color="000000"/>
            </w:tcBorders>
            <w:shd w:val="clear" w:color="auto" w:fill="auto"/>
            <w:noWrap/>
            <w:vAlign w:val="center"/>
          </w:tcPr>
          <w:p w14:paraId="19BC88B7" w14:textId="01656EDF"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0A7D30">
              <w:rPr>
                <w:rFonts w:ascii="Arial" w:eastAsia="Times New Roman" w:hAnsi="Arial" w:cs="Arial"/>
                <w:color w:val="000000"/>
                <w:sz w:val="20"/>
                <w:szCs w:val="20"/>
                <w:lang w:eastAsia="es-DO"/>
              </w:rPr>
              <w:t>5</w:t>
            </w:r>
          </w:p>
        </w:tc>
        <w:tc>
          <w:tcPr>
            <w:tcW w:w="394" w:type="pct"/>
            <w:tcBorders>
              <w:top w:val="nil"/>
              <w:left w:val="nil"/>
              <w:bottom w:val="single" w:sz="4" w:space="0" w:color="000000"/>
              <w:right w:val="single" w:sz="4" w:space="0" w:color="000000"/>
            </w:tcBorders>
            <w:shd w:val="clear" w:color="auto" w:fill="auto"/>
            <w:noWrap/>
            <w:vAlign w:val="center"/>
          </w:tcPr>
          <w:p w14:paraId="70D59238" w14:textId="61175A36"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w:t>
            </w:r>
          </w:p>
        </w:tc>
        <w:tc>
          <w:tcPr>
            <w:tcW w:w="929" w:type="pct"/>
            <w:tcBorders>
              <w:top w:val="nil"/>
              <w:left w:val="nil"/>
              <w:bottom w:val="single" w:sz="4" w:space="0" w:color="000000"/>
              <w:right w:val="single" w:sz="4" w:space="0" w:color="000000"/>
            </w:tcBorders>
            <w:shd w:val="clear" w:color="auto" w:fill="auto"/>
            <w:noWrap/>
            <w:vAlign w:val="center"/>
          </w:tcPr>
          <w:p w14:paraId="4C5761F5" w14:textId="3341CA22" w:rsidR="00076F5E" w:rsidRPr="0046315D" w:rsidRDefault="000A7D30"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4F55D855" w14:textId="6D5B593A" w:rsidR="00076F5E" w:rsidRPr="0046315D" w:rsidRDefault="000A7D30"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B249DC">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15229E" w:rsidRPr="0046315D" w14:paraId="7CD53BAB"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742375F" w14:textId="264E7607" w:rsidR="0015229E" w:rsidRPr="0046315D"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w:t>
            </w:r>
            <w:r>
              <w:rPr>
                <w:rFonts w:ascii="Arial" w:eastAsia="Times New Roman" w:hAnsi="Arial" w:cs="Arial"/>
                <w:color w:val="000000"/>
                <w:sz w:val="20"/>
                <w:szCs w:val="20"/>
                <w:lang w:eastAsia="es-DO"/>
              </w:rPr>
              <w:t>7</w:t>
            </w:r>
          </w:p>
        </w:tc>
        <w:tc>
          <w:tcPr>
            <w:tcW w:w="1562" w:type="pct"/>
            <w:tcBorders>
              <w:top w:val="nil"/>
              <w:left w:val="nil"/>
              <w:bottom w:val="single" w:sz="4" w:space="0" w:color="000000"/>
              <w:right w:val="single" w:sz="4" w:space="0" w:color="000000"/>
            </w:tcBorders>
            <w:shd w:val="clear" w:color="auto" w:fill="auto"/>
            <w:vAlign w:val="center"/>
          </w:tcPr>
          <w:p w14:paraId="6252EDD5" w14:textId="0BFB0B11" w:rsidR="0015229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Conferencia en prevención de drogas dirigidos a las Universidades (PPU)</w:t>
            </w:r>
          </w:p>
        </w:tc>
        <w:tc>
          <w:tcPr>
            <w:tcW w:w="615" w:type="pct"/>
            <w:tcBorders>
              <w:top w:val="nil"/>
              <w:left w:val="nil"/>
              <w:bottom w:val="single" w:sz="4" w:space="0" w:color="000000"/>
              <w:right w:val="single" w:sz="4" w:space="0" w:color="000000"/>
            </w:tcBorders>
            <w:shd w:val="clear" w:color="auto" w:fill="auto"/>
            <w:noWrap/>
            <w:vAlign w:val="center"/>
          </w:tcPr>
          <w:p w14:paraId="227AF8AB" w14:textId="19584EE8" w:rsidR="0015229E"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tcPr>
          <w:p w14:paraId="62A28E5D" w14:textId="57A56F8C" w:rsidR="0015229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113C6240" w14:textId="4FEF294E" w:rsidR="0015229E"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48" w:type="pct"/>
            <w:tcBorders>
              <w:top w:val="nil"/>
              <w:left w:val="nil"/>
              <w:bottom w:val="single" w:sz="4" w:space="0" w:color="000000"/>
              <w:right w:val="single" w:sz="4" w:space="0" w:color="000000"/>
            </w:tcBorders>
            <w:shd w:val="clear" w:color="auto" w:fill="92D050"/>
            <w:noWrap/>
            <w:vAlign w:val="center"/>
          </w:tcPr>
          <w:p w14:paraId="5491EA45" w14:textId="31D3E5D9" w:rsidR="0015229E"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30</w:t>
            </w:r>
            <w:r w:rsidR="00B249DC">
              <w:rPr>
                <w:rFonts w:ascii="Arial" w:eastAsia="Times New Roman" w:hAnsi="Arial" w:cs="Arial"/>
                <w:color w:val="000000"/>
                <w:sz w:val="20"/>
                <w:szCs w:val="20"/>
                <w:lang w:eastAsia="es-DO"/>
              </w:rPr>
              <w:t>0%</w:t>
            </w:r>
          </w:p>
        </w:tc>
      </w:tr>
      <w:tr w:rsidR="00B249DC" w:rsidRPr="0046315D" w14:paraId="3A740310" w14:textId="77777777" w:rsidTr="000A7D30">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734443B0" w14:textId="4726AC8F"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w:t>
            </w:r>
            <w:r>
              <w:rPr>
                <w:rFonts w:ascii="Arial" w:eastAsia="Times New Roman" w:hAnsi="Arial" w:cs="Arial"/>
                <w:color w:val="000000"/>
                <w:sz w:val="20"/>
                <w:szCs w:val="20"/>
                <w:lang w:eastAsia="es-DO"/>
              </w:rPr>
              <w:t>8</w:t>
            </w:r>
          </w:p>
        </w:tc>
        <w:tc>
          <w:tcPr>
            <w:tcW w:w="1562" w:type="pct"/>
            <w:tcBorders>
              <w:top w:val="nil"/>
              <w:left w:val="nil"/>
              <w:bottom w:val="single" w:sz="4" w:space="0" w:color="000000"/>
              <w:right w:val="single" w:sz="4" w:space="0" w:color="000000"/>
            </w:tcBorders>
            <w:shd w:val="clear" w:color="auto" w:fill="auto"/>
            <w:vAlign w:val="center"/>
          </w:tcPr>
          <w:p w14:paraId="1CE5B20C" w14:textId="7549AC68"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Coordinación de actividades para la prevención de drogas.</w:t>
            </w:r>
          </w:p>
        </w:tc>
        <w:tc>
          <w:tcPr>
            <w:tcW w:w="615" w:type="pct"/>
            <w:tcBorders>
              <w:top w:val="nil"/>
              <w:left w:val="nil"/>
              <w:bottom w:val="single" w:sz="4" w:space="0" w:color="000000"/>
              <w:right w:val="single" w:sz="4" w:space="0" w:color="000000"/>
            </w:tcBorders>
            <w:shd w:val="clear" w:color="auto" w:fill="auto"/>
            <w:noWrap/>
            <w:vAlign w:val="center"/>
          </w:tcPr>
          <w:p w14:paraId="32EC3A9F" w14:textId="5C7356C8" w:rsidR="00B249DC" w:rsidRPr="0046315D" w:rsidRDefault="000A7D30"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394" w:type="pct"/>
            <w:tcBorders>
              <w:top w:val="nil"/>
              <w:left w:val="nil"/>
              <w:bottom w:val="single" w:sz="4" w:space="0" w:color="000000"/>
              <w:right w:val="single" w:sz="4" w:space="0" w:color="000000"/>
            </w:tcBorders>
            <w:shd w:val="clear" w:color="auto" w:fill="auto"/>
            <w:noWrap/>
            <w:vAlign w:val="center"/>
          </w:tcPr>
          <w:p w14:paraId="2B91AB72" w14:textId="06D264D9"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29" w:type="pct"/>
            <w:tcBorders>
              <w:top w:val="nil"/>
              <w:left w:val="nil"/>
              <w:bottom w:val="single" w:sz="4" w:space="0" w:color="000000"/>
              <w:right w:val="single" w:sz="4" w:space="0" w:color="000000"/>
            </w:tcBorders>
            <w:shd w:val="clear" w:color="auto" w:fill="auto"/>
            <w:noWrap/>
            <w:vAlign w:val="center"/>
          </w:tcPr>
          <w:p w14:paraId="0E6B0B69" w14:textId="06F054FE" w:rsidR="00B249DC" w:rsidRPr="0046315D" w:rsidRDefault="000A7D30"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3BA16A33" w14:textId="35C8B486" w:rsidR="00B249DC" w:rsidRPr="0046315D" w:rsidRDefault="000A7D30"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B249DC">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w:t>
            </w:r>
          </w:p>
        </w:tc>
      </w:tr>
      <w:tr w:rsidR="00B249DC" w:rsidRPr="0046315D" w14:paraId="4C085981"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3CCB482A" w14:textId="4CB2A058"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w:t>
            </w:r>
            <w:r>
              <w:rPr>
                <w:rFonts w:ascii="Arial" w:eastAsia="Times New Roman" w:hAnsi="Arial" w:cs="Arial"/>
                <w:color w:val="000000"/>
                <w:sz w:val="20"/>
                <w:szCs w:val="20"/>
                <w:lang w:eastAsia="es-DO"/>
              </w:rPr>
              <w:t>9</w:t>
            </w:r>
          </w:p>
        </w:tc>
        <w:tc>
          <w:tcPr>
            <w:tcW w:w="1562" w:type="pct"/>
            <w:tcBorders>
              <w:top w:val="nil"/>
              <w:left w:val="nil"/>
              <w:bottom w:val="single" w:sz="4" w:space="0" w:color="000000"/>
              <w:right w:val="single" w:sz="4" w:space="0" w:color="000000"/>
            </w:tcBorders>
            <w:shd w:val="clear" w:color="auto" w:fill="auto"/>
            <w:vAlign w:val="center"/>
          </w:tcPr>
          <w:p w14:paraId="5D9C53EA" w14:textId="195F2DE0"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dirigidos a estudiantes de las Universidades (PPU)</w:t>
            </w:r>
          </w:p>
        </w:tc>
        <w:tc>
          <w:tcPr>
            <w:tcW w:w="615" w:type="pct"/>
            <w:tcBorders>
              <w:top w:val="nil"/>
              <w:left w:val="nil"/>
              <w:bottom w:val="single" w:sz="4" w:space="0" w:color="000000"/>
              <w:right w:val="single" w:sz="4" w:space="0" w:color="000000"/>
            </w:tcBorders>
            <w:shd w:val="clear" w:color="auto" w:fill="auto"/>
            <w:noWrap/>
            <w:vAlign w:val="center"/>
          </w:tcPr>
          <w:p w14:paraId="514C1DFC" w14:textId="2EB69B82"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70272E8D" w14:textId="2E788E7D"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2A31C78B" w14:textId="61FF1717"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52C0DDC3" w14:textId="1225CAB7"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B249DC" w:rsidRPr="0046315D" w14:paraId="27E1F0AF"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D94CA58" w14:textId="730102D5"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60</w:t>
            </w:r>
          </w:p>
        </w:tc>
        <w:tc>
          <w:tcPr>
            <w:tcW w:w="1562" w:type="pct"/>
            <w:tcBorders>
              <w:top w:val="nil"/>
              <w:left w:val="nil"/>
              <w:bottom w:val="single" w:sz="4" w:space="0" w:color="000000"/>
              <w:right w:val="single" w:sz="4" w:space="0" w:color="000000"/>
            </w:tcBorders>
            <w:shd w:val="clear" w:color="auto" w:fill="auto"/>
            <w:vAlign w:val="center"/>
          </w:tcPr>
          <w:p w14:paraId="702362F7" w14:textId="50C4B0A5"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líderes comunitarios y juntas de vecinos. PPAC</w:t>
            </w:r>
          </w:p>
        </w:tc>
        <w:tc>
          <w:tcPr>
            <w:tcW w:w="615" w:type="pct"/>
            <w:tcBorders>
              <w:top w:val="nil"/>
              <w:left w:val="nil"/>
              <w:bottom w:val="single" w:sz="4" w:space="0" w:color="000000"/>
              <w:right w:val="single" w:sz="4" w:space="0" w:color="000000"/>
            </w:tcBorders>
            <w:shd w:val="clear" w:color="auto" w:fill="auto"/>
            <w:noWrap/>
            <w:vAlign w:val="center"/>
          </w:tcPr>
          <w:p w14:paraId="18988522" w14:textId="4EDE7D89"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394" w:type="pct"/>
            <w:tcBorders>
              <w:top w:val="nil"/>
              <w:left w:val="nil"/>
              <w:bottom w:val="single" w:sz="4" w:space="0" w:color="000000"/>
              <w:right w:val="single" w:sz="4" w:space="0" w:color="000000"/>
            </w:tcBorders>
            <w:shd w:val="clear" w:color="auto" w:fill="auto"/>
            <w:noWrap/>
            <w:vAlign w:val="center"/>
          </w:tcPr>
          <w:p w14:paraId="2E38364E" w14:textId="4882CD4E"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3D8816B8" w14:textId="5D0B0FB0"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48" w:type="pct"/>
            <w:tcBorders>
              <w:top w:val="nil"/>
              <w:left w:val="nil"/>
              <w:bottom w:val="single" w:sz="4" w:space="0" w:color="000000"/>
              <w:right w:val="single" w:sz="4" w:space="0" w:color="000000"/>
            </w:tcBorders>
            <w:shd w:val="clear" w:color="auto" w:fill="92D050"/>
            <w:noWrap/>
            <w:vAlign w:val="center"/>
          </w:tcPr>
          <w:p w14:paraId="28DC5627" w14:textId="0BA58010"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500%</w:t>
            </w:r>
          </w:p>
        </w:tc>
      </w:tr>
      <w:tr w:rsidR="00B249DC" w:rsidRPr="0046315D" w14:paraId="4C1F8E9E" w14:textId="77777777" w:rsidTr="00425593">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5262E014" w14:textId="0BDF7869"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61</w:t>
            </w:r>
          </w:p>
        </w:tc>
        <w:tc>
          <w:tcPr>
            <w:tcW w:w="1562" w:type="pct"/>
            <w:tcBorders>
              <w:top w:val="nil"/>
              <w:left w:val="nil"/>
              <w:bottom w:val="single" w:sz="4" w:space="0" w:color="000000"/>
              <w:right w:val="single" w:sz="4" w:space="0" w:color="000000"/>
            </w:tcBorders>
            <w:shd w:val="clear" w:color="auto" w:fill="auto"/>
            <w:vAlign w:val="center"/>
          </w:tcPr>
          <w:p w14:paraId="363B513C" w14:textId="6370776F"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Coordinación y Seguimiento de las mesas de políticas y Seguridad Ciudadana para la reducción de oferta y demanda de las drogas, con las gobernaciones.</w:t>
            </w:r>
          </w:p>
        </w:tc>
        <w:tc>
          <w:tcPr>
            <w:tcW w:w="615" w:type="pct"/>
            <w:tcBorders>
              <w:top w:val="nil"/>
              <w:left w:val="nil"/>
              <w:bottom w:val="single" w:sz="4" w:space="0" w:color="000000"/>
              <w:right w:val="single" w:sz="4" w:space="0" w:color="000000"/>
            </w:tcBorders>
            <w:shd w:val="clear" w:color="auto" w:fill="auto"/>
            <w:noWrap/>
            <w:vAlign w:val="center"/>
          </w:tcPr>
          <w:p w14:paraId="1CA828D7" w14:textId="063E5492" w:rsidR="00B249DC"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7A3382DD" w14:textId="01654170"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2530526C" w14:textId="01BE3743" w:rsidR="00B249DC"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49D6AFB5" w14:textId="686851AB" w:rsidR="00B249DC" w:rsidRPr="0046315D" w:rsidRDefault="00425593"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B249DC">
              <w:rPr>
                <w:rFonts w:ascii="Arial" w:eastAsia="Times New Roman" w:hAnsi="Arial" w:cs="Arial"/>
                <w:color w:val="000000"/>
                <w:sz w:val="20"/>
                <w:szCs w:val="20"/>
                <w:lang w:eastAsia="es-DO"/>
              </w:rPr>
              <w:t>0%</w:t>
            </w:r>
          </w:p>
        </w:tc>
      </w:tr>
      <w:tr w:rsidR="00B249DC" w:rsidRPr="0046315D" w14:paraId="2E90272C"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46762750" w14:textId="6EEB942A"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62</w:t>
            </w:r>
          </w:p>
        </w:tc>
        <w:tc>
          <w:tcPr>
            <w:tcW w:w="1562" w:type="pct"/>
            <w:tcBorders>
              <w:top w:val="nil"/>
              <w:left w:val="nil"/>
              <w:bottom w:val="single" w:sz="4" w:space="0" w:color="000000"/>
              <w:right w:val="single" w:sz="4" w:space="0" w:color="000000"/>
            </w:tcBorders>
            <w:shd w:val="clear" w:color="auto" w:fill="auto"/>
            <w:vAlign w:val="center"/>
          </w:tcPr>
          <w:p w14:paraId="3DCF099F" w14:textId="0C4D1A8D"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y sustancias psicoactivas en el deporte, para dirigentes deportivos, profesores de educación física, Clubes deportivos en las provincias Barahona, Pedernales, Neiba, Independencia, Azua y San Juan. (PPAD)</w:t>
            </w:r>
          </w:p>
        </w:tc>
        <w:tc>
          <w:tcPr>
            <w:tcW w:w="615" w:type="pct"/>
            <w:tcBorders>
              <w:top w:val="nil"/>
              <w:left w:val="nil"/>
              <w:bottom w:val="single" w:sz="4" w:space="0" w:color="000000"/>
              <w:right w:val="single" w:sz="4" w:space="0" w:color="000000"/>
            </w:tcBorders>
            <w:shd w:val="clear" w:color="auto" w:fill="auto"/>
            <w:noWrap/>
            <w:vAlign w:val="center"/>
          </w:tcPr>
          <w:p w14:paraId="4AB0DF45" w14:textId="1F7C69E9"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7E7230FB" w14:textId="02F7D123"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7DCE01FE" w14:textId="781ED5BF"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632F745E" w14:textId="51FAFCC5"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076F5E" w:rsidRPr="0046315D" w14:paraId="704C8B4A"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3D58C2A" w14:textId="6D694329" w:rsidR="00076F5E" w:rsidRPr="0046315D"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lastRenderedPageBreak/>
              <w:t>2.5.16.</w:t>
            </w:r>
            <w:r>
              <w:rPr>
                <w:rFonts w:ascii="Arial" w:eastAsia="Times New Roman" w:hAnsi="Arial" w:cs="Arial"/>
                <w:color w:val="000000"/>
                <w:sz w:val="20"/>
                <w:szCs w:val="20"/>
                <w:lang w:eastAsia="es-DO"/>
              </w:rPr>
              <w:t>63</w:t>
            </w:r>
          </w:p>
        </w:tc>
        <w:tc>
          <w:tcPr>
            <w:tcW w:w="1562" w:type="pct"/>
            <w:tcBorders>
              <w:top w:val="nil"/>
              <w:left w:val="nil"/>
              <w:bottom w:val="single" w:sz="4" w:space="0" w:color="000000"/>
              <w:right w:val="single" w:sz="4" w:space="0" w:color="000000"/>
            </w:tcBorders>
            <w:shd w:val="clear" w:color="auto" w:fill="auto"/>
            <w:vAlign w:val="center"/>
          </w:tcPr>
          <w:p w14:paraId="026EDD36" w14:textId="23788EC5" w:rsidR="00076F5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en el Área Laboral a instituciones (PPAL)</w:t>
            </w:r>
          </w:p>
        </w:tc>
        <w:tc>
          <w:tcPr>
            <w:tcW w:w="615" w:type="pct"/>
            <w:tcBorders>
              <w:top w:val="nil"/>
              <w:left w:val="nil"/>
              <w:bottom w:val="single" w:sz="4" w:space="0" w:color="000000"/>
              <w:right w:val="single" w:sz="4" w:space="0" w:color="000000"/>
            </w:tcBorders>
            <w:shd w:val="clear" w:color="auto" w:fill="auto"/>
            <w:noWrap/>
            <w:vAlign w:val="center"/>
          </w:tcPr>
          <w:p w14:paraId="72290BB3" w14:textId="1BB669F0" w:rsidR="00076F5E" w:rsidRPr="0046315D" w:rsidRDefault="00FB3A0F"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394" w:type="pct"/>
            <w:tcBorders>
              <w:top w:val="nil"/>
              <w:left w:val="nil"/>
              <w:bottom w:val="single" w:sz="4" w:space="0" w:color="000000"/>
              <w:right w:val="single" w:sz="4" w:space="0" w:color="000000"/>
            </w:tcBorders>
            <w:shd w:val="clear" w:color="auto" w:fill="auto"/>
            <w:noWrap/>
            <w:vAlign w:val="center"/>
          </w:tcPr>
          <w:p w14:paraId="2BB2BCE1" w14:textId="726EBE2C"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nil"/>
              <w:left w:val="nil"/>
              <w:bottom w:val="single" w:sz="4" w:space="0" w:color="000000"/>
              <w:right w:val="single" w:sz="4" w:space="0" w:color="000000"/>
            </w:tcBorders>
            <w:shd w:val="clear" w:color="auto" w:fill="auto"/>
            <w:noWrap/>
            <w:vAlign w:val="center"/>
          </w:tcPr>
          <w:p w14:paraId="0304CF0C" w14:textId="7BB34892" w:rsidR="00076F5E" w:rsidRPr="0046315D" w:rsidRDefault="00FB3A0F"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48" w:type="pct"/>
            <w:tcBorders>
              <w:top w:val="nil"/>
              <w:left w:val="nil"/>
              <w:bottom w:val="single" w:sz="4" w:space="0" w:color="000000"/>
              <w:right w:val="single" w:sz="4" w:space="0" w:color="000000"/>
            </w:tcBorders>
            <w:shd w:val="clear" w:color="auto" w:fill="92D050"/>
            <w:noWrap/>
            <w:vAlign w:val="center"/>
          </w:tcPr>
          <w:p w14:paraId="6A87A186" w14:textId="0F7A0C5C"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FB3A0F">
              <w:rPr>
                <w:rFonts w:ascii="Arial" w:eastAsia="Times New Roman" w:hAnsi="Arial" w:cs="Arial"/>
                <w:color w:val="000000"/>
                <w:sz w:val="20"/>
                <w:szCs w:val="20"/>
                <w:lang w:eastAsia="es-DO"/>
              </w:rPr>
              <w:t>25</w:t>
            </w:r>
            <w:r>
              <w:rPr>
                <w:rFonts w:ascii="Arial" w:eastAsia="Times New Roman" w:hAnsi="Arial" w:cs="Arial"/>
                <w:color w:val="000000"/>
                <w:sz w:val="20"/>
                <w:szCs w:val="20"/>
                <w:lang w:eastAsia="es-DO"/>
              </w:rPr>
              <w:t>%</w:t>
            </w:r>
          </w:p>
        </w:tc>
      </w:tr>
    </w:tbl>
    <w:p w14:paraId="11156E65" w14:textId="74F6C19A" w:rsidR="00F74E85" w:rsidRDefault="00D42BF4" w:rsidP="00D42BF4">
      <w:pPr>
        <w:pStyle w:val="Descripcin"/>
        <w:rPr>
          <w:sz w:val="24"/>
          <w:szCs w:val="24"/>
          <w:lang w:val="es-ES_tradnl"/>
        </w:rPr>
      </w:pPr>
      <w:r>
        <w:t xml:space="preserve">Tabla </w:t>
      </w:r>
      <w:r w:rsidR="000A58D3">
        <w:t>1</w:t>
      </w:r>
      <w:r w:rsidR="000C6814">
        <w:rPr>
          <w:noProof/>
        </w:rPr>
        <w:t xml:space="preserve">7. </w:t>
      </w:r>
      <w:r w:rsidRPr="00894FA5">
        <w:t xml:space="preserve">Desviaciones Departamento Regional </w:t>
      </w:r>
      <w:r>
        <w:t>Sur</w:t>
      </w:r>
      <w:r w:rsidRPr="00894FA5">
        <w:t>.</w:t>
      </w:r>
      <w:r w:rsidR="00BA7215">
        <w:t xml:space="preserve"> </w:t>
      </w:r>
      <w:r w:rsidR="00A560C3">
        <w:t>4to</w:t>
      </w:r>
      <w:r w:rsidR="00BA7215">
        <w:t>.</w:t>
      </w:r>
      <w:r w:rsidR="00076F5E">
        <w:t xml:space="preserve"> </w:t>
      </w:r>
      <w:r w:rsidR="00076F5E" w:rsidRPr="00894FA5">
        <w:t>trimestre</w:t>
      </w:r>
      <w:r w:rsidRPr="00894FA5">
        <w:t xml:space="preserve"> 202</w:t>
      </w:r>
      <w:r w:rsidR="00076F5E">
        <w:t>3</w:t>
      </w:r>
      <w:r w:rsidRPr="00894FA5">
        <w:t>.</w:t>
      </w:r>
    </w:p>
    <w:p w14:paraId="64F7740A" w14:textId="01EFBCB0" w:rsidR="00F74E85" w:rsidRPr="00976518" w:rsidRDefault="00976518" w:rsidP="008F753D">
      <w:pPr>
        <w:spacing w:line="360" w:lineRule="auto"/>
        <w:jc w:val="both"/>
        <w:rPr>
          <w:b/>
          <w:bCs/>
          <w:sz w:val="24"/>
          <w:szCs w:val="24"/>
          <w:lang w:val="es-ES_tradnl"/>
        </w:rPr>
      </w:pPr>
      <w:r w:rsidRPr="00976518">
        <w:rPr>
          <w:b/>
          <w:bCs/>
          <w:sz w:val="24"/>
          <w:szCs w:val="24"/>
          <w:lang w:val="es-ES_tradnl"/>
        </w:rPr>
        <w:t xml:space="preserve">Departamento Regional </w:t>
      </w:r>
      <w:proofErr w:type="spellStart"/>
      <w:r w:rsidR="000A7D30">
        <w:rPr>
          <w:b/>
          <w:bCs/>
          <w:sz w:val="24"/>
          <w:szCs w:val="24"/>
          <w:lang w:val="es-ES_tradnl"/>
        </w:rPr>
        <w:t>Hig</w:t>
      </w:r>
      <w:r w:rsidR="00D642DB">
        <w:rPr>
          <w:b/>
          <w:bCs/>
          <w:sz w:val="24"/>
          <w:szCs w:val="24"/>
          <w:lang w:val="es-ES_tradnl"/>
        </w:rPr>
        <w:t>üamo</w:t>
      </w:r>
      <w:proofErr w:type="spellEnd"/>
    </w:p>
    <w:tbl>
      <w:tblPr>
        <w:tblW w:w="5000" w:type="pct"/>
        <w:tblCellMar>
          <w:left w:w="70" w:type="dxa"/>
          <w:right w:w="70" w:type="dxa"/>
        </w:tblCellMar>
        <w:tblLook w:val="04A0" w:firstRow="1" w:lastRow="0" w:firstColumn="1" w:lastColumn="0" w:noHBand="0" w:noVBand="1"/>
      </w:tblPr>
      <w:tblGrid>
        <w:gridCol w:w="1086"/>
        <w:gridCol w:w="2646"/>
        <w:gridCol w:w="1085"/>
        <w:gridCol w:w="696"/>
        <w:gridCol w:w="1641"/>
        <w:gridCol w:w="1674"/>
      </w:tblGrid>
      <w:tr w:rsidR="00103345" w:rsidRPr="00103345" w14:paraId="62A661E5" w14:textId="77777777" w:rsidTr="004A1A2B">
        <w:trPr>
          <w:trHeight w:val="315"/>
        </w:trPr>
        <w:tc>
          <w:tcPr>
            <w:tcW w:w="615" w:type="pct"/>
            <w:tcBorders>
              <w:top w:val="single" w:sz="4" w:space="0" w:color="FFFFFF"/>
              <w:left w:val="single" w:sz="4" w:space="0" w:color="FFFFFF"/>
              <w:bottom w:val="nil"/>
              <w:right w:val="single" w:sz="4" w:space="0" w:color="FFFFFF"/>
            </w:tcBorders>
            <w:shd w:val="clear" w:color="073763" w:fill="073763"/>
            <w:vAlign w:val="center"/>
            <w:hideMark/>
          </w:tcPr>
          <w:p w14:paraId="00C08B13"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ID</w:t>
            </w:r>
          </w:p>
        </w:tc>
        <w:tc>
          <w:tcPr>
            <w:tcW w:w="1499" w:type="pct"/>
            <w:tcBorders>
              <w:top w:val="single" w:sz="4" w:space="0" w:color="FFFFFF"/>
              <w:left w:val="nil"/>
              <w:bottom w:val="nil"/>
              <w:right w:val="single" w:sz="4" w:space="0" w:color="FFFFFF"/>
            </w:tcBorders>
            <w:shd w:val="clear" w:color="073763" w:fill="073763"/>
            <w:vAlign w:val="center"/>
            <w:hideMark/>
          </w:tcPr>
          <w:p w14:paraId="75A4077B"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30BFE0A3"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4C19A242" w14:textId="75A50128"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0E729E0A" w14:textId="2F1CEEEE"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5E2593DD" w14:textId="16CC3B0A"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 CUMPLIMIENTO</w:t>
            </w:r>
          </w:p>
        </w:tc>
      </w:tr>
      <w:tr w:rsidR="00103345" w:rsidRPr="00103345" w14:paraId="5234D92F" w14:textId="77777777" w:rsidTr="005B7CD3">
        <w:trPr>
          <w:trHeight w:val="315"/>
        </w:trPr>
        <w:tc>
          <w:tcPr>
            <w:tcW w:w="6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067B84" w14:textId="0BCF1114"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2.5.16.64</w:t>
            </w:r>
          </w:p>
        </w:tc>
        <w:tc>
          <w:tcPr>
            <w:tcW w:w="1499" w:type="pct"/>
            <w:tcBorders>
              <w:top w:val="single" w:sz="4" w:space="0" w:color="000000"/>
              <w:left w:val="nil"/>
              <w:bottom w:val="single" w:sz="4" w:space="0" w:color="000000"/>
              <w:right w:val="single" w:sz="4" w:space="0" w:color="000000"/>
            </w:tcBorders>
            <w:shd w:val="clear" w:color="auto" w:fill="auto"/>
            <w:vAlign w:val="bottom"/>
            <w:hideMark/>
          </w:tcPr>
          <w:p w14:paraId="27BD2AF5" w14:textId="07F8F6C5"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Conversatorios de Prevención para las juntas de Vecinos y representantes comunitarios</w:t>
            </w:r>
          </w:p>
        </w:tc>
        <w:tc>
          <w:tcPr>
            <w:tcW w:w="615" w:type="pct"/>
            <w:tcBorders>
              <w:top w:val="single" w:sz="4" w:space="0" w:color="000000"/>
              <w:left w:val="nil"/>
              <w:bottom w:val="single" w:sz="4" w:space="0" w:color="000000"/>
              <w:right w:val="single" w:sz="4" w:space="0" w:color="000000"/>
            </w:tcBorders>
            <w:shd w:val="clear" w:color="auto" w:fill="auto"/>
            <w:noWrap/>
            <w:vAlign w:val="center"/>
            <w:hideMark/>
          </w:tcPr>
          <w:p w14:paraId="1F25AEBB" w14:textId="3299B8C4" w:rsidR="00103345" w:rsidRPr="00103345" w:rsidRDefault="005B7CD3"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single" w:sz="4" w:space="0" w:color="000000"/>
              <w:left w:val="nil"/>
              <w:bottom w:val="single" w:sz="4" w:space="0" w:color="000000"/>
              <w:right w:val="single" w:sz="4" w:space="0" w:color="000000"/>
            </w:tcBorders>
            <w:shd w:val="clear" w:color="auto" w:fill="auto"/>
            <w:noWrap/>
            <w:vAlign w:val="center"/>
            <w:hideMark/>
          </w:tcPr>
          <w:p w14:paraId="03ACF87B" w14:textId="3DA3E1D3" w:rsidR="00103345" w:rsidRPr="00103345" w:rsidRDefault="005B7CD3"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single" w:sz="4" w:space="0" w:color="000000"/>
              <w:left w:val="nil"/>
              <w:bottom w:val="single" w:sz="4" w:space="0" w:color="000000"/>
              <w:right w:val="single" w:sz="4" w:space="0" w:color="000000"/>
            </w:tcBorders>
            <w:shd w:val="clear" w:color="auto" w:fill="auto"/>
            <w:noWrap/>
            <w:vAlign w:val="center"/>
            <w:hideMark/>
          </w:tcPr>
          <w:p w14:paraId="1DC5312C" w14:textId="55C6D49E" w:rsidR="00103345" w:rsidRPr="00103345" w:rsidRDefault="005B7CD3"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48" w:type="pct"/>
            <w:tcBorders>
              <w:top w:val="single" w:sz="4" w:space="0" w:color="000000"/>
              <w:left w:val="nil"/>
              <w:bottom w:val="single" w:sz="4" w:space="0" w:color="000000"/>
              <w:right w:val="single" w:sz="4" w:space="0" w:color="000000"/>
            </w:tcBorders>
            <w:shd w:val="clear" w:color="auto" w:fill="FF5050"/>
            <w:noWrap/>
            <w:vAlign w:val="center"/>
            <w:hideMark/>
          </w:tcPr>
          <w:p w14:paraId="30FC1816" w14:textId="47D783E5"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426F39A5" w14:textId="77777777" w:rsidTr="005B7CD3">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507CCE11" w14:textId="411E74A2"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w:t>
            </w:r>
            <w:r>
              <w:rPr>
                <w:rFonts w:ascii="Arial" w:eastAsia="Times New Roman" w:hAnsi="Arial" w:cs="Arial"/>
                <w:color w:val="000000"/>
                <w:sz w:val="20"/>
                <w:szCs w:val="20"/>
                <w:lang w:eastAsia="es-DO"/>
              </w:rPr>
              <w:t>5</w:t>
            </w:r>
          </w:p>
        </w:tc>
        <w:tc>
          <w:tcPr>
            <w:tcW w:w="1499" w:type="pct"/>
            <w:tcBorders>
              <w:top w:val="nil"/>
              <w:left w:val="nil"/>
              <w:bottom w:val="single" w:sz="4" w:space="0" w:color="000000"/>
              <w:right w:val="single" w:sz="4" w:space="0" w:color="000000"/>
            </w:tcBorders>
            <w:shd w:val="clear" w:color="auto" w:fill="auto"/>
            <w:vAlign w:val="bottom"/>
            <w:hideMark/>
          </w:tcPr>
          <w:p w14:paraId="5EFA54E4" w14:textId="6146A844"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Conferencia sobre la incidencia del consumo de sustancias psicoactivas en la violencia intrafamiliar. Causas y consecuencias</w:t>
            </w:r>
          </w:p>
        </w:tc>
        <w:tc>
          <w:tcPr>
            <w:tcW w:w="615" w:type="pct"/>
            <w:tcBorders>
              <w:top w:val="nil"/>
              <w:left w:val="nil"/>
              <w:bottom w:val="single" w:sz="4" w:space="0" w:color="000000"/>
              <w:right w:val="single" w:sz="4" w:space="0" w:color="000000"/>
            </w:tcBorders>
            <w:shd w:val="clear" w:color="auto" w:fill="auto"/>
            <w:noWrap/>
            <w:vAlign w:val="center"/>
            <w:hideMark/>
          </w:tcPr>
          <w:p w14:paraId="44978C30" w14:textId="3C6B5F7C" w:rsidR="00103345" w:rsidRPr="00103345" w:rsidRDefault="005B7CD3"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04E9F3B8" w14:textId="3F8DB762"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1E378B00" w14:textId="7E3AE7EB" w:rsidR="00103345" w:rsidRPr="00103345" w:rsidRDefault="005B7CD3"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E3684A">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hideMark/>
          </w:tcPr>
          <w:p w14:paraId="53DC3878" w14:textId="13790BB9"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658F42FA" w14:textId="77777777" w:rsidTr="005B7CD3">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400357EB" w14:textId="162A6FB5"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w:t>
            </w:r>
            <w:r>
              <w:rPr>
                <w:rFonts w:ascii="Arial" w:eastAsia="Times New Roman" w:hAnsi="Arial" w:cs="Arial"/>
                <w:color w:val="000000"/>
                <w:sz w:val="20"/>
                <w:szCs w:val="20"/>
                <w:lang w:eastAsia="es-DO"/>
              </w:rPr>
              <w:t>6</w:t>
            </w:r>
          </w:p>
        </w:tc>
        <w:tc>
          <w:tcPr>
            <w:tcW w:w="1499" w:type="pct"/>
            <w:tcBorders>
              <w:top w:val="nil"/>
              <w:left w:val="nil"/>
              <w:bottom w:val="single" w:sz="4" w:space="0" w:color="000000"/>
              <w:right w:val="single" w:sz="4" w:space="0" w:color="000000"/>
            </w:tcBorders>
            <w:shd w:val="clear" w:color="auto" w:fill="auto"/>
            <w:vAlign w:val="bottom"/>
            <w:hideMark/>
          </w:tcPr>
          <w:p w14:paraId="5B509834" w14:textId="2D02F247"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Festival deportivo y recreativo, torneos deportivos y encuentros deportivos culturales</w:t>
            </w:r>
          </w:p>
        </w:tc>
        <w:tc>
          <w:tcPr>
            <w:tcW w:w="615" w:type="pct"/>
            <w:tcBorders>
              <w:top w:val="nil"/>
              <w:left w:val="nil"/>
              <w:bottom w:val="single" w:sz="4" w:space="0" w:color="000000"/>
              <w:right w:val="single" w:sz="4" w:space="0" w:color="000000"/>
            </w:tcBorders>
            <w:shd w:val="clear" w:color="auto" w:fill="auto"/>
            <w:noWrap/>
            <w:vAlign w:val="center"/>
            <w:hideMark/>
          </w:tcPr>
          <w:p w14:paraId="3DEBE7D2" w14:textId="5C5A25AF" w:rsidR="00103345" w:rsidRPr="00103345" w:rsidRDefault="00E3684A"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hideMark/>
          </w:tcPr>
          <w:p w14:paraId="1E293078" w14:textId="585CA3D6" w:rsidR="00103345" w:rsidRPr="00103345" w:rsidRDefault="005B7CD3"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2D352285" w14:textId="42AB141A" w:rsidR="00103345" w:rsidRPr="00103345" w:rsidRDefault="005B7CD3"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6A7A0142" w14:textId="676B6C08" w:rsidR="00103345" w:rsidRPr="00103345" w:rsidRDefault="005B7CD3"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150</w:t>
            </w:r>
            <w:r w:rsidR="00103345" w:rsidRPr="00103345">
              <w:rPr>
                <w:rFonts w:ascii="Arial" w:eastAsia="Times New Roman" w:hAnsi="Arial" w:cs="Arial"/>
                <w:color w:val="000000"/>
                <w:sz w:val="20"/>
                <w:szCs w:val="20"/>
                <w:lang w:eastAsia="es-DO"/>
              </w:rPr>
              <w:t>%</w:t>
            </w:r>
          </w:p>
        </w:tc>
      </w:tr>
      <w:tr w:rsidR="00103345" w:rsidRPr="00103345" w14:paraId="289BBDAE" w14:textId="77777777" w:rsidTr="00D60FC0">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5B0E52DD" w14:textId="0C0E66F2"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4.12.29.17</w:t>
            </w:r>
          </w:p>
        </w:tc>
        <w:tc>
          <w:tcPr>
            <w:tcW w:w="1499" w:type="pct"/>
            <w:tcBorders>
              <w:top w:val="nil"/>
              <w:left w:val="nil"/>
              <w:bottom w:val="single" w:sz="4" w:space="0" w:color="000000"/>
              <w:right w:val="single" w:sz="4" w:space="0" w:color="000000"/>
            </w:tcBorders>
            <w:shd w:val="clear" w:color="auto" w:fill="auto"/>
            <w:vAlign w:val="center"/>
            <w:hideMark/>
          </w:tcPr>
          <w:p w14:paraId="4F8DCFC3" w14:textId="1023D30E" w:rsidR="00103345" w:rsidRPr="00103345" w:rsidRDefault="00825C7D" w:rsidP="00103345">
            <w:pPr>
              <w:spacing w:after="0" w:line="240" w:lineRule="auto"/>
              <w:rPr>
                <w:rFonts w:ascii="Arial" w:eastAsia="Times New Roman" w:hAnsi="Arial" w:cs="Arial"/>
                <w:color w:val="000000"/>
                <w:sz w:val="20"/>
                <w:szCs w:val="20"/>
                <w:lang w:eastAsia="es-DO"/>
              </w:rPr>
            </w:pPr>
            <w:r w:rsidRPr="00825C7D">
              <w:rPr>
                <w:rFonts w:ascii="Arial" w:eastAsia="Times New Roman" w:hAnsi="Arial" w:cs="Arial"/>
                <w:color w:val="000000"/>
                <w:sz w:val="20"/>
                <w:szCs w:val="20"/>
                <w:lang w:eastAsia="es-DO"/>
              </w:rPr>
              <w:t>Reunión de Coordinación</w:t>
            </w:r>
          </w:p>
        </w:tc>
        <w:tc>
          <w:tcPr>
            <w:tcW w:w="615" w:type="pct"/>
            <w:tcBorders>
              <w:top w:val="nil"/>
              <w:left w:val="nil"/>
              <w:bottom w:val="single" w:sz="4" w:space="0" w:color="000000"/>
              <w:right w:val="single" w:sz="4" w:space="0" w:color="000000"/>
            </w:tcBorders>
            <w:shd w:val="clear" w:color="auto" w:fill="auto"/>
            <w:noWrap/>
            <w:vAlign w:val="center"/>
            <w:hideMark/>
          </w:tcPr>
          <w:p w14:paraId="0E683FC3" w14:textId="13146DA4" w:rsidR="00103345" w:rsidRPr="00103345" w:rsidRDefault="00D60F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5062E019" w14:textId="62C8C934" w:rsidR="00103345" w:rsidRPr="00103345" w:rsidRDefault="00D60F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7C3C0B20" w14:textId="49104E4E" w:rsidR="00103345" w:rsidRPr="00103345" w:rsidRDefault="00EC71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D60FC0">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C000"/>
            <w:noWrap/>
            <w:vAlign w:val="center"/>
            <w:hideMark/>
          </w:tcPr>
          <w:p w14:paraId="2683C7FB" w14:textId="1198F48F" w:rsidR="00103345" w:rsidRPr="00103345" w:rsidRDefault="00D60F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r w:rsidR="00EC71C0">
              <w:rPr>
                <w:rFonts w:ascii="Arial" w:eastAsia="Times New Roman" w:hAnsi="Arial" w:cs="Arial"/>
                <w:color w:val="000000"/>
                <w:sz w:val="20"/>
                <w:szCs w:val="20"/>
                <w:lang w:eastAsia="es-DO"/>
              </w:rPr>
              <w:t>0</w:t>
            </w:r>
            <w:r w:rsidR="00103345" w:rsidRPr="00103345">
              <w:rPr>
                <w:rFonts w:ascii="Arial" w:eastAsia="Times New Roman" w:hAnsi="Arial" w:cs="Arial"/>
                <w:color w:val="000000"/>
                <w:sz w:val="20"/>
                <w:szCs w:val="20"/>
                <w:lang w:eastAsia="es-DO"/>
              </w:rPr>
              <w:t>%</w:t>
            </w:r>
          </w:p>
        </w:tc>
      </w:tr>
      <w:tr w:rsidR="00103345" w:rsidRPr="00103345" w14:paraId="3DAA9BBA" w14:textId="77777777" w:rsidTr="00D60FC0">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79C87959" w14:textId="172C4E5C"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8</w:t>
            </w:r>
          </w:p>
        </w:tc>
        <w:tc>
          <w:tcPr>
            <w:tcW w:w="1499" w:type="pct"/>
            <w:tcBorders>
              <w:top w:val="nil"/>
              <w:left w:val="nil"/>
              <w:bottom w:val="single" w:sz="4" w:space="0" w:color="000000"/>
              <w:right w:val="single" w:sz="4" w:space="0" w:color="000000"/>
            </w:tcBorders>
            <w:shd w:val="clear" w:color="auto" w:fill="auto"/>
            <w:vAlign w:val="center"/>
            <w:hideMark/>
          </w:tcPr>
          <w:p w14:paraId="1AE453EE" w14:textId="0A876BD7" w:rsidR="00103345" w:rsidRPr="00103345" w:rsidRDefault="00825C7D" w:rsidP="00103345">
            <w:pPr>
              <w:spacing w:after="0" w:line="240" w:lineRule="auto"/>
              <w:rPr>
                <w:rFonts w:ascii="Arial" w:eastAsia="Times New Roman" w:hAnsi="Arial" w:cs="Arial"/>
                <w:color w:val="000000"/>
                <w:sz w:val="20"/>
                <w:szCs w:val="20"/>
                <w:lang w:eastAsia="es-DO"/>
              </w:rPr>
            </w:pPr>
            <w:r w:rsidRPr="00825C7D">
              <w:rPr>
                <w:rFonts w:ascii="Arial" w:eastAsia="Times New Roman" w:hAnsi="Arial" w:cs="Arial"/>
                <w:color w:val="000000"/>
                <w:sz w:val="20"/>
                <w:szCs w:val="20"/>
                <w:lang w:eastAsia="es-DO"/>
              </w:rPr>
              <w:t>Conversatorios de Prevención del uso y abuso de sustancias psicoactivas para estudiantes de centros educativos públicos y privados de la región Este</w:t>
            </w:r>
          </w:p>
        </w:tc>
        <w:tc>
          <w:tcPr>
            <w:tcW w:w="615" w:type="pct"/>
            <w:tcBorders>
              <w:top w:val="nil"/>
              <w:left w:val="nil"/>
              <w:bottom w:val="single" w:sz="4" w:space="0" w:color="000000"/>
              <w:right w:val="single" w:sz="4" w:space="0" w:color="000000"/>
            </w:tcBorders>
            <w:shd w:val="clear" w:color="auto" w:fill="auto"/>
            <w:noWrap/>
            <w:vAlign w:val="center"/>
            <w:hideMark/>
          </w:tcPr>
          <w:p w14:paraId="44748A08" w14:textId="257013A0" w:rsidR="00103345" w:rsidRPr="00103345" w:rsidRDefault="00D60F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394" w:type="pct"/>
            <w:tcBorders>
              <w:top w:val="nil"/>
              <w:left w:val="nil"/>
              <w:bottom w:val="single" w:sz="4" w:space="0" w:color="000000"/>
              <w:right w:val="single" w:sz="4" w:space="0" w:color="000000"/>
            </w:tcBorders>
            <w:shd w:val="clear" w:color="auto" w:fill="auto"/>
            <w:noWrap/>
            <w:vAlign w:val="center"/>
            <w:hideMark/>
          </w:tcPr>
          <w:p w14:paraId="45E03411" w14:textId="57ADB0EC" w:rsidR="00103345" w:rsidRPr="00103345" w:rsidRDefault="00EC71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29" w:type="pct"/>
            <w:tcBorders>
              <w:top w:val="nil"/>
              <w:left w:val="nil"/>
              <w:bottom w:val="single" w:sz="4" w:space="0" w:color="000000"/>
              <w:right w:val="single" w:sz="4" w:space="0" w:color="000000"/>
            </w:tcBorders>
            <w:shd w:val="clear" w:color="auto" w:fill="auto"/>
            <w:noWrap/>
            <w:vAlign w:val="center"/>
            <w:hideMark/>
          </w:tcPr>
          <w:p w14:paraId="453A3DE0" w14:textId="259297E8" w:rsidR="00103345" w:rsidRPr="00103345" w:rsidRDefault="00D60F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48" w:type="pct"/>
            <w:tcBorders>
              <w:top w:val="nil"/>
              <w:left w:val="nil"/>
              <w:bottom w:val="single" w:sz="4" w:space="0" w:color="000000"/>
              <w:right w:val="single" w:sz="4" w:space="0" w:color="000000"/>
            </w:tcBorders>
            <w:shd w:val="clear" w:color="auto" w:fill="92D050"/>
            <w:noWrap/>
            <w:vAlign w:val="center"/>
            <w:hideMark/>
          </w:tcPr>
          <w:p w14:paraId="6664A213" w14:textId="6D2965AB" w:rsidR="00103345" w:rsidRPr="00103345" w:rsidRDefault="00D60FC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16</w:t>
            </w:r>
            <w:r w:rsidR="005E03F0">
              <w:rPr>
                <w:rFonts w:ascii="Arial" w:eastAsia="Times New Roman" w:hAnsi="Arial" w:cs="Arial"/>
                <w:color w:val="000000"/>
                <w:sz w:val="20"/>
                <w:szCs w:val="20"/>
                <w:lang w:eastAsia="es-DO"/>
              </w:rPr>
              <w:t>0</w:t>
            </w:r>
            <w:r w:rsidR="00103345" w:rsidRPr="00103345">
              <w:rPr>
                <w:rFonts w:ascii="Arial" w:eastAsia="Times New Roman" w:hAnsi="Arial" w:cs="Arial"/>
                <w:color w:val="000000"/>
                <w:sz w:val="20"/>
                <w:szCs w:val="20"/>
                <w:lang w:eastAsia="es-DO"/>
              </w:rPr>
              <w:t>%</w:t>
            </w:r>
          </w:p>
        </w:tc>
      </w:tr>
    </w:tbl>
    <w:p w14:paraId="3B05969B" w14:textId="7F0A727E" w:rsidR="00ED37D8" w:rsidRDefault="00D42BF4" w:rsidP="00BD4190">
      <w:pPr>
        <w:pStyle w:val="Descripcin"/>
      </w:pPr>
      <w:bookmarkStart w:id="136" w:name="_Toc155694554"/>
      <w:r>
        <w:t xml:space="preserve">Tabla </w:t>
      </w:r>
      <w:r w:rsidR="00C31398">
        <w:fldChar w:fldCharType="begin"/>
      </w:r>
      <w:r w:rsidR="00C31398">
        <w:instrText xml:space="preserve"> SEQ Tabla \* ARABIC </w:instrText>
      </w:r>
      <w:r w:rsidR="00C31398">
        <w:fldChar w:fldCharType="separate"/>
      </w:r>
      <w:r w:rsidR="00A560C3">
        <w:rPr>
          <w:noProof/>
        </w:rPr>
        <w:t>1</w:t>
      </w:r>
      <w:r w:rsidR="00C31398">
        <w:rPr>
          <w:noProof/>
        </w:rPr>
        <w:fldChar w:fldCharType="end"/>
      </w:r>
      <w:r w:rsidR="00820B79">
        <w:rPr>
          <w:noProof/>
        </w:rPr>
        <w:t>8</w:t>
      </w:r>
      <w:r>
        <w:t xml:space="preserve">. </w:t>
      </w:r>
      <w:r w:rsidRPr="00B87D2F">
        <w:t xml:space="preserve">Desviaciones Departamento Regional </w:t>
      </w:r>
      <w:r>
        <w:t>Este</w:t>
      </w:r>
      <w:r w:rsidRPr="00B87D2F">
        <w:t xml:space="preserve">. </w:t>
      </w:r>
      <w:r w:rsidR="00A560C3">
        <w:t>4to</w:t>
      </w:r>
      <w:r w:rsidR="00BA7215">
        <w:t>.</w:t>
      </w:r>
      <w:r w:rsidR="00E40CAC">
        <w:t xml:space="preserve"> </w:t>
      </w:r>
      <w:r w:rsidR="00E40CAC" w:rsidRPr="00B87D2F">
        <w:t>trimestre</w:t>
      </w:r>
      <w:r w:rsidRPr="00B87D2F">
        <w:t xml:space="preserve"> 202</w:t>
      </w:r>
      <w:r w:rsidR="00911117">
        <w:t>3</w:t>
      </w:r>
      <w:r w:rsidRPr="00B87D2F">
        <w:t>.</w:t>
      </w:r>
      <w:bookmarkEnd w:id="136"/>
    </w:p>
    <w:p w14:paraId="6430F506" w14:textId="6842869F" w:rsidR="00BD4190" w:rsidRPr="00BD4190" w:rsidRDefault="00D642DB" w:rsidP="00BD4190">
      <w:r>
        <w:t>*Metas alcanzadas en trimestres anteriores</w:t>
      </w:r>
    </w:p>
    <w:p w14:paraId="67D0C46D" w14:textId="3ACA9103" w:rsidR="00A13ACA" w:rsidRPr="00345091" w:rsidRDefault="00A13ACA" w:rsidP="0090084A">
      <w:pPr>
        <w:pStyle w:val="Ttulo2"/>
        <w:numPr>
          <w:ilvl w:val="1"/>
          <w:numId w:val="27"/>
        </w:numPr>
        <w:jc w:val="right"/>
        <w:rPr>
          <w:b/>
          <w:bCs/>
          <w:lang w:val="es-ES_tradnl"/>
        </w:rPr>
      </w:pPr>
      <w:bookmarkStart w:id="137" w:name="_Toc155694534"/>
      <w:r w:rsidRPr="00345091">
        <w:rPr>
          <w:b/>
          <w:bCs/>
          <w:lang w:val="es-ES_tradnl"/>
        </w:rPr>
        <w:t xml:space="preserve">EJE </w:t>
      </w:r>
      <w:r w:rsidR="00D728F9">
        <w:rPr>
          <w:b/>
          <w:bCs/>
          <w:lang w:val="es-ES_tradnl"/>
        </w:rPr>
        <w:t>3</w:t>
      </w:r>
      <w:r w:rsidRPr="00345091">
        <w:rPr>
          <w:b/>
          <w:bCs/>
          <w:lang w:val="es-ES_tradnl"/>
        </w:rPr>
        <w:t xml:space="preserve">- </w:t>
      </w:r>
      <w:r w:rsidR="00D728F9">
        <w:rPr>
          <w:b/>
          <w:bCs/>
          <w:lang w:val="es-ES_tradnl"/>
        </w:rPr>
        <w:t>Investigación</w:t>
      </w:r>
      <w:bookmarkEnd w:id="137"/>
    </w:p>
    <w:p w14:paraId="3C2799E0" w14:textId="2B02204D" w:rsidR="00F74E85" w:rsidRDefault="00B1019F" w:rsidP="008F753D">
      <w:pPr>
        <w:spacing w:line="360" w:lineRule="auto"/>
        <w:jc w:val="both"/>
        <w:rPr>
          <w:sz w:val="24"/>
          <w:szCs w:val="24"/>
          <w:lang w:val="es-ES_tradnl"/>
        </w:rPr>
      </w:pPr>
      <w:r>
        <w:rPr>
          <w:noProof/>
        </w:rPr>
        <w:drawing>
          <wp:anchor distT="0" distB="0" distL="114300" distR="114300" simplePos="0" relativeHeight="251857920" behindDoc="0" locked="0" layoutInCell="1" allowOverlap="1" wp14:anchorId="59AD7DD2" wp14:editId="60DC74F7">
            <wp:simplePos x="0" y="0"/>
            <wp:positionH relativeFrom="margin">
              <wp:align>center</wp:align>
            </wp:positionH>
            <wp:positionV relativeFrom="paragraph">
              <wp:posOffset>95250</wp:posOffset>
            </wp:positionV>
            <wp:extent cx="3819525" cy="2019300"/>
            <wp:effectExtent l="0" t="0" r="9525" b="0"/>
            <wp:wrapSquare wrapText="bothSides"/>
            <wp:docPr id="581465549" name="Gráfico 1">
              <a:extLst xmlns:a="http://schemas.openxmlformats.org/drawingml/2006/main">
                <a:ext uri="{FF2B5EF4-FFF2-40B4-BE49-F238E27FC236}">
                  <a16:creationId xmlns:a16="http://schemas.microsoft.com/office/drawing/2014/main" id="{4882EB6C-8DF6-49D8-3D33-B24144253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0B94E617" w14:textId="77777777" w:rsidR="002F1210" w:rsidRDefault="002F1210" w:rsidP="008F753D">
      <w:pPr>
        <w:spacing w:line="360" w:lineRule="auto"/>
        <w:jc w:val="both"/>
        <w:rPr>
          <w:sz w:val="24"/>
          <w:szCs w:val="24"/>
          <w:lang w:val="es-ES"/>
        </w:rPr>
      </w:pPr>
    </w:p>
    <w:p w14:paraId="78919DC4" w14:textId="77777777" w:rsidR="002F1210" w:rsidRDefault="002F1210" w:rsidP="008F753D">
      <w:pPr>
        <w:spacing w:line="360" w:lineRule="auto"/>
        <w:jc w:val="both"/>
        <w:rPr>
          <w:sz w:val="24"/>
          <w:szCs w:val="24"/>
          <w:lang w:val="es-ES"/>
        </w:rPr>
      </w:pPr>
    </w:p>
    <w:p w14:paraId="12F1E2DB" w14:textId="77777777" w:rsidR="002F1210" w:rsidRDefault="002F1210" w:rsidP="008F753D">
      <w:pPr>
        <w:spacing w:line="360" w:lineRule="auto"/>
        <w:jc w:val="both"/>
        <w:rPr>
          <w:sz w:val="24"/>
          <w:szCs w:val="24"/>
          <w:lang w:val="es-ES"/>
        </w:rPr>
      </w:pPr>
    </w:p>
    <w:p w14:paraId="51CBA364" w14:textId="77777777" w:rsidR="002F1210" w:rsidRDefault="002F1210" w:rsidP="008F753D">
      <w:pPr>
        <w:spacing w:line="360" w:lineRule="auto"/>
        <w:jc w:val="both"/>
        <w:rPr>
          <w:sz w:val="24"/>
          <w:szCs w:val="24"/>
          <w:lang w:val="es-ES"/>
        </w:rPr>
      </w:pPr>
    </w:p>
    <w:p w14:paraId="46E5717C" w14:textId="4EA93BFA" w:rsidR="002F1210" w:rsidRDefault="002F1210" w:rsidP="008F753D">
      <w:pPr>
        <w:spacing w:line="360" w:lineRule="auto"/>
        <w:jc w:val="both"/>
        <w:rPr>
          <w:sz w:val="24"/>
          <w:szCs w:val="24"/>
          <w:lang w:val="es-ES"/>
        </w:rPr>
      </w:pPr>
      <w:r>
        <w:rPr>
          <w:noProof/>
        </w:rPr>
        <mc:AlternateContent>
          <mc:Choice Requires="wps">
            <w:drawing>
              <wp:anchor distT="0" distB="0" distL="114300" distR="114300" simplePos="0" relativeHeight="251649536" behindDoc="0" locked="0" layoutInCell="1" allowOverlap="1" wp14:anchorId="2A66799E" wp14:editId="4D6EBE29">
                <wp:simplePos x="0" y="0"/>
                <wp:positionH relativeFrom="margin">
                  <wp:align>center</wp:align>
                </wp:positionH>
                <wp:positionV relativeFrom="paragraph">
                  <wp:posOffset>255270</wp:posOffset>
                </wp:positionV>
                <wp:extent cx="3689350" cy="292100"/>
                <wp:effectExtent l="0" t="0" r="6350" b="0"/>
                <wp:wrapSquare wrapText="bothSides"/>
                <wp:docPr id="53" name="Cuadro de texto 53"/>
                <wp:cNvGraphicFramePr/>
                <a:graphic xmlns:a="http://schemas.openxmlformats.org/drawingml/2006/main">
                  <a:graphicData uri="http://schemas.microsoft.com/office/word/2010/wordprocessingShape">
                    <wps:wsp>
                      <wps:cNvSpPr txBox="1"/>
                      <wps:spPr>
                        <a:xfrm>
                          <a:off x="0" y="0"/>
                          <a:ext cx="3689350" cy="292100"/>
                        </a:xfrm>
                        <a:prstGeom prst="rect">
                          <a:avLst/>
                        </a:prstGeom>
                        <a:solidFill>
                          <a:prstClr val="white"/>
                        </a:solidFill>
                        <a:ln>
                          <a:noFill/>
                        </a:ln>
                      </wps:spPr>
                      <wps:txbx>
                        <w:txbxContent>
                          <w:p w14:paraId="1E6339DB" w14:textId="78168002" w:rsidR="00084693" w:rsidRPr="009A077C" w:rsidRDefault="00084693" w:rsidP="00084693">
                            <w:pPr>
                              <w:pStyle w:val="Descripcin"/>
                              <w:rPr>
                                <w:noProof/>
                              </w:rPr>
                            </w:pPr>
                            <w:bookmarkStart w:id="138" w:name="_Toc142470467"/>
                            <w:bookmarkStart w:id="139" w:name="_Toc142470480"/>
                            <w:bookmarkStart w:id="140" w:name="_Toc142470506"/>
                            <w:r>
                              <w:t xml:space="preserve">Gráfica </w:t>
                            </w:r>
                            <w:r w:rsidR="009206C9">
                              <w:t>1</w:t>
                            </w:r>
                            <w:r w:rsidR="00781D6B">
                              <w:t>9</w:t>
                            </w:r>
                            <w:r>
                              <w:t xml:space="preserve">. Alcance </w:t>
                            </w:r>
                            <w:r w:rsidR="008752A4">
                              <w:t xml:space="preserve">de </w:t>
                            </w:r>
                            <w:r>
                              <w:t>cumplimient</w:t>
                            </w:r>
                            <w:r w:rsidR="00153F1F">
                              <w:t xml:space="preserve">o ODD </w:t>
                            </w:r>
                            <w:r w:rsidR="00A560C3">
                              <w:t>4to</w:t>
                            </w:r>
                            <w:r w:rsidR="002A4888">
                              <w:t>.</w:t>
                            </w:r>
                            <w:r w:rsidR="00153F1F">
                              <w:t xml:space="preserve"> trimestre 202</w:t>
                            </w:r>
                            <w:r w:rsidR="00BA482B">
                              <w:t>3</w:t>
                            </w:r>
                            <w:r w:rsidR="00153F1F">
                              <w:t>. EJE-3.</w:t>
                            </w:r>
                            <w:bookmarkEnd w:id="138"/>
                            <w:bookmarkEnd w:id="139"/>
                            <w:bookmarkEnd w:id="14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A66799E" id="Cuadro de texto 53" o:spid="_x0000_s1056" type="#_x0000_t202" style="position:absolute;left:0;text-align:left;margin-left:0;margin-top:20.1pt;width:290.5pt;height:23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" stroked="f">
                <v:textbox inset="0,0,0,0">
                  <w:txbxContent>
                    <w:p w14:paraId="1E6339DB" w14:textId="78168002" w:rsidR="00084693" w:rsidRPr="009A077C" w:rsidRDefault="00084693" w:rsidP="00084693">
                      <w:pPr>
                        <w:pStyle w:val="Descripcin"/>
                        <w:rPr>
                          <w:noProof/>
                        </w:rPr>
                      </w:pPr>
                      <w:bookmarkStart w:id="165" w:name="_Toc142470467"/>
                      <w:bookmarkStart w:id="166" w:name="_Toc142470480"/>
                      <w:bookmarkStart w:id="167" w:name="_Toc142470506"/>
                      <w:r>
                        <w:t xml:space="preserve">Gráfica </w:t>
                      </w:r>
                      <w:r w:rsidR="009206C9">
                        <w:t>1</w:t>
                      </w:r>
                      <w:r w:rsidR="00781D6B">
                        <w:t>9</w:t>
                      </w:r>
                      <w:r>
                        <w:t xml:space="preserve">. Alcance </w:t>
                      </w:r>
                      <w:r w:rsidR="008752A4">
                        <w:t xml:space="preserve">de </w:t>
                      </w:r>
                      <w:r>
                        <w:t>cumplimient</w:t>
                      </w:r>
                      <w:r w:rsidR="00153F1F">
                        <w:t xml:space="preserve">o ODD </w:t>
                      </w:r>
                      <w:r w:rsidR="00A560C3">
                        <w:t>4to</w:t>
                      </w:r>
                      <w:r w:rsidR="002A4888">
                        <w:t>.</w:t>
                      </w:r>
                      <w:r w:rsidR="00153F1F">
                        <w:t xml:space="preserve"> trimestre 202</w:t>
                      </w:r>
                      <w:r w:rsidR="00BA482B">
                        <w:t>3</w:t>
                      </w:r>
                      <w:r w:rsidR="00153F1F">
                        <w:t>. EJE-3.</w:t>
                      </w:r>
                      <w:bookmarkEnd w:id="165"/>
                      <w:bookmarkEnd w:id="166"/>
                      <w:bookmarkEnd w:id="167"/>
                    </w:p>
                  </w:txbxContent>
                </v:textbox>
                <w10:wrap type="square" anchorx="margin"/>
              </v:shape>
            </w:pict>
          </mc:Fallback>
        </mc:AlternateContent>
      </w:r>
    </w:p>
    <w:p w14:paraId="7FFBC88D" w14:textId="0F89ED8D" w:rsidR="002F1210" w:rsidRDefault="002F1210" w:rsidP="008F753D">
      <w:pPr>
        <w:spacing w:line="360" w:lineRule="auto"/>
        <w:jc w:val="both"/>
        <w:rPr>
          <w:sz w:val="24"/>
          <w:szCs w:val="24"/>
          <w:lang w:val="es-ES"/>
        </w:rPr>
      </w:pPr>
    </w:p>
    <w:p w14:paraId="7ED43925" w14:textId="726603B5" w:rsidR="00F74E85" w:rsidRDefault="000F4AC5" w:rsidP="008F753D">
      <w:pPr>
        <w:spacing w:line="360" w:lineRule="auto"/>
        <w:jc w:val="both"/>
        <w:rPr>
          <w:sz w:val="24"/>
          <w:szCs w:val="24"/>
          <w:lang w:val="es-ES"/>
        </w:rPr>
      </w:pPr>
      <w:r w:rsidRPr="000F4AC5">
        <w:rPr>
          <w:sz w:val="24"/>
          <w:szCs w:val="24"/>
          <w:lang w:val="es-ES"/>
        </w:rPr>
        <w:lastRenderedPageBreak/>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r>
        <w:rPr>
          <w:sz w:val="24"/>
          <w:szCs w:val="24"/>
          <w:lang w:val="es-ES"/>
        </w:rPr>
        <w:t>.</w:t>
      </w:r>
    </w:p>
    <w:p w14:paraId="2DEDAC46" w14:textId="7E912268" w:rsidR="00955AD7" w:rsidRDefault="00955AD7" w:rsidP="008F753D">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es un organismo técnico-científico de investigación y documentación de carácter interinstitucional y comunitario para la recopilación, sistematización, integración, análisis y difusión de información actualizada comparable sobre drogas</w:t>
      </w:r>
      <w:r w:rsidR="0075240E">
        <w:rPr>
          <w:sz w:val="24"/>
          <w:szCs w:val="24"/>
          <w:lang w:val="es-ES"/>
        </w:rPr>
        <w:t>.</w:t>
      </w:r>
    </w:p>
    <w:p w14:paraId="7B68CCE3" w14:textId="3EB1A44C" w:rsidR="0075240E" w:rsidRDefault="008520D7" w:rsidP="008F753D">
      <w:pPr>
        <w:spacing w:line="360" w:lineRule="auto"/>
        <w:jc w:val="both"/>
        <w:rPr>
          <w:sz w:val="24"/>
          <w:szCs w:val="24"/>
          <w:lang w:val="es-ES_tradnl"/>
        </w:rPr>
      </w:pPr>
      <w:r w:rsidRPr="008520D7">
        <w:rPr>
          <w:sz w:val="24"/>
          <w:szCs w:val="24"/>
          <w:lang w:val="es-ES"/>
        </w:rPr>
        <w:t xml:space="preserve">Para el </w:t>
      </w:r>
      <w:r w:rsidR="00E669FE">
        <w:rPr>
          <w:sz w:val="24"/>
          <w:szCs w:val="24"/>
          <w:lang w:val="es-ES"/>
        </w:rPr>
        <w:t>cuarto</w:t>
      </w:r>
      <w:r w:rsidR="00C64E58">
        <w:rPr>
          <w:sz w:val="24"/>
          <w:szCs w:val="24"/>
          <w:lang w:val="es-ES"/>
        </w:rPr>
        <w:t xml:space="preserve"> </w:t>
      </w:r>
      <w:r w:rsidRPr="008520D7">
        <w:rPr>
          <w:sz w:val="24"/>
          <w:szCs w:val="24"/>
          <w:lang w:val="es-ES"/>
        </w:rPr>
        <w:t>trimestre del 202</w:t>
      </w:r>
      <w:r w:rsidR="006C1275">
        <w:rPr>
          <w:sz w:val="24"/>
          <w:szCs w:val="24"/>
          <w:lang w:val="es-ES"/>
        </w:rPr>
        <w:t>3</w:t>
      </w:r>
      <w:r w:rsidRPr="008520D7">
        <w:rPr>
          <w:sz w:val="24"/>
          <w:szCs w:val="24"/>
          <w:lang w:val="es-ES"/>
        </w:rPr>
        <w:t xml:space="preserve">, el nivel de ejecución de las metas establecidas para este eje fue en promedio de un </w:t>
      </w:r>
      <w:r w:rsidR="00E669FE">
        <w:rPr>
          <w:sz w:val="24"/>
          <w:szCs w:val="24"/>
          <w:lang w:val="es-ES"/>
        </w:rPr>
        <w:t>0</w:t>
      </w:r>
      <w:r w:rsidRPr="008520D7">
        <w:rPr>
          <w:sz w:val="24"/>
          <w:szCs w:val="24"/>
          <w:lang w:val="es-ES"/>
        </w:rPr>
        <w:t xml:space="preserve">%, mientras que el porcentaje correspondientes a las metas no completadas es de un </w:t>
      </w:r>
      <w:r w:rsidR="00E669FE">
        <w:rPr>
          <w:sz w:val="24"/>
          <w:szCs w:val="24"/>
          <w:lang w:val="es-ES"/>
        </w:rPr>
        <w:t>10</w:t>
      </w:r>
      <w:r w:rsidR="0063653A">
        <w:rPr>
          <w:sz w:val="24"/>
          <w:szCs w:val="24"/>
          <w:lang w:val="es-ES"/>
        </w:rPr>
        <w:t>0</w:t>
      </w:r>
      <w:r w:rsidRPr="008520D7">
        <w:rPr>
          <w:sz w:val="24"/>
          <w:szCs w:val="24"/>
          <w:lang w:val="es-ES"/>
        </w:rPr>
        <w:t xml:space="preserve">% como se observa en el gráfico </w:t>
      </w:r>
      <w:r w:rsidR="00B4014B">
        <w:rPr>
          <w:sz w:val="24"/>
          <w:szCs w:val="24"/>
          <w:lang w:val="es-ES"/>
        </w:rPr>
        <w:t>No.</w:t>
      </w:r>
      <w:r w:rsidRPr="008520D7">
        <w:rPr>
          <w:sz w:val="24"/>
          <w:szCs w:val="24"/>
          <w:lang w:val="es-ES"/>
        </w:rPr>
        <w:t xml:space="preserve"> </w:t>
      </w:r>
      <w:r w:rsidR="00C31B95">
        <w:rPr>
          <w:sz w:val="24"/>
          <w:szCs w:val="24"/>
          <w:lang w:val="es-ES"/>
        </w:rPr>
        <w:t>1</w:t>
      </w:r>
      <w:r w:rsidR="00241EEC">
        <w:rPr>
          <w:sz w:val="24"/>
          <w:szCs w:val="24"/>
          <w:lang w:val="es-ES"/>
        </w:rPr>
        <w:t>9</w:t>
      </w:r>
      <w:r w:rsidRPr="008520D7">
        <w:rPr>
          <w:sz w:val="24"/>
          <w:szCs w:val="24"/>
          <w:lang w:val="es-ES"/>
        </w:rPr>
        <w:t>.</w:t>
      </w:r>
    </w:p>
    <w:p w14:paraId="2809F3AA" w14:textId="5095E862" w:rsidR="00C31B95" w:rsidRDefault="00C31B95" w:rsidP="008F753D">
      <w:pPr>
        <w:spacing w:line="360" w:lineRule="auto"/>
        <w:jc w:val="both"/>
        <w:rPr>
          <w:sz w:val="24"/>
          <w:szCs w:val="24"/>
          <w:lang w:val="es-ES_tradnl"/>
        </w:rPr>
      </w:pPr>
      <w:r>
        <w:rPr>
          <w:sz w:val="24"/>
          <w:szCs w:val="24"/>
          <w:lang w:val="es-ES_tradnl"/>
        </w:rPr>
        <w:t xml:space="preserve">El nivel de ejecutoria de este eje viene dado </w:t>
      </w:r>
      <w:r w:rsidR="007534B3">
        <w:rPr>
          <w:sz w:val="24"/>
          <w:szCs w:val="24"/>
          <w:lang w:val="es-ES_tradnl"/>
        </w:rPr>
        <w:t xml:space="preserve">por las actividades desarrolladas dentro del Observatorio Dominicano de Drogas, </w:t>
      </w:r>
      <w:r w:rsidR="00B45C3A">
        <w:rPr>
          <w:sz w:val="24"/>
          <w:szCs w:val="24"/>
          <w:lang w:val="es-ES_tradnl"/>
        </w:rPr>
        <w:t>tal y como se muestra en la tabla siguiente:</w:t>
      </w:r>
    </w:p>
    <w:tbl>
      <w:tblPr>
        <w:tblW w:w="5063" w:type="pct"/>
        <w:tblCellMar>
          <w:left w:w="70" w:type="dxa"/>
          <w:right w:w="70" w:type="dxa"/>
        </w:tblCellMar>
        <w:tblLook w:val="04A0" w:firstRow="1" w:lastRow="0" w:firstColumn="1" w:lastColumn="0" w:noHBand="0" w:noVBand="1"/>
      </w:tblPr>
      <w:tblGrid>
        <w:gridCol w:w="1086"/>
        <w:gridCol w:w="2757"/>
        <w:gridCol w:w="1085"/>
        <w:gridCol w:w="696"/>
        <w:gridCol w:w="1641"/>
        <w:gridCol w:w="1674"/>
      </w:tblGrid>
      <w:tr w:rsidR="00A44F1A" w:rsidRPr="00A44F1A" w14:paraId="08627A8B" w14:textId="77777777" w:rsidTr="00B505E1">
        <w:trPr>
          <w:trHeight w:val="315"/>
        </w:trPr>
        <w:tc>
          <w:tcPr>
            <w:tcW w:w="607" w:type="pct"/>
            <w:tcBorders>
              <w:top w:val="single" w:sz="4" w:space="0" w:color="FFFFFF"/>
              <w:left w:val="single" w:sz="4" w:space="0" w:color="FFFFFF"/>
              <w:bottom w:val="nil"/>
              <w:right w:val="single" w:sz="4" w:space="0" w:color="FFFFFF"/>
            </w:tcBorders>
            <w:shd w:val="clear" w:color="073763" w:fill="073763"/>
            <w:vAlign w:val="center"/>
            <w:hideMark/>
          </w:tcPr>
          <w:p w14:paraId="66E8A854" w14:textId="77777777"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ID</w:t>
            </w:r>
          </w:p>
        </w:tc>
        <w:tc>
          <w:tcPr>
            <w:tcW w:w="1542" w:type="pct"/>
            <w:tcBorders>
              <w:top w:val="single" w:sz="4" w:space="0" w:color="FFFFFF"/>
              <w:left w:val="nil"/>
              <w:bottom w:val="nil"/>
              <w:right w:val="single" w:sz="4" w:space="0" w:color="FFFFFF"/>
            </w:tcBorders>
            <w:shd w:val="clear" w:color="073763" w:fill="073763"/>
            <w:vAlign w:val="center"/>
            <w:hideMark/>
          </w:tcPr>
          <w:p w14:paraId="068E8758" w14:textId="77777777"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ACTIVIDADES</w:t>
            </w:r>
          </w:p>
        </w:tc>
        <w:tc>
          <w:tcPr>
            <w:tcW w:w="607" w:type="pct"/>
            <w:tcBorders>
              <w:top w:val="single" w:sz="4" w:space="0" w:color="FFFFFF"/>
              <w:left w:val="nil"/>
              <w:bottom w:val="nil"/>
              <w:right w:val="single" w:sz="4" w:space="0" w:color="FFFFFF"/>
            </w:tcBorders>
            <w:shd w:val="clear" w:color="073763" w:fill="073763"/>
            <w:vAlign w:val="center"/>
            <w:hideMark/>
          </w:tcPr>
          <w:p w14:paraId="24EAF2DE" w14:textId="176380EE" w:rsidR="00A44F1A" w:rsidRPr="00A44F1A" w:rsidRDefault="00A44F1A" w:rsidP="00A44F1A">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389" w:type="pct"/>
            <w:tcBorders>
              <w:top w:val="single" w:sz="4" w:space="0" w:color="FFFFFF"/>
              <w:left w:val="nil"/>
              <w:bottom w:val="nil"/>
              <w:right w:val="single" w:sz="4" w:space="0" w:color="FFFFFF"/>
            </w:tcBorders>
            <w:shd w:val="clear" w:color="073763" w:fill="073763"/>
            <w:vAlign w:val="center"/>
            <w:hideMark/>
          </w:tcPr>
          <w:p w14:paraId="6473F574" w14:textId="7DBCC002"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 xml:space="preserve">META </w:t>
            </w:r>
          </w:p>
        </w:tc>
        <w:tc>
          <w:tcPr>
            <w:tcW w:w="918" w:type="pct"/>
            <w:tcBorders>
              <w:top w:val="single" w:sz="4" w:space="0" w:color="FFFFFF"/>
              <w:left w:val="nil"/>
              <w:bottom w:val="nil"/>
              <w:right w:val="single" w:sz="4" w:space="0" w:color="FFFFFF"/>
            </w:tcBorders>
            <w:shd w:val="clear" w:color="073763" w:fill="073763"/>
            <w:vAlign w:val="center"/>
            <w:hideMark/>
          </w:tcPr>
          <w:p w14:paraId="4F9C55EE" w14:textId="3C314D58"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DESVIACIONES</w:t>
            </w:r>
          </w:p>
        </w:tc>
        <w:tc>
          <w:tcPr>
            <w:tcW w:w="936" w:type="pct"/>
            <w:tcBorders>
              <w:top w:val="single" w:sz="4" w:space="0" w:color="FFFFFF"/>
              <w:left w:val="nil"/>
              <w:bottom w:val="nil"/>
              <w:right w:val="single" w:sz="4" w:space="0" w:color="FFFFFF"/>
            </w:tcBorders>
            <w:shd w:val="clear" w:color="073763" w:fill="073763"/>
            <w:vAlign w:val="center"/>
            <w:hideMark/>
          </w:tcPr>
          <w:p w14:paraId="3B996FCA" w14:textId="6D5D272B"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 CUMPLIMIENTO</w:t>
            </w:r>
          </w:p>
        </w:tc>
      </w:tr>
      <w:tr w:rsidR="00365F00" w:rsidRPr="00A44F1A" w14:paraId="31D1E7D1" w14:textId="77777777" w:rsidTr="00B505E1">
        <w:trPr>
          <w:trHeight w:val="315"/>
        </w:trPr>
        <w:tc>
          <w:tcPr>
            <w:tcW w:w="607" w:type="pct"/>
            <w:tcBorders>
              <w:top w:val="nil"/>
              <w:left w:val="single" w:sz="4" w:space="0" w:color="000000"/>
              <w:bottom w:val="single" w:sz="4" w:space="0" w:color="000000"/>
              <w:right w:val="single" w:sz="4" w:space="0" w:color="000000"/>
            </w:tcBorders>
            <w:shd w:val="clear" w:color="auto" w:fill="auto"/>
            <w:noWrap/>
            <w:vAlign w:val="center"/>
          </w:tcPr>
          <w:p w14:paraId="27013C5B" w14:textId="35715231" w:rsidR="00365F00" w:rsidRPr="006C1275" w:rsidRDefault="00365F00" w:rsidP="00365F00">
            <w:pPr>
              <w:spacing w:after="0" w:line="240" w:lineRule="auto"/>
              <w:rPr>
                <w:rFonts w:ascii="Arial" w:eastAsia="Times New Roman" w:hAnsi="Arial" w:cs="Arial"/>
                <w:color w:val="000000"/>
                <w:sz w:val="20"/>
                <w:szCs w:val="20"/>
                <w:lang w:eastAsia="es-DO"/>
              </w:rPr>
            </w:pPr>
            <w:r w:rsidRPr="00B505E1">
              <w:rPr>
                <w:rFonts w:ascii="Arial" w:eastAsia="Times New Roman" w:hAnsi="Arial" w:cs="Arial"/>
                <w:color w:val="000000"/>
                <w:sz w:val="20"/>
                <w:szCs w:val="20"/>
                <w:lang w:eastAsia="es-DO"/>
              </w:rPr>
              <w:t>5.17.37.1</w:t>
            </w:r>
          </w:p>
        </w:tc>
        <w:tc>
          <w:tcPr>
            <w:tcW w:w="1542" w:type="pct"/>
            <w:tcBorders>
              <w:top w:val="nil"/>
              <w:left w:val="nil"/>
              <w:bottom w:val="single" w:sz="4" w:space="0" w:color="000000"/>
              <w:right w:val="single" w:sz="4" w:space="0" w:color="000000"/>
            </w:tcBorders>
            <w:shd w:val="clear" w:color="auto" w:fill="auto"/>
            <w:vAlign w:val="center"/>
          </w:tcPr>
          <w:p w14:paraId="75753856" w14:textId="576AEEE7" w:rsidR="00365F00" w:rsidRPr="006C1275" w:rsidRDefault="00365F00" w:rsidP="00365F00">
            <w:pPr>
              <w:spacing w:after="0" w:line="240" w:lineRule="auto"/>
              <w:rPr>
                <w:rFonts w:ascii="Arial" w:eastAsia="Times New Roman" w:hAnsi="Arial" w:cs="Arial"/>
                <w:color w:val="000000"/>
                <w:sz w:val="20"/>
                <w:szCs w:val="20"/>
                <w:lang w:eastAsia="es-DO"/>
              </w:rPr>
            </w:pPr>
            <w:r w:rsidRPr="00B505E1">
              <w:rPr>
                <w:rFonts w:ascii="Arial" w:eastAsia="Times New Roman" w:hAnsi="Arial" w:cs="Arial"/>
                <w:color w:val="000000"/>
                <w:sz w:val="20"/>
                <w:szCs w:val="20"/>
                <w:lang w:eastAsia="es-DO"/>
              </w:rPr>
              <w:t>Elaborar reuniones de trabajo técnico, para la coordinación y actualización e incrementación de los indicadores y periodicidad.</w:t>
            </w:r>
          </w:p>
        </w:tc>
        <w:tc>
          <w:tcPr>
            <w:tcW w:w="607" w:type="pct"/>
            <w:tcBorders>
              <w:top w:val="nil"/>
              <w:left w:val="nil"/>
              <w:bottom w:val="single" w:sz="4" w:space="0" w:color="000000"/>
              <w:right w:val="single" w:sz="4" w:space="0" w:color="000000"/>
            </w:tcBorders>
            <w:shd w:val="clear" w:color="auto" w:fill="auto"/>
            <w:noWrap/>
            <w:vAlign w:val="center"/>
          </w:tcPr>
          <w:p w14:paraId="2CFF2DCF" w14:textId="3C5BEA3C"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89" w:type="pct"/>
            <w:tcBorders>
              <w:top w:val="nil"/>
              <w:left w:val="nil"/>
              <w:bottom w:val="single" w:sz="4" w:space="0" w:color="000000"/>
              <w:right w:val="single" w:sz="4" w:space="0" w:color="000000"/>
            </w:tcBorders>
            <w:shd w:val="clear" w:color="auto" w:fill="auto"/>
            <w:noWrap/>
            <w:vAlign w:val="center"/>
          </w:tcPr>
          <w:p w14:paraId="548D2DB2" w14:textId="42D86437" w:rsidR="00365F00" w:rsidRPr="00A44F1A" w:rsidRDefault="002F121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18" w:type="pct"/>
            <w:tcBorders>
              <w:top w:val="nil"/>
              <w:left w:val="nil"/>
              <w:bottom w:val="single" w:sz="4" w:space="0" w:color="000000"/>
              <w:right w:val="single" w:sz="4" w:space="0" w:color="000000"/>
            </w:tcBorders>
            <w:shd w:val="clear" w:color="auto" w:fill="auto"/>
            <w:noWrap/>
            <w:vAlign w:val="center"/>
          </w:tcPr>
          <w:p w14:paraId="471EFB27" w14:textId="6B2E3DA7"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2F1210">
              <w:rPr>
                <w:rFonts w:ascii="Arial" w:eastAsia="Times New Roman" w:hAnsi="Arial" w:cs="Arial"/>
                <w:color w:val="000000"/>
                <w:sz w:val="20"/>
                <w:szCs w:val="20"/>
                <w:lang w:eastAsia="es-DO"/>
              </w:rPr>
              <w:t>5</w:t>
            </w:r>
          </w:p>
        </w:tc>
        <w:tc>
          <w:tcPr>
            <w:tcW w:w="936" w:type="pct"/>
            <w:tcBorders>
              <w:top w:val="nil"/>
              <w:left w:val="nil"/>
              <w:bottom w:val="single" w:sz="4" w:space="0" w:color="000000"/>
              <w:right w:val="single" w:sz="4" w:space="0" w:color="000000"/>
            </w:tcBorders>
            <w:shd w:val="clear" w:color="auto" w:fill="FF5050"/>
            <w:noWrap/>
            <w:vAlign w:val="center"/>
          </w:tcPr>
          <w:p w14:paraId="0A95D9D1" w14:textId="499BB6DC"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Pr="00A44F1A">
              <w:rPr>
                <w:rFonts w:ascii="Arial" w:eastAsia="Times New Roman" w:hAnsi="Arial" w:cs="Arial"/>
                <w:color w:val="000000"/>
                <w:sz w:val="20"/>
                <w:szCs w:val="20"/>
                <w:lang w:eastAsia="es-DO"/>
              </w:rPr>
              <w:t>%</w:t>
            </w:r>
          </w:p>
        </w:tc>
      </w:tr>
      <w:tr w:rsidR="00365F00" w:rsidRPr="00A44F1A" w14:paraId="0CCA79EC" w14:textId="77777777" w:rsidTr="00A61E06">
        <w:trPr>
          <w:trHeight w:val="315"/>
        </w:trPr>
        <w:tc>
          <w:tcPr>
            <w:tcW w:w="607" w:type="pct"/>
            <w:tcBorders>
              <w:top w:val="nil"/>
              <w:left w:val="single" w:sz="4" w:space="0" w:color="000000"/>
              <w:bottom w:val="single" w:sz="4" w:space="0" w:color="auto"/>
              <w:right w:val="single" w:sz="4" w:space="0" w:color="000000"/>
            </w:tcBorders>
            <w:shd w:val="clear" w:color="auto" w:fill="auto"/>
            <w:noWrap/>
            <w:vAlign w:val="center"/>
            <w:hideMark/>
          </w:tcPr>
          <w:p w14:paraId="6B4B7011" w14:textId="37A97493" w:rsidR="00365F00" w:rsidRPr="00A44F1A" w:rsidRDefault="00A61E06" w:rsidP="00365F00">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5.17.37.2</w:t>
            </w:r>
          </w:p>
        </w:tc>
        <w:tc>
          <w:tcPr>
            <w:tcW w:w="1542" w:type="pct"/>
            <w:tcBorders>
              <w:top w:val="nil"/>
              <w:left w:val="nil"/>
              <w:bottom w:val="single" w:sz="4" w:space="0" w:color="auto"/>
              <w:right w:val="single" w:sz="4" w:space="0" w:color="000000"/>
            </w:tcBorders>
            <w:shd w:val="clear" w:color="auto" w:fill="auto"/>
            <w:vAlign w:val="center"/>
            <w:hideMark/>
          </w:tcPr>
          <w:p w14:paraId="48173961" w14:textId="52492342" w:rsidR="00365F00" w:rsidRPr="00A44F1A" w:rsidRDefault="00A61E06" w:rsidP="00365F00">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Crear mesa técnica con CONANI para definición de indicadores</w:t>
            </w:r>
          </w:p>
        </w:tc>
        <w:tc>
          <w:tcPr>
            <w:tcW w:w="607" w:type="pct"/>
            <w:tcBorders>
              <w:top w:val="nil"/>
              <w:left w:val="nil"/>
              <w:bottom w:val="single" w:sz="4" w:space="0" w:color="auto"/>
              <w:right w:val="single" w:sz="4" w:space="0" w:color="000000"/>
            </w:tcBorders>
            <w:shd w:val="clear" w:color="auto" w:fill="auto"/>
            <w:noWrap/>
            <w:vAlign w:val="center"/>
            <w:hideMark/>
          </w:tcPr>
          <w:p w14:paraId="3E012C29" w14:textId="3B0629D3" w:rsidR="00365F00" w:rsidRPr="00A44F1A" w:rsidRDefault="002F121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89" w:type="pct"/>
            <w:tcBorders>
              <w:top w:val="nil"/>
              <w:left w:val="nil"/>
              <w:bottom w:val="single" w:sz="4" w:space="0" w:color="auto"/>
              <w:right w:val="single" w:sz="4" w:space="0" w:color="000000"/>
            </w:tcBorders>
            <w:shd w:val="clear" w:color="auto" w:fill="auto"/>
            <w:noWrap/>
            <w:vAlign w:val="center"/>
            <w:hideMark/>
          </w:tcPr>
          <w:p w14:paraId="4E07E647" w14:textId="4E9DEEB9" w:rsidR="00365F00" w:rsidRPr="00A44F1A" w:rsidRDefault="00365F00"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18" w:type="pct"/>
            <w:tcBorders>
              <w:top w:val="nil"/>
              <w:left w:val="nil"/>
              <w:bottom w:val="single" w:sz="4" w:space="0" w:color="auto"/>
              <w:right w:val="single" w:sz="4" w:space="0" w:color="000000"/>
            </w:tcBorders>
            <w:shd w:val="clear" w:color="auto" w:fill="auto"/>
            <w:noWrap/>
            <w:vAlign w:val="center"/>
            <w:hideMark/>
          </w:tcPr>
          <w:p w14:paraId="201A1347" w14:textId="6F12B066" w:rsidR="00365F00" w:rsidRPr="00A44F1A" w:rsidRDefault="002F1210" w:rsidP="002F121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36" w:type="pct"/>
            <w:tcBorders>
              <w:top w:val="nil"/>
              <w:left w:val="nil"/>
              <w:bottom w:val="single" w:sz="4" w:space="0" w:color="auto"/>
              <w:right w:val="single" w:sz="4" w:space="0" w:color="000000"/>
            </w:tcBorders>
            <w:shd w:val="clear" w:color="auto" w:fill="FF6D6D"/>
            <w:noWrap/>
            <w:vAlign w:val="center"/>
            <w:hideMark/>
          </w:tcPr>
          <w:p w14:paraId="23624A56" w14:textId="37EDB103" w:rsidR="00365F00" w:rsidRPr="00A44F1A" w:rsidRDefault="00A61E06" w:rsidP="00365F0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365F00" w:rsidRPr="00A44F1A">
              <w:rPr>
                <w:rFonts w:ascii="Arial" w:eastAsia="Times New Roman" w:hAnsi="Arial" w:cs="Arial"/>
                <w:color w:val="000000"/>
                <w:sz w:val="20"/>
                <w:szCs w:val="20"/>
                <w:lang w:eastAsia="es-DO"/>
              </w:rPr>
              <w:t>%</w:t>
            </w:r>
          </w:p>
        </w:tc>
      </w:tr>
    </w:tbl>
    <w:p w14:paraId="28E7F07E" w14:textId="6C5BF477" w:rsidR="005C4AA6" w:rsidRPr="00BC043A" w:rsidRDefault="00084693" w:rsidP="00C3043D">
      <w:pPr>
        <w:pStyle w:val="Descripcin"/>
      </w:pPr>
      <w:r>
        <w:t xml:space="preserve">Tabla </w:t>
      </w:r>
      <w:r w:rsidR="00097BFD">
        <w:t>19</w:t>
      </w:r>
      <w:r w:rsidR="00D33DDA">
        <w:rPr>
          <w:noProof/>
        </w:rPr>
        <w:t>.</w:t>
      </w:r>
      <w:r>
        <w:t xml:space="preserve"> Desviaciones ODD </w:t>
      </w:r>
      <w:r w:rsidR="00A560C3">
        <w:t>4to</w:t>
      </w:r>
      <w:r w:rsidR="002A4888">
        <w:t>.</w:t>
      </w:r>
      <w:r>
        <w:t xml:space="preserve"> trimestre POA 20</w:t>
      </w:r>
      <w:r w:rsidR="00803379">
        <w:t>23</w:t>
      </w:r>
    </w:p>
    <w:p w14:paraId="0CE691C7" w14:textId="7334CA5C" w:rsidR="00C3043D" w:rsidRDefault="00826E52" w:rsidP="00C3043D">
      <w:pPr>
        <w:pStyle w:val="Ttulo2"/>
        <w:numPr>
          <w:ilvl w:val="1"/>
          <w:numId w:val="27"/>
        </w:numPr>
        <w:jc w:val="right"/>
        <w:rPr>
          <w:b/>
          <w:bCs/>
          <w:lang w:val="es-ES_tradnl"/>
        </w:rPr>
      </w:pPr>
      <w:bookmarkStart w:id="141" w:name="_Toc155694535"/>
      <w:r w:rsidRPr="00345091">
        <w:rPr>
          <w:b/>
          <w:bCs/>
          <w:lang w:val="es-ES_tradnl"/>
        </w:rPr>
        <w:lastRenderedPageBreak/>
        <w:t xml:space="preserve">EJE </w:t>
      </w:r>
      <w:r>
        <w:rPr>
          <w:b/>
          <w:bCs/>
          <w:lang w:val="es-ES_tradnl"/>
        </w:rPr>
        <w:t>4</w:t>
      </w:r>
      <w:r w:rsidRPr="00345091">
        <w:rPr>
          <w:b/>
          <w:bCs/>
          <w:lang w:val="es-ES_tradnl"/>
        </w:rPr>
        <w:t xml:space="preserve">- </w:t>
      </w:r>
      <w:r>
        <w:rPr>
          <w:b/>
          <w:bCs/>
          <w:lang w:val="es-ES_tradnl"/>
        </w:rPr>
        <w:t>Relaciones Internacionales</w:t>
      </w:r>
      <w:bookmarkEnd w:id="141"/>
    </w:p>
    <w:p w14:paraId="4B4419F1" w14:textId="4888989F" w:rsidR="00C3043D" w:rsidRPr="00C3043D" w:rsidRDefault="003278ED" w:rsidP="00C3043D">
      <w:pPr>
        <w:rPr>
          <w:lang w:val="es-ES_tradnl"/>
        </w:rPr>
      </w:pPr>
      <w:r>
        <w:rPr>
          <w:noProof/>
        </w:rPr>
        <w:drawing>
          <wp:inline distT="0" distB="0" distL="0" distR="0" wp14:anchorId="5539B823" wp14:editId="1A998DC5">
            <wp:extent cx="4572000" cy="2328863"/>
            <wp:effectExtent l="0" t="0" r="0" b="14605"/>
            <wp:docPr id="29" name="Gráfico 29">
              <a:extLst xmlns:a="http://schemas.openxmlformats.org/drawingml/2006/main">
                <a:ext uri="{FF2B5EF4-FFF2-40B4-BE49-F238E27FC236}">
                  <a16:creationId xmlns:a16="http://schemas.microsoft.com/office/drawing/2014/main" id="{FC66DB2D-8D4C-3181-3A59-1E22DEF966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31138A4" w14:textId="3C698285" w:rsidR="00E25BFC" w:rsidRDefault="00E25BFC" w:rsidP="004A1895">
      <w:pPr>
        <w:spacing w:line="360" w:lineRule="auto"/>
        <w:jc w:val="both"/>
        <w:rPr>
          <w:sz w:val="24"/>
          <w:szCs w:val="24"/>
          <w:lang w:val="es-ES_tradnl"/>
        </w:rPr>
      </w:pPr>
      <w:r>
        <w:rPr>
          <w:noProof/>
        </w:rPr>
        <mc:AlternateContent>
          <mc:Choice Requires="wps">
            <w:drawing>
              <wp:anchor distT="0" distB="0" distL="114300" distR="114300" simplePos="0" relativeHeight="251729920" behindDoc="0" locked="0" layoutInCell="1" allowOverlap="1" wp14:anchorId="0D79816D" wp14:editId="273308D8">
                <wp:simplePos x="0" y="0"/>
                <wp:positionH relativeFrom="margin">
                  <wp:posOffset>28575</wp:posOffset>
                </wp:positionH>
                <wp:positionV relativeFrom="paragraph">
                  <wp:posOffset>4445</wp:posOffset>
                </wp:positionV>
                <wp:extent cx="3798570" cy="635"/>
                <wp:effectExtent l="0" t="0" r="0" b="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3798570" cy="635"/>
                        </a:xfrm>
                        <a:prstGeom prst="rect">
                          <a:avLst/>
                        </a:prstGeom>
                        <a:solidFill>
                          <a:prstClr val="white"/>
                        </a:solidFill>
                        <a:ln>
                          <a:noFill/>
                        </a:ln>
                      </wps:spPr>
                      <wps:txbx>
                        <w:txbxContent>
                          <w:p w14:paraId="3F2A7096" w14:textId="4BA8F88A" w:rsidR="00084693" w:rsidRPr="00332949" w:rsidRDefault="00EA4B96" w:rsidP="00084693">
                            <w:pPr>
                              <w:pStyle w:val="Descripcin"/>
                              <w:rPr>
                                <w:noProof/>
                              </w:rPr>
                            </w:pPr>
                            <w:r>
                              <w:t xml:space="preserve">Gráfica </w:t>
                            </w:r>
                            <w:r w:rsidR="00C670A0">
                              <w:t>20.</w:t>
                            </w:r>
                            <w:r w:rsidR="00084693">
                              <w:t xml:space="preserve"> Alcance de cumplimiento </w:t>
                            </w:r>
                            <w:r w:rsidR="00153F1F">
                              <w:t xml:space="preserve">RI </w:t>
                            </w:r>
                            <w:r w:rsidR="00A560C3">
                              <w:t>4to</w:t>
                            </w:r>
                            <w:r w:rsidR="002A4888">
                              <w:t>.</w:t>
                            </w:r>
                            <w:r w:rsidR="00153F1F">
                              <w:t xml:space="preserve"> trimestre 2023. </w:t>
                            </w:r>
                            <w:r w:rsidR="00084693">
                              <w:t>EJE-4.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w:pict>
              <v:shape w14:anchorId="0D79816D" id="Cuadro de texto 54" o:spid="_x0000_s1057" type="#_x0000_t202" style="position:absolute;left:0;text-align:left;margin-left:2.25pt;margin-top:.35pt;width:299.1pt;height:.0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" stroked="f">
                <v:textbox style="mso-fit-shape-to-text:t" inset="0,0,0,0">
                  <w:txbxContent>
                    <w:p w14:paraId="3F2A7096" w14:textId="4BA8F88A" w:rsidR="00084693" w:rsidRPr="00332949" w:rsidRDefault="00EA4B96" w:rsidP="00084693">
                      <w:pPr>
                        <w:pStyle w:val="Descripcin"/>
                        <w:rPr>
                          <w:noProof/>
                        </w:rPr>
                      </w:pPr>
                      <w:r>
                        <w:t xml:space="preserve">Gráfica </w:t>
                      </w:r>
                      <w:r w:rsidR="00C670A0">
                        <w:t>20.</w:t>
                      </w:r>
                      <w:r w:rsidR="00084693">
                        <w:t xml:space="preserve"> Alcance de cumplimiento </w:t>
                      </w:r>
                      <w:r w:rsidR="00153F1F">
                        <w:t xml:space="preserve">RI </w:t>
                      </w:r>
                      <w:r w:rsidR="00A560C3">
                        <w:t>4to</w:t>
                      </w:r>
                      <w:r w:rsidR="002A4888">
                        <w:t>.</w:t>
                      </w:r>
                      <w:r w:rsidR="00153F1F">
                        <w:t xml:space="preserve"> trimestre 2023. </w:t>
                      </w:r>
                      <w:r w:rsidR="00084693">
                        <w:t>EJE-4.</w:t>
                      </w:r>
                    </w:p>
                  </w:txbxContent>
                </v:textbox>
                <w10:wrap type="square" anchorx="margin"/>
              </v:shape>
            </w:pict>
          </mc:Fallback>
        </mc:AlternateContent>
      </w:r>
    </w:p>
    <w:p w14:paraId="7AD57FD0" w14:textId="36C0FA24" w:rsidR="004A1895" w:rsidRPr="004A1895" w:rsidRDefault="004A1895" w:rsidP="004A1895">
      <w:pPr>
        <w:spacing w:line="360" w:lineRule="auto"/>
        <w:jc w:val="both"/>
        <w:rPr>
          <w:sz w:val="24"/>
          <w:szCs w:val="24"/>
          <w:lang w:val="es-ES_tradnl"/>
        </w:rPr>
      </w:pPr>
      <w:r w:rsidRPr="004A1895">
        <w:rPr>
          <w:sz w:val="24"/>
          <w:szCs w:val="24"/>
          <w:lang w:val="es-ES_tradnl"/>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69F9CE1" w14:textId="0F5F09B3" w:rsidR="008442B6" w:rsidRDefault="004C4E03" w:rsidP="008F753D">
      <w:pPr>
        <w:spacing w:line="360" w:lineRule="auto"/>
        <w:jc w:val="both"/>
        <w:rPr>
          <w:sz w:val="24"/>
          <w:szCs w:val="24"/>
          <w:lang w:val="es-ES_tradnl"/>
        </w:rPr>
      </w:pPr>
      <w:r>
        <w:rPr>
          <w:sz w:val="24"/>
          <w:szCs w:val="24"/>
          <w:lang w:val="es-ES_tradnl"/>
        </w:rPr>
        <w:t xml:space="preserve">Para el periodo </w:t>
      </w:r>
      <w:r w:rsidR="008D018A">
        <w:rPr>
          <w:sz w:val="24"/>
          <w:szCs w:val="24"/>
          <w:lang w:val="es-ES_tradnl"/>
        </w:rPr>
        <w:t>Octubre-</w:t>
      </w:r>
      <w:proofErr w:type="gramStart"/>
      <w:r w:rsidR="008D018A">
        <w:rPr>
          <w:sz w:val="24"/>
          <w:szCs w:val="24"/>
          <w:lang w:val="es-ES_tradnl"/>
        </w:rPr>
        <w:t>Diciembre</w:t>
      </w:r>
      <w:proofErr w:type="gramEnd"/>
      <w:r>
        <w:rPr>
          <w:sz w:val="24"/>
          <w:szCs w:val="24"/>
          <w:lang w:val="es-ES_tradnl"/>
        </w:rPr>
        <w:t>,</w:t>
      </w:r>
      <w:r w:rsidR="00C03B8F">
        <w:rPr>
          <w:sz w:val="24"/>
          <w:szCs w:val="24"/>
          <w:lang w:val="es-ES_tradnl"/>
        </w:rPr>
        <w:t xml:space="preserve"> de 2023 </w:t>
      </w:r>
      <w:r>
        <w:rPr>
          <w:sz w:val="24"/>
          <w:szCs w:val="24"/>
          <w:lang w:val="es-ES_tradnl"/>
        </w:rPr>
        <w:t>el Departamento de Relaciones Internacionales</w:t>
      </w:r>
      <w:r w:rsidR="005E182B">
        <w:rPr>
          <w:sz w:val="24"/>
          <w:szCs w:val="24"/>
          <w:lang w:val="es-ES_tradnl"/>
        </w:rPr>
        <w:t xml:space="preserve"> programó un total de </w:t>
      </w:r>
      <w:r w:rsidR="0076144B">
        <w:rPr>
          <w:sz w:val="24"/>
          <w:szCs w:val="24"/>
          <w:lang w:val="es-ES_tradnl"/>
        </w:rPr>
        <w:t>1</w:t>
      </w:r>
      <w:r w:rsidR="00C3043D">
        <w:rPr>
          <w:sz w:val="24"/>
          <w:szCs w:val="24"/>
          <w:lang w:val="es-ES_tradnl"/>
        </w:rPr>
        <w:t>1</w:t>
      </w:r>
      <w:r w:rsidR="00DB0402">
        <w:rPr>
          <w:sz w:val="24"/>
          <w:szCs w:val="24"/>
          <w:lang w:val="es-ES_tradnl"/>
        </w:rPr>
        <w:t xml:space="preserve"> </w:t>
      </w:r>
      <w:r w:rsidR="00A65335">
        <w:rPr>
          <w:sz w:val="24"/>
          <w:szCs w:val="24"/>
          <w:lang w:val="es-ES_tradnl"/>
        </w:rPr>
        <w:t>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al consumo y </w:t>
      </w:r>
      <w:r w:rsidR="002F50F9">
        <w:rPr>
          <w:sz w:val="24"/>
          <w:szCs w:val="24"/>
          <w:lang w:val="es-ES_tradnl"/>
        </w:rPr>
        <w:t>tráfico</w:t>
      </w:r>
      <w:r w:rsidR="00274110">
        <w:rPr>
          <w:sz w:val="24"/>
          <w:szCs w:val="24"/>
          <w:lang w:val="es-ES_tradnl"/>
        </w:rPr>
        <w:t xml:space="preserve"> de drogas. El Departamento alcanzó un nivel de ejecución del </w:t>
      </w:r>
      <w:r w:rsidR="0083201F">
        <w:rPr>
          <w:sz w:val="24"/>
          <w:szCs w:val="24"/>
          <w:lang w:val="es-ES_tradnl"/>
        </w:rPr>
        <w:t>63</w:t>
      </w:r>
      <w:r w:rsidR="00274110">
        <w:rPr>
          <w:sz w:val="24"/>
          <w:szCs w:val="24"/>
          <w:lang w:val="es-ES_tradnl"/>
        </w:rPr>
        <w:t>%</w:t>
      </w:r>
      <w:r w:rsidR="00E33CCC">
        <w:rPr>
          <w:sz w:val="24"/>
          <w:szCs w:val="24"/>
          <w:lang w:val="es-ES_tradnl"/>
        </w:rPr>
        <w:t xml:space="preserve"> de las metas programadas (ver </w:t>
      </w:r>
      <w:r w:rsidR="00DB0402">
        <w:rPr>
          <w:sz w:val="24"/>
          <w:szCs w:val="24"/>
          <w:lang w:val="es-ES_tradnl"/>
        </w:rPr>
        <w:t>gráfico</w:t>
      </w:r>
      <w:r w:rsidR="00E33CCC">
        <w:rPr>
          <w:sz w:val="24"/>
          <w:szCs w:val="24"/>
          <w:lang w:val="es-ES_tradnl"/>
        </w:rPr>
        <w:t xml:space="preserve"> </w:t>
      </w:r>
      <w:r w:rsidR="00B4014B">
        <w:rPr>
          <w:sz w:val="24"/>
          <w:szCs w:val="24"/>
          <w:lang w:val="es-ES_tradnl"/>
        </w:rPr>
        <w:t>No.</w:t>
      </w:r>
      <w:r w:rsidR="00E33CCC">
        <w:rPr>
          <w:sz w:val="24"/>
          <w:szCs w:val="24"/>
          <w:lang w:val="es-ES_tradnl"/>
        </w:rPr>
        <w:t xml:space="preserve"> </w:t>
      </w:r>
      <w:r w:rsidR="006B01D4">
        <w:rPr>
          <w:sz w:val="24"/>
          <w:szCs w:val="24"/>
          <w:lang w:val="es-ES_tradnl"/>
        </w:rPr>
        <w:t>20</w:t>
      </w:r>
      <w:r w:rsidR="00E33CCC">
        <w:rPr>
          <w:sz w:val="24"/>
          <w:szCs w:val="24"/>
          <w:lang w:val="es-ES_tradnl"/>
        </w:rPr>
        <w:t>).</w:t>
      </w:r>
    </w:p>
    <w:p w14:paraId="1AFB30C0" w14:textId="105002AB" w:rsidR="003B3C7C" w:rsidRDefault="008026D7" w:rsidP="008F753D">
      <w:pPr>
        <w:spacing w:line="360" w:lineRule="auto"/>
        <w:jc w:val="both"/>
        <w:rPr>
          <w:sz w:val="24"/>
          <w:szCs w:val="24"/>
          <w:lang w:val="es-ES_tradnl"/>
        </w:rPr>
      </w:pPr>
      <w:r>
        <w:rPr>
          <w:sz w:val="24"/>
          <w:szCs w:val="24"/>
          <w:lang w:val="es-ES_tradnl"/>
        </w:rPr>
        <w:t xml:space="preserve">Estas metas entregadas durante el </w:t>
      </w:r>
      <w:r w:rsidR="00E669FE">
        <w:rPr>
          <w:sz w:val="24"/>
          <w:szCs w:val="24"/>
          <w:lang w:val="es-ES_tradnl"/>
        </w:rPr>
        <w:t>cuarto</w:t>
      </w:r>
      <w:r w:rsidR="001401C3">
        <w:rPr>
          <w:sz w:val="24"/>
          <w:szCs w:val="24"/>
          <w:lang w:val="es-ES_tradnl"/>
        </w:rPr>
        <w:t xml:space="preserve"> </w:t>
      </w:r>
      <w:r w:rsidR="0026387E">
        <w:rPr>
          <w:sz w:val="24"/>
          <w:szCs w:val="24"/>
          <w:lang w:val="es-ES_tradnl"/>
        </w:rPr>
        <w:t>trimestre</w:t>
      </w:r>
      <w:r>
        <w:rPr>
          <w:sz w:val="24"/>
          <w:szCs w:val="24"/>
          <w:lang w:val="es-ES_tradnl"/>
        </w:rPr>
        <w:t xml:space="preserve"> del 202</w:t>
      </w:r>
      <w:r w:rsidR="005C52D7">
        <w:rPr>
          <w:sz w:val="24"/>
          <w:szCs w:val="24"/>
          <w:lang w:val="es-ES_tradnl"/>
        </w:rPr>
        <w:t>3</w:t>
      </w:r>
      <w:r>
        <w:rPr>
          <w:sz w:val="24"/>
          <w:szCs w:val="24"/>
          <w:lang w:val="es-ES_tradnl"/>
        </w:rPr>
        <w:t xml:space="preserve"> que soporta lo anterior se muestra </w:t>
      </w:r>
      <w:r w:rsidR="00FF3DB0">
        <w:rPr>
          <w:sz w:val="24"/>
          <w:szCs w:val="24"/>
          <w:lang w:val="es-ES_tradnl"/>
        </w:rPr>
        <w:t>a continuación</w:t>
      </w:r>
      <w:r>
        <w:rPr>
          <w:sz w:val="24"/>
          <w:szCs w:val="24"/>
          <w:lang w:val="es-ES_tradnl"/>
        </w:rPr>
        <w:t xml:space="preserve"> en la tabla </w:t>
      </w:r>
      <w:r w:rsidR="00B4014B">
        <w:rPr>
          <w:sz w:val="24"/>
          <w:szCs w:val="24"/>
          <w:lang w:val="es-ES_tradnl"/>
        </w:rPr>
        <w:t>No.</w:t>
      </w:r>
      <w:r>
        <w:rPr>
          <w:sz w:val="24"/>
          <w:szCs w:val="24"/>
          <w:lang w:val="es-ES_tradnl"/>
        </w:rPr>
        <w:t xml:space="preserve"> </w:t>
      </w:r>
      <w:r w:rsidR="00B03867">
        <w:rPr>
          <w:sz w:val="24"/>
          <w:szCs w:val="24"/>
          <w:lang w:val="es-ES_tradnl"/>
        </w:rPr>
        <w:t>2</w:t>
      </w:r>
      <w:r w:rsidR="00971C13">
        <w:rPr>
          <w:sz w:val="24"/>
          <w:szCs w:val="24"/>
          <w:lang w:val="es-ES_tradnl"/>
        </w:rPr>
        <w:t>0</w:t>
      </w:r>
      <w:r w:rsidR="00FF3DB0">
        <w:rPr>
          <w:sz w:val="24"/>
          <w:szCs w:val="24"/>
          <w:lang w:val="es-ES_tradnl"/>
        </w:rPr>
        <w:t>:</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706AB3" w:rsidRPr="00706AB3" w14:paraId="643669B3" w14:textId="77777777" w:rsidTr="006C0EB6">
        <w:trPr>
          <w:trHeight w:val="315"/>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22645E59" w14:textId="7777777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7F84325A" w14:textId="7777777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0D8CB0FB" w14:textId="730DC788" w:rsidR="00706AB3" w:rsidRPr="00706AB3" w:rsidRDefault="00706AB3" w:rsidP="00706AB3">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696E35DE" w14:textId="669A40A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441577B0" w14:textId="648B18E6"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069D8650" w14:textId="107BBD1A"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 CUMPLIMIENTO</w:t>
            </w:r>
          </w:p>
        </w:tc>
      </w:tr>
      <w:tr w:rsidR="00880F2B" w:rsidRPr="00706AB3" w14:paraId="6BC7AA4D" w14:textId="77777777" w:rsidTr="008D0952">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0599DA34" w14:textId="3FC23A41" w:rsidR="00880F2B" w:rsidRPr="006C0EB6"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3.18.39.</w:t>
            </w:r>
            <w:r>
              <w:rPr>
                <w:rFonts w:ascii="Arial" w:eastAsia="Times New Roman" w:hAnsi="Arial" w:cs="Arial"/>
                <w:color w:val="000000"/>
                <w:sz w:val="20"/>
                <w:szCs w:val="20"/>
                <w:lang w:eastAsia="es-DO"/>
              </w:rPr>
              <w:t>2</w:t>
            </w:r>
          </w:p>
        </w:tc>
        <w:tc>
          <w:tcPr>
            <w:tcW w:w="1562" w:type="pct"/>
            <w:tcBorders>
              <w:top w:val="nil"/>
              <w:left w:val="nil"/>
              <w:bottom w:val="single" w:sz="4" w:space="0" w:color="000000"/>
              <w:right w:val="single" w:sz="4" w:space="0" w:color="000000"/>
            </w:tcBorders>
            <w:shd w:val="clear" w:color="auto" w:fill="auto"/>
            <w:vAlign w:val="bottom"/>
          </w:tcPr>
          <w:p w14:paraId="7A54AEDD" w14:textId="1941A0FD" w:rsidR="00880F2B" w:rsidRPr="00A145C8"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 xml:space="preserve">Coordinación permanente con las Misiones Diplomáticas de la Republica </w:t>
            </w:r>
            <w:r w:rsidRPr="00A145C8">
              <w:rPr>
                <w:rFonts w:ascii="Arial" w:eastAsia="Times New Roman" w:hAnsi="Arial" w:cs="Arial"/>
                <w:color w:val="000000"/>
                <w:sz w:val="20"/>
                <w:szCs w:val="20"/>
                <w:lang w:eastAsia="es-DO"/>
              </w:rPr>
              <w:lastRenderedPageBreak/>
              <w:t>Dominicana acreditadas en el extranjero, para la participación de funcionarios y técnicos del Consejo Nacional de Drogas, así como también de instituciones gubernamentales, en reunión</w:t>
            </w:r>
          </w:p>
        </w:tc>
        <w:tc>
          <w:tcPr>
            <w:tcW w:w="615" w:type="pct"/>
            <w:tcBorders>
              <w:top w:val="nil"/>
              <w:left w:val="nil"/>
              <w:bottom w:val="single" w:sz="4" w:space="0" w:color="000000"/>
              <w:right w:val="single" w:sz="4" w:space="0" w:color="000000"/>
            </w:tcBorders>
            <w:shd w:val="clear" w:color="auto" w:fill="auto"/>
            <w:noWrap/>
            <w:vAlign w:val="center"/>
          </w:tcPr>
          <w:p w14:paraId="1DC55A69" w14:textId="627D2965" w:rsidR="00880F2B"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1</w:t>
            </w:r>
          </w:p>
        </w:tc>
        <w:tc>
          <w:tcPr>
            <w:tcW w:w="394" w:type="pct"/>
            <w:tcBorders>
              <w:top w:val="nil"/>
              <w:left w:val="nil"/>
              <w:bottom w:val="single" w:sz="4" w:space="0" w:color="000000"/>
              <w:right w:val="single" w:sz="4" w:space="0" w:color="000000"/>
            </w:tcBorders>
            <w:shd w:val="clear" w:color="auto" w:fill="auto"/>
            <w:noWrap/>
            <w:vAlign w:val="center"/>
          </w:tcPr>
          <w:p w14:paraId="372A2704" w14:textId="28F47F4F" w:rsidR="00880F2B"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6727991F" w14:textId="64D79B40" w:rsidR="00880F2B"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752A1DD7" w14:textId="1469E512" w:rsidR="00880F2B" w:rsidRPr="00706AB3" w:rsidRDefault="001C4E93"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880F2B" w:rsidRPr="00706AB3">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880F2B" w:rsidRPr="00706AB3" w14:paraId="22C9C1BF" w14:textId="77777777" w:rsidTr="008D0952">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664E61E" w14:textId="3CB410D6" w:rsidR="00880F2B" w:rsidRPr="00706AB3"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3.18.39.</w:t>
            </w:r>
            <w:r>
              <w:rPr>
                <w:rFonts w:ascii="Arial" w:eastAsia="Times New Roman" w:hAnsi="Arial" w:cs="Arial"/>
                <w:color w:val="000000"/>
                <w:sz w:val="20"/>
                <w:szCs w:val="20"/>
                <w:lang w:eastAsia="es-DO"/>
              </w:rPr>
              <w:t>3</w:t>
            </w:r>
          </w:p>
        </w:tc>
        <w:tc>
          <w:tcPr>
            <w:tcW w:w="1562" w:type="pct"/>
            <w:tcBorders>
              <w:top w:val="nil"/>
              <w:left w:val="nil"/>
              <w:bottom w:val="single" w:sz="4" w:space="0" w:color="000000"/>
              <w:right w:val="single" w:sz="4" w:space="0" w:color="000000"/>
            </w:tcBorders>
            <w:shd w:val="clear" w:color="auto" w:fill="auto"/>
            <w:vAlign w:val="bottom"/>
            <w:hideMark/>
          </w:tcPr>
          <w:p w14:paraId="37DCCACA" w14:textId="08DF9954" w:rsidR="00880F2B" w:rsidRPr="00706AB3"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Gestionar y coordinar acciones destinadas a la correcta y adecuada participación del Consejo Nacional de Drogas en Talleres de Capacitación, reuniones y congresos realizados en el ámbito internacional en el tema drogas.</w:t>
            </w:r>
          </w:p>
        </w:tc>
        <w:tc>
          <w:tcPr>
            <w:tcW w:w="615" w:type="pct"/>
            <w:tcBorders>
              <w:top w:val="nil"/>
              <w:left w:val="nil"/>
              <w:bottom w:val="single" w:sz="4" w:space="0" w:color="000000"/>
              <w:right w:val="single" w:sz="4" w:space="0" w:color="000000"/>
            </w:tcBorders>
            <w:shd w:val="clear" w:color="auto" w:fill="auto"/>
            <w:noWrap/>
            <w:vAlign w:val="center"/>
            <w:hideMark/>
          </w:tcPr>
          <w:p w14:paraId="2C5C8292" w14:textId="31956C04" w:rsidR="00880F2B" w:rsidRPr="00706AB3"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7409F70C" w14:textId="13630CE1" w:rsidR="00880F2B" w:rsidRPr="00706AB3" w:rsidRDefault="00083D5D"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3D5789A9" w14:textId="22BDA520" w:rsidR="00880F2B" w:rsidRPr="00706AB3"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6248ED70" w14:textId="34C79C17" w:rsidR="00880F2B" w:rsidRPr="00706AB3" w:rsidRDefault="0037635E"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706AB3">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880F2B" w:rsidRPr="00706AB3" w14:paraId="2DF04919" w14:textId="77777777" w:rsidTr="00DD465B">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11A90FB" w14:textId="17F63C89" w:rsidR="00880F2B" w:rsidRPr="00706AB3"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3.18.39.</w:t>
            </w:r>
            <w:r>
              <w:rPr>
                <w:rFonts w:ascii="Arial" w:eastAsia="Times New Roman" w:hAnsi="Arial" w:cs="Arial"/>
                <w:color w:val="000000"/>
                <w:sz w:val="20"/>
                <w:szCs w:val="20"/>
                <w:lang w:eastAsia="es-DO"/>
              </w:rPr>
              <w:t>4</w:t>
            </w:r>
          </w:p>
        </w:tc>
        <w:tc>
          <w:tcPr>
            <w:tcW w:w="1562" w:type="pct"/>
            <w:tcBorders>
              <w:top w:val="nil"/>
              <w:left w:val="nil"/>
              <w:bottom w:val="single" w:sz="4" w:space="0" w:color="000000"/>
              <w:right w:val="single" w:sz="4" w:space="0" w:color="000000"/>
            </w:tcBorders>
            <w:shd w:val="clear" w:color="auto" w:fill="auto"/>
            <w:vAlign w:val="center"/>
            <w:hideMark/>
          </w:tcPr>
          <w:p w14:paraId="6338C9CB" w14:textId="674367AC" w:rsidR="00880F2B" w:rsidRPr="00706AB3"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Coordinación para promover la adhesión, ratificación y aplicación de los instrumentos internacionales relacionados con el problema de las drogas y delitos relacionados</w:t>
            </w:r>
            <w:r>
              <w:rPr>
                <w:rFonts w:ascii="Arial" w:eastAsia="Times New Roman" w:hAnsi="Arial" w:cs="Arial"/>
                <w:color w:val="000000"/>
                <w:sz w:val="20"/>
                <w:szCs w:val="20"/>
                <w:lang w:eastAsia="es-DO"/>
              </w:rPr>
              <w:t>.</w:t>
            </w:r>
          </w:p>
        </w:tc>
        <w:tc>
          <w:tcPr>
            <w:tcW w:w="615" w:type="pct"/>
            <w:tcBorders>
              <w:top w:val="nil"/>
              <w:left w:val="nil"/>
              <w:bottom w:val="single" w:sz="4" w:space="0" w:color="000000"/>
              <w:right w:val="single" w:sz="4" w:space="0" w:color="000000"/>
            </w:tcBorders>
            <w:shd w:val="clear" w:color="auto" w:fill="auto"/>
            <w:noWrap/>
            <w:vAlign w:val="center"/>
            <w:hideMark/>
          </w:tcPr>
          <w:p w14:paraId="14A25E12" w14:textId="559D193F" w:rsidR="00880F2B" w:rsidRPr="00706AB3"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33FF8C8A" w14:textId="2DCF8969"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6DBF6638" w14:textId="35B45CD7" w:rsidR="00880F2B" w:rsidRPr="00706AB3"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hideMark/>
          </w:tcPr>
          <w:p w14:paraId="62C1553F" w14:textId="33867B1D" w:rsidR="00880F2B" w:rsidRPr="00706AB3" w:rsidRDefault="00880F2B" w:rsidP="00880F2B">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r w:rsidR="00880F2B" w:rsidRPr="00706AB3" w14:paraId="59C3CAE4" w14:textId="77777777" w:rsidTr="008D0952">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76311D8B" w14:textId="4F04D5C2" w:rsidR="00880F2B" w:rsidRPr="00706AB3"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3.19.40.1</w:t>
            </w:r>
          </w:p>
        </w:tc>
        <w:tc>
          <w:tcPr>
            <w:tcW w:w="1562" w:type="pct"/>
            <w:tcBorders>
              <w:top w:val="nil"/>
              <w:left w:val="nil"/>
              <w:bottom w:val="single" w:sz="4" w:space="0" w:color="000000"/>
              <w:right w:val="single" w:sz="4" w:space="0" w:color="000000"/>
            </w:tcBorders>
            <w:shd w:val="clear" w:color="auto" w:fill="auto"/>
            <w:vAlign w:val="center"/>
            <w:hideMark/>
          </w:tcPr>
          <w:p w14:paraId="5547590D" w14:textId="1FED282C" w:rsidR="00880F2B" w:rsidRPr="00706AB3"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Coordinación y seguimiento a la solicitud de información trimestral realizada por la Junta Internacional de Fiscalización (JIFE), presentadas en los Formularios correspondientes para tales fines</w:t>
            </w:r>
            <w:r>
              <w:rPr>
                <w:rFonts w:ascii="Arial" w:eastAsia="Times New Roman" w:hAnsi="Arial" w:cs="Arial"/>
                <w:color w:val="000000"/>
                <w:sz w:val="20"/>
                <w:szCs w:val="20"/>
                <w:lang w:eastAsia="es-DO"/>
              </w:rPr>
              <w:t>.</w:t>
            </w:r>
          </w:p>
        </w:tc>
        <w:tc>
          <w:tcPr>
            <w:tcW w:w="615" w:type="pct"/>
            <w:tcBorders>
              <w:top w:val="nil"/>
              <w:left w:val="nil"/>
              <w:bottom w:val="single" w:sz="4" w:space="0" w:color="000000"/>
              <w:right w:val="single" w:sz="4" w:space="0" w:color="000000"/>
            </w:tcBorders>
            <w:shd w:val="clear" w:color="auto" w:fill="auto"/>
            <w:noWrap/>
            <w:vAlign w:val="center"/>
            <w:hideMark/>
          </w:tcPr>
          <w:p w14:paraId="2D3035CB" w14:textId="64EB97F0" w:rsidR="00880F2B" w:rsidRPr="00706AB3"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2D8C8011" w14:textId="77777777" w:rsidR="00880F2B" w:rsidRPr="00706AB3" w:rsidRDefault="00880F2B" w:rsidP="00880F2B">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0219E56B" w14:textId="0E6570D4" w:rsidR="00880F2B" w:rsidRPr="00706AB3"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3682FA29" w14:textId="32529E0D" w:rsidR="00880F2B" w:rsidRPr="00706AB3" w:rsidRDefault="0037635E"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706AB3">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880F2B" w:rsidRPr="00706AB3" w14:paraId="76AB1ADB" w14:textId="77777777" w:rsidTr="008D0952">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2EF3ADC6" w14:textId="7AEFA1FE" w:rsidR="00880F2B" w:rsidRPr="006C0EB6"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w:t>
            </w:r>
            <w:r>
              <w:rPr>
                <w:rFonts w:ascii="Arial" w:eastAsia="Times New Roman" w:hAnsi="Arial" w:cs="Arial"/>
                <w:color w:val="000000"/>
                <w:sz w:val="20"/>
                <w:szCs w:val="20"/>
                <w:lang w:eastAsia="es-DO"/>
              </w:rPr>
              <w:t>4</w:t>
            </w:r>
          </w:p>
        </w:tc>
        <w:tc>
          <w:tcPr>
            <w:tcW w:w="1562" w:type="pct"/>
            <w:tcBorders>
              <w:top w:val="nil"/>
              <w:left w:val="nil"/>
              <w:bottom w:val="single" w:sz="4" w:space="0" w:color="000000"/>
              <w:right w:val="single" w:sz="4" w:space="0" w:color="000000"/>
            </w:tcBorders>
            <w:shd w:val="clear" w:color="auto" w:fill="auto"/>
            <w:vAlign w:val="center"/>
          </w:tcPr>
          <w:p w14:paraId="555E5819" w14:textId="1AABBD17" w:rsidR="00880F2B" w:rsidRPr="00706AB3"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Coordinar con las distintas instituciones del Estado Dominicano, especialmente con: Ministerio de Salud Pública (MSP) y la Dirección Nacional de Control de Drogas (DNCD, para dar respuestas efectivas a la solicitud de COPOLAD</w:t>
            </w:r>
            <w:r>
              <w:rPr>
                <w:rFonts w:ascii="Arial" w:eastAsia="Times New Roman" w:hAnsi="Arial" w:cs="Arial"/>
                <w:color w:val="000000"/>
                <w:sz w:val="20"/>
                <w:szCs w:val="20"/>
                <w:lang w:eastAsia="es-DO"/>
              </w:rPr>
              <w:t>.</w:t>
            </w:r>
          </w:p>
        </w:tc>
        <w:tc>
          <w:tcPr>
            <w:tcW w:w="615" w:type="pct"/>
            <w:tcBorders>
              <w:top w:val="nil"/>
              <w:left w:val="nil"/>
              <w:bottom w:val="single" w:sz="4" w:space="0" w:color="000000"/>
              <w:right w:val="single" w:sz="4" w:space="0" w:color="000000"/>
            </w:tcBorders>
            <w:shd w:val="clear" w:color="auto" w:fill="auto"/>
            <w:noWrap/>
            <w:vAlign w:val="center"/>
          </w:tcPr>
          <w:p w14:paraId="1F66A8C0" w14:textId="1ECA1F2E" w:rsidR="00880F2B" w:rsidRPr="00706AB3"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40649648" w14:textId="348F6C4F"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6DE61B66" w14:textId="06CD7E49" w:rsidR="00880F2B" w:rsidRPr="00706AB3"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2FB610B1" w14:textId="6772D01C" w:rsidR="00880F2B" w:rsidRPr="00706AB3" w:rsidRDefault="008D0952"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706AB3">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r w:rsidR="00880F2B" w:rsidRPr="00706AB3" w14:paraId="69F673F8" w14:textId="77777777" w:rsidTr="008D0952">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0CF24BA" w14:textId="781EEA0B" w:rsidR="00880F2B" w:rsidRPr="006C0EB6" w:rsidRDefault="00880F2B" w:rsidP="00880F2B">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w:t>
            </w:r>
            <w:r>
              <w:rPr>
                <w:rFonts w:ascii="Arial" w:eastAsia="Times New Roman" w:hAnsi="Arial" w:cs="Arial"/>
                <w:color w:val="000000"/>
                <w:sz w:val="20"/>
                <w:szCs w:val="20"/>
                <w:lang w:eastAsia="es-DO"/>
              </w:rPr>
              <w:t>5</w:t>
            </w:r>
          </w:p>
        </w:tc>
        <w:tc>
          <w:tcPr>
            <w:tcW w:w="1562" w:type="pct"/>
            <w:tcBorders>
              <w:top w:val="nil"/>
              <w:left w:val="nil"/>
              <w:bottom w:val="single" w:sz="4" w:space="0" w:color="000000"/>
              <w:right w:val="single" w:sz="4" w:space="0" w:color="000000"/>
            </w:tcBorders>
            <w:shd w:val="clear" w:color="auto" w:fill="auto"/>
            <w:vAlign w:val="center"/>
          </w:tcPr>
          <w:p w14:paraId="75C0A0D3" w14:textId="611C8F86" w:rsidR="00880F2B" w:rsidRPr="00706AB3" w:rsidRDefault="00880F2B" w:rsidP="00880F2B">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Coordinar con las distintas instituciones del Estado Dominicano, para dar respuesta al cuestionario del MEN y a los informes del GEG.</w:t>
            </w:r>
          </w:p>
        </w:tc>
        <w:tc>
          <w:tcPr>
            <w:tcW w:w="615" w:type="pct"/>
            <w:tcBorders>
              <w:top w:val="nil"/>
              <w:left w:val="nil"/>
              <w:bottom w:val="single" w:sz="4" w:space="0" w:color="000000"/>
              <w:right w:val="single" w:sz="4" w:space="0" w:color="000000"/>
            </w:tcBorders>
            <w:shd w:val="clear" w:color="auto" w:fill="auto"/>
            <w:noWrap/>
            <w:vAlign w:val="center"/>
          </w:tcPr>
          <w:p w14:paraId="79E6B3C3" w14:textId="044ACDF6" w:rsidR="00880F2B" w:rsidRPr="00706AB3"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228B3C73" w14:textId="55AEE3BF" w:rsidR="00880F2B" w:rsidRPr="00706AB3" w:rsidRDefault="00880F2B"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29ABDF3" w14:textId="609E3C09" w:rsidR="00880F2B" w:rsidRPr="00706AB3" w:rsidRDefault="00FE6EA8"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1575F9A2" w14:textId="4DE0662A" w:rsidR="00880F2B" w:rsidRPr="00706AB3" w:rsidRDefault="008D0952" w:rsidP="00880F2B">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706AB3">
              <w:rPr>
                <w:rFonts w:ascii="Arial" w:eastAsia="Times New Roman" w:hAnsi="Arial" w:cs="Arial"/>
                <w:color w:val="000000"/>
                <w:sz w:val="20"/>
                <w:szCs w:val="20"/>
                <w:lang w:eastAsia="es-DO"/>
              </w:rPr>
              <w:t>0%</w:t>
            </w:r>
            <w:r>
              <w:rPr>
                <w:rFonts w:ascii="Arial" w:eastAsia="Times New Roman" w:hAnsi="Arial" w:cs="Arial"/>
                <w:color w:val="000000"/>
                <w:sz w:val="20"/>
                <w:szCs w:val="20"/>
                <w:lang w:eastAsia="es-DO"/>
              </w:rPr>
              <w:t>*</w:t>
            </w:r>
          </w:p>
        </w:tc>
      </w:tr>
    </w:tbl>
    <w:p w14:paraId="484816F2" w14:textId="0803FA04" w:rsidR="008442B6" w:rsidRDefault="00084693" w:rsidP="00153F1F">
      <w:pPr>
        <w:pStyle w:val="Descripcin"/>
      </w:pPr>
      <w:r>
        <w:t>Tabla</w:t>
      </w:r>
      <w:r w:rsidR="00DD4977">
        <w:t xml:space="preserve"> </w:t>
      </w:r>
      <w:r w:rsidR="00A9492F">
        <w:t>20</w:t>
      </w:r>
      <w:r>
        <w:t xml:space="preserve">. Desviaciones RI </w:t>
      </w:r>
      <w:r w:rsidR="00A560C3">
        <w:t>4to</w:t>
      </w:r>
      <w:r w:rsidR="003576B2">
        <w:t>.</w:t>
      </w:r>
      <w:r>
        <w:t xml:space="preserve"> trimestre POA 20</w:t>
      </w:r>
      <w:r w:rsidR="00DD4977">
        <w:t>23</w:t>
      </w:r>
      <w:r>
        <w:t>.</w:t>
      </w:r>
    </w:p>
    <w:p w14:paraId="277BFA68" w14:textId="010F9149" w:rsidR="00C3043D" w:rsidRDefault="00FE6EA8" w:rsidP="00C3043D">
      <w:r>
        <w:t>*Metas cumplidas en trimestres anteriores</w:t>
      </w:r>
    </w:p>
    <w:p w14:paraId="4B2098D8" w14:textId="77777777" w:rsidR="0020550F" w:rsidRPr="009206C9" w:rsidRDefault="0020550F" w:rsidP="009206C9">
      <w:pPr>
        <w:spacing w:line="360" w:lineRule="auto"/>
        <w:jc w:val="both"/>
        <w:rPr>
          <w:sz w:val="24"/>
          <w:szCs w:val="24"/>
          <w:lang w:val="es-ES_tradnl"/>
        </w:rPr>
      </w:pPr>
    </w:p>
    <w:p w14:paraId="15CF2E37" w14:textId="4E0CE4D1" w:rsidR="00107FC6" w:rsidRPr="00A9185C" w:rsidRDefault="006E3EBC" w:rsidP="00967C29">
      <w:pPr>
        <w:pStyle w:val="Ttulo1"/>
        <w:numPr>
          <w:ilvl w:val="0"/>
          <w:numId w:val="31"/>
        </w:numPr>
        <w:jc w:val="right"/>
        <w:rPr>
          <w:rFonts w:asciiTheme="minorHAnsi" w:hAnsiTheme="minorHAnsi"/>
          <w:b/>
          <w:color w:val="1F3864" w:themeColor="accent5" w:themeShade="80"/>
          <w:lang w:val="es-ES_tradnl"/>
        </w:rPr>
      </w:pPr>
      <w:bookmarkStart w:id="142" w:name="_Toc155694536"/>
      <w:bookmarkStart w:id="143" w:name="_Hlk100579325"/>
      <w:r w:rsidRPr="00A9185C">
        <w:rPr>
          <w:rFonts w:asciiTheme="minorHAnsi" w:hAnsiTheme="minorHAnsi"/>
          <w:b/>
          <w:color w:val="1F3864" w:themeColor="accent5" w:themeShade="80"/>
          <w:lang w:val="es-ES_tradnl"/>
        </w:rPr>
        <w:lastRenderedPageBreak/>
        <w:t>CONSIDERACIONES</w:t>
      </w:r>
      <w:r w:rsidR="00107FC6" w:rsidRPr="00A9185C">
        <w:rPr>
          <w:rFonts w:asciiTheme="minorHAnsi" w:hAnsiTheme="minorHAnsi"/>
          <w:b/>
          <w:color w:val="1F3864" w:themeColor="accent5" w:themeShade="80"/>
          <w:lang w:val="es-ES_tradnl"/>
        </w:rPr>
        <w:t xml:space="preserve"> GENERALES</w:t>
      </w:r>
      <w:bookmarkEnd w:id="142"/>
    </w:p>
    <w:bookmarkEnd w:id="143"/>
    <w:p w14:paraId="76D64983" w14:textId="77777777" w:rsidR="00107FC6" w:rsidRPr="00A9185C" w:rsidRDefault="00107FC6" w:rsidP="004F3246">
      <w:pPr>
        <w:spacing w:line="360" w:lineRule="auto"/>
        <w:jc w:val="both"/>
        <w:rPr>
          <w:sz w:val="24"/>
          <w:szCs w:val="24"/>
          <w:lang w:val="es-ES_tradnl"/>
        </w:rPr>
      </w:pPr>
    </w:p>
    <w:p w14:paraId="42FACB9D" w14:textId="0A67CD52" w:rsidR="00C97DE7" w:rsidRPr="00A9185C" w:rsidRDefault="00C97DE7" w:rsidP="004F3246">
      <w:pPr>
        <w:spacing w:line="360" w:lineRule="auto"/>
        <w:jc w:val="both"/>
        <w:rPr>
          <w:sz w:val="24"/>
          <w:szCs w:val="24"/>
          <w:lang w:val="es-ES_tradnl"/>
        </w:rPr>
      </w:pPr>
      <w:r w:rsidRPr="00A9185C">
        <w:rPr>
          <w:sz w:val="24"/>
          <w:szCs w:val="24"/>
          <w:lang w:val="es-ES_tradnl"/>
        </w:rPr>
        <w:t>Teniendo en cuenta el cumplimiento de las metas establecidas en el POA 202</w:t>
      </w:r>
      <w:r w:rsidR="003576B2" w:rsidRPr="00A9185C">
        <w:rPr>
          <w:sz w:val="24"/>
          <w:szCs w:val="24"/>
          <w:lang w:val="es-ES_tradnl"/>
        </w:rPr>
        <w:t xml:space="preserve">3 </w:t>
      </w:r>
      <w:r w:rsidRPr="00A9185C">
        <w:rPr>
          <w:sz w:val="24"/>
          <w:szCs w:val="24"/>
          <w:lang w:val="es-ES_tradnl"/>
        </w:rPr>
        <w:t xml:space="preserve">para el </w:t>
      </w:r>
      <w:r w:rsidR="00E669FE">
        <w:rPr>
          <w:sz w:val="24"/>
          <w:szCs w:val="24"/>
          <w:lang w:val="es-ES_tradnl"/>
        </w:rPr>
        <w:t>cuarto</w:t>
      </w:r>
      <w:r w:rsidR="00E50284" w:rsidRPr="00A9185C">
        <w:rPr>
          <w:sz w:val="24"/>
          <w:szCs w:val="24"/>
          <w:lang w:val="es-ES_tradnl"/>
        </w:rPr>
        <w:t xml:space="preserve"> </w:t>
      </w:r>
      <w:r w:rsidR="00E4281E" w:rsidRPr="00A9185C">
        <w:rPr>
          <w:sz w:val="24"/>
          <w:szCs w:val="24"/>
          <w:lang w:val="es-ES_tradnl"/>
        </w:rPr>
        <w:t>trimestre</w:t>
      </w:r>
      <w:r w:rsidRPr="00A9185C">
        <w:rPr>
          <w:sz w:val="24"/>
          <w:szCs w:val="24"/>
          <w:lang w:val="es-ES_tradnl"/>
        </w:rPr>
        <w:t xml:space="preserve"> y su nivel de desempeño, relativo a la presencia de los factores de riesgo más comunes, se recomiendan las siguientes consideraciones generales para reducir el riesgo en la planificación de l</w:t>
      </w:r>
      <w:r w:rsidR="00E4281E" w:rsidRPr="00A9185C">
        <w:rPr>
          <w:sz w:val="24"/>
          <w:szCs w:val="24"/>
          <w:lang w:val="es-ES_tradnl"/>
        </w:rPr>
        <w:t>os siguientes periodos</w:t>
      </w:r>
      <w:r w:rsidRPr="00A9185C">
        <w:rPr>
          <w:sz w:val="24"/>
          <w:szCs w:val="24"/>
          <w:lang w:val="es-ES_tradnl"/>
        </w:rPr>
        <w:t>:</w:t>
      </w:r>
    </w:p>
    <w:p w14:paraId="6EEE7FB5" w14:textId="77777777" w:rsidR="000958EB" w:rsidRPr="000958EB" w:rsidRDefault="000958EB" w:rsidP="006C7274">
      <w:pPr>
        <w:numPr>
          <w:ilvl w:val="0"/>
          <w:numId w:val="24"/>
        </w:numPr>
        <w:spacing w:line="360" w:lineRule="auto"/>
        <w:jc w:val="both"/>
        <w:rPr>
          <w:sz w:val="24"/>
          <w:szCs w:val="24"/>
        </w:rPr>
      </w:pPr>
      <w:r w:rsidRPr="000958EB">
        <w:rPr>
          <w:sz w:val="24"/>
          <w:szCs w:val="24"/>
          <w:lang w:val="es-MX"/>
        </w:rPr>
        <w:t>Asegurar el compromiso y la participación activa de todas las partes interesadas, incluyendo el personal, la dirección, los beneficiarios y posibles colaboradores externos.</w:t>
      </w:r>
    </w:p>
    <w:p w14:paraId="433833C8" w14:textId="77777777" w:rsidR="00585C42" w:rsidRPr="00585C42" w:rsidRDefault="00585C42" w:rsidP="006C7274">
      <w:pPr>
        <w:numPr>
          <w:ilvl w:val="0"/>
          <w:numId w:val="24"/>
        </w:numPr>
        <w:spacing w:line="360" w:lineRule="auto"/>
        <w:jc w:val="both"/>
        <w:rPr>
          <w:sz w:val="24"/>
          <w:szCs w:val="24"/>
        </w:rPr>
      </w:pPr>
      <w:r w:rsidRPr="00585C42">
        <w:rPr>
          <w:sz w:val="24"/>
          <w:szCs w:val="24"/>
          <w:lang w:val="es-MX"/>
        </w:rPr>
        <w:t>Garantizar la asignación adecuada de recursos, incluyendo personal, presupuesto y materiales, de acuerdo con las necesidades identificadas en el POA.</w:t>
      </w:r>
    </w:p>
    <w:p w14:paraId="1B02CFA0" w14:textId="66897AC8" w:rsidR="006C7274" w:rsidRPr="00A9185C" w:rsidRDefault="006C7274" w:rsidP="006C7274">
      <w:pPr>
        <w:numPr>
          <w:ilvl w:val="0"/>
          <w:numId w:val="24"/>
        </w:numPr>
        <w:spacing w:line="360" w:lineRule="auto"/>
        <w:jc w:val="both"/>
        <w:rPr>
          <w:sz w:val="24"/>
          <w:szCs w:val="24"/>
        </w:rPr>
      </w:pPr>
      <w:r w:rsidRPr="00A9185C">
        <w:rPr>
          <w:sz w:val="24"/>
          <w:szCs w:val="24"/>
          <w:lang w:val="es-MX"/>
        </w:rPr>
        <w:t>Impulsar un sistema de control de calidad para la estandarización de evidencias y seguimiento a lo programado en el POA.</w:t>
      </w:r>
    </w:p>
    <w:p w14:paraId="456CAC07" w14:textId="77777777" w:rsidR="00EB7C4A" w:rsidRPr="00EB7C4A" w:rsidRDefault="00EB7C4A" w:rsidP="006C7274">
      <w:pPr>
        <w:numPr>
          <w:ilvl w:val="0"/>
          <w:numId w:val="24"/>
        </w:numPr>
        <w:spacing w:line="360" w:lineRule="auto"/>
        <w:jc w:val="both"/>
        <w:rPr>
          <w:sz w:val="24"/>
          <w:szCs w:val="24"/>
        </w:rPr>
      </w:pPr>
      <w:r>
        <w:rPr>
          <w:sz w:val="24"/>
          <w:szCs w:val="24"/>
          <w:lang w:val="es-MX"/>
        </w:rPr>
        <w:t>Mejorar el</w:t>
      </w:r>
      <w:r w:rsidRPr="00EB7C4A">
        <w:rPr>
          <w:sz w:val="24"/>
          <w:szCs w:val="24"/>
          <w:lang w:val="es-MX"/>
        </w:rPr>
        <w:t xml:space="preserve"> sistema de monitoreo continuo para evaluar el progreso en relación con los indicadores clave de rendimiento (</w:t>
      </w:r>
      <w:proofErr w:type="spellStart"/>
      <w:r w:rsidRPr="00EB7C4A">
        <w:rPr>
          <w:sz w:val="24"/>
          <w:szCs w:val="24"/>
          <w:lang w:val="es-MX"/>
        </w:rPr>
        <w:t>KPIs</w:t>
      </w:r>
      <w:proofErr w:type="spellEnd"/>
      <w:r w:rsidRPr="00EB7C4A">
        <w:rPr>
          <w:sz w:val="24"/>
          <w:szCs w:val="24"/>
          <w:lang w:val="es-MX"/>
        </w:rPr>
        <w:t>) establecidos en el POA.</w:t>
      </w:r>
    </w:p>
    <w:p w14:paraId="2570BFFC" w14:textId="505AC60C" w:rsidR="006C7274" w:rsidRPr="00A9185C" w:rsidRDefault="006C7274" w:rsidP="006C7274">
      <w:pPr>
        <w:numPr>
          <w:ilvl w:val="0"/>
          <w:numId w:val="24"/>
        </w:numPr>
        <w:spacing w:line="360" w:lineRule="auto"/>
        <w:jc w:val="both"/>
        <w:rPr>
          <w:sz w:val="24"/>
          <w:szCs w:val="24"/>
        </w:rPr>
      </w:pPr>
      <w:r w:rsidRPr="00A9185C">
        <w:rPr>
          <w:sz w:val="24"/>
          <w:szCs w:val="24"/>
          <w:lang w:val="es-MX"/>
        </w:rPr>
        <w:t>Fomentar el trabajo interdepartamental, a fin de lograr las metas definidas en los POA que requieran intervención de otras áreas.</w:t>
      </w:r>
    </w:p>
    <w:p w14:paraId="7181F5F8" w14:textId="77777777" w:rsidR="006C7274" w:rsidRPr="00A9185C" w:rsidRDefault="006C7274" w:rsidP="006C7274">
      <w:pPr>
        <w:numPr>
          <w:ilvl w:val="0"/>
          <w:numId w:val="24"/>
        </w:numPr>
        <w:spacing w:line="360" w:lineRule="auto"/>
        <w:jc w:val="both"/>
        <w:rPr>
          <w:sz w:val="24"/>
          <w:szCs w:val="24"/>
        </w:rPr>
      </w:pPr>
      <w:r w:rsidRPr="00A9185C">
        <w:rPr>
          <w:sz w:val="24"/>
          <w:szCs w:val="24"/>
          <w:lang w:val="es-MX"/>
        </w:rPr>
        <w:t>Ejercer un mayor seguimiento sobre las acciones emprendidas con las instancias vinculantes, tanto internas como externas para el logro de las metas programadas.</w:t>
      </w:r>
    </w:p>
    <w:p w14:paraId="5DD30319" w14:textId="4457100C" w:rsidR="00C8187C" w:rsidRPr="00A9185C" w:rsidRDefault="006C7274" w:rsidP="004F3246">
      <w:pPr>
        <w:numPr>
          <w:ilvl w:val="0"/>
          <w:numId w:val="24"/>
        </w:numPr>
        <w:spacing w:line="360" w:lineRule="auto"/>
        <w:jc w:val="both"/>
        <w:rPr>
          <w:sz w:val="24"/>
          <w:szCs w:val="24"/>
        </w:rPr>
      </w:pPr>
      <w:r w:rsidRPr="00A9185C">
        <w:rPr>
          <w:sz w:val="24"/>
          <w:szCs w:val="24"/>
          <w:lang w:val="es-MX"/>
        </w:rPr>
        <w:t>Socializar a lo interno de las áreas los resultados logrados de planificación.</w:t>
      </w:r>
    </w:p>
    <w:p w14:paraId="05719485" w14:textId="77777777" w:rsidR="00C8187C" w:rsidRDefault="00C8187C" w:rsidP="004F3246">
      <w:pPr>
        <w:spacing w:line="360" w:lineRule="auto"/>
        <w:jc w:val="both"/>
        <w:rPr>
          <w:sz w:val="24"/>
          <w:szCs w:val="24"/>
          <w:highlight w:val="yellow"/>
        </w:rPr>
      </w:pPr>
    </w:p>
    <w:p w14:paraId="51710779" w14:textId="77777777" w:rsidR="00A9185C" w:rsidRDefault="00A9185C" w:rsidP="004F3246">
      <w:pPr>
        <w:spacing w:line="360" w:lineRule="auto"/>
        <w:jc w:val="both"/>
        <w:rPr>
          <w:sz w:val="24"/>
          <w:szCs w:val="24"/>
          <w:highlight w:val="yellow"/>
        </w:rPr>
      </w:pPr>
    </w:p>
    <w:p w14:paraId="56F8B9B4" w14:textId="77777777" w:rsidR="00EB7C4A" w:rsidRDefault="00EB7C4A" w:rsidP="004F3246">
      <w:pPr>
        <w:spacing w:line="360" w:lineRule="auto"/>
        <w:jc w:val="both"/>
        <w:rPr>
          <w:sz w:val="24"/>
          <w:szCs w:val="24"/>
          <w:highlight w:val="yellow"/>
        </w:rPr>
      </w:pPr>
    </w:p>
    <w:p w14:paraId="054CF7FE" w14:textId="77777777" w:rsidR="00083D5D" w:rsidRPr="009206C9" w:rsidRDefault="00083D5D" w:rsidP="004F3246">
      <w:pPr>
        <w:spacing w:line="360" w:lineRule="auto"/>
        <w:jc w:val="both"/>
        <w:rPr>
          <w:sz w:val="24"/>
          <w:szCs w:val="24"/>
          <w:highlight w:val="yellow"/>
        </w:rPr>
      </w:pPr>
    </w:p>
    <w:p w14:paraId="0C568B9C" w14:textId="23714B77" w:rsidR="00084693" w:rsidRPr="0005214B" w:rsidRDefault="00084693" w:rsidP="00967C29">
      <w:pPr>
        <w:pStyle w:val="Ttulo1"/>
        <w:numPr>
          <w:ilvl w:val="0"/>
          <w:numId w:val="31"/>
        </w:numPr>
        <w:jc w:val="right"/>
        <w:rPr>
          <w:rFonts w:asciiTheme="minorHAnsi" w:hAnsiTheme="minorHAnsi"/>
          <w:b/>
          <w:color w:val="1F3864" w:themeColor="accent5" w:themeShade="80"/>
          <w:lang w:val="es-ES_tradnl"/>
        </w:rPr>
      </w:pPr>
      <w:bookmarkStart w:id="144" w:name="_Toc155694537"/>
      <w:r w:rsidRPr="0005214B">
        <w:rPr>
          <w:rFonts w:asciiTheme="minorHAnsi" w:hAnsiTheme="minorHAnsi"/>
          <w:b/>
          <w:color w:val="1F3864" w:themeColor="accent5" w:themeShade="80"/>
          <w:lang w:val="es-ES_tradnl"/>
        </w:rPr>
        <w:lastRenderedPageBreak/>
        <w:t>CONCLUSIONES</w:t>
      </w:r>
      <w:bookmarkEnd w:id="144"/>
    </w:p>
    <w:p w14:paraId="20EDE311" w14:textId="39D797EB" w:rsidR="00084693" w:rsidRPr="0005214B" w:rsidRDefault="00084693" w:rsidP="004F3246">
      <w:pPr>
        <w:spacing w:line="360" w:lineRule="auto"/>
        <w:jc w:val="both"/>
        <w:rPr>
          <w:sz w:val="24"/>
          <w:szCs w:val="24"/>
        </w:rPr>
      </w:pPr>
    </w:p>
    <w:p w14:paraId="4C371F32" w14:textId="3DC6EB7C" w:rsidR="00EB6787" w:rsidRPr="0005214B" w:rsidRDefault="00EB6787" w:rsidP="00EB6787">
      <w:pPr>
        <w:spacing w:line="360" w:lineRule="auto"/>
        <w:jc w:val="both"/>
        <w:rPr>
          <w:sz w:val="24"/>
          <w:szCs w:val="24"/>
          <w:lang w:val="es-ES_tradnl"/>
        </w:rPr>
      </w:pPr>
      <w:r w:rsidRPr="0005214B">
        <w:rPr>
          <w:sz w:val="24"/>
          <w:szCs w:val="24"/>
          <w:lang w:val="es-ES_tradnl"/>
        </w:rPr>
        <w:t xml:space="preserve">En el presente informe de Evaluación correspondiente al </w:t>
      </w:r>
      <w:r w:rsidR="00E669FE">
        <w:rPr>
          <w:sz w:val="24"/>
          <w:szCs w:val="24"/>
          <w:lang w:val="es-ES_tradnl"/>
        </w:rPr>
        <w:t>cuarto</w:t>
      </w:r>
      <w:r w:rsidR="00E02C0C" w:rsidRPr="0005214B">
        <w:rPr>
          <w:sz w:val="24"/>
          <w:szCs w:val="24"/>
          <w:lang w:val="es-ES_tradnl"/>
        </w:rPr>
        <w:t xml:space="preserve"> </w:t>
      </w:r>
      <w:r w:rsidRPr="0005214B">
        <w:rPr>
          <w:sz w:val="24"/>
          <w:szCs w:val="24"/>
          <w:lang w:val="es-ES_tradnl"/>
        </w:rPr>
        <w:t xml:space="preserve">trimestre de 2023, relativo al Plan Operativo Anual (POA) del Consejo Nacional de Drogas (CND), se evidencia una detallada exposición de los logros alcanzados en cada una de las áreas en relación a los objetivos establecidos para este período. Los indicadores de cumplimiento por ejes estratégicos reflejan un desempeño alentador: </w:t>
      </w:r>
      <w:r w:rsidR="000C7CB3">
        <w:rPr>
          <w:sz w:val="24"/>
          <w:szCs w:val="24"/>
          <w:lang w:val="es-ES_tradnl"/>
        </w:rPr>
        <w:t>78</w:t>
      </w:r>
      <w:r w:rsidRPr="0005214B">
        <w:rPr>
          <w:sz w:val="24"/>
          <w:szCs w:val="24"/>
          <w:lang w:val="es-ES_tradnl"/>
        </w:rPr>
        <w:t xml:space="preserve">% para Fortalecimiento Institucional, </w:t>
      </w:r>
      <w:r w:rsidR="00C05364">
        <w:rPr>
          <w:sz w:val="24"/>
          <w:szCs w:val="24"/>
          <w:lang w:val="es-ES_tradnl"/>
        </w:rPr>
        <w:t>66</w:t>
      </w:r>
      <w:r w:rsidRPr="0005214B">
        <w:rPr>
          <w:sz w:val="24"/>
          <w:szCs w:val="24"/>
          <w:lang w:val="es-ES_tradnl"/>
        </w:rPr>
        <w:t xml:space="preserve">% para Reducción de la Demanda, </w:t>
      </w:r>
      <w:r w:rsidR="00404353" w:rsidRPr="0005214B">
        <w:rPr>
          <w:sz w:val="24"/>
          <w:szCs w:val="24"/>
          <w:lang w:val="es-ES_tradnl"/>
        </w:rPr>
        <w:t>0</w:t>
      </w:r>
      <w:r w:rsidRPr="0005214B">
        <w:rPr>
          <w:sz w:val="24"/>
          <w:szCs w:val="24"/>
          <w:lang w:val="es-ES_tradnl"/>
        </w:rPr>
        <w:t xml:space="preserve">% para Investigaciones y </w:t>
      </w:r>
      <w:r w:rsidR="00C05364">
        <w:rPr>
          <w:sz w:val="24"/>
          <w:szCs w:val="24"/>
          <w:lang w:val="es-ES_tradnl"/>
        </w:rPr>
        <w:t>8</w:t>
      </w:r>
      <w:r w:rsidR="00404353" w:rsidRPr="0005214B">
        <w:rPr>
          <w:sz w:val="24"/>
          <w:szCs w:val="24"/>
          <w:lang w:val="es-ES_tradnl"/>
        </w:rPr>
        <w:t>3</w:t>
      </w:r>
      <w:r w:rsidRPr="0005214B">
        <w:rPr>
          <w:sz w:val="24"/>
          <w:szCs w:val="24"/>
          <w:lang w:val="es-ES_tradnl"/>
        </w:rPr>
        <w:t xml:space="preserve">% para Relaciones Internacionales. Estos porcentajes encapsulan el promedio de ejecución de las áreas asociadas a cada uno de los ejes estratégicos en el transcurso de este </w:t>
      </w:r>
      <w:r w:rsidR="00E669FE">
        <w:rPr>
          <w:sz w:val="24"/>
          <w:szCs w:val="24"/>
          <w:lang w:val="es-ES_tradnl"/>
        </w:rPr>
        <w:t>cuarto</w:t>
      </w:r>
      <w:r w:rsidR="00E02C0C" w:rsidRPr="0005214B">
        <w:rPr>
          <w:sz w:val="24"/>
          <w:szCs w:val="24"/>
          <w:lang w:val="es-ES_tradnl"/>
        </w:rPr>
        <w:t xml:space="preserve"> </w:t>
      </w:r>
      <w:r w:rsidRPr="0005214B">
        <w:rPr>
          <w:sz w:val="24"/>
          <w:szCs w:val="24"/>
          <w:lang w:val="es-ES_tradnl"/>
        </w:rPr>
        <w:t>trimestre. No obstante, resulta imprescindible contextualizar estos resultados dentro del marco de las formulaciones individuales de los distintos POA, así como considerar las diversas variables que han influido en la consecución de los objetivos planteados.</w:t>
      </w:r>
    </w:p>
    <w:p w14:paraId="1FA892AD" w14:textId="5C2B9E48" w:rsidR="00EB6787" w:rsidRPr="0005214B" w:rsidRDefault="00EB6787" w:rsidP="00EB6787">
      <w:pPr>
        <w:spacing w:line="360" w:lineRule="auto"/>
        <w:jc w:val="both"/>
        <w:rPr>
          <w:sz w:val="24"/>
          <w:szCs w:val="24"/>
          <w:lang w:val="es-ES_tradnl"/>
        </w:rPr>
      </w:pPr>
      <w:r w:rsidRPr="0005214B">
        <w:rPr>
          <w:sz w:val="24"/>
          <w:szCs w:val="24"/>
          <w:lang w:val="es-ES_tradnl"/>
        </w:rPr>
        <w:t xml:space="preserve">Es encomiable destacar que el Consejo Nacional de Drogas ha experimentado durante este </w:t>
      </w:r>
      <w:r w:rsidR="00E669FE">
        <w:rPr>
          <w:sz w:val="24"/>
          <w:szCs w:val="24"/>
          <w:lang w:val="es-ES_tradnl"/>
        </w:rPr>
        <w:t>cuarto</w:t>
      </w:r>
      <w:r w:rsidR="00746D3A" w:rsidRPr="0005214B">
        <w:rPr>
          <w:sz w:val="24"/>
          <w:szCs w:val="24"/>
          <w:lang w:val="es-ES_tradnl"/>
        </w:rPr>
        <w:t xml:space="preserve"> </w:t>
      </w:r>
      <w:r w:rsidRPr="0005214B">
        <w:rPr>
          <w:sz w:val="24"/>
          <w:szCs w:val="24"/>
          <w:lang w:val="es-ES_tradnl"/>
        </w:rPr>
        <w:t>trimestre logros notables en relación a las metas delineadas en el Plan Operativo Anual. Sin embargo, el punto de mayor relevancia radica en el compromiso unificado de todas las áreas con este instrumento de planificación y su efectiva implementación. Más allá de ser un mero documento, se perfila como un catalizador de cambio en la cultura organizacional, subrayando la transformación en curso.</w:t>
      </w:r>
    </w:p>
    <w:p w14:paraId="27125A05" w14:textId="3EEB905F" w:rsidR="000707EC" w:rsidRPr="006C7274" w:rsidRDefault="00BB0864" w:rsidP="00EB6787">
      <w:pPr>
        <w:spacing w:line="360" w:lineRule="auto"/>
        <w:jc w:val="both"/>
        <w:rPr>
          <w:sz w:val="24"/>
          <w:szCs w:val="24"/>
        </w:rPr>
      </w:pPr>
      <w:r>
        <w:rPr>
          <w:b/>
          <w:bCs/>
          <w:noProof/>
          <w:sz w:val="24"/>
          <w:szCs w:val="24"/>
          <w:lang w:val="es-ES_tradnl"/>
        </w:rPr>
        <w:drawing>
          <wp:anchor distT="0" distB="0" distL="114300" distR="114300" simplePos="0" relativeHeight="251862016" behindDoc="0" locked="0" layoutInCell="1" allowOverlap="1" wp14:anchorId="5E753BDD" wp14:editId="0F34ECE7">
            <wp:simplePos x="0" y="0"/>
            <wp:positionH relativeFrom="margin">
              <wp:posOffset>1972945</wp:posOffset>
            </wp:positionH>
            <wp:positionV relativeFrom="paragraph">
              <wp:posOffset>1081405</wp:posOffset>
            </wp:positionV>
            <wp:extent cx="1666875" cy="870230"/>
            <wp:effectExtent l="0" t="0" r="0" b="6350"/>
            <wp:wrapNone/>
            <wp:docPr id="34" name="Imagen 34"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Un dibujo de una persona&#10;&#10;Descripción generada automáticamente con confianza baja"/>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66875" cy="870230"/>
                    </a:xfrm>
                    <a:prstGeom prst="rect">
                      <a:avLst/>
                    </a:prstGeom>
                  </pic:spPr>
                </pic:pic>
              </a:graphicData>
            </a:graphic>
            <wp14:sizeRelH relativeFrom="margin">
              <wp14:pctWidth>0</wp14:pctWidth>
            </wp14:sizeRelH>
            <wp14:sizeRelV relativeFrom="margin">
              <wp14:pctHeight>0</wp14:pctHeight>
            </wp14:sizeRelV>
          </wp:anchor>
        </w:drawing>
      </w:r>
      <w:r w:rsidR="00EB6787" w:rsidRPr="0005214B">
        <w:rPr>
          <w:sz w:val="24"/>
          <w:szCs w:val="24"/>
          <w:lang w:val="es-ES_tradnl"/>
        </w:rPr>
        <w:t>En este sentido, se observa una mejora sustancial en las expectativas relacionadas con la sistematización de procesos, las proyecciones de cumplimiento y la eficiencia en la ejecución del POA. Adicionalmente, se ha evidenciado un incremento notable en el nivel de involucramiento proactivo por parte del equipo, lo cual augura un impacto positivo continuo en la consecución de nuestros objetivos.</w:t>
      </w:r>
    </w:p>
    <w:p w14:paraId="3D0DA4D2" w14:textId="50659E73" w:rsidR="00653197" w:rsidRDefault="00653197" w:rsidP="00125BF2">
      <w:pPr>
        <w:spacing w:after="0" w:line="240" w:lineRule="auto"/>
        <w:jc w:val="center"/>
        <w:rPr>
          <w:b/>
          <w:bCs/>
          <w:sz w:val="24"/>
          <w:szCs w:val="24"/>
          <w:lang w:val="es-ES_tradnl"/>
        </w:rPr>
      </w:pPr>
    </w:p>
    <w:p w14:paraId="657C90BF" w14:textId="14068A87" w:rsidR="00EB6787" w:rsidRPr="00715A69" w:rsidRDefault="00EB6787" w:rsidP="00125BF2">
      <w:pPr>
        <w:spacing w:after="0" w:line="240" w:lineRule="auto"/>
        <w:jc w:val="center"/>
        <w:rPr>
          <w:b/>
          <w:bCs/>
          <w:sz w:val="24"/>
          <w:szCs w:val="24"/>
          <w:lang w:val="es-ES_tradnl"/>
        </w:rPr>
      </w:pPr>
    </w:p>
    <w:p w14:paraId="11699A0A" w14:textId="26C17CDC" w:rsidR="00125BF2" w:rsidRPr="00715A69" w:rsidRDefault="000707EC" w:rsidP="00125BF2">
      <w:pPr>
        <w:spacing w:after="0" w:line="240" w:lineRule="auto"/>
        <w:jc w:val="center"/>
        <w:rPr>
          <w:b/>
          <w:bCs/>
          <w:sz w:val="24"/>
          <w:szCs w:val="24"/>
          <w:lang w:val="es-ES_tradnl"/>
        </w:rPr>
      </w:pPr>
      <w:r>
        <w:rPr>
          <w:b/>
          <w:bCs/>
          <w:noProof/>
          <w:sz w:val="24"/>
          <w:szCs w:val="24"/>
          <w:lang w:val="es-ES_tradnl"/>
        </w:rPr>
        <mc:AlternateContent>
          <mc:Choice Requires="wps">
            <w:drawing>
              <wp:anchor distT="0" distB="0" distL="114300" distR="114300" simplePos="0" relativeHeight="251760640" behindDoc="0" locked="0" layoutInCell="1" allowOverlap="1" wp14:anchorId="72570E82" wp14:editId="502E6D02">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6A7553DB" id="Conector recto 37"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" strokecolor="black [3200]" strokeweight=".5pt">
                <v:stroke joinstyle="miter"/>
              </v:line>
            </w:pict>
          </mc:Fallback>
        </mc:AlternateContent>
      </w:r>
      <w:r w:rsidR="00CD2F27">
        <w:rPr>
          <w:b/>
          <w:bCs/>
          <w:sz w:val="24"/>
          <w:szCs w:val="24"/>
          <w:lang w:val="es-ES_tradnl"/>
        </w:rPr>
        <w:t>Ing</w:t>
      </w:r>
      <w:r w:rsidR="00125BF2" w:rsidRPr="00715A69">
        <w:rPr>
          <w:b/>
          <w:bCs/>
          <w:sz w:val="24"/>
          <w:szCs w:val="24"/>
          <w:lang w:val="es-ES_tradnl"/>
        </w:rPr>
        <w:t xml:space="preserve">. </w:t>
      </w:r>
      <w:r w:rsidR="00CD2F27">
        <w:rPr>
          <w:b/>
          <w:bCs/>
          <w:sz w:val="24"/>
          <w:szCs w:val="24"/>
          <w:lang w:val="es-ES_tradnl"/>
        </w:rPr>
        <w:t>Edwin Del Valle</w:t>
      </w:r>
    </w:p>
    <w:p w14:paraId="0F8727FA" w14:textId="76C9C999" w:rsidR="00125BF2" w:rsidRPr="00715A69" w:rsidRDefault="00125BF2" w:rsidP="00125BF2">
      <w:pPr>
        <w:spacing w:after="0" w:line="240" w:lineRule="auto"/>
        <w:jc w:val="center"/>
        <w:rPr>
          <w:sz w:val="24"/>
          <w:szCs w:val="24"/>
          <w:lang w:val="es-ES_tradnl"/>
        </w:rPr>
      </w:pPr>
      <w:r w:rsidRPr="00715A69">
        <w:rPr>
          <w:sz w:val="24"/>
          <w:szCs w:val="24"/>
          <w:lang w:val="es-ES_tradnl"/>
        </w:rPr>
        <w:t>Encargad</w:t>
      </w:r>
      <w:r w:rsidR="00CD2F27">
        <w:rPr>
          <w:sz w:val="24"/>
          <w:szCs w:val="24"/>
          <w:lang w:val="es-ES_tradnl"/>
        </w:rPr>
        <w:t>o</w:t>
      </w:r>
      <w:r w:rsidRPr="00715A69">
        <w:rPr>
          <w:sz w:val="24"/>
          <w:szCs w:val="24"/>
          <w:lang w:val="es-ES_tradnl"/>
        </w:rPr>
        <w:t xml:space="preserve"> Departamento de Planificación y Desarrollo</w:t>
      </w:r>
    </w:p>
    <w:p w14:paraId="2C1F9BB9" w14:textId="4F78E4EE" w:rsidR="00125BF2" w:rsidRPr="00715A69" w:rsidRDefault="00125BF2" w:rsidP="00125BF2">
      <w:pPr>
        <w:spacing w:line="360" w:lineRule="auto"/>
        <w:jc w:val="both"/>
        <w:rPr>
          <w:sz w:val="24"/>
          <w:szCs w:val="24"/>
          <w:lang w:val="es-ES_tradnl"/>
        </w:rPr>
      </w:pPr>
    </w:p>
    <w:sectPr w:rsidR="00125BF2" w:rsidRPr="00715A69" w:rsidSect="00CF4BA7">
      <w:headerReference w:type="default" r:id="rId31"/>
      <w:footerReference w:type="default" r:id="rId32"/>
      <w:pgSz w:w="12240" w:h="15840"/>
      <w:pgMar w:top="1417" w:right="1701" w:bottom="851" w:left="1701"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DF18" w14:textId="77777777" w:rsidR="00CF4BA7" w:rsidRDefault="00CF4BA7" w:rsidP="00151B40">
      <w:pPr>
        <w:spacing w:after="0" w:line="240" w:lineRule="auto"/>
      </w:pPr>
      <w:r>
        <w:separator/>
      </w:r>
    </w:p>
  </w:endnote>
  <w:endnote w:type="continuationSeparator" w:id="0">
    <w:p w14:paraId="22BE2C86" w14:textId="77777777" w:rsidR="00CF4BA7" w:rsidRDefault="00CF4BA7"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01BB8BED" w:rsidR="00200F27" w:rsidRPr="00200F27" w:rsidRDefault="00A560C3" w:rsidP="00200F27">
    <w:pPr>
      <w:pStyle w:val="Piedepgina"/>
      <w:jc w:val="center"/>
      <w:rPr>
        <w:b/>
        <w:sz w:val="24"/>
      </w:rPr>
    </w:pPr>
    <w:r>
      <w:rPr>
        <w:b/>
        <w:sz w:val="24"/>
      </w:rPr>
      <w:t>Octubre</w:t>
    </w:r>
    <w:r w:rsidR="00EE7440">
      <w:rPr>
        <w:b/>
        <w:sz w:val="24"/>
      </w:rPr>
      <w:t>-</w:t>
    </w:r>
    <w:proofErr w:type="gramStart"/>
    <w:r>
      <w:rPr>
        <w:b/>
        <w:sz w:val="24"/>
      </w:rPr>
      <w:t>Diciem</w:t>
    </w:r>
    <w:r w:rsidR="00EE7440">
      <w:rPr>
        <w:b/>
        <w:sz w:val="24"/>
      </w:rPr>
      <w:t>bre</w:t>
    </w:r>
    <w:proofErr w:type="gramEnd"/>
    <w:r w:rsidR="00200F27" w:rsidRPr="00200F27">
      <w:rPr>
        <w:b/>
        <w:sz w:val="24"/>
      </w:rPr>
      <w:t>, 202</w:t>
    </w:r>
    <w:r w:rsidR="002050C6">
      <w:rPr>
        <w:b/>
        <w:sz w:val="2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B40" w14:textId="6A4B388E" w:rsidR="00B927D2" w:rsidRPr="00B927D2" w:rsidRDefault="00B927D2"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AB5E" w14:textId="77777777" w:rsidR="00CF4BA7" w:rsidRDefault="00CF4BA7" w:rsidP="00151B40">
      <w:pPr>
        <w:spacing w:after="0" w:line="240" w:lineRule="auto"/>
      </w:pPr>
      <w:r>
        <w:separator/>
      </w:r>
    </w:p>
  </w:footnote>
  <w:footnote w:type="continuationSeparator" w:id="0">
    <w:p w14:paraId="7E35D8B5" w14:textId="77777777" w:rsidR="00CF4BA7" w:rsidRDefault="00CF4BA7"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C3F17"/>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9BB6F16"/>
    <w:multiLevelType w:val="multilevel"/>
    <w:tmpl w:val="D9F63E62"/>
    <w:lvl w:ilvl="0">
      <w:start w:val="3"/>
      <w:numFmt w:val="decimal"/>
      <w:lvlText w:val="%1."/>
      <w:lvlJc w:val="left"/>
      <w:pPr>
        <w:ind w:left="40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43CE0B27"/>
    <w:multiLevelType w:val="multilevel"/>
    <w:tmpl w:val="D9F63E62"/>
    <w:lvl w:ilvl="0">
      <w:start w:val="3"/>
      <w:numFmt w:val="decimal"/>
      <w:lvlText w:val="%1."/>
      <w:lvlJc w:val="left"/>
      <w:pPr>
        <w:ind w:left="40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539553DE"/>
    <w:multiLevelType w:val="hybridMultilevel"/>
    <w:tmpl w:val="36DE387C"/>
    <w:lvl w:ilvl="0" w:tplc="6AA8063A">
      <w:start w:val="66"/>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58F86E7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5F894525"/>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CD20BC"/>
    <w:multiLevelType w:val="multilevel"/>
    <w:tmpl w:val="E7C8ABE4"/>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29"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9D1059"/>
    <w:multiLevelType w:val="hybridMultilevel"/>
    <w:tmpl w:val="C9D68E94"/>
    <w:lvl w:ilvl="0" w:tplc="C9766D4E">
      <w:start w:val="66"/>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4"/>
  </w:num>
  <w:num w:numId="4">
    <w:abstractNumId w:val="20"/>
  </w:num>
  <w:num w:numId="5">
    <w:abstractNumId w:val="7"/>
  </w:num>
  <w:num w:numId="6">
    <w:abstractNumId w:val="3"/>
  </w:num>
  <w:num w:numId="7">
    <w:abstractNumId w:val="10"/>
  </w:num>
  <w:num w:numId="8">
    <w:abstractNumId w:val="16"/>
  </w:num>
  <w:num w:numId="9">
    <w:abstractNumId w:val="24"/>
  </w:num>
  <w:num w:numId="10">
    <w:abstractNumId w:val="12"/>
  </w:num>
  <w:num w:numId="11">
    <w:abstractNumId w:val="23"/>
  </w:num>
  <w:num w:numId="12">
    <w:abstractNumId w:val="29"/>
  </w:num>
  <w:num w:numId="13">
    <w:abstractNumId w:val="0"/>
  </w:num>
  <w:num w:numId="14">
    <w:abstractNumId w:val="2"/>
  </w:num>
  <w:num w:numId="15">
    <w:abstractNumId w:val="27"/>
  </w:num>
  <w:num w:numId="16">
    <w:abstractNumId w:val="8"/>
  </w:num>
  <w:num w:numId="17">
    <w:abstractNumId w:val="15"/>
  </w:num>
  <w:num w:numId="18">
    <w:abstractNumId w:val="6"/>
  </w:num>
  <w:num w:numId="19">
    <w:abstractNumId w:val="14"/>
  </w:num>
  <w:num w:numId="20">
    <w:abstractNumId w:val="11"/>
  </w:num>
  <w:num w:numId="21">
    <w:abstractNumId w:val="19"/>
  </w:num>
  <w:num w:numId="22">
    <w:abstractNumId w:val="18"/>
  </w:num>
  <w:num w:numId="23">
    <w:abstractNumId w:val="31"/>
  </w:num>
  <w:num w:numId="24">
    <w:abstractNumId w:val="30"/>
  </w:num>
  <w:num w:numId="25">
    <w:abstractNumId w:val="25"/>
  </w:num>
  <w:num w:numId="26">
    <w:abstractNumId w:val="22"/>
  </w:num>
  <w:num w:numId="27">
    <w:abstractNumId w:val="5"/>
  </w:num>
  <w:num w:numId="28">
    <w:abstractNumId w:val="1"/>
  </w:num>
  <w:num w:numId="29">
    <w:abstractNumId w:val="26"/>
  </w:num>
  <w:num w:numId="30">
    <w:abstractNumId w:val="9"/>
  </w:num>
  <w:num w:numId="31">
    <w:abstractNumId w:val="13"/>
  </w:num>
  <w:num w:numId="32">
    <w:abstractNumId w:val="3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CA6"/>
    <w:rsid w:val="0000258F"/>
    <w:rsid w:val="00006C55"/>
    <w:rsid w:val="00006DAE"/>
    <w:rsid w:val="00010CD5"/>
    <w:rsid w:val="00011C97"/>
    <w:rsid w:val="00013BF5"/>
    <w:rsid w:val="000147F7"/>
    <w:rsid w:val="0001688D"/>
    <w:rsid w:val="00016ED7"/>
    <w:rsid w:val="0002013B"/>
    <w:rsid w:val="00022180"/>
    <w:rsid w:val="00022241"/>
    <w:rsid w:val="00024185"/>
    <w:rsid w:val="000253BD"/>
    <w:rsid w:val="00034064"/>
    <w:rsid w:val="00034D76"/>
    <w:rsid w:val="0003653B"/>
    <w:rsid w:val="00037E3E"/>
    <w:rsid w:val="0004022E"/>
    <w:rsid w:val="0004110C"/>
    <w:rsid w:val="000421F1"/>
    <w:rsid w:val="00043BCE"/>
    <w:rsid w:val="00044284"/>
    <w:rsid w:val="00045DA7"/>
    <w:rsid w:val="00050E57"/>
    <w:rsid w:val="0005214B"/>
    <w:rsid w:val="00052472"/>
    <w:rsid w:val="0005495E"/>
    <w:rsid w:val="00056632"/>
    <w:rsid w:val="0006205D"/>
    <w:rsid w:val="00062D44"/>
    <w:rsid w:val="000707EC"/>
    <w:rsid w:val="000734AA"/>
    <w:rsid w:val="000761E1"/>
    <w:rsid w:val="00076F5E"/>
    <w:rsid w:val="00081FF2"/>
    <w:rsid w:val="00082F4C"/>
    <w:rsid w:val="00083D5D"/>
    <w:rsid w:val="0008400C"/>
    <w:rsid w:val="000843D7"/>
    <w:rsid w:val="00084693"/>
    <w:rsid w:val="00085B00"/>
    <w:rsid w:val="00086730"/>
    <w:rsid w:val="00087BAC"/>
    <w:rsid w:val="00090DE5"/>
    <w:rsid w:val="000927EE"/>
    <w:rsid w:val="000929EF"/>
    <w:rsid w:val="00093BF9"/>
    <w:rsid w:val="000958EB"/>
    <w:rsid w:val="00095DC7"/>
    <w:rsid w:val="00095EDE"/>
    <w:rsid w:val="00097BFD"/>
    <w:rsid w:val="000A02DC"/>
    <w:rsid w:val="000A16FF"/>
    <w:rsid w:val="000A37EF"/>
    <w:rsid w:val="000A3C49"/>
    <w:rsid w:val="000A3E76"/>
    <w:rsid w:val="000A58D3"/>
    <w:rsid w:val="000A5AEF"/>
    <w:rsid w:val="000A5BF9"/>
    <w:rsid w:val="000A7762"/>
    <w:rsid w:val="000A7D30"/>
    <w:rsid w:val="000B06CB"/>
    <w:rsid w:val="000B123D"/>
    <w:rsid w:val="000B43DD"/>
    <w:rsid w:val="000B65E3"/>
    <w:rsid w:val="000C0812"/>
    <w:rsid w:val="000C0CB8"/>
    <w:rsid w:val="000C0F99"/>
    <w:rsid w:val="000C1DDD"/>
    <w:rsid w:val="000C21C3"/>
    <w:rsid w:val="000C2C63"/>
    <w:rsid w:val="000C35B0"/>
    <w:rsid w:val="000C46F9"/>
    <w:rsid w:val="000C631E"/>
    <w:rsid w:val="000C6499"/>
    <w:rsid w:val="000C6814"/>
    <w:rsid w:val="000C7A5F"/>
    <w:rsid w:val="000C7CB3"/>
    <w:rsid w:val="000D03BB"/>
    <w:rsid w:val="000D21B5"/>
    <w:rsid w:val="000D507B"/>
    <w:rsid w:val="000D516E"/>
    <w:rsid w:val="000D78F8"/>
    <w:rsid w:val="000D7A77"/>
    <w:rsid w:val="000E1456"/>
    <w:rsid w:val="000E339E"/>
    <w:rsid w:val="000E4BFA"/>
    <w:rsid w:val="000E572F"/>
    <w:rsid w:val="000E5842"/>
    <w:rsid w:val="000E58D7"/>
    <w:rsid w:val="000E63B5"/>
    <w:rsid w:val="000F07F2"/>
    <w:rsid w:val="000F0C56"/>
    <w:rsid w:val="000F304B"/>
    <w:rsid w:val="000F4AC5"/>
    <w:rsid w:val="000F5F46"/>
    <w:rsid w:val="000F7359"/>
    <w:rsid w:val="00100259"/>
    <w:rsid w:val="0010044D"/>
    <w:rsid w:val="00100D5F"/>
    <w:rsid w:val="00101573"/>
    <w:rsid w:val="00101618"/>
    <w:rsid w:val="0010256C"/>
    <w:rsid w:val="00103345"/>
    <w:rsid w:val="001034AF"/>
    <w:rsid w:val="00103EBD"/>
    <w:rsid w:val="00107FC6"/>
    <w:rsid w:val="0011142B"/>
    <w:rsid w:val="00111BDD"/>
    <w:rsid w:val="0011232A"/>
    <w:rsid w:val="0011330A"/>
    <w:rsid w:val="00115C04"/>
    <w:rsid w:val="0012185A"/>
    <w:rsid w:val="00121A0E"/>
    <w:rsid w:val="0012251C"/>
    <w:rsid w:val="00122905"/>
    <w:rsid w:val="001241B5"/>
    <w:rsid w:val="00125466"/>
    <w:rsid w:val="00125BF2"/>
    <w:rsid w:val="00125CE6"/>
    <w:rsid w:val="00126157"/>
    <w:rsid w:val="00132A99"/>
    <w:rsid w:val="00134BBB"/>
    <w:rsid w:val="0013519D"/>
    <w:rsid w:val="001401C3"/>
    <w:rsid w:val="0014288B"/>
    <w:rsid w:val="00144BA3"/>
    <w:rsid w:val="0014664F"/>
    <w:rsid w:val="00147111"/>
    <w:rsid w:val="001475EF"/>
    <w:rsid w:val="00150D2B"/>
    <w:rsid w:val="00151B40"/>
    <w:rsid w:val="00151C12"/>
    <w:rsid w:val="00151D20"/>
    <w:rsid w:val="0015214E"/>
    <w:rsid w:val="0015229E"/>
    <w:rsid w:val="00153448"/>
    <w:rsid w:val="00153F1F"/>
    <w:rsid w:val="0015586C"/>
    <w:rsid w:val="00155A24"/>
    <w:rsid w:val="00156394"/>
    <w:rsid w:val="00156E9A"/>
    <w:rsid w:val="00161C71"/>
    <w:rsid w:val="00163588"/>
    <w:rsid w:val="00164FA5"/>
    <w:rsid w:val="00166CA6"/>
    <w:rsid w:val="00173978"/>
    <w:rsid w:val="00173CBB"/>
    <w:rsid w:val="00174489"/>
    <w:rsid w:val="00175A8D"/>
    <w:rsid w:val="00175BA4"/>
    <w:rsid w:val="00177537"/>
    <w:rsid w:val="00177C4C"/>
    <w:rsid w:val="001805B8"/>
    <w:rsid w:val="00182630"/>
    <w:rsid w:val="00183589"/>
    <w:rsid w:val="00185A38"/>
    <w:rsid w:val="001878F8"/>
    <w:rsid w:val="0019170D"/>
    <w:rsid w:val="00193232"/>
    <w:rsid w:val="00193C54"/>
    <w:rsid w:val="00193D33"/>
    <w:rsid w:val="001941B5"/>
    <w:rsid w:val="00194FD3"/>
    <w:rsid w:val="0019672D"/>
    <w:rsid w:val="00196B56"/>
    <w:rsid w:val="00197FBC"/>
    <w:rsid w:val="00197FE2"/>
    <w:rsid w:val="001A0D90"/>
    <w:rsid w:val="001A29D7"/>
    <w:rsid w:val="001A4013"/>
    <w:rsid w:val="001A4A23"/>
    <w:rsid w:val="001B0AAA"/>
    <w:rsid w:val="001B169E"/>
    <w:rsid w:val="001B2C66"/>
    <w:rsid w:val="001B2FA7"/>
    <w:rsid w:val="001B4667"/>
    <w:rsid w:val="001B4EB5"/>
    <w:rsid w:val="001B7521"/>
    <w:rsid w:val="001C1271"/>
    <w:rsid w:val="001C1CDA"/>
    <w:rsid w:val="001C21C8"/>
    <w:rsid w:val="001C2AA5"/>
    <w:rsid w:val="001C2AD4"/>
    <w:rsid w:val="001C4E93"/>
    <w:rsid w:val="001C5210"/>
    <w:rsid w:val="001C5FED"/>
    <w:rsid w:val="001C6E2C"/>
    <w:rsid w:val="001D2115"/>
    <w:rsid w:val="001D2A67"/>
    <w:rsid w:val="001D598B"/>
    <w:rsid w:val="001E1881"/>
    <w:rsid w:val="001E307B"/>
    <w:rsid w:val="001E380E"/>
    <w:rsid w:val="001E3980"/>
    <w:rsid w:val="001E4C3D"/>
    <w:rsid w:val="001E69A9"/>
    <w:rsid w:val="001E6B9D"/>
    <w:rsid w:val="001E6E38"/>
    <w:rsid w:val="001E7460"/>
    <w:rsid w:val="001F2F6C"/>
    <w:rsid w:val="001F36CA"/>
    <w:rsid w:val="001F582E"/>
    <w:rsid w:val="001F58BB"/>
    <w:rsid w:val="001F64C0"/>
    <w:rsid w:val="001F6BAA"/>
    <w:rsid w:val="002003E6"/>
    <w:rsid w:val="00200CA7"/>
    <w:rsid w:val="00200F27"/>
    <w:rsid w:val="002026EE"/>
    <w:rsid w:val="0020289B"/>
    <w:rsid w:val="00204CA5"/>
    <w:rsid w:val="002050C6"/>
    <w:rsid w:val="0020550F"/>
    <w:rsid w:val="00210028"/>
    <w:rsid w:val="00210E60"/>
    <w:rsid w:val="002114F5"/>
    <w:rsid w:val="002120FE"/>
    <w:rsid w:val="00212529"/>
    <w:rsid w:val="0021369A"/>
    <w:rsid w:val="002144D0"/>
    <w:rsid w:val="00215E88"/>
    <w:rsid w:val="00216084"/>
    <w:rsid w:val="002169D2"/>
    <w:rsid w:val="0021789A"/>
    <w:rsid w:val="002211FA"/>
    <w:rsid w:val="00223A43"/>
    <w:rsid w:val="00224286"/>
    <w:rsid w:val="0022601C"/>
    <w:rsid w:val="0022717D"/>
    <w:rsid w:val="00227DE3"/>
    <w:rsid w:val="00230067"/>
    <w:rsid w:val="0023169D"/>
    <w:rsid w:val="0023181F"/>
    <w:rsid w:val="00231E6F"/>
    <w:rsid w:val="00233B66"/>
    <w:rsid w:val="002360EF"/>
    <w:rsid w:val="00241EEC"/>
    <w:rsid w:val="00242411"/>
    <w:rsid w:val="00243110"/>
    <w:rsid w:val="00246DB0"/>
    <w:rsid w:val="00253B09"/>
    <w:rsid w:val="00256E4D"/>
    <w:rsid w:val="002606B1"/>
    <w:rsid w:val="00260984"/>
    <w:rsid w:val="00260F62"/>
    <w:rsid w:val="002630D1"/>
    <w:rsid w:val="0026387E"/>
    <w:rsid w:val="00263B77"/>
    <w:rsid w:val="00263C06"/>
    <w:rsid w:val="00264282"/>
    <w:rsid w:val="00264833"/>
    <w:rsid w:val="002664A2"/>
    <w:rsid w:val="00266666"/>
    <w:rsid w:val="002708CB"/>
    <w:rsid w:val="00270FF1"/>
    <w:rsid w:val="00271076"/>
    <w:rsid w:val="002716B6"/>
    <w:rsid w:val="0027352B"/>
    <w:rsid w:val="00274110"/>
    <w:rsid w:val="00274EE3"/>
    <w:rsid w:val="002752EB"/>
    <w:rsid w:val="00276738"/>
    <w:rsid w:val="00276F08"/>
    <w:rsid w:val="00277950"/>
    <w:rsid w:val="002831C7"/>
    <w:rsid w:val="00284142"/>
    <w:rsid w:val="00285254"/>
    <w:rsid w:val="00286589"/>
    <w:rsid w:val="00290189"/>
    <w:rsid w:val="0029193A"/>
    <w:rsid w:val="002948EB"/>
    <w:rsid w:val="00295237"/>
    <w:rsid w:val="00295A75"/>
    <w:rsid w:val="0029699B"/>
    <w:rsid w:val="0029789B"/>
    <w:rsid w:val="002979B3"/>
    <w:rsid w:val="002A0406"/>
    <w:rsid w:val="002A0603"/>
    <w:rsid w:val="002A0D20"/>
    <w:rsid w:val="002A3C31"/>
    <w:rsid w:val="002A4436"/>
    <w:rsid w:val="002A4888"/>
    <w:rsid w:val="002A6633"/>
    <w:rsid w:val="002A7D5E"/>
    <w:rsid w:val="002B07E5"/>
    <w:rsid w:val="002B0DBD"/>
    <w:rsid w:val="002B2A2C"/>
    <w:rsid w:val="002B38AA"/>
    <w:rsid w:val="002B6BCD"/>
    <w:rsid w:val="002B6DBA"/>
    <w:rsid w:val="002B6E13"/>
    <w:rsid w:val="002C0C10"/>
    <w:rsid w:val="002C29B8"/>
    <w:rsid w:val="002C2A67"/>
    <w:rsid w:val="002C4B64"/>
    <w:rsid w:val="002C4EC4"/>
    <w:rsid w:val="002C5367"/>
    <w:rsid w:val="002C5778"/>
    <w:rsid w:val="002D4554"/>
    <w:rsid w:val="002E6218"/>
    <w:rsid w:val="002E6D88"/>
    <w:rsid w:val="002E7039"/>
    <w:rsid w:val="002E7A49"/>
    <w:rsid w:val="002F1159"/>
    <w:rsid w:val="002F1210"/>
    <w:rsid w:val="002F50F9"/>
    <w:rsid w:val="002F53B5"/>
    <w:rsid w:val="002F734E"/>
    <w:rsid w:val="002F781E"/>
    <w:rsid w:val="00305A6D"/>
    <w:rsid w:val="00306B4A"/>
    <w:rsid w:val="003114CC"/>
    <w:rsid w:val="00313BF4"/>
    <w:rsid w:val="00314663"/>
    <w:rsid w:val="0031667B"/>
    <w:rsid w:val="00320126"/>
    <w:rsid w:val="0032267E"/>
    <w:rsid w:val="00325656"/>
    <w:rsid w:val="003264E8"/>
    <w:rsid w:val="0032684F"/>
    <w:rsid w:val="00326ACE"/>
    <w:rsid w:val="003278ED"/>
    <w:rsid w:val="00327B9D"/>
    <w:rsid w:val="0033086D"/>
    <w:rsid w:val="00331D71"/>
    <w:rsid w:val="00332320"/>
    <w:rsid w:val="003327F8"/>
    <w:rsid w:val="00332FFE"/>
    <w:rsid w:val="00333B9B"/>
    <w:rsid w:val="003342B2"/>
    <w:rsid w:val="00334551"/>
    <w:rsid w:val="003355C2"/>
    <w:rsid w:val="00336806"/>
    <w:rsid w:val="00340BA3"/>
    <w:rsid w:val="003415AA"/>
    <w:rsid w:val="00343AA2"/>
    <w:rsid w:val="00344171"/>
    <w:rsid w:val="00345091"/>
    <w:rsid w:val="00345D70"/>
    <w:rsid w:val="003501DA"/>
    <w:rsid w:val="00350DC1"/>
    <w:rsid w:val="0035222F"/>
    <w:rsid w:val="00352D70"/>
    <w:rsid w:val="003552D3"/>
    <w:rsid w:val="00355479"/>
    <w:rsid w:val="00356183"/>
    <w:rsid w:val="003571FE"/>
    <w:rsid w:val="003576B2"/>
    <w:rsid w:val="0036165C"/>
    <w:rsid w:val="00364414"/>
    <w:rsid w:val="003648C0"/>
    <w:rsid w:val="003657FA"/>
    <w:rsid w:val="00365B3A"/>
    <w:rsid w:val="00365F00"/>
    <w:rsid w:val="0036628D"/>
    <w:rsid w:val="00371405"/>
    <w:rsid w:val="003718D8"/>
    <w:rsid w:val="00374669"/>
    <w:rsid w:val="00375442"/>
    <w:rsid w:val="0037635E"/>
    <w:rsid w:val="0037712E"/>
    <w:rsid w:val="00377367"/>
    <w:rsid w:val="00381662"/>
    <w:rsid w:val="00384FAE"/>
    <w:rsid w:val="0038630A"/>
    <w:rsid w:val="003872C8"/>
    <w:rsid w:val="003878BF"/>
    <w:rsid w:val="00387F11"/>
    <w:rsid w:val="0039041A"/>
    <w:rsid w:val="003906BD"/>
    <w:rsid w:val="00390CA9"/>
    <w:rsid w:val="00391A93"/>
    <w:rsid w:val="00392475"/>
    <w:rsid w:val="003976EC"/>
    <w:rsid w:val="003A0A9A"/>
    <w:rsid w:val="003A0E28"/>
    <w:rsid w:val="003A116B"/>
    <w:rsid w:val="003A4E14"/>
    <w:rsid w:val="003A6733"/>
    <w:rsid w:val="003A79F1"/>
    <w:rsid w:val="003A7AA5"/>
    <w:rsid w:val="003B19C2"/>
    <w:rsid w:val="003B3BE5"/>
    <w:rsid w:val="003B3C7C"/>
    <w:rsid w:val="003B4918"/>
    <w:rsid w:val="003B4C79"/>
    <w:rsid w:val="003B52AE"/>
    <w:rsid w:val="003B55FD"/>
    <w:rsid w:val="003B567F"/>
    <w:rsid w:val="003B6620"/>
    <w:rsid w:val="003C1D7F"/>
    <w:rsid w:val="003D04B8"/>
    <w:rsid w:val="003D0B82"/>
    <w:rsid w:val="003D1CC3"/>
    <w:rsid w:val="003D3025"/>
    <w:rsid w:val="003D353A"/>
    <w:rsid w:val="003D4BE7"/>
    <w:rsid w:val="003D508E"/>
    <w:rsid w:val="003D520F"/>
    <w:rsid w:val="003D5FDD"/>
    <w:rsid w:val="003D644D"/>
    <w:rsid w:val="003D68F0"/>
    <w:rsid w:val="003D7293"/>
    <w:rsid w:val="003E07C3"/>
    <w:rsid w:val="003E0928"/>
    <w:rsid w:val="003E0943"/>
    <w:rsid w:val="003E0EDE"/>
    <w:rsid w:val="003E0F19"/>
    <w:rsid w:val="003E1EAD"/>
    <w:rsid w:val="003E30F5"/>
    <w:rsid w:val="003E3C76"/>
    <w:rsid w:val="003E6673"/>
    <w:rsid w:val="003F2087"/>
    <w:rsid w:val="003F351A"/>
    <w:rsid w:val="003F4536"/>
    <w:rsid w:val="004013AA"/>
    <w:rsid w:val="00404353"/>
    <w:rsid w:val="00404B4A"/>
    <w:rsid w:val="00404D58"/>
    <w:rsid w:val="0040503B"/>
    <w:rsid w:val="00411BD5"/>
    <w:rsid w:val="00412D46"/>
    <w:rsid w:val="00413536"/>
    <w:rsid w:val="004146A5"/>
    <w:rsid w:val="004159BD"/>
    <w:rsid w:val="00417906"/>
    <w:rsid w:val="00417DE3"/>
    <w:rsid w:val="00422CCC"/>
    <w:rsid w:val="00425593"/>
    <w:rsid w:val="0042564A"/>
    <w:rsid w:val="0042691F"/>
    <w:rsid w:val="0043288D"/>
    <w:rsid w:val="00434577"/>
    <w:rsid w:val="00434D00"/>
    <w:rsid w:val="00435934"/>
    <w:rsid w:val="0044548E"/>
    <w:rsid w:val="00445898"/>
    <w:rsid w:val="00445B1B"/>
    <w:rsid w:val="004461A6"/>
    <w:rsid w:val="00447B7E"/>
    <w:rsid w:val="00453501"/>
    <w:rsid w:val="00453FE7"/>
    <w:rsid w:val="00454F1F"/>
    <w:rsid w:val="00455EA0"/>
    <w:rsid w:val="00456478"/>
    <w:rsid w:val="00462821"/>
    <w:rsid w:val="0046315D"/>
    <w:rsid w:val="00464100"/>
    <w:rsid w:val="00466308"/>
    <w:rsid w:val="00467C02"/>
    <w:rsid w:val="00471009"/>
    <w:rsid w:val="0047242A"/>
    <w:rsid w:val="00473212"/>
    <w:rsid w:val="0047374F"/>
    <w:rsid w:val="00474452"/>
    <w:rsid w:val="00475DB1"/>
    <w:rsid w:val="00481426"/>
    <w:rsid w:val="004825E1"/>
    <w:rsid w:val="00483689"/>
    <w:rsid w:val="00484272"/>
    <w:rsid w:val="0048585E"/>
    <w:rsid w:val="004876D8"/>
    <w:rsid w:val="004924A2"/>
    <w:rsid w:val="00492780"/>
    <w:rsid w:val="00494516"/>
    <w:rsid w:val="00497F00"/>
    <w:rsid w:val="004A1895"/>
    <w:rsid w:val="004A1A2B"/>
    <w:rsid w:val="004A2FEC"/>
    <w:rsid w:val="004A3EA9"/>
    <w:rsid w:val="004B2D54"/>
    <w:rsid w:val="004B3768"/>
    <w:rsid w:val="004B44C6"/>
    <w:rsid w:val="004B6169"/>
    <w:rsid w:val="004B7D14"/>
    <w:rsid w:val="004C0919"/>
    <w:rsid w:val="004C32B2"/>
    <w:rsid w:val="004C4E03"/>
    <w:rsid w:val="004C6A14"/>
    <w:rsid w:val="004D189D"/>
    <w:rsid w:val="004D3BE2"/>
    <w:rsid w:val="004D3FF9"/>
    <w:rsid w:val="004D47C9"/>
    <w:rsid w:val="004D4BAB"/>
    <w:rsid w:val="004D6361"/>
    <w:rsid w:val="004D6BB7"/>
    <w:rsid w:val="004D72DA"/>
    <w:rsid w:val="004D7486"/>
    <w:rsid w:val="004D7E05"/>
    <w:rsid w:val="004E0641"/>
    <w:rsid w:val="004E2AD5"/>
    <w:rsid w:val="004E3273"/>
    <w:rsid w:val="004E350B"/>
    <w:rsid w:val="004E3572"/>
    <w:rsid w:val="004E4F29"/>
    <w:rsid w:val="004E5079"/>
    <w:rsid w:val="004E68BA"/>
    <w:rsid w:val="004F3246"/>
    <w:rsid w:val="004F4185"/>
    <w:rsid w:val="004F6181"/>
    <w:rsid w:val="004F73C8"/>
    <w:rsid w:val="004F77FF"/>
    <w:rsid w:val="00504791"/>
    <w:rsid w:val="00504C28"/>
    <w:rsid w:val="005070DA"/>
    <w:rsid w:val="00507387"/>
    <w:rsid w:val="00510476"/>
    <w:rsid w:val="0051080B"/>
    <w:rsid w:val="00514CED"/>
    <w:rsid w:val="00521273"/>
    <w:rsid w:val="005226FA"/>
    <w:rsid w:val="00523279"/>
    <w:rsid w:val="00524408"/>
    <w:rsid w:val="00524AEA"/>
    <w:rsid w:val="005261FD"/>
    <w:rsid w:val="005307F3"/>
    <w:rsid w:val="00530F5F"/>
    <w:rsid w:val="005318AF"/>
    <w:rsid w:val="00537947"/>
    <w:rsid w:val="00541031"/>
    <w:rsid w:val="00541726"/>
    <w:rsid w:val="00541C30"/>
    <w:rsid w:val="005442E8"/>
    <w:rsid w:val="00545D9A"/>
    <w:rsid w:val="0054646E"/>
    <w:rsid w:val="00546DF4"/>
    <w:rsid w:val="00547046"/>
    <w:rsid w:val="005504F7"/>
    <w:rsid w:val="00550E24"/>
    <w:rsid w:val="00551D3A"/>
    <w:rsid w:val="00561B40"/>
    <w:rsid w:val="005677E4"/>
    <w:rsid w:val="005711E0"/>
    <w:rsid w:val="00581FC5"/>
    <w:rsid w:val="005837EB"/>
    <w:rsid w:val="00583811"/>
    <w:rsid w:val="00583C29"/>
    <w:rsid w:val="00583C67"/>
    <w:rsid w:val="005846A5"/>
    <w:rsid w:val="00585C06"/>
    <w:rsid w:val="00585C42"/>
    <w:rsid w:val="00586473"/>
    <w:rsid w:val="00586AF9"/>
    <w:rsid w:val="00590372"/>
    <w:rsid w:val="00593011"/>
    <w:rsid w:val="005943E1"/>
    <w:rsid w:val="00594ADB"/>
    <w:rsid w:val="00596F8E"/>
    <w:rsid w:val="00597CE5"/>
    <w:rsid w:val="005A23C7"/>
    <w:rsid w:val="005A3F29"/>
    <w:rsid w:val="005A4B7F"/>
    <w:rsid w:val="005A539A"/>
    <w:rsid w:val="005A5826"/>
    <w:rsid w:val="005B0791"/>
    <w:rsid w:val="005B1FEC"/>
    <w:rsid w:val="005B28D2"/>
    <w:rsid w:val="005B5071"/>
    <w:rsid w:val="005B613B"/>
    <w:rsid w:val="005B6C3B"/>
    <w:rsid w:val="005B7CD3"/>
    <w:rsid w:val="005C3472"/>
    <w:rsid w:val="005C3843"/>
    <w:rsid w:val="005C4AA6"/>
    <w:rsid w:val="005C4CFB"/>
    <w:rsid w:val="005C52D7"/>
    <w:rsid w:val="005C6828"/>
    <w:rsid w:val="005D3852"/>
    <w:rsid w:val="005D6D04"/>
    <w:rsid w:val="005D6E59"/>
    <w:rsid w:val="005D7089"/>
    <w:rsid w:val="005D7508"/>
    <w:rsid w:val="005E034F"/>
    <w:rsid w:val="005E03F0"/>
    <w:rsid w:val="005E182B"/>
    <w:rsid w:val="005E1E43"/>
    <w:rsid w:val="005E2221"/>
    <w:rsid w:val="005E35EF"/>
    <w:rsid w:val="005E4120"/>
    <w:rsid w:val="005E7710"/>
    <w:rsid w:val="005E7ACA"/>
    <w:rsid w:val="005F5086"/>
    <w:rsid w:val="005F56F7"/>
    <w:rsid w:val="005F6784"/>
    <w:rsid w:val="00600080"/>
    <w:rsid w:val="00602148"/>
    <w:rsid w:val="00603242"/>
    <w:rsid w:val="00604418"/>
    <w:rsid w:val="0060485A"/>
    <w:rsid w:val="006070C6"/>
    <w:rsid w:val="00610486"/>
    <w:rsid w:val="00613248"/>
    <w:rsid w:val="00615273"/>
    <w:rsid w:val="006154D7"/>
    <w:rsid w:val="006156E9"/>
    <w:rsid w:val="00617CE1"/>
    <w:rsid w:val="00621C7F"/>
    <w:rsid w:val="006223CF"/>
    <w:rsid w:val="00624DAE"/>
    <w:rsid w:val="006250AE"/>
    <w:rsid w:val="00625374"/>
    <w:rsid w:val="0062658C"/>
    <w:rsid w:val="006268D8"/>
    <w:rsid w:val="00630812"/>
    <w:rsid w:val="00630BF7"/>
    <w:rsid w:val="006316C4"/>
    <w:rsid w:val="00631D99"/>
    <w:rsid w:val="00631E47"/>
    <w:rsid w:val="00631EA7"/>
    <w:rsid w:val="006330F1"/>
    <w:rsid w:val="00634076"/>
    <w:rsid w:val="00635A7A"/>
    <w:rsid w:val="00636079"/>
    <w:rsid w:val="006361D2"/>
    <w:rsid w:val="00636454"/>
    <w:rsid w:val="0063653A"/>
    <w:rsid w:val="00643436"/>
    <w:rsid w:val="0064377D"/>
    <w:rsid w:val="00643F6D"/>
    <w:rsid w:val="00644832"/>
    <w:rsid w:val="00644971"/>
    <w:rsid w:val="006453D0"/>
    <w:rsid w:val="00645DBB"/>
    <w:rsid w:val="00646B87"/>
    <w:rsid w:val="0064724F"/>
    <w:rsid w:val="00647821"/>
    <w:rsid w:val="00651AAD"/>
    <w:rsid w:val="00651C90"/>
    <w:rsid w:val="006527F2"/>
    <w:rsid w:val="00652C06"/>
    <w:rsid w:val="00653197"/>
    <w:rsid w:val="00653BE9"/>
    <w:rsid w:val="006617CA"/>
    <w:rsid w:val="0066215A"/>
    <w:rsid w:val="00662348"/>
    <w:rsid w:val="00663494"/>
    <w:rsid w:val="0066446D"/>
    <w:rsid w:val="0066494F"/>
    <w:rsid w:val="006658D6"/>
    <w:rsid w:val="006660FD"/>
    <w:rsid w:val="00667EEB"/>
    <w:rsid w:val="0067202B"/>
    <w:rsid w:val="00672640"/>
    <w:rsid w:val="00676381"/>
    <w:rsid w:val="00676A63"/>
    <w:rsid w:val="00677D12"/>
    <w:rsid w:val="006805CD"/>
    <w:rsid w:val="006813DC"/>
    <w:rsid w:val="00682FE3"/>
    <w:rsid w:val="00686429"/>
    <w:rsid w:val="006907A4"/>
    <w:rsid w:val="00691D52"/>
    <w:rsid w:val="00693224"/>
    <w:rsid w:val="006937E9"/>
    <w:rsid w:val="00693DB6"/>
    <w:rsid w:val="0069406A"/>
    <w:rsid w:val="006957C6"/>
    <w:rsid w:val="00695AF5"/>
    <w:rsid w:val="00697403"/>
    <w:rsid w:val="006977C8"/>
    <w:rsid w:val="006A0291"/>
    <w:rsid w:val="006A18A8"/>
    <w:rsid w:val="006A6BCC"/>
    <w:rsid w:val="006A6E5D"/>
    <w:rsid w:val="006B01D4"/>
    <w:rsid w:val="006B1349"/>
    <w:rsid w:val="006B2E97"/>
    <w:rsid w:val="006B4F3B"/>
    <w:rsid w:val="006B79A5"/>
    <w:rsid w:val="006C0EB6"/>
    <w:rsid w:val="006C1275"/>
    <w:rsid w:val="006C2E41"/>
    <w:rsid w:val="006C5A0F"/>
    <w:rsid w:val="006C6E74"/>
    <w:rsid w:val="006C7274"/>
    <w:rsid w:val="006C7928"/>
    <w:rsid w:val="006D0F41"/>
    <w:rsid w:val="006D20A8"/>
    <w:rsid w:val="006D555B"/>
    <w:rsid w:val="006D6A01"/>
    <w:rsid w:val="006D6B01"/>
    <w:rsid w:val="006D7D62"/>
    <w:rsid w:val="006E0C23"/>
    <w:rsid w:val="006E134E"/>
    <w:rsid w:val="006E3511"/>
    <w:rsid w:val="006E3BD9"/>
    <w:rsid w:val="006E3EBC"/>
    <w:rsid w:val="006E56E3"/>
    <w:rsid w:val="006E5D3B"/>
    <w:rsid w:val="006E604D"/>
    <w:rsid w:val="006E7B3C"/>
    <w:rsid w:val="006F01FA"/>
    <w:rsid w:val="006F058B"/>
    <w:rsid w:val="006F1169"/>
    <w:rsid w:val="006F146C"/>
    <w:rsid w:val="006F3EFA"/>
    <w:rsid w:val="006F5921"/>
    <w:rsid w:val="006F6AA7"/>
    <w:rsid w:val="00702B8F"/>
    <w:rsid w:val="0070394F"/>
    <w:rsid w:val="00706AB3"/>
    <w:rsid w:val="00707DDE"/>
    <w:rsid w:val="0071092E"/>
    <w:rsid w:val="007113E2"/>
    <w:rsid w:val="00713D32"/>
    <w:rsid w:val="007148D8"/>
    <w:rsid w:val="00715342"/>
    <w:rsid w:val="00715A69"/>
    <w:rsid w:val="00720C01"/>
    <w:rsid w:val="007251A8"/>
    <w:rsid w:val="007259E8"/>
    <w:rsid w:val="0072773B"/>
    <w:rsid w:val="00734B12"/>
    <w:rsid w:val="00737FCD"/>
    <w:rsid w:val="00741832"/>
    <w:rsid w:val="007420D1"/>
    <w:rsid w:val="0074307F"/>
    <w:rsid w:val="00743548"/>
    <w:rsid w:val="0074406B"/>
    <w:rsid w:val="007459D8"/>
    <w:rsid w:val="00746D3A"/>
    <w:rsid w:val="00746F84"/>
    <w:rsid w:val="007509BC"/>
    <w:rsid w:val="00750CF0"/>
    <w:rsid w:val="00750E69"/>
    <w:rsid w:val="00751516"/>
    <w:rsid w:val="00751A85"/>
    <w:rsid w:val="00751C23"/>
    <w:rsid w:val="00751F52"/>
    <w:rsid w:val="007522D7"/>
    <w:rsid w:val="0075240E"/>
    <w:rsid w:val="007534B3"/>
    <w:rsid w:val="00754A45"/>
    <w:rsid w:val="00755960"/>
    <w:rsid w:val="00756D6F"/>
    <w:rsid w:val="007570CC"/>
    <w:rsid w:val="007575F9"/>
    <w:rsid w:val="00760891"/>
    <w:rsid w:val="007612EE"/>
    <w:rsid w:val="0076144B"/>
    <w:rsid w:val="00761748"/>
    <w:rsid w:val="00763E38"/>
    <w:rsid w:val="00766CF7"/>
    <w:rsid w:val="0076745A"/>
    <w:rsid w:val="007677D2"/>
    <w:rsid w:val="007679EF"/>
    <w:rsid w:val="007717AE"/>
    <w:rsid w:val="007717E9"/>
    <w:rsid w:val="00772E29"/>
    <w:rsid w:val="00772F82"/>
    <w:rsid w:val="007739ED"/>
    <w:rsid w:val="0077509F"/>
    <w:rsid w:val="007760E5"/>
    <w:rsid w:val="007765C9"/>
    <w:rsid w:val="0078068A"/>
    <w:rsid w:val="0078095B"/>
    <w:rsid w:val="00781D6B"/>
    <w:rsid w:val="007820C5"/>
    <w:rsid w:val="007822EC"/>
    <w:rsid w:val="00784EE2"/>
    <w:rsid w:val="00786842"/>
    <w:rsid w:val="00787EDF"/>
    <w:rsid w:val="007907E2"/>
    <w:rsid w:val="00791271"/>
    <w:rsid w:val="00791CBF"/>
    <w:rsid w:val="007945FC"/>
    <w:rsid w:val="00794EEB"/>
    <w:rsid w:val="00797051"/>
    <w:rsid w:val="007A0742"/>
    <w:rsid w:val="007A0C2B"/>
    <w:rsid w:val="007A5354"/>
    <w:rsid w:val="007A54E9"/>
    <w:rsid w:val="007A7CB5"/>
    <w:rsid w:val="007B0A84"/>
    <w:rsid w:val="007B1FE4"/>
    <w:rsid w:val="007B2F6C"/>
    <w:rsid w:val="007B475F"/>
    <w:rsid w:val="007B5456"/>
    <w:rsid w:val="007B55DA"/>
    <w:rsid w:val="007B68DF"/>
    <w:rsid w:val="007B7754"/>
    <w:rsid w:val="007C0460"/>
    <w:rsid w:val="007C14C4"/>
    <w:rsid w:val="007C1897"/>
    <w:rsid w:val="007C3B1B"/>
    <w:rsid w:val="007C4084"/>
    <w:rsid w:val="007C4FE7"/>
    <w:rsid w:val="007C66D5"/>
    <w:rsid w:val="007C7B60"/>
    <w:rsid w:val="007D06CE"/>
    <w:rsid w:val="007D0985"/>
    <w:rsid w:val="007E1605"/>
    <w:rsid w:val="007E1FB0"/>
    <w:rsid w:val="007E30AC"/>
    <w:rsid w:val="007E3EAE"/>
    <w:rsid w:val="007E4EBC"/>
    <w:rsid w:val="007E5464"/>
    <w:rsid w:val="007E6E40"/>
    <w:rsid w:val="007F242D"/>
    <w:rsid w:val="007F2D89"/>
    <w:rsid w:val="007F31FF"/>
    <w:rsid w:val="007F3B94"/>
    <w:rsid w:val="007F45D7"/>
    <w:rsid w:val="007F591C"/>
    <w:rsid w:val="007F5AB5"/>
    <w:rsid w:val="008015C0"/>
    <w:rsid w:val="008026D7"/>
    <w:rsid w:val="00803379"/>
    <w:rsid w:val="00803765"/>
    <w:rsid w:val="008037B5"/>
    <w:rsid w:val="008052D6"/>
    <w:rsid w:val="0081203D"/>
    <w:rsid w:val="0081394B"/>
    <w:rsid w:val="00813D0D"/>
    <w:rsid w:val="008153F0"/>
    <w:rsid w:val="00817AE7"/>
    <w:rsid w:val="00820B79"/>
    <w:rsid w:val="00820EDF"/>
    <w:rsid w:val="00821E15"/>
    <w:rsid w:val="0082590E"/>
    <w:rsid w:val="00825C7D"/>
    <w:rsid w:val="00825E1E"/>
    <w:rsid w:val="00826E52"/>
    <w:rsid w:val="008270BB"/>
    <w:rsid w:val="00830FE8"/>
    <w:rsid w:val="0083201F"/>
    <w:rsid w:val="00834417"/>
    <w:rsid w:val="00841812"/>
    <w:rsid w:val="00843F6F"/>
    <w:rsid w:val="008442B6"/>
    <w:rsid w:val="0084465F"/>
    <w:rsid w:val="00845AF7"/>
    <w:rsid w:val="00846DCE"/>
    <w:rsid w:val="00850766"/>
    <w:rsid w:val="008508EA"/>
    <w:rsid w:val="008520D7"/>
    <w:rsid w:val="00852890"/>
    <w:rsid w:val="008647D6"/>
    <w:rsid w:val="00865716"/>
    <w:rsid w:val="00865BAD"/>
    <w:rsid w:val="00866107"/>
    <w:rsid w:val="00866324"/>
    <w:rsid w:val="008670A3"/>
    <w:rsid w:val="008674B6"/>
    <w:rsid w:val="00870B41"/>
    <w:rsid w:val="00871396"/>
    <w:rsid w:val="00871E93"/>
    <w:rsid w:val="008729D8"/>
    <w:rsid w:val="00872C13"/>
    <w:rsid w:val="00873C85"/>
    <w:rsid w:val="00873DF4"/>
    <w:rsid w:val="008752A4"/>
    <w:rsid w:val="008768BE"/>
    <w:rsid w:val="00877A95"/>
    <w:rsid w:val="00877DCD"/>
    <w:rsid w:val="008809A0"/>
    <w:rsid w:val="00880F2B"/>
    <w:rsid w:val="0088252F"/>
    <w:rsid w:val="008831A4"/>
    <w:rsid w:val="008850CD"/>
    <w:rsid w:val="00885E1A"/>
    <w:rsid w:val="00886127"/>
    <w:rsid w:val="00893C9E"/>
    <w:rsid w:val="008940F8"/>
    <w:rsid w:val="008952FD"/>
    <w:rsid w:val="00895498"/>
    <w:rsid w:val="00896137"/>
    <w:rsid w:val="008975F5"/>
    <w:rsid w:val="00897E92"/>
    <w:rsid w:val="008A17C8"/>
    <w:rsid w:val="008A1C23"/>
    <w:rsid w:val="008A23FF"/>
    <w:rsid w:val="008A36C8"/>
    <w:rsid w:val="008A5F04"/>
    <w:rsid w:val="008B1369"/>
    <w:rsid w:val="008B21A4"/>
    <w:rsid w:val="008B2AD8"/>
    <w:rsid w:val="008B30B7"/>
    <w:rsid w:val="008B3F38"/>
    <w:rsid w:val="008B4076"/>
    <w:rsid w:val="008B51F4"/>
    <w:rsid w:val="008B5BF7"/>
    <w:rsid w:val="008B6988"/>
    <w:rsid w:val="008C023A"/>
    <w:rsid w:val="008C1370"/>
    <w:rsid w:val="008C21F3"/>
    <w:rsid w:val="008C25F2"/>
    <w:rsid w:val="008C3FA1"/>
    <w:rsid w:val="008C59C3"/>
    <w:rsid w:val="008D018A"/>
    <w:rsid w:val="008D0952"/>
    <w:rsid w:val="008D1E17"/>
    <w:rsid w:val="008D5105"/>
    <w:rsid w:val="008D5543"/>
    <w:rsid w:val="008D60C2"/>
    <w:rsid w:val="008D6507"/>
    <w:rsid w:val="008E199F"/>
    <w:rsid w:val="008E2676"/>
    <w:rsid w:val="008E2A18"/>
    <w:rsid w:val="008E31BD"/>
    <w:rsid w:val="008E4773"/>
    <w:rsid w:val="008E5475"/>
    <w:rsid w:val="008E58DF"/>
    <w:rsid w:val="008E5C8D"/>
    <w:rsid w:val="008E6377"/>
    <w:rsid w:val="008E7BA1"/>
    <w:rsid w:val="008F753D"/>
    <w:rsid w:val="008F793C"/>
    <w:rsid w:val="0090084A"/>
    <w:rsid w:val="009028AB"/>
    <w:rsid w:val="009052B5"/>
    <w:rsid w:val="009058F6"/>
    <w:rsid w:val="009062B8"/>
    <w:rsid w:val="00906F2A"/>
    <w:rsid w:val="00910020"/>
    <w:rsid w:val="009110FE"/>
    <w:rsid w:val="00911117"/>
    <w:rsid w:val="009122BC"/>
    <w:rsid w:val="009123D5"/>
    <w:rsid w:val="0091294D"/>
    <w:rsid w:val="009130AB"/>
    <w:rsid w:val="00913B3A"/>
    <w:rsid w:val="009143DA"/>
    <w:rsid w:val="00914909"/>
    <w:rsid w:val="00914A77"/>
    <w:rsid w:val="009152DA"/>
    <w:rsid w:val="0091556C"/>
    <w:rsid w:val="0091667F"/>
    <w:rsid w:val="009206C9"/>
    <w:rsid w:val="0092381A"/>
    <w:rsid w:val="00924277"/>
    <w:rsid w:val="009245DE"/>
    <w:rsid w:val="00924B9D"/>
    <w:rsid w:val="00925026"/>
    <w:rsid w:val="00926080"/>
    <w:rsid w:val="00926CA6"/>
    <w:rsid w:val="00927A23"/>
    <w:rsid w:val="009309F9"/>
    <w:rsid w:val="00930E0C"/>
    <w:rsid w:val="00932A54"/>
    <w:rsid w:val="009331FB"/>
    <w:rsid w:val="00935144"/>
    <w:rsid w:val="00935EF3"/>
    <w:rsid w:val="0094237F"/>
    <w:rsid w:val="009431F9"/>
    <w:rsid w:val="00946846"/>
    <w:rsid w:val="009479AC"/>
    <w:rsid w:val="00947F3B"/>
    <w:rsid w:val="009500C2"/>
    <w:rsid w:val="00950A3A"/>
    <w:rsid w:val="0095127B"/>
    <w:rsid w:val="00952AF6"/>
    <w:rsid w:val="00953B7B"/>
    <w:rsid w:val="00954442"/>
    <w:rsid w:val="00955AD7"/>
    <w:rsid w:val="00957919"/>
    <w:rsid w:val="00957DD6"/>
    <w:rsid w:val="00965E46"/>
    <w:rsid w:val="00966AE6"/>
    <w:rsid w:val="00967C29"/>
    <w:rsid w:val="00971C13"/>
    <w:rsid w:val="00973B99"/>
    <w:rsid w:val="00976518"/>
    <w:rsid w:val="00977955"/>
    <w:rsid w:val="009800F8"/>
    <w:rsid w:val="00984F0C"/>
    <w:rsid w:val="009856D9"/>
    <w:rsid w:val="00986CD4"/>
    <w:rsid w:val="00986FDB"/>
    <w:rsid w:val="009878E3"/>
    <w:rsid w:val="00990375"/>
    <w:rsid w:val="0099165E"/>
    <w:rsid w:val="00991FD9"/>
    <w:rsid w:val="009951A7"/>
    <w:rsid w:val="009952F2"/>
    <w:rsid w:val="00995B9B"/>
    <w:rsid w:val="009A0002"/>
    <w:rsid w:val="009B11D4"/>
    <w:rsid w:val="009B2B2B"/>
    <w:rsid w:val="009B32C9"/>
    <w:rsid w:val="009B388D"/>
    <w:rsid w:val="009B4BDA"/>
    <w:rsid w:val="009B67C7"/>
    <w:rsid w:val="009B6EA2"/>
    <w:rsid w:val="009B71DF"/>
    <w:rsid w:val="009B7359"/>
    <w:rsid w:val="009C06D5"/>
    <w:rsid w:val="009C1410"/>
    <w:rsid w:val="009C6A01"/>
    <w:rsid w:val="009D013F"/>
    <w:rsid w:val="009D067E"/>
    <w:rsid w:val="009D2725"/>
    <w:rsid w:val="009D2B59"/>
    <w:rsid w:val="009D5501"/>
    <w:rsid w:val="009D5ABE"/>
    <w:rsid w:val="009D6637"/>
    <w:rsid w:val="009D6D32"/>
    <w:rsid w:val="009D738A"/>
    <w:rsid w:val="009E0002"/>
    <w:rsid w:val="009E03BF"/>
    <w:rsid w:val="009E0E28"/>
    <w:rsid w:val="009E1F9C"/>
    <w:rsid w:val="009E26D9"/>
    <w:rsid w:val="009E583E"/>
    <w:rsid w:val="009F132E"/>
    <w:rsid w:val="009F1C9D"/>
    <w:rsid w:val="009F2FEE"/>
    <w:rsid w:val="00A00822"/>
    <w:rsid w:val="00A01AA6"/>
    <w:rsid w:val="00A01C8A"/>
    <w:rsid w:val="00A04541"/>
    <w:rsid w:val="00A0746D"/>
    <w:rsid w:val="00A075A7"/>
    <w:rsid w:val="00A1256C"/>
    <w:rsid w:val="00A129AB"/>
    <w:rsid w:val="00A13ACA"/>
    <w:rsid w:val="00A13FE6"/>
    <w:rsid w:val="00A14113"/>
    <w:rsid w:val="00A145C8"/>
    <w:rsid w:val="00A17418"/>
    <w:rsid w:val="00A226A0"/>
    <w:rsid w:val="00A26FA3"/>
    <w:rsid w:val="00A27055"/>
    <w:rsid w:val="00A30841"/>
    <w:rsid w:val="00A31DAE"/>
    <w:rsid w:val="00A34579"/>
    <w:rsid w:val="00A35794"/>
    <w:rsid w:val="00A357DD"/>
    <w:rsid w:val="00A358A7"/>
    <w:rsid w:val="00A359C4"/>
    <w:rsid w:val="00A3702B"/>
    <w:rsid w:val="00A409AE"/>
    <w:rsid w:val="00A420E0"/>
    <w:rsid w:val="00A42C87"/>
    <w:rsid w:val="00A43187"/>
    <w:rsid w:val="00A44443"/>
    <w:rsid w:val="00A44F1A"/>
    <w:rsid w:val="00A471FC"/>
    <w:rsid w:val="00A54F02"/>
    <w:rsid w:val="00A54FCB"/>
    <w:rsid w:val="00A560C3"/>
    <w:rsid w:val="00A57EF9"/>
    <w:rsid w:val="00A604B3"/>
    <w:rsid w:val="00A60934"/>
    <w:rsid w:val="00A60F91"/>
    <w:rsid w:val="00A61E06"/>
    <w:rsid w:val="00A62775"/>
    <w:rsid w:val="00A63FC4"/>
    <w:rsid w:val="00A65335"/>
    <w:rsid w:val="00A65593"/>
    <w:rsid w:val="00A66209"/>
    <w:rsid w:val="00A66244"/>
    <w:rsid w:val="00A709FF"/>
    <w:rsid w:val="00A70EB4"/>
    <w:rsid w:val="00A73072"/>
    <w:rsid w:val="00A7337F"/>
    <w:rsid w:val="00A73B36"/>
    <w:rsid w:val="00A7439F"/>
    <w:rsid w:val="00A7501F"/>
    <w:rsid w:val="00A75DE3"/>
    <w:rsid w:val="00A8002F"/>
    <w:rsid w:val="00A84BFF"/>
    <w:rsid w:val="00A84D8D"/>
    <w:rsid w:val="00A86952"/>
    <w:rsid w:val="00A87D1E"/>
    <w:rsid w:val="00A90953"/>
    <w:rsid w:val="00A9185C"/>
    <w:rsid w:val="00A9316E"/>
    <w:rsid w:val="00A93D73"/>
    <w:rsid w:val="00A9492F"/>
    <w:rsid w:val="00A94F16"/>
    <w:rsid w:val="00A97071"/>
    <w:rsid w:val="00AA0758"/>
    <w:rsid w:val="00AA19EA"/>
    <w:rsid w:val="00AA2E82"/>
    <w:rsid w:val="00AA33F7"/>
    <w:rsid w:val="00AA5693"/>
    <w:rsid w:val="00AA60F1"/>
    <w:rsid w:val="00AA66DF"/>
    <w:rsid w:val="00AA6B14"/>
    <w:rsid w:val="00AA7BAE"/>
    <w:rsid w:val="00AB1A98"/>
    <w:rsid w:val="00AB2011"/>
    <w:rsid w:val="00AB2679"/>
    <w:rsid w:val="00AB2C10"/>
    <w:rsid w:val="00AB2E1E"/>
    <w:rsid w:val="00AB3E49"/>
    <w:rsid w:val="00AC24C3"/>
    <w:rsid w:val="00AC24E8"/>
    <w:rsid w:val="00AC3F45"/>
    <w:rsid w:val="00AC662E"/>
    <w:rsid w:val="00AD032B"/>
    <w:rsid w:val="00AD206C"/>
    <w:rsid w:val="00AD62AD"/>
    <w:rsid w:val="00AE04CE"/>
    <w:rsid w:val="00AE33F5"/>
    <w:rsid w:val="00AE64F3"/>
    <w:rsid w:val="00AF06C8"/>
    <w:rsid w:val="00AF06F5"/>
    <w:rsid w:val="00AF0751"/>
    <w:rsid w:val="00AF202D"/>
    <w:rsid w:val="00AF263B"/>
    <w:rsid w:val="00AF4322"/>
    <w:rsid w:val="00AF4B2E"/>
    <w:rsid w:val="00AF5BC6"/>
    <w:rsid w:val="00AF63BE"/>
    <w:rsid w:val="00AF6A58"/>
    <w:rsid w:val="00AF75E5"/>
    <w:rsid w:val="00B01861"/>
    <w:rsid w:val="00B01A7C"/>
    <w:rsid w:val="00B028C1"/>
    <w:rsid w:val="00B03867"/>
    <w:rsid w:val="00B04C14"/>
    <w:rsid w:val="00B064C1"/>
    <w:rsid w:val="00B1019F"/>
    <w:rsid w:val="00B11B4C"/>
    <w:rsid w:val="00B153FE"/>
    <w:rsid w:val="00B155A5"/>
    <w:rsid w:val="00B15F7D"/>
    <w:rsid w:val="00B16028"/>
    <w:rsid w:val="00B17174"/>
    <w:rsid w:val="00B178F5"/>
    <w:rsid w:val="00B249DC"/>
    <w:rsid w:val="00B24DD9"/>
    <w:rsid w:val="00B2629D"/>
    <w:rsid w:val="00B2722A"/>
    <w:rsid w:val="00B27AB5"/>
    <w:rsid w:val="00B34914"/>
    <w:rsid w:val="00B359E9"/>
    <w:rsid w:val="00B36C90"/>
    <w:rsid w:val="00B3773A"/>
    <w:rsid w:val="00B37B5F"/>
    <w:rsid w:val="00B4014B"/>
    <w:rsid w:val="00B417E1"/>
    <w:rsid w:val="00B42FD0"/>
    <w:rsid w:val="00B44865"/>
    <w:rsid w:val="00B4572C"/>
    <w:rsid w:val="00B45C3A"/>
    <w:rsid w:val="00B4706D"/>
    <w:rsid w:val="00B505E1"/>
    <w:rsid w:val="00B52FCF"/>
    <w:rsid w:val="00B535F4"/>
    <w:rsid w:val="00B541B5"/>
    <w:rsid w:val="00B5493C"/>
    <w:rsid w:val="00B61A1D"/>
    <w:rsid w:val="00B63BFB"/>
    <w:rsid w:val="00B64368"/>
    <w:rsid w:val="00B675C4"/>
    <w:rsid w:val="00B70391"/>
    <w:rsid w:val="00B7051A"/>
    <w:rsid w:val="00B70912"/>
    <w:rsid w:val="00B70A7A"/>
    <w:rsid w:val="00B7111F"/>
    <w:rsid w:val="00B739A7"/>
    <w:rsid w:val="00B80722"/>
    <w:rsid w:val="00B82081"/>
    <w:rsid w:val="00B83257"/>
    <w:rsid w:val="00B9172C"/>
    <w:rsid w:val="00B9251A"/>
    <w:rsid w:val="00B927D2"/>
    <w:rsid w:val="00B92934"/>
    <w:rsid w:val="00B945E2"/>
    <w:rsid w:val="00B95930"/>
    <w:rsid w:val="00B96804"/>
    <w:rsid w:val="00B96E8B"/>
    <w:rsid w:val="00B9768C"/>
    <w:rsid w:val="00B977AB"/>
    <w:rsid w:val="00BA0137"/>
    <w:rsid w:val="00BA0A01"/>
    <w:rsid w:val="00BA2037"/>
    <w:rsid w:val="00BA279B"/>
    <w:rsid w:val="00BA2F1D"/>
    <w:rsid w:val="00BA2FAF"/>
    <w:rsid w:val="00BA3B01"/>
    <w:rsid w:val="00BA4488"/>
    <w:rsid w:val="00BA482B"/>
    <w:rsid w:val="00BA6421"/>
    <w:rsid w:val="00BA6BDB"/>
    <w:rsid w:val="00BA7215"/>
    <w:rsid w:val="00BB0864"/>
    <w:rsid w:val="00BB345B"/>
    <w:rsid w:val="00BB34DC"/>
    <w:rsid w:val="00BB3866"/>
    <w:rsid w:val="00BB613D"/>
    <w:rsid w:val="00BC043A"/>
    <w:rsid w:val="00BC13C5"/>
    <w:rsid w:val="00BC2CE8"/>
    <w:rsid w:val="00BC2E4B"/>
    <w:rsid w:val="00BC47CF"/>
    <w:rsid w:val="00BC7A77"/>
    <w:rsid w:val="00BC7B4B"/>
    <w:rsid w:val="00BC7EC3"/>
    <w:rsid w:val="00BD01F8"/>
    <w:rsid w:val="00BD04E2"/>
    <w:rsid w:val="00BD1AF1"/>
    <w:rsid w:val="00BD4190"/>
    <w:rsid w:val="00BD4942"/>
    <w:rsid w:val="00BD5185"/>
    <w:rsid w:val="00BD51F7"/>
    <w:rsid w:val="00BD5DD0"/>
    <w:rsid w:val="00BD7F9B"/>
    <w:rsid w:val="00BE0FAD"/>
    <w:rsid w:val="00BE1883"/>
    <w:rsid w:val="00BE400D"/>
    <w:rsid w:val="00BF19A7"/>
    <w:rsid w:val="00BF1EC0"/>
    <w:rsid w:val="00BF36B0"/>
    <w:rsid w:val="00BF3FCD"/>
    <w:rsid w:val="00BF429E"/>
    <w:rsid w:val="00BF4D95"/>
    <w:rsid w:val="00BF59CE"/>
    <w:rsid w:val="00BF5B78"/>
    <w:rsid w:val="00C00F77"/>
    <w:rsid w:val="00C02786"/>
    <w:rsid w:val="00C02CED"/>
    <w:rsid w:val="00C03B8F"/>
    <w:rsid w:val="00C05364"/>
    <w:rsid w:val="00C0545B"/>
    <w:rsid w:val="00C07500"/>
    <w:rsid w:val="00C10CEA"/>
    <w:rsid w:val="00C11535"/>
    <w:rsid w:val="00C11ED5"/>
    <w:rsid w:val="00C121C1"/>
    <w:rsid w:val="00C1229B"/>
    <w:rsid w:val="00C12627"/>
    <w:rsid w:val="00C1288E"/>
    <w:rsid w:val="00C1393C"/>
    <w:rsid w:val="00C15A10"/>
    <w:rsid w:val="00C172BD"/>
    <w:rsid w:val="00C179AA"/>
    <w:rsid w:val="00C21926"/>
    <w:rsid w:val="00C23E35"/>
    <w:rsid w:val="00C254AD"/>
    <w:rsid w:val="00C26C45"/>
    <w:rsid w:val="00C275DF"/>
    <w:rsid w:val="00C27820"/>
    <w:rsid w:val="00C3043D"/>
    <w:rsid w:val="00C30B91"/>
    <w:rsid w:val="00C31B95"/>
    <w:rsid w:val="00C3473D"/>
    <w:rsid w:val="00C35832"/>
    <w:rsid w:val="00C37227"/>
    <w:rsid w:val="00C37775"/>
    <w:rsid w:val="00C40562"/>
    <w:rsid w:val="00C408ED"/>
    <w:rsid w:val="00C42C3B"/>
    <w:rsid w:val="00C460EB"/>
    <w:rsid w:val="00C46FA6"/>
    <w:rsid w:val="00C50AF7"/>
    <w:rsid w:val="00C50C86"/>
    <w:rsid w:val="00C51872"/>
    <w:rsid w:val="00C52073"/>
    <w:rsid w:val="00C62EA6"/>
    <w:rsid w:val="00C63419"/>
    <w:rsid w:val="00C636BB"/>
    <w:rsid w:val="00C641B0"/>
    <w:rsid w:val="00C64E58"/>
    <w:rsid w:val="00C6537A"/>
    <w:rsid w:val="00C666BC"/>
    <w:rsid w:val="00C670A0"/>
    <w:rsid w:val="00C7200F"/>
    <w:rsid w:val="00C73739"/>
    <w:rsid w:val="00C738AC"/>
    <w:rsid w:val="00C73DE3"/>
    <w:rsid w:val="00C74C16"/>
    <w:rsid w:val="00C7548C"/>
    <w:rsid w:val="00C759D9"/>
    <w:rsid w:val="00C8187C"/>
    <w:rsid w:val="00C819A5"/>
    <w:rsid w:val="00C832CC"/>
    <w:rsid w:val="00C835C3"/>
    <w:rsid w:val="00C851AD"/>
    <w:rsid w:val="00C87A03"/>
    <w:rsid w:val="00C9054D"/>
    <w:rsid w:val="00C90FA1"/>
    <w:rsid w:val="00C9389F"/>
    <w:rsid w:val="00C94ACE"/>
    <w:rsid w:val="00C95540"/>
    <w:rsid w:val="00C97DE7"/>
    <w:rsid w:val="00C97EE9"/>
    <w:rsid w:val="00CA2D7F"/>
    <w:rsid w:val="00CA3118"/>
    <w:rsid w:val="00CA438E"/>
    <w:rsid w:val="00CA58A0"/>
    <w:rsid w:val="00CB1F8A"/>
    <w:rsid w:val="00CB28EA"/>
    <w:rsid w:val="00CB296D"/>
    <w:rsid w:val="00CB5039"/>
    <w:rsid w:val="00CB58DB"/>
    <w:rsid w:val="00CB5A5F"/>
    <w:rsid w:val="00CB6BC6"/>
    <w:rsid w:val="00CB7360"/>
    <w:rsid w:val="00CB7FE1"/>
    <w:rsid w:val="00CC49CD"/>
    <w:rsid w:val="00CC6914"/>
    <w:rsid w:val="00CC6996"/>
    <w:rsid w:val="00CC6DD7"/>
    <w:rsid w:val="00CD0923"/>
    <w:rsid w:val="00CD2F27"/>
    <w:rsid w:val="00CD4497"/>
    <w:rsid w:val="00CD6E5C"/>
    <w:rsid w:val="00CD6F6B"/>
    <w:rsid w:val="00CE07EA"/>
    <w:rsid w:val="00CE0B4C"/>
    <w:rsid w:val="00CE3250"/>
    <w:rsid w:val="00CE4780"/>
    <w:rsid w:val="00CE7028"/>
    <w:rsid w:val="00CE78E5"/>
    <w:rsid w:val="00CE7B37"/>
    <w:rsid w:val="00CF056E"/>
    <w:rsid w:val="00CF1440"/>
    <w:rsid w:val="00CF1CCB"/>
    <w:rsid w:val="00CF3BCC"/>
    <w:rsid w:val="00CF4045"/>
    <w:rsid w:val="00CF4BA7"/>
    <w:rsid w:val="00CF7D69"/>
    <w:rsid w:val="00CF7E0C"/>
    <w:rsid w:val="00D000B2"/>
    <w:rsid w:val="00D02360"/>
    <w:rsid w:val="00D02F5E"/>
    <w:rsid w:val="00D03947"/>
    <w:rsid w:val="00D05457"/>
    <w:rsid w:val="00D05C48"/>
    <w:rsid w:val="00D07197"/>
    <w:rsid w:val="00D1051E"/>
    <w:rsid w:val="00D106D1"/>
    <w:rsid w:val="00D132E5"/>
    <w:rsid w:val="00D1557E"/>
    <w:rsid w:val="00D15823"/>
    <w:rsid w:val="00D17582"/>
    <w:rsid w:val="00D2562E"/>
    <w:rsid w:val="00D27CB3"/>
    <w:rsid w:val="00D3167F"/>
    <w:rsid w:val="00D3306F"/>
    <w:rsid w:val="00D330E3"/>
    <w:rsid w:val="00D33D21"/>
    <w:rsid w:val="00D33DDA"/>
    <w:rsid w:val="00D35817"/>
    <w:rsid w:val="00D358F4"/>
    <w:rsid w:val="00D3626E"/>
    <w:rsid w:val="00D40DD6"/>
    <w:rsid w:val="00D41D79"/>
    <w:rsid w:val="00D42027"/>
    <w:rsid w:val="00D42BF4"/>
    <w:rsid w:val="00D44ABE"/>
    <w:rsid w:val="00D45DB6"/>
    <w:rsid w:val="00D46948"/>
    <w:rsid w:val="00D47839"/>
    <w:rsid w:val="00D47A97"/>
    <w:rsid w:val="00D516D9"/>
    <w:rsid w:val="00D5221C"/>
    <w:rsid w:val="00D52F75"/>
    <w:rsid w:val="00D55E5E"/>
    <w:rsid w:val="00D600E4"/>
    <w:rsid w:val="00D60FC0"/>
    <w:rsid w:val="00D62758"/>
    <w:rsid w:val="00D631FB"/>
    <w:rsid w:val="00D638D6"/>
    <w:rsid w:val="00D63EF4"/>
    <w:rsid w:val="00D642DB"/>
    <w:rsid w:val="00D6461E"/>
    <w:rsid w:val="00D653CD"/>
    <w:rsid w:val="00D675CD"/>
    <w:rsid w:val="00D702E9"/>
    <w:rsid w:val="00D70B82"/>
    <w:rsid w:val="00D726E9"/>
    <w:rsid w:val="00D728F9"/>
    <w:rsid w:val="00D72B18"/>
    <w:rsid w:val="00D73D78"/>
    <w:rsid w:val="00D8074C"/>
    <w:rsid w:val="00D813EC"/>
    <w:rsid w:val="00D84875"/>
    <w:rsid w:val="00D87126"/>
    <w:rsid w:val="00D91998"/>
    <w:rsid w:val="00D966BD"/>
    <w:rsid w:val="00DA06AD"/>
    <w:rsid w:val="00DA087C"/>
    <w:rsid w:val="00DA0CE4"/>
    <w:rsid w:val="00DA1213"/>
    <w:rsid w:val="00DA27A2"/>
    <w:rsid w:val="00DA2AE8"/>
    <w:rsid w:val="00DA44C7"/>
    <w:rsid w:val="00DA46A6"/>
    <w:rsid w:val="00DB0402"/>
    <w:rsid w:val="00DB35A8"/>
    <w:rsid w:val="00DB3F87"/>
    <w:rsid w:val="00DB57E5"/>
    <w:rsid w:val="00DB580B"/>
    <w:rsid w:val="00DC3966"/>
    <w:rsid w:val="00DC4396"/>
    <w:rsid w:val="00DC43B8"/>
    <w:rsid w:val="00DC5829"/>
    <w:rsid w:val="00DC6E15"/>
    <w:rsid w:val="00DC6EDF"/>
    <w:rsid w:val="00DC71F7"/>
    <w:rsid w:val="00DC7B6C"/>
    <w:rsid w:val="00DD2F0D"/>
    <w:rsid w:val="00DD4489"/>
    <w:rsid w:val="00DD44A2"/>
    <w:rsid w:val="00DD465B"/>
    <w:rsid w:val="00DD4847"/>
    <w:rsid w:val="00DD4977"/>
    <w:rsid w:val="00DD6D1A"/>
    <w:rsid w:val="00DD78F7"/>
    <w:rsid w:val="00DE13E0"/>
    <w:rsid w:val="00DE3419"/>
    <w:rsid w:val="00DE3726"/>
    <w:rsid w:val="00DE375A"/>
    <w:rsid w:val="00DF009F"/>
    <w:rsid w:val="00DF1E3D"/>
    <w:rsid w:val="00DF395C"/>
    <w:rsid w:val="00DF3BDB"/>
    <w:rsid w:val="00DF6317"/>
    <w:rsid w:val="00DF7283"/>
    <w:rsid w:val="00E00D76"/>
    <w:rsid w:val="00E01828"/>
    <w:rsid w:val="00E01F6F"/>
    <w:rsid w:val="00E027BE"/>
    <w:rsid w:val="00E02BB9"/>
    <w:rsid w:val="00E02C0C"/>
    <w:rsid w:val="00E06234"/>
    <w:rsid w:val="00E07526"/>
    <w:rsid w:val="00E11954"/>
    <w:rsid w:val="00E13B23"/>
    <w:rsid w:val="00E13CD0"/>
    <w:rsid w:val="00E15CC7"/>
    <w:rsid w:val="00E16826"/>
    <w:rsid w:val="00E17410"/>
    <w:rsid w:val="00E2293F"/>
    <w:rsid w:val="00E23DA0"/>
    <w:rsid w:val="00E25070"/>
    <w:rsid w:val="00E25BFC"/>
    <w:rsid w:val="00E2781E"/>
    <w:rsid w:val="00E3040C"/>
    <w:rsid w:val="00E305DD"/>
    <w:rsid w:val="00E30C3C"/>
    <w:rsid w:val="00E31BCC"/>
    <w:rsid w:val="00E32C26"/>
    <w:rsid w:val="00E32D8D"/>
    <w:rsid w:val="00E33A99"/>
    <w:rsid w:val="00E33CCC"/>
    <w:rsid w:val="00E3684A"/>
    <w:rsid w:val="00E37C94"/>
    <w:rsid w:val="00E40CAC"/>
    <w:rsid w:val="00E41A7B"/>
    <w:rsid w:val="00E4281E"/>
    <w:rsid w:val="00E44624"/>
    <w:rsid w:val="00E44A28"/>
    <w:rsid w:val="00E46AA0"/>
    <w:rsid w:val="00E46F11"/>
    <w:rsid w:val="00E50033"/>
    <w:rsid w:val="00E50284"/>
    <w:rsid w:val="00E51B4F"/>
    <w:rsid w:val="00E54094"/>
    <w:rsid w:val="00E56AFE"/>
    <w:rsid w:val="00E62BF7"/>
    <w:rsid w:val="00E6378B"/>
    <w:rsid w:val="00E63D57"/>
    <w:rsid w:val="00E669FE"/>
    <w:rsid w:val="00E71F72"/>
    <w:rsid w:val="00E7365C"/>
    <w:rsid w:val="00E74973"/>
    <w:rsid w:val="00E74B2B"/>
    <w:rsid w:val="00E74CE9"/>
    <w:rsid w:val="00E765B0"/>
    <w:rsid w:val="00E81676"/>
    <w:rsid w:val="00E846FD"/>
    <w:rsid w:val="00E9063F"/>
    <w:rsid w:val="00E9278D"/>
    <w:rsid w:val="00E9327D"/>
    <w:rsid w:val="00E94528"/>
    <w:rsid w:val="00E948C8"/>
    <w:rsid w:val="00EA06B9"/>
    <w:rsid w:val="00EA25D3"/>
    <w:rsid w:val="00EA3027"/>
    <w:rsid w:val="00EA3CD6"/>
    <w:rsid w:val="00EA412B"/>
    <w:rsid w:val="00EA4B96"/>
    <w:rsid w:val="00EA4E4B"/>
    <w:rsid w:val="00EA4E62"/>
    <w:rsid w:val="00EA6672"/>
    <w:rsid w:val="00EB01D5"/>
    <w:rsid w:val="00EB0E38"/>
    <w:rsid w:val="00EB0F1A"/>
    <w:rsid w:val="00EB154E"/>
    <w:rsid w:val="00EB1A34"/>
    <w:rsid w:val="00EB3EBE"/>
    <w:rsid w:val="00EB47AE"/>
    <w:rsid w:val="00EB56E7"/>
    <w:rsid w:val="00EB658F"/>
    <w:rsid w:val="00EB6787"/>
    <w:rsid w:val="00EB7C4A"/>
    <w:rsid w:val="00EC028B"/>
    <w:rsid w:val="00EC0779"/>
    <w:rsid w:val="00EC127F"/>
    <w:rsid w:val="00EC35F2"/>
    <w:rsid w:val="00EC5468"/>
    <w:rsid w:val="00EC71C0"/>
    <w:rsid w:val="00EC757A"/>
    <w:rsid w:val="00ED16ED"/>
    <w:rsid w:val="00ED1C75"/>
    <w:rsid w:val="00ED31A4"/>
    <w:rsid w:val="00ED37D8"/>
    <w:rsid w:val="00ED3D88"/>
    <w:rsid w:val="00ED542F"/>
    <w:rsid w:val="00ED6AF2"/>
    <w:rsid w:val="00ED7E26"/>
    <w:rsid w:val="00EE003E"/>
    <w:rsid w:val="00EE02E0"/>
    <w:rsid w:val="00EE3916"/>
    <w:rsid w:val="00EE5DD4"/>
    <w:rsid w:val="00EE7440"/>
    <w:rsid w:val="00EF1D64"/>
    <w:rsid w:val="00EF20CD"/>
    <w:rsid w:val="00EF2D1E"/>
    <w:rsid w:val="00EF336F"/>
    <w:rsid w:val="00EF3E2F"/>
    <w:rsid w:val="00EF3FC9"/>
    <w:rsid w:val="00EF4FAB"/>
    <w:rsid w:val="00EF57EC"/>
    <w:rsid w:val="00EF6E55"/>
    <w:rsid w:val="00EF79B8"/>
    <w:rsid w:val="00F013E3"/>
    <w:rsid w:val="00F02D4F"/>
    <w:rsid w:val="00F03236"/>
    <w:rsid w:val="00F03AAD"/>
    <w:rsid w:val="00F047B5"/>
    <w:rsid w:val="00F052F5"/>
    <w:rsid w:val="00F06025"/>
    <w:rsid w:val="00F07BA3"/>
    <w:rsid w:val="00F101A4"/>
    <w:rsid w:val="00F1134A"/>
    <w:rsid w:val="00F12A40"/>
    <w:rsid w:val="00F148FE"/>
    <w:rsid w:val="00F219F3"/>
    <w:rsid w:val="00F22E74"/>
    <w:rsid w:val="00F23C70"/>
    <w:rsid w:val="00F246FD"/>
    <w:rsid w:val="00F266DD"/>
    <w:rsid w:val="00F27283"/>
    <w:rsid w:val="00F27955"/>
    <w:rsid w:val="00F30BC3"/>
    <w:rsid w:val="00F36C3F"/>
    <w:rsid w:val="00F36CE6"/>
    <w:rsid w:val="00F375F2"/>
    <w:rsid w:val="00F40AA7"/>
    <w:rsid w:val="00F4261D"/>
    <w:rsid w:val="00F44C73"/>
    <w:rsid w:val="00F44F1D"/>
    <w:rsid w:val="00F464A5"/>
    <w:rsid w:val="00F47030"/>
    <w:rsid w:val="00F50C2E"/>
    <w:rsid w:val="00F51198"/>
    <w:rsid w:val="00F52551"/>
    <w:rsid w:val="00F53CF0"/>
    <w:rsid w:val="00F54750"/>
    <w:rsid w:val="00F549BC"/>
    <w:rsid w:val="00F54F50"/>
    <w:rsid w:val="00F55420"/>
    <w:rsid w:val="00F56178"/>
    <w:rsid w:val="00F575C3"/>
    <w:rsid w:val="00F608FA"/>
    <w:rsid w:val="00F60A9F"/>
    <w:rsid w:val="00F61441"/>
    <w:rsid w:val="00F614D2"/>
    <w:rsid w:val="00F641FB"/>
    <w:rsid w:val="00F64527"/>
    <w:rsid w:val="00F66245"/>
    <w:rsid w:val="00F66B37"/>
    <w:rsid w:val="00F723B4"/>
    <w:rsid w:val="00F74E85"/>
    <w:rsid w:val="00F754F4"/>
    <w:rsid w:val="00F75CEC"/>
    <w:rsid w:val="00F75FA0"/>
    <w:rsid w:val="00F81429"/>
    <w:rsid w:val="00F82596"/>
    <w:rsid w:val="00F82D2F"/>
    <w:rsid w:val="00F841B5"/>
    <w:rsid w:val="00F84878"/>
    <w:rsid w:val="00F930BC"/>
    <w:rsid w:val="00F93E27"/>
    <w:rsid w:val="00F95320"/>
    <w:rsid w:val="00F95FEF"/>
    <w:rsid w:val="00FA1DBB"/>
    <w:rsid w:val="00FA3E23"/>
    <w:rsid w:val="00FA3F8C"/>
    <w:rsid w:val="00FA4B6A"/>
    <w:rsid w:val="00FB222F"/>
    <w:rsid w:val="00FB28DC"/>
    <w:rsid w:val="00FB3A0F"/>
    <w:rsid w:val="00FB3FEA"/>
    <w:rsid w:val="00FB41C8"/>
    <w:rsid w:val="00FB46B6"/>
    <w:rsid w:val="00FB4743"/>
    <w:rsid w:val="00FB5BA5"/>
    <w:rsid w:val="00FB7F61"/>
    <w:rsid w:val="00FC05E1"/>
    <w:rsid w:val="00FC061E"/>
    <w:rsid w:val="00FC7B8F"/>
    <w:rsid w:val="00FD26F5"/>
    <w:rsid w:val="00FD27EF"/>
    <w:rsid w:val="00FD6CF1"/>
    <w:rsid w:val="00FD6F6A"/>
    <w:rsid w:val="00FD7F93"/>
    <w:rsid w:val="00FE4C68"/>
    <w:rsid w:val="00FE597D"/>
    <w:rsid w:val="00FE5DB8"/>
    <w:rsid w:val="00FE6EA8"/>
    <w:rsid w:val="00FF1B15"/>
    <w:rsid w:val="00FF2077"/>
    <w:rsid w:val="00FF2A60"/>
    <w:rsid w:val="00FF3DB0"/>
    <w:rsid w:val="00FF5B3C"/>
    <w:rsid w:val="00FF5C5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589"/>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276738"/>
    <w:pPr>
      <w:spacing w:after="0"/>
    </w:pPr>
  </w:style>
  <w:style w:type="paragraph" w:styleId="Revisin">
    <w:name w:val="Revision"/>
    <w:hidden/>
    <w:uiPriority w:val="99"/>
    <w:semiHidden/>
    <w:rsid w:val="008B51F4"/>
    <w:pPr>
      <w:spacing w:after="0" w:line="240" w:lineRule="auto"/>
    </w:pPr>
  </w:style>
  <w:style w:type="character" w:styleId="Mencinsinresolver">
    <w:name w:val="Unresolved Mention"/>
    <w:basedOn w:val="Fuentedeprrafopredeter"/>
    <w:uiPriority w:val="99"/>
    <w:semiHidden/>
    <w:unhideWhenUsed/>
    <w:rsid w:val="00C1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303">
      <w:bodyDiv w:val="1"/>
      <w:marLeft w:val="0"/>
      <w:marRight w:val="0"/>
      <w:marTop w:val="0"/>
      <w:marBottom w:val="0"/>
      <w:divBdr>
        <w:top w:val="none" w:sz="0" w:space="0" w:color="auto"/>
        <w:left w:val="none" w:sz="0" w:space="0" w:color="auto"/>
        <w:bottom w:val="none" w:sz="0" w:space="0" w:color="auto"/>
        <w:right w:val="none" w:sz="0" w:space="0" w:color="auto"/>
      </w:divBdr>
    </w:div>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65762116">
      <w:bodyDiv w:val="1"/>
      <w:marLeft w:val="0"/>
      <w:marRight w:val="0"/>
      <w:marTop w:val="0"/>
      <w:marBottom w:val="0"/>
      <w:divBdr>
        <w:top w:val="none" w:sz="0" w:space="0" w:color="auto"/>
        <w:left w:val="none" w:sz="0" w:space="0" w:color="auto"/>
        <w:bottom w:val="none" w:sz="0" w:space="0" w:color="auto"/>
        <w:right w:val="none" w:sz="0" w:space="0" w:color="auto"/>
      </w:divBdr>
    </w:div>
    <w:div w:id="110245103">
      <w:bodyDiv w:val="1"/>
      <w:marLeft w:val="0"/>
      <w:marRight w:val="0"/>
      <w:marTop w:val="0"/>
      <w:marBottom w:val="0"/>
      <w:divBdr>
        <w:top w:val="none" w:sz="0" w:space="0" w:color="auto"/>
        <w:left w:val="none" w:sz="0" w:space="0" w:color="auto"/>
        <w:bottom w:val="none" w:sz="0" w:space="0" w:color="auto"/>
        <w:right w:val="none" w:sz="0" w:space="0" w:color="auto"/>
      </w:divBdr>
    </w:div>
    <w:div w:id="126625303">
      <w:bodyDiv w:val="1"/>
      <w:marLeft w:val="0"/>
      <w:marRight w:val="0"/>
      <w:marTop w:val="0"/>
      <w:marBottom w:val="0"/>
      <w:divBdr>
        <w:top w:val="none" w:sz="0" w:space="0" w:color="auto"/>
        <w:left w:val="none" w:sz="0" w:space="0" w:color="auto"/>
        <w:bottom w:val="none" w:sz="0" w:space="0" w:color="auto"/>
        <w:right w:val="none" w:sz="0" w:space="0" w:color="auto"/>
      </w:divBdr>
      <w:divsChild>
        <w:div w:id="904342158">
          <w:marLeft w:val="0"/>
          <w:marRight w:val="0"/>
          <w:marTop w:val="0"/>
          <w:marBottom w:val="0"/>
          <w:divBdr>
            <w:top w:val="single" w:sz="2" w:space="0" w:color="000000"/>
            <w:left w:val="single" w:sz="2" w:space="0" w:color="000000"/>
            <w:bottom w:val="single" w:sz="2" w:space="0" w:color="000000"/>
            <w:right w:val="single" w:sz="2" w:space="0" w:color="000000"/>
          </w:divBdr>
          <w:divsChild>
            <w:div w:id="906960873">
              <w:marLeft w:val="0"/>
              <w:marRight w:val="0"/>
              <w:marTop w:val="0"/>
              <w:marBottom w:val="0"/>
              <w:divBdr>
                <w:top w:val="none" w:sz="0" w:space="0" w:color="auto"/>
                <w:left w:val="none" w:sz="0" w:space="0" w:color="auto"/>
                <w:bottom w:val="none" w:sz="0" w:space="0" w:color="auto"/>
                <w:right w:val="none" w:sz="0" w:space="0" w:color="auto"/>
              </w:divBdr>
              <w:divsChild>
                <w:div w:id="1043553615">
                  <w:marLeft w:val="0"/>
                  <w:marRight w:val="0"/>
                  <w:marTop w:val="0"/>
                  <w:marBottom w:val="0"/>
                  <w:divBdr>
                    <w:top w:val="none" w:sz="0" w:space="0" w:color="auto"/>
                    <w:left w:val="none" w:sz="0" w:space="0" w:color="auto"/>
                    <w:bottom w:val="none" w:sz="0" w:space="0" w:color="auto"/>
                    <w:right w:val="none" w:sz="0" w:space="0" w:color="auto"/>
                  </w:divBdr>
                  <w:divsChild>
                    <w:div w:id="1569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37971">
          <w:marLeft w:val="0"/>
          <w:marRight w:val="0"/>
          <w:marTop w:val="0"/>
          <w:marBottom w:val="0"/>
          <w:divBdr>
            <w:top w:val="single" w:sz="2" w:space="0" w:color="000000"/>
            <w:left w:val="single" w:sz="2" w:space="0" w:color="000000"/>
            <w:bottom w:val="single" w:sz="2" w:space="0" w:color="000000"/>
            <w:right w:val="single" w:sz="2" w:space="0" w:color="000000"/>
          </w:divBdr>
          <w:divsChild>
            <w:div w:id="651638046">
              <w:marLeft w:val="0"/>
              <w:marRight w:val="0"/>
              <w:marTop w:val="0"/>
              <w:marBottom w:val="0"/>
              <w:divBdr>
                <w:top w:val="none" w:sz="0" w:space="0" w:color="auto"/>
                <w:left w:val="none" w:sz="0" w:space="0" w:color="auto"/>
                <w:bottom w:val="none" w:sz="0" w:space="0" w:color="auto"/>
                <w:right w:val="none" w:sz="0" w:space="0" w:color="auto"/>
              </w:divBdr>
              <w:divsChild>
                <w:div w:id="564536714">
                  <w:marLeft w:val="0"/>
                  <w:marRight w:val="0"/>
                  <w:marTop w:val="0"/>
                  <w:marBottom w:val="0"/>
                  <w:divBdr>
                    <w:top w:val="none" w:sz="0" w:space="0" w:color="auto"/>
                    <w:left w:val="none" w:sz="0" w:space="0" w:color="auto"/>
                    <w:bottom w:val="none" w:sz="0" w:space="0" w:color="auto"/>
                    <w:right w:val="none" w:sz="0" w:space="0" w:color="auto"/>
                  </w:divBdr>
                  <w:divsChild>
                    <w:div w:id="4154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66579">
          <w:marLeft w:val="0"/>
          <w:marRight w:val="0"/>
          <w:marTop w:val="0"/>
          <w:marBottom w:val="0"/>
          <w:divBdr>
            <w:top w:val="single" w:sz="2" w:space="0" w:color="00126B"/>
            <w:left w:val="single" w:sz="2" w:space="0" w:color="00126B"/>
            <w:bottom w:val="single" w:sz="2" w:space="0" w:color="00126B"/>
            <w:right w:val="single" w:sz="2" w:space="0" w:color="00126B"/>
          </w:divBdr>
          <w:divsChild>
            <w:div w:id="1998529092">
              <w:marLeft w:val="0"/>
              <w:marRight w:val="0"/>
              <w:marTop w:val="0"/>
              <w:marBottom w:val="0"/>
              <w:divBdr>
                <w:top w:val="none" w:sz="0" w:space="0" w:color="auto"/>
                <w:left w:val="none" w:sz="0" w:space="0" w:color="auto"/>
                <w:bottom w:val="none" w:sz="0" w:space="0" w:color="auto"/>
                <w:right w:val="none" w:sz="0" w:space="0" w:color="auto"/>
              </w:divBdr>
              <w:divsChild>
                <w:div w:id="1055812392">
                  <w:marLeft w:val="0"/>
                  <w:marRight w:val="0"/>
                  <w:marTop w:val="0"/>
                  <w:marBottom w:val="0"/>
                  <w:divBdr>
                    <w:top w:val="none" w:sz="0" w:space="0" w:color="auto"/>
                    <w:left w:val="none" w:sz="0" w:space="0" w:color="auto"/>
                    <w:bottom w:val="none" w:sz="0" w:space="0" w:color="auto"/>
                    <w:right w:val="none" w:sz="0" w:space="0" w:color="auto"/>
                  </w:divBdr>
                  <w:divsChild>
                    <w:div w:id="19955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196739453">
      <w:bodyDiv w:val="1"/>
      <w:marLeft w:val="0"/>
      <w:marRight w:val="0"/>
      <w:marTop w:val="0"/>
      <w:marBottom w:val="0"/>
      <w:divBdr>
        <w:top w:val="none" w:sz="0" w:space="0" w:color="auto"/>
        <w:left w:val="none" w:sz="0" w:space="0" w:color="auto"/>
        <w:bottom w:val="none" w:sz="0" w:space="0" w:color="auto"/>
        <w:right w:val="none" w:sz="0" w:space="0" w:color="auto"/>
      </w:divBdr>
    </w:div>
    <w:div w:id="217207685">
      <w:bodyDiv w:val="1"/>
      <w:marLeft w:val="0"/>
      <w:marRight w:val="0"/>
      <w:marTop w:val="0"/>
      <w:marBottom w:val="0"/>
      <w:divBdr>
        <w:top w:val="none" w:sz="0" w:space="0" w:color="auto"/>
        <w:left w:val="none" w:sz="0" w:space="0" w:color="auto"/>
        <w:bottom w:val="none" w:sz="0" w:space="0" w:color="auto"/>
        <w:right w:val="none" w:sz="0" w:space="0" w:color="auto"/>
      </w:divBdr>
    </w:div>
    <w:div w:id="289673685">
      <w:bodyDiv w:val="1"/>
      <w:marLeft w:val="0"/>
      <w:marRight w:val="0"/>
      <w:marTop w:val="0"/>
      <w:marBottom w:val="0"/>
      <w:divBdr>
        <w:top w:val="none" w:sz="0" w:space="0" w:color="auto"/>
        <w:left w:val="none" w:sz="0" w:space="0" w:color="auto"/>
        <w:bottom w:val="none" w:sz="0" w:space="0" w:color="auto"/>
        <w:right w:val="none" w:sz="0" w:space="0" w:color="auto"/>
      </w:divBdr>
      <w:divsChild>
        <w:div w:id="1407191638">
          <w:marLeft w:val="0"/>
          <w:marRight w:val="0"/>
          <w:marTop w:val="0"/>
          <w:marBottom w:val="0"/>
          <w:divBdr>
            <w:top w:val="single" w:sz="2" w:space="0" w:color="000000"/>
            <w:left w:val="single" w:sz="2" w:space="0" w:color="000000"/>
            <w:bottom w:val="single" w:sz="2" w:space="0" w:color="000000"/>
            <w:right w:val="single" w:sz="2" w:space="0" w:color="000000"/>
          </w:divBdr>
          <w:divsChild>
            <w:div w:id="451362105">
              <w:marLeft w:val="0"/>
              <w:marRight w:val="0"/>
              <w:marTop w:val="0"/>
              <w:marBottom w:val="0"/>
              <w:divBdr>
                <w:top w:val="none" w:sz="0" w:space="0" w:color="auto"/>
                <w:left w:val="none" w:sz="0" w:space="0" w:color="auto"/>
                <w:bottom w:val="none" w:sz="0" w:space="0" w:color="auto"/>
                <w:right w:val="none" w:sz="0" w:space="0" w:color="auto"/>
              </w:divBdr>
              <w:divsChild>
                <w:div w:id="327439880">
                  <w:marLeft w:val="0"/>
                  <w:marRight w:val="0"/>
                  <w:marTop w:val="0"/>
                  <w:marBottom w:val="0"/>
                  <w:divBdr>
                    <w:top w:val="none" w:sz="0" w:space="0" w:color="auto"/>
                    <w:left w:val="none" w:sz="0" w:space="0" w:color="auto"/>
                    <w:bottom w:val="none" w:sz="0" w:space="0" w:color="auto"/>
                    <w:right w:val="none" w:sz="0" w:space="0" w:color="auto"/>
                  </w:divBdr>
                  <w:divsChild>
                    <w:div w:id="20367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0108">
          <w:marLeft w:val="0"/>
          <w:marRight w:val="0"/>
          <w:marTop w:val="0"/>
          <w:marBottom w:val="0"/>
          <w:divBdr>
            <w:top w:val="single" w:sz="2" w:space="0" w:color="00126B"/>
            <w:left w:val="single" w:sz="2" w:space="0" w:color="00126B"/>
            <w:bottom w:val="single" w:sz="2" w:space="0" w:color="00126B"/>
            <w:right w:val="single" w:sz="2" w:space="0" w:color="00126B"/>
          </w:divBdr>
          <w:divsChild>
            <w:div w:id="1491632109">
              <w:marLeft w:val="0"/>
              <w:marRight w:val="0"/>
              <w:marTop w:val="0"/>
              <w:marBottom w:val="0"/>
              <w:divBdr>
                <w:top w:val="none" w:sz="0" w:space="0" w:color="auto"/>
                <w:left w:val="none" w:sz="0" w:space="0" w:color="auto"/>
                <w:bottom w:val="none" w:sz="0" w:space="0" w:color="auto"/>
                <w:right w:val="none" w:sz="0" w:space="0" w:color="auto"/>
              </w:divBdr>
              <w:divsChild>
                <w:div w:id="1746757988">
                  <w:marLeft w:val="0"/>
                  <w:marRight w:val="0"/>
                  <w:marTop w:val="0"/>
                  <w:marBottom w:val="0"/>
                  <w:divBdr>
                    <w:top w:val="none" w:sz="0" w:space="0" w:color="auto"/>
                    <w:left w:val="none" w:sz="0" w:space="0" w:color="auto"/>
                    <w:bottom w:val="none" w:sz="0" w:space="0" w:color="auto"/>
                    <w:right w:val="none" w:sz="0" w:space="0" w:color="auto"/>
                  </w:divBdr>
                  <w:divsChild>
                    <w:div w:id="4378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9163851">
      <w:bodyDiv w:val="1"/>
      <w:marLeft w:val="0"/>
      <w:marRight w:val="0"/>
      <w:marTop w:val="0"/>
      <w:marBottom w:val="0"/>
      <w:divBdr>
        <w:top w:val="none" w:sz="0" w:space="0" w:color="auto"/>
        <w:left w:val="none" w:sz="0" w:space="0" w:color="auto"/>
        <w:bottom w:val="none" w:sz="0" w:space="0" w:color="auto"/>
        <w:right w:val="none" w:sz="0" w:space="0" w:color="auto"/>
      </w:divBdr>
    </w:div>
    <w:div w:id="320698840">
      <w:bodyDiv w:val="1"/>
      <w:marLeft w:val="0"/>
      <w:marRight w:val="0"/>
      <w:marTop w:val="0"/>
      <w:marBottom w:val="0"/>
      <w:divBdr>
        <w:top w:val="none" w:sz="0" w:space="0" w:color="auto"/>
        <w:left w:val="none" w:sz="0" w:space="0" w:color="auto"/>
        <w:bottom w:val="none" w:sz="0" w:space="0" w:color="auto"/>
        <w:right w:val="none" w:sz="0" w:space="0" w:color="auto"/>
      </w:divBdr>
    </w:div>
    <w:div w:id="362294766">
      <w:bodyDiv w:val="1"/>
      <w:marLeft w:val="0"/>
      <w:marRight w:val="0"/>
      <w:marTop w:val="0"/>
      <w:marBottom w:val="0"/>
      <w:divBdr>
        <w:top w:val="none" w:sz="0" w:space="0" w:color="auto"/>
        <w:left w:val="none" w:sz="0" w:space="0" w:color="auto"/>
        <w:bottom w:val="none" w:sz="0" w:space="0" w:color="auto"/>
        <w:right w:val="none" w:sz="0" w:space="0" w:color="auto"/>
      </w:divBdr>
    </w:div>
    <w:div w:id="399863813">
      <w:bodyDiv w:val="1"/>
      <w:marLeft w:val="0"/>
      <w:marRight w:val="0"/>
      <w:marTop w:val="0"/>
      <w:marBottom w:val="0"/>
      <w:divBdr>
        <w:top w:val="none" w:sz="0" w:space="0" w:color="auto"/>
        <w:left w:val="none" w:sz="0" w:space="0" w:color="auto"/>
        <w:bottom w:val="none" w:sz="0" w:space="0" w:color="auto"/>
        <w:right w:val="none" w:sz="0" w:space="0" w:color="auto"/>
      </w:divBdr>
      <w:divsChild>
        <w:div w:id="1585457490">
          <w:marLeft w:val="0"/>
          <w:marRight w:val="0"/>
          <w:marTop w:val="0"/>
          <w:marBottom w:val="0"/>
          <w:divBdr>
            <w:top w:val="none" w:sz="0" w:space="0" w:color="auto"/>
            <w:left w:val="none" w:sz="0" w:space="0" w:color="auto"/>
            <w:bottom w:val="none" w:sz="0" w:space="0" w:color="auto"/>
            <w:right w:val="none" w:sz="0" w:space="0" w:color="auto"/>
          </w:divBdr>
          <w:divsChild>
            <w:div w:id="1218055094">
              <w:marLeft w:val="0"/>
              <w:marRight w:val="0"/>
              <w:marTop w:val="0"/>
              <w:marBottom w:val="0"/>
              <w:divBdr>
                <w:top w:val="single" w:sz="2" w:space="0" w:color="000000"/>
                <w:left w:val="single" w:sz="2" w:space="0" w:color="000000"/>
                <w:bottom w:val="single" w:sz="2" w:space="0" w:color="000000"/>
                <w:right w:val="single" w:sz="2" w:space="0" w:color="000000"/>
              </w:divBdr>
              <w:divsChild>
                <w:div w:id="1157261701">
                  <w:marLeft w:val="0"/>
                  <w:marRight w:val="0"/>
                  <w:marTop w:val="0"/>
                  <w:marBottom w:val="0"/>
                  <w:divBdr>
                    <w:top w:val="none" w:sz="0" w:space="0" w:color="auto"/>
                    <w:left w:val="none" w:sz="0" w:space="0" w:color="auto"/>
                    <w:bottom w:val="none" w:sz="0" w:space="0" w:color="auto"/>
                    <w:right w:val="none" w:sz="0" w:space="0" w:color="auto"/>
                  </w:divBdr>
                  <w:divsChild>
                    <w:div w:id="269554801">
                      <w:marLeft w:val="0"/>
                      <w:marRight w:val="0"/>
                      <w:marTop w:val="0"/>
                      <w:marBottom w:val="0"/>
                      <w:divBdr>
                        <w:top w:val="none" w:sz="0" w:space="0" w:color="auto"/>
                        <w:left w:val="none" w:sz="0" w:space="0" w:color="auto"/>
                        <w:bottom w:val="none" w:sz="0" w:space="0" w:color="auto"/>
                        <w:right w:val="none" w:sz="0" w:space="0" w:color="auto"/>
                      </w:divBdr>
                      <w:divsChild>
                        <w:div w:id="15777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single" w:sz="2" w:space="0" w:color="000000"/>
                <w:left w:val="single" w:sz="2" w:space="0" w:color="000000"/>
                <w:bottom w:val="single" w:sz="2" w:space="0" w:color="000000"/>
                <w:right w:val="single" w:sz="2" w:space="0" w:color="000000"/>
              </w:divBdr>
              <w:divsChild>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single" w:sz="2" w:space="0" w:color="00126B"/>
                <w:left w:val="single" w:sz="2" w:space="0" w:color="00126B"/>
                <w:bottom w:val="single" w:sz="2" w:space="0" w:color="00126B"/>
                <w:right w:val="single" w:sz="2" w:space="0" w:color="00126B"/>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06149919">
      <w:bodyDiv w:val="1"/>
      <w:marLeft w:val="0"/>
      <w:marRight w:val="0"/>
      <w:marTop w:val="0"/>
      <w:marBottom w:val="0"/>
      <w:divBdr>
        <w:top w:val="none" w:sz="0" w:space="0" w:color="auto"/>
        <w:left w:val="none" w:sz="0" w:space="0" w:color="auto"/>
        <w:bottom w:val="none" w:sz="0" w:space="0" w:color="auto"/>
        <w:right w:val="none" w:sz="0" w:space="0" w:color="auto"/>
      </w:divBdr>
    </w:div>
    <w:div w:id="425687561">
      <w:bodyDiv w:val="1"/>
      <w:marLeft w:val="0"/>
      <w:marRight w:val="0"/>
      <w:marTop w:val="0"/>
      <w:marBottom w:val="0"/>
      <w:divBdr>
        <w:top w:val="none" w:sz="0" w:space="0" w:color="auto"/>
        <w:left w:val="none" w:sz="0" w:space="0" w:color="auto"/>
        <w:bottom w:val="none" w:sz="0" w:space="0" w:color="auto"/>
        <w:right w:val="none" w:sz="0" w:space="0" w:color="auto"/>
      </w:divBdr>
    </w:div>
    <w:div w:id="454562701">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475075314">
      <w:bodyDiv w:val="1"/>
      <w:marLeft w:val="0"/>
      <w:marRight w:val="0"/>
      <w:marTop w:val="0"/>
      <w:marBottom w:val="0"/>
      <w:divBdr>
        <w:top w:val="none" w:sz="0" w:space="0" w:color="auto"/>
        <w:left w:val="none" w:sz="0" w:space="0" w:color="auto"/>
        <w:bottom w:val="none" w:sz="0" w:space="0" w:color="auto"/>
        <w:right w:val="none" w:sz="0" w:space="0" w:color="auto"/>
      </w:divBdr>
      <w:divsChild>
        <w:div w:id="2071297292">
          <w:marLeft w:val="0"/>
          <w:marRight w:val="0"/>
          <w:marTop w:val="0"/>
          <w:marBottom w:val="0"/>
          <w:divBdr>
            <w:top w:val="none" w:sz="0" w:space="0" w:color="auto"/>
            <w:left w:val="none" w:sz="0" w:space="0" w:color="auto"/>
            <w:bottom w:val="none" w:sz="0" w:space="0" w:color="auto"/>
            <w:right w:val="none" w:sz="0" w:space="0" w:color="auto"/>
          </w:divBdr>
          <w:divsChild>
            <w:div w:id="12074842">
              <w:marLeft w:val="0"/>
              <w:marRight w:val="0"/>
              <w:marTop w:val="0"/>
              <w:marBottom w:val="0"/>
              <w:divBdr>
                <w:top w:val="single" w:sz="2" w:space="0" w:color="00126B"/>
                <w:left w:val="single" w:sz="2" w:space="0" w:color="00126B"/>
                <w:bottom w:val="single" w:sz="2" w:space="0" w:color="00126B"/>
                <w:right w:val="single" w:sz="2" w:space="0" w:color="00126B"/>
              </w:divBdr>
              <w:divsChild>
                <w:div w:id="604994168">
                  <w:marLeft w:val="0"/>
                  <w:marRight w:val="0"/>
                  <w:marTop w:val="0"/>
                  <w:marBottom w:val="0"/>
                  <w:divBdr>
                    <w:top w:val="none" w:sz="0" w:space="0" w:color="auto"/>
                    <w:left w:val="none" w:sz="0" w:space="0" w:color="auto"/>
                    <w:bottom w:val="none" w:sz="0" w:space="0" w:color="auto"/>
                    <w:right w:val="none" w:sz="0" w:space="0" w:color="auto"/>
                  </w:divBdr>
                  <w:divsChild>
                    <w:div w:id="349766977">
                      <w:marLeft w:val="0"/>
                      <w:marRight w:val="0"/>
                      <w:marTop w:val="0"/>
                      <w:marBottom w:val="0"/>
                      <w:divBdr>
                        <w:top w:val="none" w:sz="0" w:space="0" w:color="auto"/>
                        <w:left w:val="none" w:sz="0" w:space="0" w:color="auto"/>
                        <w:bottom w:val="none" w:sz="0" w:space="0" w:color="auto"/>
                        <w:right w:val="none" w:sz="0" w:space="0" w:color="auto"/>
                      </w:divBdr>
                      <w:divsChild>
                        <w:div w:id="1635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39257">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526524075">
      <w:bodyDiv w:val="1"/>
      <w:marLeft w:val="0"/>
      <w:marRight w:val="0"/>
      <w:marTop w:val="0"/>
      <w:marBottom w:val="0"/>
      <w:divBdr>
        <w:top w:val="none" w:sz="0" w:space="0" w:color="auto"/>
        <w:left w:val="none" w:sz="0" w:space="0" w:color="auto"/>
        <w:bottom w:val="none" w:sz="0" w:space="0" w:color="auto"/>
        <w:right w:val="none" w:sz="0" w:space="0" w:color="auto"/>
      </w:divBdr>
      <w:divsChild>
        <w:div w:id="339166234">
          <w:marLeft w:val="0"/>
          <w:marRight w:val="0"/>
          <w:marTop w:val="0"/>
          <w:marBottom w:val="0"/>
          <w:divBdr>
            <w:top w:val="single" w:sz="2" w:space="0" w:color="000000"/>
            <w:left w:val="single" w:sz="2" w:space="0" w:color="000000"/>
            <w:bottom w:val="single" w:sz="2" w:space="0" w:color="000000"/>
            <w:right w:val="single" w:sz="2" w:space="0" w:color="000000"/>
          </w:divBdr>
          <w:divsChild>
            <w:div w:id="990139051">
              <w:marLeft w:val="0"/>
              <w:marRight w:val="0"/>
              <w:marTop w:val="0"/>
              <w:marBottom w:val="0"/>
              <w:divBdr>
                <w:top w:val="none" w:sz="0" w:space="0" w:color="auto"/>
                <w:left w:val="none" w:sz="0" w:space="0" w:color="auto"/>
                <w:bottom w:val="none" w:sz="0" w:space="0" w:color="auto"/>
                <w:right w:val="none" w:sz="0" w:space="0" w:color="auto"/>
              </w:divBdr>
              <w:divsChild>
                <w:div w:id="549927491">
                  <w:marLeft w:val="0"/>
                  <w:marRight w:val="0"/>
                  <w:marTop w:val="0"/>
                  <w:marBottom w:val="0"/>
                  <w:divBdr>
                    <w:top w:val="none" w:sz="0" w:space="0" w:color="auto"/>
                    <w:left w:val="none" w:sz="0" w:space="0" w:color="auto"/>
                    <w:bottom w:val="none" w:sz="0" w:space="0" w:color="auto"/>
                    <w:right w:val="none" w:sz="0" w:space="0" w:color="auto"/>
                  </w:divBdr>
                  <w:divsChild>
                    <w:div w:id="11329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88177">
          <w:marLeft w:val="0"/>
          <w:marRight w:val="0"/>
          <w:marTop w:val="0"/>
          <w:marBottom w:val="0"/>
          <w:divBdr>
            <w:top w:val="single" w:sz="2" w:space="0" w:color="000000"/>
            <w:left w:val="single" w:sz="2" w:space="0" w:color="000000"/>
            <w:bottom w:val="single" w:sz="2" w:space="0" w:color="000000"/>
            <w:right w:val="single" w:sz="2" w:space="0" w:color="000000"/>
          </w:divBdr>
          <w:divsChild>
            <w:div w:id="390154903">
              <w:marLeft w:val="0"/>
              <w:marRight w:val="0"/>
              <w:marTop w:val="0"/>
              <w:marBottom w:val="0"/>
              <w:divBdr>
                <w:top w:val="none" w:sz="0" w:space="0" w:color="auto"/>
                <w:left w:val="none" w:sz="0" w:space="0" w:color="auto"/>
                <w:bottom w:val="none" w:sz="0" w:space="0" w:color="auto"/>
                <w:right w:val="none" w:sz="0" w:space="0" w:color="auto"/>
              </w:divBdr>
              <w:divsChild>
                <w:div w:id="1021976792">
                  <w:marLeft w:val="0"/>
                  <w:marRight w:val="0"/>
                  <w:marTop w:val="0"/>
                  <w:marBottom w:val="0"/>
                  <w:divBdr>
                    <w:top w:val="none" w:sz="0" w:space="0" w:color="auto"/>
                    <w:left w:val="none" w:sz="0" w:space="0" w:color="auto"/>
                    <w:bottom w:val="none" w:sz="0" w:space="0" w:color="auto"/>
                    <w:right w:val="none" w:sz="0" w:space="0" w:color="auto"/>
                  </w:divBdr>
                  <w:divsChild>
                    <w:div w:id="11523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87774">
          <w:marLeft w:val="0"/>
          <w:marRight w:val="0"/>
          <w:marTop w:val="0"/>
          <w:marBottom w:val="0"/>
          <w:divBdr>
            <w:top w:val="single" w:sz="2" w:space="0" w:color="00126B"/>
            <w:left w:val="single" w:sz="2" w:space="0" w:color="00126B"/>
            <w:bottom w:val="single" w:sz="2" w:space="0" w:color="00126B"/>
            <w:right w:val="single" w:sz="2" w:space="0" w:color="00126B"/>
          </w:divBdr>
          <w:divsChild>
            <w:div w:id="1931159751">
              <w:marLeft w:val="0"/>
              <w:marRight w:val="0"/>
              <w:marTop w:val="0"/>
              <w:marBottom w:val="0"/>
              <w:divBdr>
                <w:top w:val="none" w:sz="0" w:space="0" w:color="auto"/>
                <w:left w:val="none" w:sz="0" w:space="0" w:color="auto"/>
                <w:bottom w:val="none" w:sz="0" w:space="0" w:color="auto"/>
                <w:right w:val="none" w:sz="0" w:space="0" w:color="auto"/>
              </w:divBdr>
              <w:divsChild>
                <w:div w:id="1381709067">
                  <w:marLeft w:val="0"/>
                  <w:marRight w:val="0"/>
                  <w:marTop w:val="0"/>
                  <w:marBottom w:val="0"/>
                  <w:divBdr>
                    <w:top w:val="none" w:sz="0" w:space="0" w:color="auto"/>
                    <w:left w:val="none" w:sz="0" w:space="0" w:color="auto"/>
                    <w:bottom w:val="none" w:sz="0" w:space="0" w:color="auto"/>
                    <w:right w:val="none" w:sz="0" w:space="0" w:color="auto"/>
                  </w:divBdr>
                  <w:divsChild>
                    <w:div w:id="19947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48628">
      <w:bodyDiv w:val="1"/>
      <w:marLeft w:val="0"/>
      <w:marRight w:val="0"/>
      <w:marTop w:val="0"/>
      <w:marBottom w:val="0"/>
      <w:divBdr>
        <w:top w:val="none" w:sz="0" w:space="0" w:color="auto"/>
        <w:left w:val="none" w:sz="0" w:space="0" w:color="auto"/>
        <w:bottom w:val="none" w:sz="0" w:space="0" w:color="auto"/>
        <w:right w:val="none" w:sz="0" w:space="0" w:color="auto"/>
      </w:divBdr>
    </w:div>
    <w:div w:id="560794264">
      <w:bodyDiv w:val="1"/>
      <w:marLeft w:val="0"/>
      <w:marRight w:val="0"/>
      <w:marTop w:val="0"/>
      <w:marBottom w:val="0"/>
      <w:divBdr>
        <w:top w:val="none" w:sz="0" w:space="0" w:color="auto"/>
        <w:left w:val="none" w:sz="0" w:space="0" w:color="auto"/>
        <w:bottom w:val="none" w:sz="0" w:space="0" w:color="auto"/>
        <w:right w:val="none" w:sz="0" w:space="0" w:color="auto"/>
      </w:divBdr>
    </w:div>
    <w:div w:id="615260794">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676463771">
      <w:bodyDiv w:val="1"/>
      <w:marLeft w:val="0"/>
      <w:marRight w:val="0"/>
      <w:marTop w:val="0"/>
      <w:marBottom w:val="0"/>
      <w:divBdr>
        <w:top w:val="none" w:sz="0" w:space="0" w:color="auto"/>
        <w:left w:val="none" w:sz="0" w:space="0" w:color="auto"/>
        <w:bottom w:val="none" w:sz="0" w:space="0" w:color="auto"/>
        <w:right w:val="none" w:sz="0" w:space="0" w:color="auto"/>
      </w:divBdr>
    </w:div>
    <w:div w:id="712922426">
      <w:bodyDiv w:val="1"/>
      <w:marLeft w:val="0"/>
      <w:marRight w:val="0"/>
      <w:marTop w:val="0"/>
      <w:marBottom w:val="0"/>
      <w:divBdr>
        <w:top w:val="none" w:sz="0" w:space="0" w:color="auto"/>
        <w:left w:val="none" w:sz="0" w:space="0" w:color="auto"/>
        <w:bottom w:val="none" w:sz="0" w:space="0" w:color="auto"/>
        <w:right w:val="none" w:sz="0" w:space="0" w:color="auto"/>
      </w:divBdr>
    </w:div>
    <w:div w:id="733049315">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743331295">
      <w:bodyDiv w:val="1"/>
      <w:marLeft w:val="0"/>
      <w:marRight w:val="0"/>
      <w:marTop w:val="0"/>
      <w:marBottom w:val="0"/>
      <w:divBdr>
        <w:top w:val="none" w:sz="0" w:space="0" w:color="auto"/>
        <w:left w:val="none" w:sz="0" w:space="0" w:color="auto"/>
        <w:bottom w:val="none" w:sz="0" w:space="0" w:color="auto"/>
        <w:right w:val="none" w:sz="0" w:space="0" w:color="auto"/>
      </w:divBdr>
    </w:div>
    <w:div w:id="792483120">
      <w:bodyDiv w:val="1"/>
      <w:marLeft w:val="0"/>
      <w:marRight w:val="0"/>
      <w:marTop w:val="0"/>
      <w:marBottom w:val="0"/>
      <w:divBdr>
        <w:top w:val="none" w:sz="0" w:space="0" w:color="auto"/>
        <w:left w:val="none" w:sz="0" w:space="0" w:color="auto"/>
        <w:bottom w:val="none" w:sz="0" w:space="0" w:color="auto"/>
        <w:right w:val="none" w:sz="0" w:space="0" w:color="auto"/>
      </w:divBdr>
    </w:div>
    <w:div w:id="817309889">
      <w:bodyDiv w:val="1"/>
      <w:marLeft w:val="0"/>
      <w:marRight w:val="0"/>
      <w:marTop w:val="0"/>
      <w:marBottom w:val="0"/>
      <w:divBdr>
        <w:top w:val="none" w:sz="0" w:space="0" w:color="auto"/>
        <w:left w:val="none" w:sz="0" w:space="0" w:color="auto"/>
        <w:bottom w:val="none" w:sz="0" w:space="0" w:color="auto"/>
        <w:right w:val="none" w:sz="0" w:space="0" w:color="auto"/>
      </w:divBdr>
    </w:div>
    <w:div w:id="834105746">
      <w:bodyDiv w:val="1"/>
      <w:marLeft w:val="0"/>
      <w:marRight w:val="0"/>
      <w:marTop w:val="0"/>
      <w:marBottom w:val="0"/>
      <w:divBdr>
        <w:top w:val="none" w:sz="0" w:space="0" w:color="auto"/>
        <w:left w:val="none" w:sz="0" w:space="0" w:color="auto"/>
        <w:bottom w:val="none" w:sz="0" w:space="0" w:color="auto"/>
        <w:right w:val="none" w:sz="0" w:space="0" w:color="auto"/>
      </w:divBdr>
    </w:div>
    <w:div w:id="853376213">
      <w:bodyDiv w:val="1"/>
      <w:marLeft w:val="0"/>
      <w:marRight w:val="0"/>
      <w:marTop w:val="0"/>
      <w:marBottom w:val="0"/>
      <w:divBdr>
        <w:top w:val="none" w:sz="0" w:space="0" w:color="auto"/>
        <w:left w:val="none" w:sz="0" w:space="0" w:color="auto"/>
        <w:bottom w:val="none" w:sz="0" w:space="0" w:color="auto"/>
        <w:right w:val="none" w:sz="0" w:space="0" w:color="auto"/>
      </w:divBdr>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889267298">
      <w:bodyDiv w:val="1"/>
      <w:marLeft w:val="0"/>
      <w:marRight w:val="0"/>
      <w:marTop w:val="0"/>
      <w:marBottom w:val="0"/>
      <w:divBdr>
        <w:top w:val="none" w:sz="0" w:space="0" w:color="auto"/>
        <w:left w:val="none" w:sz="0" w:space="0" w:color="auto"/>
        <w:bottom w:val="none" w:sz="0" w:space="0" w:color="auto"/>
        <w:right w:val="none" w:sz="0" w:space="0" w:color="auto"/>
      </w:divBdr>
    </w:div>
    <w:div w:id="910315288">
      <w:bodyDiv w:val="1"/>
      <w:marLeft w:val="0"/>
      <w:marRight w:val="0"/>
      <w:marTop w:val="0"/>
      <w:marBottom w:val="0"/>
      <w:divBdr>
        <w:top w:val="none" w:sz="0" w:space="0" w:color="auto"/>
        <w:left w:val="none" w:sz="0" w:space="0" w:color="auto"/>
        <w:bottom w:val="none" w:sz="0" w:space="0" w:color="auto"/>
        <w:right w:val="none" w:sz="0" w:space="0" w:color="auto"/>
      </w:divBdr>
      <w:divsChild>
        <w:div w:id="2004771224">
          <w:marLeft w:val="0"/>
          <w:marRight w:val="0"/>
          <w:marTop w:val="0"/>
          <w:marBottom w:val="0"/>
          <w:divBdr>
            <w:top w:val="none" w:sz="0" w:space="0" w:color="auto"/>
            <w:left w:val="none" w:sz="0" w:space="0" w:color="auto"/>
            <w:bottom w:val="none" w:sz="0" w:space="0" w:color="auto"/>
            <w:right w:val="none" w:sz="0" w:space="0" w:color="auto"/>
          </w:divBdr>
          <w:divsChild>
            <w:div w:id="440104771">
              <w:marLeft w:val="0"/>
              <w:marRight w:val="0"/>
              <w:marTop w:val="0"/>
              <w:marBottom w:val="0"/>
              <w:divBdr>
                <w:top w:val="single" w:sz="2" w:space="0" w:color="000000"/>
                <w:left w:val="single" w:sz="2" w:space="0" w:color="000000"/>
                <w:bottom w:val="single" w:sz="2" w:space="0" w:color="000000"/>
                <w:right w:val="single" w:sz="2" w:space="0" w:color="000000"/>
              </w:divBdr>
              <w:divsChild>
                <w:div w:id="1183670369">
                  <w:marLeft w:val="0"/>
                  <w:marRight w:val="0"/>
                  <w:marTop w:val="0"/>
                  <w:marBottom w:val="0"/>
                  <w:divBdr>
                    <w:top w:val="none" w:sz="0" w:space="0" w:color="auto"/>
                    <w:left w:val="none" w:sz="0" w:space="0" w:color="auto"/>
                    <w:bottom w:val="none" w:sz="0" w:space="0" w:color="auto"/>
                    <w:right w:val="none" w:sz="0" w:space="0" w:color="auto"/>
                  </w:divBdr>
                  <w:divsChild>
                    <w:div w:id="2134982065">
                      <w:marLeft w:val="0"/>
                      <w:marRight w:val="0"/>
                      <w:marTop w:val="0"/>
                      <w:marBottom w:val="0"/>
                      <w:divBdr>
                        <w:top w:val="none" w:sz="0" w:space="0" w:color="auto"/>
                        <w:left w:val="none" w:sz="0" w:space="0" w:color="auto"/>
                        <w:bottom w:val="none" w:sz="0" w:space="0" w:color="auto"/>
                        <w:right w:val="none" w:sz="0" w:space="0" w:color="auto"/>
                      </w:divBdr>
                      <w:divsChild>
                        <w:div w:id="20960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8051">
      <w:bodyDiv w:val="1"/>
      <w:marLeft w:val="0"/>
      <w:marRight w:val="0"/>
      <w:marTop w:val="0"/>
      <w:marBottom w:val="0"/>
      <w:divBdr>
        <w:top w:val="none" w:sz="0" w:space="0" w:color="auto"/>
        <w:left w:val="none" w:sz="0" w:space="0" w:color="auto"/>
        <w:bottom w:val="none" w:sz="0" w:space="0" w:color="auto"/>
        <w:right w:val="none" w:sz="0" w:space="0" w:color="auto"/>
      </w:divBdr>
    </w:div>
    <w:div w:id="936210742">
      <w:bodyDiv w:val="1"/>
      <w:marLeft w:val="0"/>
      <w:marRight w:val="0"/>
      <w:marTop w:val="0"/>
      <w:marBottom w:val="0"/>
      <w:divBdr>
        <w:top w:val="none" w:sz="0" w:space="0" w:color="auto"/>
        <w:left w:val="none" w:sz="0" w:space="0" w:color="auto"/>
        <w:bottom w:val="none" w:sz="0" w:space="0" w:color="auto"/>
        <w:right w:val="none" w:sz="0" w:space="0" w:color="auto"/>
      </w:divBdr>
    </w:div>
    <w:div w:id="951593224">
      <w:bodyDiv w:val="1"/>
      <w:marLeft w:val="0"/>
      <w:marRight w:val="0"/>
      <w:marTop w:val="0"/>
      <w:marBottom w:val="0"/>
      <w:divBdr>
        <w:top w:val="none" w:sz="0" w:space="0" w:color="auto"/>
        <w:left w:val="none" w:sz="0" w:space="0" w:color="auto"/>
        <w:bottom w:val="none" w:sz="0" w:space="0" w:color="auto"/>
        <w:right w:val="none" w:sz="0" w:space="0" w:color="auto"/>
      </w:divBdr>
    </w:div>
    <w:div w:id="961034839">
      <w:bodyDiv w:val="1"/>
      <w:marLeft w:val="0"/>
      <w:marRight w:val="0"/>
      <w:marTop w:val="0"/>
      <w:marBottom w:val="0"/>
      <w:divBdr>
        <w:top w:val="none" w:sz="0" w:space="0" w:color="auto"/>
        <w:left w:val="none" w:sz="0" w:space="0" w:color="auto"/>
        <w:bottom w:val="none" w:sz="0" w:space="0" w:color="auto"/>
        <w:right w:val="none" w:sz="0" w:space="0" w:color="auto"/>
      </w:divBdr>
      <w:divsChild>
        <w:div w:id="1385370332">
          <w:marLeft w:val="0"/>
          <w:marRight w:val="0"/>
          <w:marTop w:val="0"/>
          <w:marBottom w:val="0"/>
          <w:divBdr>
            <w:top w:val="none" w:sz="0" w:space="0" w:color="auto"/>
            <w:left w:val="none" w:sz="0" w:space="0" w:color="auto"/>
            <w:bottom w:val="none" w:sz="0" w:space="0" w:color="auto"/>
            <w:right w:val="none" w:sz="0" w:space="0" w:color="auto"/>
          </w:divBdr>
          <w:divsChild>
            <w:div w:id="1362823694">
              <w:marLeft w:val="0"/>
              <w:marRight w:val="0"/>
              <w:marTop w:val="0"/>
              <w:marBottom w:val="0"/>
              <w:divBdr>
                <w:top w:val="single" w:sz="2" w:space="0" w:color="000000"/>
                <w:left w:val="single" w:sz="2" w:space="0" w:color="000000"/>
                <w:bottom w:val="single" w:sz="2" w:space="0" w:color="000000"/>
                <w:right w:val="single" w:sz="2" w:space="0" w:color="000000"/>
              </w:divBdr>
              <w:divsChild>
                <w:div w:id="1506557134">
                  <w:marLeft w:val="0"/>
                  <w:marRight w:val="0"/>
                  <w:marTop w:val="0"/>
                  <w:marBottom w:val="0"/>
                  <w:divBdr>
                    <w:top w:val="none" w:sz="0" w:space="0" w:color="auto"/>
                    <w:left w:val="none" w:sz="0" w:space="0" w:color="auto"/>
                    <w:bottom w:val="none" w:sz="0" w:space="0" w:color="auto"/>
                    <w:right w:val="none" w:sz="0" w:space="0" w:color="auto"/>
                  </w:divBdr>
                  <w:divsChild>
                    <w:div w:id="957832578">
                      <w:marLeft w:val="0"/>
                      <w:marRight w:val="0"/>
                      <w:marTop w:val="0"/>
                      <w:marBottom w:val="0"/>
                      <w:divBdr>
                        <w:top w:val="none" w:sz="0" w:space="0" w:color="auto"/>
                        <w:left w:val="none" w:sz="0" w:space="0" w:color="auto"/>
                        <w:bottom w:val="none" w:sz="0" w:space="0" w:color="auto"/>
                        <w:right w:val="none" w:sz="0" w:space="0" w:color="auto"/>
                      </w:divBdr>
                      <w:divsChild>
                        <w:div w:id="2022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18501">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
    <w:div w:id="978387110">
      <w:bodyDiv w:val="1"/>
      <w:marLeft w:val="0"/>
      <w:marRight w:val="0"/>
      <w:marTop w:val="0"/>
      <w:marBottom w:val="0"/>
      <w:divBdr>
        <w:top w:val="none" w:sz="0" w:space="0" w:color="auto"/>
        <w:left w:val="none" w:sz="0" w:space="0" w:color="auto"/>
        <w:bottom w:val="none" w:sz="0" w:space="0" w:color="auto"/>
        <w:right w:val="none" w:sz="0" w:space="0" w:color="auto"/>
      </w:divBdr>
    </w:div>
    <w:div w:id="994647657">
      <w:bodyDiv w:val="1"/>
      <w:marLeft w:val="0"/>
      <w:marRight w:val="0"/>
      <w:marTop w:val="0"/>
      <w:marBottom w:val="0"/>
      <w:divBdr>
        <w:top w:val="none" w:sz="0" w:space="0" w:color="auto"/>
        <w:left w:val="none" w:sz="0" w:space="0" w:color="auto"/>
        <w:bottom w:val="none" w:sz="0" w:space="0" w:color="auto"/>
        <w:right w:val="none" w:sz="0" w:space="0" w:color="auto"/>
      </w:divBdr>
    </w:div>
    <w:div w:id="1013535227">
      <w:bodyDiv w:val="1"/>
      <w:marLeft w:val="0"/>
      <w:marRight w:val="0"/>
      <w:marTop w:val="0"/>
      <w:marBottom w:val="0"/>
      <w:divBdr>
        <w:top w:val="none" w:sz="0" w:space="0" w:color="auto"/>
        <w:left w:val="none" w:sz="0" w:space="0" w:color="auto"/>
        <w:bottom w:val="none" w:sz="0" w:space="0" w:color="auto"/>
        <w:right w:val="none" w:sz="0" w:space="0" w:color="auto"/>
      </w:divBdr>
    </w:div>
    <w:div w:id="1049963515">
      <w:bodyDiv w:val="1"/>
      <w:marLeft w:val="0"/>
      <w:marRight w:val="0"/>
      <w:marTop w:val="0"/>
      <w:marBottom w:val="0"/>
      <w:divBdr>
        <w:top w:val="none" w:sz="0" w:space="0" w:color="auto"/>
        <w:left w:val="none" w:sz="0" w:space="0" w:color="auto"/>
        <w:bottom w:val="none" w:sz="0" w:space="0" w:color="auto"/>
        <w:right w:val="none" w:sz="0" w:space="0" w:color="auto"/>
      </w:divBdr>
    </w:div>
    <w:div w:id="1106659673">
      <w:bodyDiv w:val="1"/>
      <w:marLeft w:val="0"/>
      <w:marRight w:val="0"/>
      <w:marTop w:val="0"/>
      <w:marBottom w:val="0"/>
      <w:divBdr>
        <w:top w:val="none" w:sz="0" w:space="0" w:color="auto"/>
        <w:left w:val="none" w:sz="0" w:space="0" w:color="auto"/>
        <w:bottom w:val="none" w:sz="0" w:space="0" w:color="auto"/>
        <w:right w:val="none" w:sz="0" w:space="0" w:color="auto"/>
      </w:divBdr>
    </w:div>
    <w:div w:id="1110123545">
      <w:bodyDiv w:val="1"/>
      <w:marLeft w:val="0"/>
      <w:marRight w:val="0"/>
      <w:marTop w:val="0"/>
      <w:marBottom w:val="0"/>
      <w:divBdr>
        <w:top w:val="none" w:sz="0" w:space="0" w:color="auto"/>
        <w:left w:val="none" w:sz="0" w:space="0" w:color="auto"/>
        <w:bottom w:val="none" w:sz="0" w:space="0" w:color="auto"/>
        <w:right w:val="none" w:sz="0" w:space="0" w:color="auto"/>
      </w:divBdr>
    </w:div>
    <w:div w:id="1130055623">
      <w:bodyDiv w:val="1"/>
      <w:marLeft w:val="0"/>
      <w:marRight w:val="0"/>
      <w:marTop w:val="0"/>
      <w:marBottom w:val="0"/>
      <w:divBdr>
        <w:top w:val="none" w:sz="0" w:space="0" w:color="auto"/>
        <w:left w:val="none" w:sz="0" w:space="0" w:color="auto"/>
        <w:bottom w:val="none" w:sz="0" w:space="0" w:color="auto"/>
        <w:right w:val="none" w:sz="0" w:space="0" w:color="auto"/>
      </w:divBdr>
      <w:divsChild>
        <w:div w:id="876508917">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single" w:sz="2" w:space="0" w:color="000000"/>
                <w:left w:val="single" w:sz="2" w:space="0" w:color="000000"/>
                <w:bottom w:val="single" w:sz="2" w:space="0" w:color="000000"/>
                <w:right w:val="single" w:sz="2" w:space="0" w:color="000000"/>
              </w:divBdr>
              <w:divsChild>
                <w:div w:id="928461873">
                  <w:marLeft w:val="0"/>
                  <w:marRight w:val="0"/>
                  <w:marTop w:val="0"/>
                  <w:marBottom w:val="0"/>
                  <w:divBdr>
                    <w:top w:val="none" w:sz="0" w:space="0" w:color="auto"/>
                    <w:left w:val="none" w:sz="0" w:space="0" w:color="auto"/>
                    <w:bottom w:val="none" w:sz="0" w:space="0" w:color="auto"/>
                    <w:right w:val="none" w:sz="0" w:space="0" w:color="auto"/>
                  </w:divBdr>
                  <w:divsChild>
                    <w:div w:id="853693928">
                      <w:marLeft w:val="0"/>
                      <w:marRight w:val="0"/>
                      <w:marTop w:val="0"/>
                      <w:marBottom w:val="0"/>
                      <w:divBdr>
                        <w:top w:val="none" w:sz="0" w:space="0" w:color="auto"/>
                        <w:left w:val="none" w:sz="0" w:space="0" w:color="auto"/>
                        <w:bottom w:val="none" w:sz="0" w:space="0" w:color="auto"/>
                        <w:right w:val="none" w:sz="0" w:space="0" w:color="auto"/>
                      </w:divBdr>
                      <w:divsChild>
                        <w:div w:id="3154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216964586">
      <w:bodyDiv w:val="1"/>
      <w:marLeft w:val="0"/>
      <w:marRight w:val="0"/>
      <w:marTop w:val="0"/>
      <w:marBottom w:val="0"/>
      <w:divBdr>
        <w:top w:val="none" w:sz="0" w:space="0" w:color="auto"/>
        <w:left w:val="none" w:sz="0" w:space="0" w:color="auto"/>
        <w:bottom w:val="none" w:sz="0" w:space="0" w:color="auto"/>
        <w:right w:val="none" w:sz="0" w:space="0" w:color="auto"/>
      </w:divBdr>
      <w:divsChild>
        <w:div w:id="1578054123">
          <w:marLeft w:val="0"/>
          <w:marRight w:val="0"/>
          <w:marTop w:val="0"/>
          <w:marBottom w:val="0"/>
          <w:divBdr>
            <w:top w:val="none" w:sz="0" w:space="0" w:color="auto"/>
            <w:left w:val="none" w:sz="0" w:space="0" w:color="auto"/>
            <w:bottom w:val="none" w:sz="0" w:space="0" w:color="auto"/>
            <w:right w:val="none" w:sz="0" w:space="0" w:color="auto"/>
          </w:divBdr>
          <w:divsChild>
            <w:div w:id="709569271">
              <w:marLeft w:val="0"/>
              <w:marRight w:val="0"/>
              <w:marTop w:val="0"/>
              <w:marBottom w:val="0"/>
              <w:divBdr>
                <w:top w:val="none" w:sz="0" w:space="0" w:color="auto"/>
                <w:left w:val="none" w:sz="0" w:space="0" w:color="auto"/>
                <w:bottom w:val="none" w:sz="0" w:space="0" w:color="auto"/>
                <w:right w:val="none" w:sz="0" w:space="0" w:color="auto"/>
              </w:divBdr>
              <w:divsChild>
                <w:div w:id="119225760">
                  <w:marLeft w:val="0"/>
                  <w:marRight w:val="0"/>
                  <w:marTop w:val="0"/>
                  <w:marBottom w:val="0"/>
                  <w:divBdr>
                    <w:top w:val="none" w:sz="0" w:space="0" w:color="auto"/>
                    <w:left w:val="none" w:sz="0" w:space="0" w:color="auto"/>
                    <w:bottom w:val="none" w:sz="0" w:space="0" w:color="auto"/>
                    <w:right w:val="none" w:sz="0" w:space="0" w:color="auto"/>
                  </w:divBdr>
                  <w:divsChild>
                    <w:div w:id="1428501165">
                      <w:marLeft w:val="0"/>
                      <w:marRight w:val="0"/>
                      <w:marTop w:val="0"/>
                      <w:marBottom w:val="0"/>
                      <w:divBdr>
                        <w:top w:val="none" w:sz="0" w:space="0" w:color="auto"/>
                        <w:left w:val="none" w:sz="0" w:space="0" w:color="auto"/>
                        <w:bottom w:val="none" w:sz="0" w:space="0" w:color="auto"/>
                        <w:right w:val="none" w:sz="0" w:space="0" w:color="auto"/>
                      </w:divBdr>
                      <w:divsChild>
                        <w:div w:id="1628661669">
                          <w:marLeft w:val="0"/>
                          <w:marRight w:val="0"/>
                          <w:marTop w:val="0"/>
                          <w:marBottom w:val="0"/>
                          <w:divBdr>
                            <w:top w:val="single" w:sz="2" w:space="0" w:color="00126B"/>
                            <w:left w:val="single" w:sz="2" w:space="0" w:color="00126B"/>
                            <w:bottom w:val="single" w:sz="2" w:space="0" w:color="00126B"/>
                            <w:right w:val="single" w:sz="2" w:space="0" w:color="00126B"/>
                          </w:divBdr>
                          <w:divsChild>
                            <w:div w:id="2017536265">
                              <w:marLeft w:val="0"/>
                              <w:marRight w:val="0"/>
                              <w:marTop w:val="0"/>
                              <w:marBottom w:val="0"/>
                              <w:divBdr>
                                <w:top w:val="none" w:sz="0" w:space="0" w:color="auto"/>
                                <w:left w:val="none" w:sz="0" w:space="0" w:color="auto"/>
                                <w:bottom w:val="none" w:sz="0" w:space="0" w:color="auto"/>
                                <w:right w:val="none" w:sz="0" w:space="0" w:color="auto"/>
                              </w:divBdr>
                              <w:divsChild>
                                <w:div w:id="849418832">
                                  <w:marLeft w:val="0"/>
                                  <w:marRight w:val="0"/>
                                  <w:marTop w:val="0"/>
                                  <w:marBottom w:val="0"/>
                                  <w:divBdr>
                                    <w:top w:val="none" w:sz="0" w:space="0" w:color="auto"/>
                                    <w:left w:val="none" w:sz="0" w:space="0" w:color="auto"/>
                                    <w:bottom w:val="none" w:sz="0" w:space="0" w:color="auto"/>
                                    <w:right w:val="none" w:sz="0" w:space="0" w:color="auto"/>
                                  </w:divBdr>
                                  <w:divsChild>
                                    <w:div w:id="1729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8882">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single" w:sz="2" w:space="0" w:color="00126B"/>
                            <w:left w:val="single" w:sz="2" w:space="0" w:color="00126B"/>
                            <w:bottom w:val="single" w:sz="2" w:space="0" w:color="00126B"/>
                            <w:right w:val="single" w:sz="2" w:space="0" w:color="00126B"/>
                          </w:divBdr>
                          <w:divsChild>
                            <w:div w:id="1675187234">
                              <w:marLeft w:val="0"/>
                              <w:marRight w:val="0"/>
                              <w:marTop w:val="0"/>
                              <w:marBottom w:val="0"/>
                              <w:divBdr>
                                <w:top w:val="none" w:sz="0" w:space="0" w:color="auto"/>
                                <w:left w:val="none" w:sz="0" w:space="0" w:color="auto"/>
                                <w:bottom w:val="none" w:sz="0" w:space="0" w:color="auto"/>
                                <w:right w:val="none" w:sz="0" w:space="0" w:color="auto"/>
                              </w:divBdr>
                              <w:divsChild>
                                <w:div w:id="1670671013">
                                  <w:marLeft w:val="0"/>
                                  <w:marRight w:val="0"/>
                                  <w:marTop w:val="0"/>
                                  <w:marBottom w:val="0"/>
                                  <w:divBdr>
                                    <w:top w:val="none" w:sz="0" w:space="0" w:color="auto"/>
                                    <w:left w:val="none" w:sz="0" w:space="0" w:color="auto"/>
                                    <w:bottom w:val="none" w:sz="0" w:space="0" w:color="auto"/>
                                    <w:right w:val="none" w:sz="0" w:space="0" w:color="auto"/>
                                  </w:divBdr>
                                  <w:divsChild>
                                    <w:div w:id="6153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96843">
                      <w:marLeft w:val="0"/>
                      <w:marRight w:val="0"/>
                      <w:marTop w:val="0"/>
                      <w:marBottom w:val="0"/>
                      <w:divBdr>
                        <w:top w:val="none" w:sz="0" w:space="0" w:color="auto"/>
                        <w:left w:val="none" w:sz="0" w:space="0" w:color="auto"/>
                        <w:bottom w:val="none" w:sz="0" w:space="0" w:color="auto"/>
                        <w:right w:val="none" w:sz="0" w:space="0" w:color="auto"/>
                      </w:divBdr>
                      <w:divsChild>
                        <w:div w:id="118032728">
                          <w:marLeft w:val="0"/>
                          <w:marRight w:val="0"/>
                          <w:marTop w:val="0"/>
                          <w:marBottom w:val="0"/>
                          <w:divBdr>
                            <w:top w:val="single" w:sz="2" w:space="0" w:color="00126B"/>
                            <w:left w:val="single" w:sz="2" w:space="0" w:color="00126B"/>
                            <w:bottom w:val="single" w:sz="2" w:space="0" w:color="00126B"/>
                            <w:right w:val="single" w:sz="2" w:space="0" w:color="00126B"/>
                          </w:divBdr>
                          <w:divsChild>
                            <w:div w:id="104666414">
                              <w:marLeft w:val="0"/>
                              <w:marRight w:val="0"/>
                              <w:marTop w:val="0"/>
                              <w:marBottom w:val="0"/>
                              <w:divBdr>
                                <w:top w:val="none" w:sz="0" w:space="0" w:color="auto"/>
                                <w:left w:val="none" w:sz="0" w:space="0" w:color="auto"/>
                                <w:bottom w:val="none" w:sz="0" w:space="0" w:color="auto"/>
                                <w:right w:val="none" w:sz="0" w:space="0" w:color="auto"/>
                              </w:divBdr>
                              <w:divsChild>
                                <w:div w:id="653415023">
                                  <w:marLeft w:val="0"/>
                                  <w:marRight w:val="0"/>
                                  <w:marTop w:val="0"/>
                                  <w:marBottom w:val="0"/>
                                  <w:divBdr>
                                    <w:top w:val="none" w:sz="0" w:space="0" w:color="auto"/>
                                    <w:left w:val="none" w:sz="0" w:space="0" w:color="auto"/>
                                    <w:bottom w:val="none" w:sz="0" w:space="0" w:color="auto"/>
                                    <w:right w:val="none" w:sz="0" w:space="0" w:color="auto"/>
                                  </w:divBdr>
                                  <w:divsChild>
                                    <w:div w:id="626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74704">
                      <w:marLeft w:val="0"/>
                      <w:marRight w:val="0"/>
                      <w:marTop w:val="0"/>
                      <w:marBottom w:val="0"/>
                      <w:divBdr>
                        <w:top w:val="none" w:sz="0" w:space="0" w:color="auto"/>
                        <w:left w:val="none" w:sz="0" w:space="0" w:color="auto"/>
                        <w:bottom w:val="none" w:sz="0" w:space="0" w:color="auto"/>
                        <w:right w:val="none" w:sz="0" w:space="0" w:color="auto"/>
                      </w:divBdr>
                      <w:divsChild>
                        <w:div w:id="1551725300">
                          <w:marLeft w:val="0"/>
                          <w:marRight w:val="0"/>
                          <w:marTop w:val="0"/>
                          <w:marBottom w:val="0"/>
                          <w:divBdr>
                            <w:top w:val="single" w:sz="2" w:space="0" w:color="00126B"/>
                            <w:left w:val="single" w:sz="2" w:space="0" w:color="00126B"/>
                            <w:bottom w:val="single" w:sz="2" w:space="0" w:color="00126B"/>
                            <w:right w:val="single" w:sz="2" w:space="0" w:color="00126B"/>
                          </w:divBdr>
                          <w:divsChild>
                            <w:div w:id="499663242">
                              <w:marLeft w:val="0"/>
                              <w:marRight w:val="0"/>
                              <w:marTop w:val="0"/>
                              <w:marBottom w:val="0"/>
                              <w:divBdr>
                                <w:top w:val="none" w:sz="0" w:space="0" w:color="auto"/>
                                <w:left w:val="none" w:sz="0" w:space="0" w:color="auto"/>
                                <w:bottom w:val="none" w:sz="0" w:space="0" w:color="auto"/>
                                <w:right w:val="none" w:sz="0" w:space="0" w:color="auto"/>
                              </w:divBdr>
                              <w:divsChild>
                                <w:div w:id="1987393984">
                                  <w:marLeft w:val="0"/>
                                  <w:marRight w:val="0"/>
                                  <w:marTop w:val="0"/>
                                  <w:marBottom w:val="0"/>
                                  <w:divBdr>
                                    <w:top w:val="none" w:sz="0" w:space="0" w:color="auto"/>
                                    <w:left w:val="none" w:sz="0" w:space="0" w:color="auto"/>
                                    <w:bottom w:val="none" w:sz="0" w:space="0" w:color="auto"/>
                                    <w:right w:val="none" w:sz="0" w:space="0" w:color="auto"/>
                                  </w:divBdr>
                                  <w:divsChild>
                                    <w:div w:id="15480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6279">
                      <w:marLeft w:val="0"/>
                      <w:marRight w:val="0"/>
                      <w:marTop w:val="0"/>
                      <w:marBottom w:val="0"/>
                      <w:divBdr>
                        <w:top w:val="none" w:sz="0" w:space="0" w:color="auto"/>
                        <w:left w:val="none" w:sz="0" w:space="0" w:color="auto"/>
                        <w:bottom w:val="none" w:sz="0" w:space="0" w:color="auto"/>
                        <w:right w:val="none" w:sz="0" w:space="0" w:color="auto"/>
                      </w:divBdr>
                      <w:divsChild>
                        <w:div w:id="1655837336">
                          <w:marLeft w:val="0"/>
                          <w:marRight w:val="0"/>
                          <w:marTop w:val="0"/>
                          <w:marBottom w:val="0"/>
                          <w:divBdr>
                            <w:top w:val="single" w:sz="2" w:space="0" w:color="00126B"/>
                            <w:left w:val="single" w:sz="2" w:space="0" w:color="00126B"/>
                            <w:bottom w:val="single" w:sz="2" w:space="0" w:color="00126B"/>
                            <w:right w:val="single" w:sz="2" w:space="0" w:color="00126B"/>
                          </w:divBdr>
                          <w:divsChild>
                            <w:div w:id="455293048">
                              <w:marLeft w:val="0"/>
                              <w:marRight w:val="0"/>
                              <w:marTop w:val="0"/>
                              <w:marBottom w:val="0"/>
                              <w:divBdr>
                                <w:top w:val="none" w:sz="0" w:space="0" w:color="auto"/>
                                <w:left w:val="none" w:sz="0" w:space="0" w:color="auto"/>
                                <w:bottom w:val="none" w:sz="0" w:space="0" w:color="auto"/>
                                <w:right w:val="none" w:sz="0" w:space="0" w:color="auto"/>
                              </w:divBdr>
                              <w:divsChild>
                                <w:div w:id="2094351702">
                                  <w:marLeft w:val="0"/>
                                  <w:marRight w:val="0"/>
                                  <w:marTop w:val="0"/>
                                  <w:marBottom w:val="0"/>
                                  <w:divBdr>
                                    <w:top w:val="none" w:sz="0" w:space="0" w:color="auto"/>
                                    <w:left w:val="none" w:sz="0" w:space="0" w:color="auto"/>
                                    <w:bottom w:val="none" w:sz="0" w:space="0" w:color="auto"/>
                                    <w:right w:val="none" w:sz="0" w:space="0" w:color="auto"/>
                                  </w:divBdr>
                                  <w:divsChild>
                                    <w:div w:id="7574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314048">
          <w:marLeft w:val="0"/>
          <w:marRight w:val="0"/>
          <w:marTop w:val="0"/>
          <w:marBottom w:val="0"/>
          <w:divBdr>
            <w:top w:val="none" w:sz="0" w:space="0" w:color="auto"/>
            <w:left w:val="none" w:sz="0" w:space="0" w:color="auto"/>
            <w:bottom w:val="none" w:sz="0" w:space="0" w:color="auto"/>
            <w:right w:val="none" w:sz="0" w:space="0" w:color="auto"/>
          </w:divBdr>
          <w:divsChild>
            <w:div w:id="4681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4012">
      <w:bodyDiv w:val="1"/>
      <w:marLeft w:val="0"/>
      <w:marRight w:val="0"/>
      <w:marTop w:val="0"/>
      <w:marBottom w:val="0"/>
      <w:divBdr>
        <w:top w:val="none" w:sz="0" w:space="0" w:color="auto"/>
        <w:left w:val="none" w:sz="0" w:space="0" w:color="auto"/>
        <w:bottom w:val="none" w:sz="0" w:space="0" w:color="auto"/>
        <w:right w:val="none" w:sz="0" w:space="0" w:color="auto"/>
      </w:divBdr>
      <w:divsChild>
        <w:div w:id="498080442">
          <w:marLeft w:val="0"/>
          <w:marRight w:val="0"/>
          <w:marTop w:val="0"/>
          <w:marBottom w:val="0"/>
          <w:divBdr>
            <w:top w:val="none" w:sz="0" w:space="0" w:color="auto"/>
            <w:left w:val="none" w:sz="0" w:space="0" w:color="auto"/>
            <w:bottom w:val="none" w:sz="0" w:space="0" w:color="auto"/>
            <w:right w:val="none" w:sz="0" w:space="0" w:color="auto"/>
          </w:divBdr>
          <w:divsChild>
            <w:div w:id="1826431172">
              <w:marLeft w:val="0"/>
              <w:marRight w:val="0"/>
              <w:marTop w:val="0"/>
              <w:marBottom w:val="0"/>
              <w:divBdr>
                <w:top w:val="single" w:sz="2" w:space="0" w:color="000000"/>
                <w:left w:val="single" w:sz="2" w:space="0" w:color="000000"/>
                <w:bottom w:val="single" w:sz="2" w:space="0" w:color="000000"/>
                <w:right w:val="single" w:sz="2" w:space="0" w:color="000000"/>
              </w:divBdr>
              <w:divsChild>
                <w:div w:id="799305178">
                  <w:marLeft w:val="0"/>
                  <w:marRight w:val="0"/>
                  <w:marTop w:val="0"/>
                  <w:marBottom w:val="0"/>
                  <w:divBdr>
                    <w:top w:val="none" w:sz="0" w:space="0" w:color="auto"/>
                    <w:left w:val="none" w:sz="0" w:space="0" w:color="auto"/>
                    <w:bottom w:val="none" w:sz="0" w:space="0" w:color="auto"/>
                    <w:right w:val="none" w:sz="0" w:space="0" w:color="auto"/>
                  </w:divBdr>
                  <w:divsChild>
                    <w:div w:id="1986739569">
                      <w:marLeft w:val="0"/>
                      <w:marRight w:val="0"/>
                      <w:marTop w:val="0"/>
                      <w:marBottom w:val="0"/>
                      <w:divBdr>
                        <w:top w:val="none" w:sz="0" w:space="0" w:color="auto"/>
                        <w:left w:val="none" w:sz="0" w:space="0" w:color="auto"/>
                        <w:bottom w:val="none" w:sz="0" w:space="0" w:color="auto"/>
                        <w:right w:val="none" w:sz="0" w:space="0" w:color="auto"/>
                      </w:divBdr>
                      <w:divsChild>
                        <w:div w:id="1652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95233">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9186824">
      <w:bodyDiv w:val="1"/>
      <w:marLeft w:val="0"/>
      <w:marRight w:val="0"/>
      <w:marTop w:val="0"/>
      <w:marBottom w:val="0"/>
      <w:divBdr>
        <w:top w:val="none" w:sz="0" w:space="0" w:color="auto"/>
        <w:left w:val="none" w:sz="0" w:space="0" w:color="auto"/>
        <w:bottom w:val="none" w:sz="0" w:space="0" w:color="auto"/>
        <w:right w:val="none" w:sz="0" w:space="0" w:color="auto"/>
      </w:divBdr>
    </w:div>
    <w:div w:id="1301499480">
      <w:bodyDiv w:val="1"/>
      <w:marLeft w:val="0"/>
      <w:marRight w:val="0"/>
      <w:marTop w:val="0"/>
      <w:marBottom w:val="0"/>
      <w:divBdr>
        <w:top w:val="none" w:sz="0" w:space="0" w:color="auto"/>
        <w:left w:val="none" w:sz="0" w:space="0" w:color="auto"/>
        <w:bottom w:val="none" w:sz="0" w:space="0" w:color="auto"/>
        <w:right w:val="none" w:sz="0" w:space="0" w:color="auto"/>
      </w:divBdr>
    </w:div>
    <w:div w:id="1311523538">
      <w:bodyDiv w:val="1"/>
      <w:marLeft w:val="0"/>
      <w:marRight w:val="0"/>
      <w:marTop w:val="0"/>
      <w:marBottom w:val="0"/>
      <w:divBdr>
        <w:top w:val="none" w:sz="0" w:space="0" w:color="auto"/>
        <w:left w:val="none" w:sz="0" w:space="0" w:color="auto"/>
        <w:bottom w:val="none" w:sz="0" w:space="0" w:color="auto"/>
        <w:right w:val="none" w:sz="0" w:space="0" w:color="auto"/>
      </w:divBdr>
    </w:div>
    <w:div w:id="1326936666">
      <w:bodyDiv w:val="1"/>
      <w:marLeft w:val="0"/>
      <w:marRight w:val="0"/>
      <w:marTop w:val="0"/>
      <w:marBottom w:val="0"/>
      <w:divBdr>
        <w:top w:val="none" w:sz="0" w:space="0" w:color="auto"/>
        <w:left w:val="none" w:sz="0" w:space="0" w:color="auto"/>
        <w:bottom w:val="none" w:sz="0" w:space="0" w:color="auto"/>
        <w:right w:val="none" w:sz="0" w:space="0" w:color="auto"/>
      </w:divBdr>
    </w:div>
    <w:div w:id="1347243815">
      <w:bodyDiv w:val="1"/>
      <w:marLeft w:val="0"/>
      <w:marRight w:val="0"/>
      <w:marTop w:val="0"/>
      <w:marBottom w:val="0"/>
      <w:divBdr>
        <w:top w:val="none" w:sz="0" w:space="0" w:color="auto"/>
        <w:left w:val="none" w:sz="0" w:space="0" w:color="auto"/>
        <w:bottom w:val="none" w:sz="0" w:space="0" w:color="auto"/>
        <w:right w:val="none" w:sz="0" w:space="0" w:color="auto"/>
      </w:divBdr>
    </w:div>
    <w:div w:id="1365207940">
      <w:bodyDiv w:val="1"/>
      <w:marLeft w:val="0"/>
      <w:marRight w:val="0"/>
      <w:marTop w:val="0"/>
      <w:marBottom w:val="0"/>
      <w:divBdr>
        <w:top w:val="none" w:sz="0" w:space="0" w:color="auto"/>
        <w:left w:val="none" w:sz="0" w:space="0" w:color="auto"/>
        <w:bottom w:val="none" w:sz="0" w:space="0" w:color="auto"/>
        <w:right w:val="none" w:sz="0" w:space="0" w:color="auto"/>
      </w:divBdr>
    </w:div>
    <w:div w:id="1370648336">
      <w:bodyDiv w:val="1"/>
      <w:marLeft w:val="0"/>
      <w:marRight w:val="0"/>
      <w:marTop w:val="0"/>
      <w:marBottom w:val="0"/>
      <w:divBdr>
        <w:top w:val="none" w:sz="0" w:space="0" w:color="auto"/>
        <w:left w:val="none" w:sz="0" w:space="0" w:color="auto"/>
        <w:bottom w:val="none" w:sz="0" w:space="0" w:color="auto"/>
        <w:right w:val="none" w:sz="0" w:space="0" w:color="auto"/>
      </w:divBdr>
    </w:div>
    <w:div w:id="1381201857">
      <w:bodyDiv w:val="1"/>
      <w:marLeft w:val="0"/>
      <w:marRight w:val="0"/>
      <w:marTop w:val="0"/>
      <w:marBottom w:val="0"/>
      <w:divBdr>
        <w:top w:val="none" w:sz="0" w:space="0" w:color="auto"/>
        <w:left w:val="none" w:sz="0" w:space="0" w:color="auto"/>
        <w:bottom w:val="none" w:sz="0" w:space="0" w:color="auto"/>
        <w:right w:val="none" w:sz="0" w:space="0" w:color="auto"/>
      </w:divBdr>
    </w:div>
    <w:div w:id="1400902288">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429816783">
      <w:bodyDiv w:val="1"/>
      <w:marLeft w:val="0"/>
      <w:marRight w:val="0"/>
      <w:marTop w:val="0"/>
      <w:marBottom w:val="0"/>
      <w:divBdr>
        <w:top w:val="none" w:sz="0" w:space="0" w:color="auto"/>
        <w:left w:val="none" w:sz="0" w:space="0" w:color="auto"/>
        <w:bottom w:val="none" w:sz="0" w:space="0" w:color="auto"/>
        <w:right w:val="none" w:sz="0" w:space="0" w:color="auto"/>
      </w:divBdr>
    </w:div>
    <w:div w:id="1449278070">
      <w:bodyDiv w:val="1"/>
      <w:marLeft w:val="0"/>
      <w:marRight w:val="0"/>
      <w:marTop w:val="0"/>
      <w:marBottom w:val="0"/>
      <w:divBdr>
        <w:top w:val="none" w:sz="0" w:space="0" w:color="auto"/>
        <w:left w:val="none" w:sz="0" w:space="0" w:color="auto"/>
        <w:bottom w:val="none" w:sz="0" w:space="0" w:color="auto"/>
        <w:right w:val="none" w:sz="0" w:space="0" w:color="auto"/>
      </w:divBdr>
    </w:div>
    <w:div w:id="1449621863">
      <w:bodyDiv w:val="1"/>
      <w:marLeft w:val="0"/>
      <w:marRight w:val="0"/>
      <w:marTop w:val="0"/>
      <w:marBottom w:val="0"/>
      <w:divBdr>
        <w:top w:val="none" w:sz="0" w:space="0" w:color="auto"/>
        <w:left w:val="none" w:sz="0" w:space="0" w:color="auto"/>
        <w:bottom w:val="none" w:sz="0" w:space="0" w:color="auto"/>
        <w:right w:val="none" w:sz="0" w:space="0" w:color="auto"/>
      </w:divBdr>
      <w:divsChild>
        <w:div w:id="1058043764">
          <w:marLeft w:val="0"/>
          <w:marRight w:val="0"/>
          <w:marTop w:val="0"/>
          <w:marBottom w:val="0"/>
          <w:divBdr>
            <w:top w:val="none" w:sz="0" w:space="0" w:color="auto"/>
            <w:left w:val="none" w:sz="0" w:space="0" w:color="auto"/>
            <w:bottom w:val="none" w:sz="0" w:space="0" w:color="auto"/>
            <w:right w:val="none" w:sz="0" w:space="0" w:color="auto"/>
          </w:divBdr>
          <w:divsChild>
            <w:div w:id="2142574355">
              <w:marLeft w:val="0"/>
              <w:marRight w:val="0"/>
              <w:marTop w:val="0"/>
              <w:marBottom w:val="0"/>
              <w:divBdr>
                <w:top w:val="single" w:sz="2" w:space="0" w:color="00126B"/>
                <w:left w:val="single" w:sz="2" w:space="0" w:color="00126B"/>
                <w:bottom w:val="single" w:sz="2" w:space="0" w:color="00126B"/>
                <w:right w:val="single" w:sz="2" w:space="0" w:color="00126B"/>
              </w:divBdr>
              <w:divsChild>
                <w:div w:id="675352040">
                  <w:marLeft w:val="0"/>
                  <w:marRight w:val="0"/>
                  <w:marTop w:val="0"/>
                  <w:marBottom w:val="0"/>
                  <w:divBdr>
                    <w:top w:val="none" w:sz="0" w:space="0" w:color="auto"/>
                    <w:left w:val="none" w:sz="0" w:space="0" w:color="auto"/>
                    <w:bottom w:val="none" w:sz="0" w:space="0" w:color="auto"/>
                    <w:right w:val="none" w:sz="0" w:space="0" w:color="auto"/>
                  </w:divBdr>
                  <w:divsChild>
                    <w:div w:id="1188178591">
                      <w:marLeft w:val="0"/>
                      <w:marRight w:val="0"/>
                      <w:marTop w:val="0"/>
                      <w:marBottom w:val="0"/>
                      <w:divBdr>
                        <w:top w:val="none" w:sz="0" w:space="0" w:color="auto"/>
                        <w:left w:val="none" w:sz="0" w:space="0" w:color="auto"/>
                        <w:bottom w:val="none" w:sz="0" w:space="0" w:color="auto"/>
                        <w:right w:val="none" w:sz="0" w:space="0" w:color="auto"/>
                      </w:divBdr>
                      <w:divsChild>
                        <w:div w:id="16466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4743">
      <w:bodyDiv w:val="1"/>
      <w:marLeft w:val="0"/>
      <w:marRight w:val="0"/>
      <w:marTop w:val="0"/>
      <w:marBottom w:val="0"/>
      <w:divBdr>
        <w:top w:val="none" w:sz="0" w:space="0" w:color="auto"/>
        <w:left w:val="none" w:sz="0" w:space="0" w:color="auto"/>
        <w:bottom w:val="none" w:sz="0" w:space="0" w:color="auto"/>
        <w:right w:val="none" w:sz="0" w:space="0" w:color="auto"/>
      </w:divBdr>
    </w:div>
    <w:div w:id="1512524213">
      <w:bodyDiv w:val="1"/>
      <w:marLeft w:val="0"/>
      <w:marRight w:val="0"/>
      <w:marTop w:val="0"/>
      <w:marBottom w:val="0"/>
      <w:divBdr>
        <w:top w:val="none" w:sz="0" w:space="0" w:color="auto"/>
        <w:left w:val="none" w:sz="0" w:space="0" w:color="auto"/>
        <w:bottom w:val="none" w:sz="0" w:space="0" w:color="auto"/>
        <w:right w:val="none" w:sz="0" w:space="0" w:color="auto"/>
      </w:divBdr>
    </w:div>
    <w:div w:id="1520922598">
      <w:bodyDiv w:val="1"/>
      <w:marLeft w:val="0"/>
      <w:marRight w:val="0"/>
      <w:marTop w:val="0"/>
      <w:marBottom w:val="0"/>
      <w:divBdr>
        <w:top w:val="none" w:sz="0" w:space="0" w:color="auto"/>
        <w:left w:val="none" w:sz="0" w:space="0" w:color="auto"/>
        <w:bottom w:val="none" w:sz="0" w:space="0" w:color="auto"/>
        <w:right w:val="none" w:sz="0" w:space="0" w:color="auto"/>
      </w:divBdr>
    </w:div>
    <w:div w:id="1563636097">
      <w:bodyDiv w:val="1"/>
      <w:marLeft w:val="0"/>
      <w:marRight w:val="0"/>
      <w:marTop w:val="0"/>
      <w:marBottom w:val="0"/>
      <w:divBdr>
        <w:top w:val="none" w:sz="0" w:space="0" w:color="auto"/>
        <w:left w:val="none" w:sz="0" w:space="0" w:color="auto"/>
        <w:bottom w:val="none" w:sz="0" w:space="0" w:color="auto"/>
        <w:right w:val="none" w:sz="0" w:space="0" w:color="auto"/>
      </w:divBdr>
    </w:div>
    <w:div w:id="1589189200">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40722683">
      <w:bodyDiv w:val="1"/>
      <w:marLeft w:val="0"/>
      <w:marRight w:val="0"/>
      <w:marTop w:val="0"/>
      <w:marBottom w:val="0"/>
      <w:divBdr>
        <w:top w:val="none" w:sz="0" w:space="0" w:color="auto"/>
        <w:left w:val="none" w:sz="0" w:space="0" w:color="auto"/>
        <w:bottom w:val="none" w:sz="0" w:space="0" w:color="auto"/>
        <w:right w:val="none" w:sz="0" w:space="0" w:color="auto"/>
      </w:divBdr>
    </w:div>
    <w:div w:id="1678382171">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697652787">
      <w:bodyDiv w:val="1"/>
      <w:marLeft w:val="0"/>
      <w:marRight w:val="0"/>
      <w:marTop w:val="0"/>
      <w:marBottom w:val="0"/>
      <w:divBdr>
        <w:top w:val="none" w:sz="0" w:space="0" w:color="auto"/>
        <w:left w:val="none" w:sz="0" w:space="0" w:color="auto"/>
        <w:bottom w:val="none" w:sz="0" w:space="0" w:color="auto"/>
        <w:right w:val="none" w:sz="0" w:space="0" w:color="auto"/>
      </w:divBdr>
    </w:div>
    <w:div w:id="1744988642">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800031383">
      <w:bodyDiv w:val="1"/>
      <w:marLeft w:val="0"/>
      <w:marRight w:val="0"/>
      <w:marTop w:val="0"/>
      <w:marBottom w:val="0"/>
      <w:divBdr>
        <w:top w:val="none" w:sz="0" w:space="0" w:color="auto"/>
        <w:left w:val="none" w:sz="0" w:space="0" w:color="auto"/>
        <w:bottom w:val="none" w:sz="0" w:space="0" w:color="auto"/>
        <w:right w:val="none" w:sz="0" w:space="0" w:color="auto"/>
      </w:divBdr>
    </w:div>
    <w:div w:id="1804690016">
      <w:bodyDiv w:val="1"/>
      <w:marLeft w:val="0"/>
      <w:marRight w:val="0"/>
      <w:marTop w:val="0"/>
      <w:marBottom w:val="0"/>
      <w:divBdr>
        <w:top w:val="none" w:sz="0" w:space="0" w:color="auto"/>
        <w:left w:val="none" w:sz="0" w:space="0" w:color="auto"/>
        <w:bottom w:val="none" w:sz="0" w:space="0" w:color="auto"/>
        <w:right w:val="none" w:sz="0" w:space="0" w:color="auto"/>
      </w:divBdr>
    </w:div>
    <w:div w:id="1806655375">
      <w:bodyDiv w:val="1"/>
      <w:marLeft w:val="0"/>
      <w:marRight w:val="0"/>
      <w:marTop w:val="0"/>
      <w:marBottom w:val="0"/>
      <w:divBdr>
        <w:top w:val="none" w:sz="0" w:space="0" w:color="auto"/>
        <w:left w:val="none" w:sz="0" w:space="0" w:color="auto"/>
        <w:bottom w:val="none" w:sz="0" w:space="0" w:color="auto"/>
        <w:right w:val="none" w:sz="0" w:space="0" w:color="auto"/>
      </w:divBdr>
      <w:divsChild>
        <w:div w:id="960650867">
          <w:marLeft w:val="0"/>
          <w:marRight w:val="0"/>
          <w:marTop w:val="0"/>
          <w:marBottom w:val="0"/>
          <w:divBdr>
            <w:top w:val="none" w:sz="0" w:space="0" w:color="auto"/>
            <w:left w:val="none" w:sz="0" w:space="0" w:color="auto"/>
            <w:bottom w:val="none" w:sz="0" w:space="0" w:color="auto"/>
            <w:right w:val="none" w:sz="0" w:space="0" w:color="auto"/>
          </w:divBdr>
          <w:divsChild>
            <w:div w:id="178661063">
              <w:marLeft w:val="0"/>
              <w:marRight w:val="0"/>
              <w:marTop w:val="0"/>
              <w:marBottom w:val="0"/>
              <w:divBdr>
                <w:top w:val="single" w:sz="2" w:space="0" w:color="00126B"/>
                <w:left w:val="single" w:sz="2" w:space="0" w:color="00126B"/>
                <w:bottom w:val="single" w:sz="2" w:space="0" w:color="00126B"/>
                <w:right w:val="single" w:sz="2" w:space="0" w:color="00126B"/>
              </w:divBdr>
              <w:divsChild>
                <w:div w:id="1143279811">
                  <w:marLeft w:val="0"/>
                  <w:marRight w:val="0"/>
                  <w:marTop w:val="0"/>
                  <w:marBottom w:val="0"/>
                  <w:divBdr>
                    <w:top w:val="none" w:sz="0" w:space="0" w:color="auto"/>
                    <w:left w:val="none" w:sz="0" w:space="0" w:color="auto"/>
                    <w:bottom w:val="none" w:sz="0" w:space="0" w:color="auto"/>
                    <w:right w:val="none" w:sz="0" w:space="0" w:color="auto"/>
                  </w:divBdr>
                  <w:divsChild>
                    <w:div w:id="1125583417">
                      <w:marLeft w:val="0"/>
                      <w:marRight w:val="0"/>
                      <w:marTop w:val="0"/>
                      <w:marBottom w:val="0"/>
                      <w:divBdr>
                        <w:top w:val="none" w:sz="0" w:space="0" w:color="auto"/>
                        <w:left w:val="none" w:sz="0" w:space="0" w:color="auto"/>
                        <w:bottom w:val="none" w:sz="0" w:space="0" w:color="auto"/>
                        <w:right w:val="none" w:sz="0" w:space="0" w:color="auto"/>
                      </w:divBdr>
                      <w:divsChild>
                        <w:div w:id="4077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3812">
      <w:bodyDiv w:val="1"/>
      <w:marLeft w:val="0"/>
      <w:marRight w:val="0"/>
      <w:marTop w:val="0"/>
      <w:marBottom w:val="0"/>
      <w:divBdr>
        <w:top w:val="none" w:sz="0" w:space="0" w:color="auto"/>
        <w:left w:val="none" w:sz="0" w:space="0" w:color="auto"/>
        <w:bottom w:val="none" w:sz="0" w:space="0" w:color="auto"/>
        <w:right w:val="none" w:sz="0" w:space="0" w:color="auto"/>
      </w:divBdr>
    </w:div>
    <w:div w:id="1824465926">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828477823">
      <w:bodyDiv w:val="1"/>
      <w:marLeft w:val="0"/>
      <w:marRight w:val="0"/>
      <w:marTop w:val="0"/>
      <w:marBottom w:val="0"/>
      <w:divBdr>
        <w:top w:val="none" w:sz="0" w:space="0" w:color="auto"/>
        <w:left w:val="none" w:sz="0" w:space="0" w:color="auto"/>
        <w:bottom w:val="none" w:sz="0" w:space="0" w:color="auto"/>
        <w:right w:val="none" w:sz="0" w:space="0" w:color="auto"/>
      </w:divBdr>
    </w:div>
    <w:div w:id="1870679020">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1979718856">
      <w:bodyDiv w:val="1"/>
      <w:marLeft w:val="0"/>
      <w:marRight w:val="0"/>
      <w:marTop w:val="0"/>
      <w:marBottom w:val="0"/>
      <w:divBdr>
        <w:top w:val="none" w:sz="0" w:space="0" w:color="auto"/>
        <w:left w:val="none" w:sz="0" w:space="0" w:color="auto"/>
        <w:bottom w:val="none" w:sz="0" w:space="0" w:color="auto"/>
        <w:right w:val="none" w:sz="0" w:space="0" w:color="auto"/>
      </w:divBdr>
    </w:div>
    <w:div w:id="2020234140">
      <w:bodyDiv w:val="1"/>
      <w:marLeft w:val="0"/>
      <w:marRight w:val="0"/>
      <w:marTop w:val="0"/>
      <w:marBottom w:val="0"/>
      <w:divBdr>
        <w:top w:val="none" w:sz="0" w:space="0" w:color="auto"/>
        <w:left w:val="none" w:sz="0" w:space="0" w:color="auto"/>
        <w:bottom w:val="none" w:sz="0" w:space="0" w:color="auto"/>
        <w:right w:val="none" w:sz="0" w:space="0" w:color="auto"/>
      </w:divBdr>
    </w:div>
    <w:div w:id="2043162906">
      <w:bodyDiv w:val="1"/>
      <w:marLeft w:val="0"/>
      <w:marRight w:val="0"/>
      <w:marTop w:val="0"/>
      <w:marBottom w:val="0"/>
      <w:divBdr>
        <w:top w:val="none" w:sz="0" w:space="0" w:color="auto"/>
        <w:left w:val="none" w:sz="0" w:space="0" w:color="auto"/>
        <w:bottom w:val="none" w:sz="0" w:space="0" w:color="auto"/>
        <w:right w:val="none" w:sz="0" w:space="0" w:color="auto"/>
      </w:divBdr>
      <w:divsChild>
        <w:div w:id="215285794">
          <w:marLeft w:val="0"/>
          <w:marRight w:val="0"/>
          <w:marTop w:val="0"/>
          <w:marBottom w:val="0"/>
          <w:divBdr>
            <w:top w:val="none" w:sz="0" w:space="0" w:color="auto"/>
            <w:left w:val="none" w:sz="0" w:space="0" w:color="auto"/>
            <w:bottom w:val="none" w:sz="0" w:space="0" w:color="auto"/>
            <w:right w:val="none" w:sz="0" w:space="0" w:color="auto"/>
          </w:divBdr>
          <w:divsChild>
            <w:div w:id="1464737257">
              <w:marLeft w:val="0"/>
              <w:marRight w:val="0"/>
              <w:marTop w:val="0"/>
              <w:marBottom w:val="0"/>
              <w:divBdr>
                <w:top w:val="single" w:sz="2" w:space="0" w:color="00126B"/>
                <w:left w:val="single" w:sz="2" w:space="0" w:color="00126B"/>
                <w:bottom w:val="single" w:sz="2" w:space="0" w:color="00126B"/>
                <w:right w:val="single" w:sz="2" w:space="0" w:color="00126B"/>
              </w:divBdr>
              <w:divsChild>
                <w:div w:id="1276906375">
                  <w:marLeft w:val="0"/>
                  <w:marRight w:val="0"/>
                  <w:marTop w:val="0"/>
                  <w:marBottom w:val="0"/>
                  <w:divBdr>
                    <w:top w:val="none" w:sz="0" w:space="0" w:color="auto"/>
                    <w:left w:val="none" w:sz="0" w:space="0" w:color="auto"/>
                    <w:bottom w:val="none" w:sz="0" w:space="0" w:color="auto"/>
                    <w:right w:val="none" w:sz="0" w:space="0" w:color="auto"/>
                  </w:divBdr>
                  <w:divsChild>
                    <w:div w:id="1967078216">
                      <w:marLeft w:val="0"/>
                      <w:marRight w:val="0"/>
                      <w:marTop w:val="0"/>
                      <w:marBottom w:val="0"/>
                      <w:divBdr>
                        <w:top w:val="none" w:sz="0" w:space="0" w:color="auto"/>
                        <w:left w:val="none" w:sz="0" w:space="0" w:color="auto"/>
                        <w:bottom w:val="none" w:sz="0" w:space="0" w:color="auto"/>
                        <w:right w:val="none" w:sz="0" w:space="0" w:color="auto"/>
                      </w:divBdr>
                      <w:divsChild>
                        <w:div w:id="2066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6269">
      <w:bodyDiv w:val="1"/>
      <w:marLeft w:val="0"/>
      <w:marRight w:val="0"/>
      <w:marTop w:val="0"/>
      <w:marBottom w:val="0"/>
      <w:divBdr>
        <w:top w:val="none" w:sz="0" w:space="0" w:color="auto"/>
        <w:left w:val="none" w:sz="0" w:space="0" w:color="auto"/>
        <w:bottom w:val="none" w:sz="0" w:space="0" w:color="auto"/>
        <w:right w:val="none" w:sz="0" w:space="0" w:color="auto"/>
      </w:divBdr>
      <w:divsChild>
        <w:div w:id="2085645476">
          <w:marLeft w:val="0"/>
          <w:marRight w:val="0"/>
          <w:marTop w:val="0"/>
          <w:marBottom w:val="0"/>
          <w:divBdr>
            <w:top w:val="none" w:sz="0" w:space="0" w:color="auto"/>
            <w:left w:val="none" w:sz="0" w:space="0" w:color="auto"/>
            <w:bottom w:val="none" w:sz="0" w:space="0" w:color="auto"/>
            <w:right w:val="none" w:sz="0" w:space="0" w:color="auto"/>
          </w:divBdr>
          <w:divsChild>
            <w:div w:id="1081096029">
              <w:marLeft w:val="0"/>
              <w:marRight w:val="0"/>
              <w:marTop w:val="0"/>
              <w:marBottom w:val="0"/>
              <w:divBdr>
                <w:top w:val="single" w:sz="2" w:space="0" w:color="000000"/>
                <w:left w:val="single" w:sz="2" w:space="0" w:color="000000"/>
                <w:bottom w:val="single" w:sz="2" w:space="0" w:color="000000"/>
                <w:right w:val="single" w:sz="2" w:space="0" w:color="000000"/>
              </w:divBdr>
              <w:divsChild>
                <w:div w:id="441463550">
                  <w:marLeft w:val="0"/>
                  <w:marRight w:val="0"/>
                  <w:marTop w:val="0"/>
                  <w:marBottom w:val="0"/>
                  <w:divBdr>
                    <w:top w:val="none" w:sz="0" w:space="0" w:color="auto"/>
                    <w:left w:val="none" w:sz="0" w:space="0" w:color="auto"/>
                    <w:bottom w:val="none" w:sz="0" w:space="0" w:color="auto"/>
                    <w:right w:val="none" w:sz="0" w:space="0" w:color="auto"/>
                  </w:divBdr>
                  <w:divsChild>
                    <w:div w:id="1548420384">
                      <w:marLeft w:val="0"/>
                      <w:marRight w:val="0"/>
                      <w:marTop w:val="0"/>
                      <w:marBottom w:val="0"/>
                      <w:divBdr>
                        <w:top w:val="none" w:sz="0" w:space="0" w:color="auto"/>
                        <w:left w:val="none" w:sz="0" w:space="0" w:color="auto"/>
                        <w:bottom w:val="none" w:sz="0" w:space="0" w:color="auto"/>
                        <w:right w:val="none" w:sz="0" w:space="0" w:color="auto"/>
                      </w:divBdr>
                      <w:divsChild>
                        <w:div w:id="4579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5051">
          <w:marLeft w:val="0"/>
          <w:marRight w:val="0"/>
          <w:marTop w:val="0"/>
          <w:marBottom w:val="0"/>
          <w:divBdr>
            <w:top w:val="none" w:sz="0" w:space="0" w:color="auto"/>
            <w:left w:val="none" w:sz="0" w:space="0" w:color="auto"/>
            <w:bottom w:val="none" w:sz="0" w:space="0" w:color="auto"/>
            <w:right w:val="none" w:sz="0" w:space="0" w:color="auto"/>
          </w:divBdr>
          <w:divsChild>
            <w:div w:id="902064986">
              <w:marLeft w:val="0"/>
              <w:marRight w:val="0"/>
              <w:marTop w:val="0"/>
              <w:marBottom w:val="0"/>
              <w:divBdr>
                <w:top w:val="single" w:sz="2" w:space="0" w:color="000000"/>
                <w:left w:val="single" w:sz="2" w:space="0" w:color="000000"/>
                <w:bottom w:val="single" w:sz="2" w:space="0" w:color="000000"/>
                <w:right w:val="single" w:sz="2" w:space="0" w:color="000000"/>
              </w:divBdr>
              <w:divsChild>
                <w:div w:id="216360932">
                  <w:marLeft w:val="0"/>
                  <w:marRight w:val="0"/>
                  <w:marTop w:val="0"/>
                  <w:marBottom w:val="0"/>
                  <w:divBdr>
                    <w:top w:val="none" w:sz="0" w:space="0" w:color="auto"/>
                    <w:left w:val="none" w:sz="0" w:space="0" w:color="auto"/>
                    <w:bottom w:val="none" w:sz="0" w:space="0" w:color="auto"/>
                    <w:right w:val="none" w:sz="0" w:space="0" w:color="auto"/>
                  </w:divBdr>
                  <w:divsChild>
                    <w:div w:id="1630671697">
                      <w:marLeft w:val="0"/>
                      <w:marRight w:val="0"/>
                      <w:marTop w:val="0"/>
                      <w:marBottom w:val="0"/>
                      <w:divBdr>
                        <w:top w:val="none" w:sz="0" w:space="0" w:color="auto"/>
                        <w:left w:val="none" w:sz="0" w:space="0" w:color="auto"/>
                        <w:bottom w:val="none" w:sz="0" w:space="0" w:color="auto"/>
                        <w:right w:val="none" w:sz="0" w:space="0" w:color="auto"/>
                      </w:divBdr>
                      <w:divsChild>
                        <w:div w:id="1918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 w:id="2124884493">
      <w:bodyDiv w:val="1"/>
      <w:marLeft w:val="0"/>
      <w:marRight w:val="0"/>
      <w:marTop w:val="0"/>
      <w:marBottom w:val="0"/>
      <w:divBdr>
        <w:top w:val="none" w:sz="0" w:space="0" w:color="auto"/>
        <w:left w:val="none" w:sz="0" w:space="0" w:color="auto"/>
        <w:bottom w:val="none" w:sz="0" w:space="0" w:color="auto"/>
        <w:right w:val="none" w:sz="0" w:space="0" w:color="auto"/>
      </w:divBdr>
    </w:div>
    <w:div w:id="2143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3.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10" Type="http://schemas.openxmlformats.org/officeDocument/2006/relationships/image" Target="media/image3.png"/><Relationship Id="rId19" Type="http://schemas.openxmlformats.org/officeDocument/2006/relationships/chart" Target="charts/chart8.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image" Target="media/image4.jpe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146d10b51735b73/Desktop/PYD/POA/POA_2023/Evaluaciones/4to%20Trimestre/Seguimiento%20al%20PO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3146d10b51735b73/Desktop/PYD/POA/POA_2023/Evaluaciones/4to%20Trimestre/Seguimiento%20al%20PO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consejodedrogas-my.sharepoint.com/personal/edwin_delvalle_consejodedrogasrd_gob_do/Documents/Datos%20adjuntos/Seguimiento%20al%20POA.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3146d10b51735b73/Desktop/PYD/POA/POA_2023/Evaluaciones/4to%20Trimestre/Seguimiento%20al%20PO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3146d10b51735b73/Desktop/PYD/POA/POA_2023/Evaluaciones/4to%20Trimestre/Seguimiento%20al%20PO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onsejodedrogas-my.sharepoint.com/personal/edwin_delvalle_consejodedrogasrd_gob_do/Documents/Datos%20adjuntos/Seguimiento%20al%20PO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3146d10b51735b73/Desktop/PYD/POA/POA_2023/Evaluaciones/4to%20Trimestre/Seguimiento%20al%20PO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3146d10b51735b73/Desktop/PYD/POA/POA_2023/Evaluaciones/4to%20Trimestre/Seguimiento%20al%20PO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Global del 4to Trimestre POA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7160757949224782"/>
          <c:y val="0.2679800384068014"/>
          <c:w val="0.26430081245481296"/>
          <c:h val="0.5550942872472433"/>
        </c:manualLayout>
      </c:layout>
      <c:doughnutChart>
        <c:varyColors val="1"/>
        <c:ser>
          <c:idx val="0"/>
          <c:order val="0"/>
          <c:spPr>
            <a:solidFill>
              <a:schemeClr val="accent1">
                <a:lumMod val="50000"/>
              </a:schemeClr>
            </a:solidFill>
            <a:ln w="0" cap="flat">
              <a:round/>
            </a:ln>
          </c:spPr>
          <c:dPt>
            <c:idx val="0"/>
            <c:bubble3D val="0"/>
            <c:spPr>
              <a:solidFill>
                <a:schemeClr val="accent1">
                  <a:lumMod val="75000"/>
                </a:schemeClr>
              </a:solidFill>
              <a:ln w="0" cap="flat">
                <a:solidFill>
                  <a:schemeClr val="lt1"/>
                </a:solidFill>
                <a:round/>
              </a:ln>
              <a:effectLst/>
            </c:spPr>
            <c:extLst>
              <c:ext xmlns:c16="http://schemas.microsoft.com/office/drawing/2014/chart" uri="{C3380CC4-5D6E-409C-BE32-E72D297353CC}">
                <c16:uniqueId val="{00000001-E253-49E0-A445-485EE0AD1688}"/>
              </c:ext>
            </c:extLst>
          </c:dPt>
          <c:dPt>
            <c:idx val="1"/>
            <c:bubble3D val="0"/>
            <c:spPr>
              <a:solidFill>
                <a:schemeClr val="accent1">
                  <a:lumMod val="60000"/>
                  <a:lumOff val="40000"/>
                </a:schemeClr>
              </a:solidFill>
              <a:ln w="0" cap="flat">
                <a:solidFill>
                  <a:schemeClr val="lt1"/>
                </a:solidFill>
                <a:round/>
              </a:ln>
              <a:effectLst/>
            </c:spPr>
            <c:extLst>
              <c:ext xmlns:c16="http://schemas.microsoft.com/office/drawing/2014/chart" uri="{C3380CC4-5D6E-409C-BE32-E72D297353CC}">
                <c16:uniqueId val="{00000003-E253-49E0-A445-485EE0AD16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al POA.xlsx]Dashboard-POA'!$E$22:$F$22</c:f>
              <c:strCache>
                <c:ptCount val="2"/>
                <c:pt idx="0">
                  <c:v>Ejecutadas</c:v>
                </c:pt>
                <c:pt idx="1">
                  <c:v>No Ejecutadas</c:v>
                </c:pt>
              </c:strCache>
            </c:strRef>
          </c:cat>
          <c:val>
            <c:numRef>
              <c:f>'[Seguimiento al POA.xlsx]Dashboard-POA'!$E$23:$F$23</c:f>
              <c:numCache>
                <c:formatCode>0%</c:formatCode>
                <c:ptCount val="2"/>
                <c:pt idx="0">
                  <c:v>0.74106666666666665</c:v>
                </c:pt>
                <c:pt idx="1">
                  <c:v>0.25893333333333335</c:v>
                </c:pt>
              </c:numCache>
            </c:numRef>
          </c:val>
          <c:extLst>
            <c:ext xmlns:c16="http://schemas.microsoft.com/office/drawing/2014/chart" uri="{C3380CC4-5D6E-409C-BE32-E72D297353CC}">
              <c16:uniqueId val="{00000004-E253-49E0-A445-485EE0AD1688}"/>
            </c:ext>
          </c:extLst>
        </c:ser>
        <c:dLbls>
          <c:showLegendKey val="0"/>
          <c:showVal val="1"/>
          <c:showCatName val="0"/>
          <c:showSerName val="0"/>
          <c:showPercent val="0"/>
          <c:showBubbleSize val="0"/>
          <c:showLeaderLines val="1"/>
        </c:dLbls>
        <c:firstSliceAng val="0"/>
        <c:holeSize val="57"/>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a:t>
            </a:r>
          </a:p>
          <a:p>
            <a:pPr>
              <a:defRPr/>
            </a:pPr>
            <a:r>
              <a:rPr lang="es-DO"/>
              <a:t>Departamento DEPDPS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stack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9CE0-4242-87EF-7FA489E579EC}"/>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9CE0-4242-87EF-7FA489E579EC}"/>
              </c:ext>
            </c:extLst>
          </c:dPt>
          <c:dLbls>
            <c:dLbl>
              <c:idx val="0"/>
              <c:layout>
                <c:manualLayout>
                  <c:x val="0.11655778800092974"/>
                  <c:y val="8.893825234233243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E0-4242-87EF-7FA489E579EC}"/>
                </c:ext>
              </c:extLst>
            </c:dLbl>
            <c:dLbl>
              <c:idx val="1"/>
              <c:layout>
                <c:manualLayout>
                  <c:x val="0.40731120828338441"/>
                  <c:y val="4.446912617116580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DO"/>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E0-4242-87EF-7FA489E579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'[Seguimiento al POA.xlsx]Dashboard-POA'!$Q$46:$R$46</c:f>
              <c:strCache>
                <c:ptCount val="2"/>
                <c:pt idx="0">
                  <c:v>Ejecutadas</c:v>
                </c:pt>
                <c:pt idx="1">
                  <c:v>No Ejecutadas</c:v>
                </c:pt>
              </c:strCache>
            </c:strRef>
          </c:cat>
          <c:val>
            <c:numRef>
              <c:f>'[Seguimiento al POA.xlsx]Dashboard-POA'!$Q$47:$R$47</c:f>
              <c:numCache>
                <c:formatCode>0%</c:formatCode>
                <c:ptCount val="2"/>
                <c:pt idx="0">
                  <c:v>0.45</c:v>
                </c:pt>
                <c:pt idx="1">
                  <c:v>0.55000000000000004</c:v>
                </c:pt>
              </c:numCache>
            </c:numRef>
          </c:val>
          <c:extLst>
            <c:ext xmlns:c16="http://schemas.microsoft.com/office/drawing/2014/chart" uri="{C3380CC4-5D6E-409C-BE32-E72D297353CC}">
              <c16:uniqueId val="{00000004-9CE0-4242-87EF-7FA489E579EC}"/>
            </c:ext>
          </c:extLst>
        </c:ser>
        <c:dLbls>
          <c:dLblPos val="inEnd"/>
          <c:showLegendKey val="0"/>
          <c:showVal val="1"/>
          <c:showCatName val="0"/>
          <c:showSerName val="0"/>
          <c:showPercent val="0"/>
          <c:showBubbleSize val="0"/>
        </c:dLbls>
        <c:gapWidth val="150"/>
        <c:overlap val="100"/>
        <c:axId val="538441743"/>
        <c:axId val="526029551"/>
      </c:barChart>
      <c:valAx>
        <c:axId val="5260295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38441743"/>
        <c:crosses val="autoZero"/>
        <c:crossBetween val="between"/>
      </c:valAx>
      <c:catAx>
        <c:axId val="538441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260295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Comunitaria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710A-405C-8502-72BFFD52AB99}"/>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710A-405C-8502-72BFFD52AB9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'Dashboard-POA'!$J$2:$K$2</c:f>
              <c:strCache>
                <c:ptCount val="2"/>
                <c:pt idx="0">
                  <c:v>Ejecutadas</c:v>
                </c:pt>
                <c:pt idx="1">
                  <c:v>No ejecutadas</c:v>
                </c:pt>
              </c:strCache>
            </c:strRef>
          </c:cat>
          <c:val>
            <c:numRef>
              <c:f>'Dashboard-POA'!$J$3:$K$3</c:f>
              <c:numCache>
                <c:formatCode>0%</c:formatCode>
                <c:ptCount val="2"/>
                <c:pt idx="0">
                  <c:v>1</c:v>
                </c:pt>
                <c:pt idx="1">
                  <c:v>0</c:v>
                </c:pt>
              </c:numCache>
            </c:numRef>
          </c:val>
          <c:extLst>
            <c:ext xmlns:c16="http://schemas.microsoft.com/office/drawing/2014/chart" uri="{C3380CC4-5D6E-409C-BE32-E72D297353CC}">
              <c16:uniqueId val="{00000004-710A-405C-8502-72BFFD52AB99}"/>
            </c:ext>
          </c:extLst>
        </c:ser>
        <c:dLbls>
          <c:dLblPos val="outEnd"/>
          <c:showLegendKey val="0"/>
          <c:showVal val="1"/>
          <c:showCatName val="0"/>
          <c:showSerName val="0"/>
          <c:showPercent val="0"/>
          <c:showBubbleSize val="0"/>
        </c:dLbls>
        <c:gapWidth val="182"/>
        <c:axId val="1327721440"/>
        <c:axId val="1327725184"/>
      </c:barChart>
      <c:catAx>
        <c:axId val="1327721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5184"/>
        <c:crosses val="autoZero"/>
        <c:auto val="1"/>
        <c:lblAlgn val="ctr"/>
        <c:lblOffset val="100"/>
        <c:noMultiLvlLbl val="0"/>
      </c:catAx>
      <c:valAx>
        <c:axId val="1327725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Educación Preventiva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7BB9-4DF2-B7E8-F3E271367A2B}"/>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7BB9-4DF2-B7E8-F3E271367A2B}"/>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B9-4DF2-B7E8-F3E271367A2B}"/>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B9-4DF2-B7E8-F3E271367A2B}"/>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'Dashboard-POA'!$O$2:$P$2</c:f>
              <c:strCache>
                <c:ptCount val="2"/>
                <c:pt idx="0">
                  <c:v>Ejecutadas</c:v>
                </c:pt>
                <c:pt idx="1">
                  <c:v>No ejecutadas</c:v>
                </c:pt>
              </c:strCache>
            </c:strRef>
          </c:cat>
          <c:val>
            <c:numRef>
              <c:f>'Dashboard-POA'!$O$3:$P$3</c:f>
              <c:numCache>
                <c:formatCode>0%</c:formatCode>
                <c:ptCount val="2"/>
                <c:pt idx="0">
                  <c:v>1</c:v>
                </c:pt>
                <c:pt idx="1">
                  <c:v>0</c:v>
                </c:pt>
              </c:numCache>
            </c:numRef>
          </c:val>
          <c:extLst>
            <c:ext xmlns:c16="http://schemas.microsoft.com/office/drawing/2014/chart" uri="{C3380CC4-5D6E-409C-BE32-E72D297353CC}">
              <c16:uniqueId val="{00000004-7BB9-4DF2-B7E8-F3E271367A2B}"/>
            </c:ext>
          </c:extLst>
        </c:ser>
        <c:dLbls>
          <c:showLegendKey val="0"/>
          <c:showVal val="0"/>
          <c:showCatName val="0"/>
          <c:showSerName val="0"/>
          <c:showPercent val="0"/>
          <c:showBubbleSize val="0"/>
        </c:dLbls>
        <c:gapWidth val="182"/>
        <c:axId val="1319800560"/>
        <c:axId val="1319790576"/>
      </c:barChart>
      <c:catAx>
        <c:axId val="1319800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0576"/>
        <c:crosses val="autoZero"/>
        <c:auto val="1"/>
        <c:lblAlgn val="ctr"/>
        <c:lblOffset val="100"/>
        <c:noMultiLvlLbl val="0"/>
      </c:catAx>
      <c:valAx>
        <c:axId val="1319790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80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en el Área Laboral</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164B-4B34-A3EC-545C1459B257}"/>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164B-4B34-A3EC-545C1459B257}"/>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'Dashboard-POA'!$V$2:$W$2</c:f>
              <c:strCache>
                <c:ptCount val="2"/>
                <c:pt idx="0">
                  <c:v>Ejecutadas</c:v>
                </c:pt>
                <c:pt idx="1">
                  <c:v>No ejecutadas</c:v>
                </c:pt>
              </c:strCache>
            </c:strRef>
          </c:cat>
          <c:val>
            <c:numRef>
              <c:f>'Dashboard-POA'!$V$3:$W$3</c:f>
              <c:numCache>
                <c:formatCode>0%</c:formatCode>
                <c:ptCount val="2"/>
                <c:pt idx="0">
                  <c:v>1</c:v>
                </c:pt>
                <c:pt idx="1">
                  <c:v>0</c:v>
                </c:pt>
              </c:numCache>
            </c:numRef>
          </c:val>
          <c:extLst>
            <c:ext xmlns:c16="http://schemas.microsoft.com/office/drawing/2014/chart" uri="{C3380CC4-5D6E-409C-BE32-E72D297353CC}">
              <c16:uniqueId val="{00000004-164B-4B34-A3EC-545C1459B257}"/>
            </c:ext>
          </c:extLst>
        </c:ser>
        <c:dLbls>
          <c:dLblPos val="outEnd"/>
          <c:showLegendKey val="0"/>
          <c:showVal val="1"/>
          <c:showCatName val="0"/>
          <c:showSerName val="0"/>
          <c:showPercent val="0"/>
          <c:showBubbleSize val="0"/>
        </c:dLbls>
        <c:gapWidth val="182"/>
        <c:axId val="1319798896"/>
        <c:axId val="1319792656"/>
      </c:barChart>
      <c:catAx>
        <c:axId val="1319798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2656"/>
        <c:crosses val="autoZero"/>
        <c:auto val="1"/>
        <c:lblAlgn val="ctr"/>
        <c:lblOffset val="100"/>
        <c:noMultiLvlLbl val="0"/>
      </c:catAx>
      <c:valAx>
        <c:axId val="1319792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en Deporte</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8FCF-4538-A74D-38067BA737B4}"/>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'Dashboard-POA'!$AB$2:$AC$2</c:f>
              <c:strCache>
                <c:ptCount val="2"/>
                <c:pt idx="0">
                  <c:v>Ejecutadas</c:v>
                </c:pt>
                <c:pt idx="1">
                  <c:v>No ejecutadas</c:v>
                </c:pt>
              </c:strCache>
            </c:strRef>
          </c:cat>
          <c:val>
            <c:numRef>
              <c:f>'Dashboard-POA'!$AB$3:$AC$3</c:f>
              <c:numCache>
                <c:formatCode>0%</c:formatCode>
                <c:ptCount val="2"/>
                <c:pt idx="0">
                  <c:v>1</c:v>
                </c:pt>
                <c:pt idx="1">
                  <c:v>0</c:v>
                </c:pt>
              </c:numCache>
            </c:numRef>
          </c:val>
          <c:extLst>
            <c:ext xmlns:c16="http://schemas.microsoft.com/office/drawing/2014/chart" uri="{C3380CC4-5D6E-409C-BE32-E72D297353CC}">
              <c16:uniqueId val="{00000002-8FCF-4538-A74D-38067BA737B4}"/>
            </c:ext>
          </c:extLst>
        </c:ser>
        <c:dLbls>
          <c:dLblPos val="outEnd"/>
          <c:showLegendKey val="0"/>
          <c:showVal val="1"/>
          <c:showCatName val="0"/>
          <c:showSerName val="0"/>
          <c:showPercent val="0"/>
          <c:showBubbleSize val="0"/>
        </c:dLbls>
        <c:gapWidth val="182"/>
        <c:axId val="481269567"/>
        <c:axId val="638800239"/>
      </c:barChart>
      <c:catAx>
        <c:axId val="481269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0239"/>
        <c:crosses val="autoZero"/>
        <c:auto val="1"/>
        <c:lblAlgn val="ctr"/>
        <c:lblOffset val="100"/>
        <c:noMultiLvlLbl val="0"/>
      </c:catAx>
      <c:valAx>
        <c:axId val="6388002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1269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1" i="0" cap="all" baseline="0">
                <a:effectLst/>
              </a:rPr>
              <a:t>Alcance de Ejecución</a:t>
            </a:r>
            <a:endParaRPr lang="es-DO" sz="1400">
              <a:effectLst/>
            </a:endParaRPr>
          </a:p>
          <a:p>
            <a:pPr>
              <a:defRPr/>
            </a:pPr>
            <a:r>
              <a:rPr lang="es-DO" sz="1400" b="0" i="0" cap="all" baseline="0">
                <a:effectLst/>
              </a:rPr>
              <a:t>DSAUDD</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layout>
                <c:manualLayout>
                  <c:x val="-9.875109361329936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14-4DA7-9A90-E0D235278569}"/>
                </c:ext>
              </c:extLst>
            </c:dLbl>
            <c:dLbl>
              <c:idx val="1"/>
              <c:layout>
                <c:manualLayout>
                  <c:x val="-4.3195538057743295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14-4DA7-9A90-E0D23527856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'Dashboard-POA'!$J$68:$K$68</c:f>
              <c:strCache>
                <c:ptCount val="2"/>
                <c:pt idx="0">
                  <c:v>Ejecutadas</c:v>
                </c:pt>
                <c:pt idx="1">
                  <c:v>No Ejecutadas</c:v>
                </c:pt>
              </c:strCache>
            </c:strRef>
          </c:cat>
          <c:val>
            <c:numRef>
              <c:f>'Dashboard-POA'!$J$69:$K$69</c:f>
              <c:numCache>
                <c:formatCode>0%</c:formatCode>
                <c:ptCount val="2"/>
                <c:pt idx="0">
                  <c:v>0.625</c:v>
                </c:pt>
                <c:pt idx="1">
                  <c:v>0.375</c:v>
                </c:pt>
              </c:numCache>
            </c:numRef>
          </c:val>
          <c:extLst>
            <c:ext xmlns:c16="http://schemas.microsoft.com/office/drawing/2014/chart" uri="{C3380CC4-5D6E-409C-BE32-E72D297353CC}">
              <c16:uniqueId val="{00000002-D714-4DA7-9A90-E0D235278569}"/>
            </c:ext>
          </c:extLst>
        </c:ser>
        <c:dLbls>
          <c:dLblPos val="inEnd"/>
          <c:showLegendKey val="0"/>
          <c:showVal val="1"/>
          <c:showCatName val="0"/>
          <c:showSerName val="0"/>
          <c:showPercent val="0"/>
          <c:showBubbleSize val="0"/>
        </c:dLbls>
        <c:gapWidth val="182"/>
        <c:axId val="1472500640"/>
        <c:axId val="1468074304"/>
      </c:barChart>
      <c:catAx>
        <c:axId val="1472500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68074304"/>
        <c:crosses val="autoZero"/>
        <c:auto val="1"/>
        <c:lblAlgn val="ctr"/>
        <c:lblOffset val="100"/>
        <c:noMultiLvlLbl val="0"/>
      </c:catAx>
      <c:valAx>
        <c:axId val="1468074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72500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las Regionales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stacked"/>
        <c:varyColors val="0"/>
        <c:ser>
          <c:idx val="0"/>
          <c:order val="0"/>
          <c:tx>
            <c:strRef>
              <c:f>'Dashboard-POA'!$D$49</c:f>
              <c:strCache>
                <c:ptCount val="1"/>
                <c:pt idx="0">
                  <c:v>Ejecutadas</c:v>
                </c:pt>
              </c:strCache>
            </c:strRef>
          </c:tx>
          <c:spPr>
            <a:solidFill>
              <a:schemeClr val="accent1"/>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D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'Dashboard-POA'!$C$50:$C$54</c:f>
              <c:strCache>
                <c:ptCount val="5"/>
                <c:pt idx="0">
                  <c:v>DROZAMA</c:v>
                </c:pt>
                <c:pt idx="1">
                  <c:v>DRHI</c:v>
                </c:pt>
                <c:pt idx="2">
                  <c:v>DRCNORTE</c:v>
                </c:pt>
                <c:pt idx="3">
                  <c:v>DRCNORESTE</c:v>
                </c:pt>
                <c:pt idx="4">
                  <c:v>DREN</c:v>
                </c:pt>
              </c:strCache>
            </c:strRef>
          </c:cat>
          <c:val>
            <c:numRef>
              <c:f>'Dashboard-POA'!$D$50:$D$54</c:f>
              <c:numCache>
                <c:formatCode>0%</c:formatCode>
                <c:ptCount val="5"/>
                <c:pt idx="0">
                  <c:v>0</c:v>
                </c:pt>
                <c:pt idx="1">
                  <c:v>0.66669999999999996</c:v>
                </c:pt>
                <c:pt idx="2">
                  <c:v>1</c:v>
                </c:pt>
                <c:pt idx="3">
                  <c:v>1</c:v>
                </c:pt>
                <c:pt idx="4">
                  <c:v>1</c:v>
                </c:pt>
              </c:numCache>
            </c:numRef>
          </c:val>
          <c:extLst>
            <c:ext xmlns:c16="http://schemas.microsoft.com/office/drawing/2014/chart" uri="{C3380CC4-5D6E-409C-BE32-E72D297353CC}">
              <c16:uniqueId val="{00000000-EE9B-4FD2-94BB-9A4950547947}"/>
            </c:ext>
          </c:extLst>
        </c:ser>
        <c:ser>
          <c:idx val="1"/>
          <c:order val="1"/>
          <c:tx>
            <c:strRef>
              <c:f>'Dashboard-POA'!$E$49</c:f>
              <c:strCache>
                <c:ptCount val="1"/>
                <c:pt idx="0">
                  <c:v>No ejecutadas</c:v>
                </c:pt>
              </c:strCache>
            </c:strRef>
          </c:tx>
          <c:spPr>
            <a:solidFill>
              <a:schemeClr val="accent2"/>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2D0B-42BF-BC8E-6FC2DEFEF817}"/>
                </c:ext>
              </c:extLst>
            </c:dLbl>
            <c:dLbl>
              <c:idx val="3"/>
              <c:delete val="1"/>
              <c:extLst>
                <c:ext xmlns:c15="http://schemas.microsoft.com/office/drawing/2012/chart" uri="{CE6537A1-D6FC-4f65-9D91-7224C49458BB}"/>
                <c:ext xmlns:c16="http://schemas.microsoft.com/office/drawing/2014/chart" uri="{C3380CC4-5D6E-409C-BE32-E72D297353CC}">
                  <c16:uniqueId val="{00000001-2D0B-42BF-BC8E-6FC2DEFEF817}"/>
                </c:ext>
              </c:extLst>
            </c:dLbl>
            <c:dLbl>
              <c:idx val="4"/>
              <c:delete val="1"/>
              <c:extLst>
                <c:ext xmlns:c15="http://schemas.microsoft.com/office/drawing/2012/chart" uri="{CE6537A1-D6FC-4f65-9D91-7224C49458BB}"/>
                <c:ext xmlns:c16="http://schemas.microsoft.com/office/drawing/2014/chart" uri="{C3380CC4-5D6E-409C-BE32-E72D297353CC}">
                  <c16:uniqueId val="{00000002-2D0B-42BF-BC8E-6FC2DEFEF81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D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'Dashboard-POA'!$C$50:$C$54</c:f>
              <c:strCache>
                <c:ptCount val="5"/>
                <c:pt idx="0">
                  <c:v>DROZAMA</c:v>
                </c:pt>
                <c:pt idx="1">
                  <c:v>DRHI</c:v>
                </c:pt>
                <c:pt idx="2">
                  <c:v>DRCNORTE</c:v>
                </c:pt>
                <c:pt idx="3">
                  <c:v>DRCNORESTE</c:v>
                </c:pt>
                <c:pt idx="4">
                  <c:v>DREN</c:v>
                </c:pt>
              </c:strCache>
            </c:strRef>
          </c:cat>
          <c:val>
            <c:numRef>
              <c:f>'Dashboard-POA'!$E$50:$E$54</c:f>
              <c:numCache>
                <c:formatCode>0.0000%</c:formatCode>
                <c:ptCount val="5"/>
                <c:pt idx="0">
                  <c:v>1</c:v>
                </c:pt>
                <c:pt idx="1">
                  <c:v>0.33330000000000004</c:v>
                </c:pt>
                <c:pt idx="2">
                  <c:v>0</c:v>
                </c:pt>
                <c:pt idx="3">
                  <c:v>0</c:v>
                </c:pt>
                <c:pt idx="4">
                  <c:v>0</c:v>
                </c:pt>
              </c:numCache>
            </c:numRef>
          </c:val>
          <c:extLst>
            <c:ext xmlns:c16="http://schemas.microsoft.com/office/drawing/2014/chart" uri="{C3380CC4-5D6E-409C-BE32-E72D297353CC}">
              <c16:uniqueId val="{00000001-EE9B-4FD2-94BB-9A4950547947}"/>
            </c:ext>
          </c:extLst>
        </c:ser>
        <c:dLbls>
          <c:showLegendKey val="0"/>
          <c:showVal val="0"/>
          <c:showCatName val="0"/>
          <c:showSerName val="0"/>
          <c:showPercent val="0"/>
          <c:showBubbleSize val="0"/>
        </c:dLbls>
        <c:gapWidth val="150"/>
        <c:overlap val="100"/>
        <c:axId val="549517727"/>
        <c:axId val="557581199"/>
      </c:barChart>
      <c:catAx>
        <c:axId val="54951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57581199"/>
        <c:crosses val="autoZero"/>
        <c:auto val="1"/>
        <c:lblAlgn val="ctr"/>
        <c:lblOffset val="100"/>
        <c:noMultiLvlLbl val="0"/>
      </c:catAx>
      <c:valAx>
        <c:axId val="557581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4951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Eje 3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4to Trimestre</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6D38-4E95-9987-B09FA5F8F528}"/>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'Dashboard-POA'!$AV$2:$AW$2</c:f>
              <c:strCache>
                <c:ptCount val="2"/>
                <c:pt idx="0">
                  <c:v>Ejecutadas</c:v>
                </c:pt>
                <c:pt idx="1">
                  <c:v>No ejecutadas</c:v>
                </c:pt>
              </c:strCache>
            </c:strRef>
          </c:cat>
          <c:val>
            <c:numRef>
              <c:f>'Dashboard-POA'!$AV$3:$AW$3</c:f>
              <c:numCache>
                <c:formatCode>0%</c:formatCode>
                <c:ptCount val="2"/>
                <c:pt idx="0">
                  <c:v>0</c:v>
                </c:pt>
                <c:pt idx="1">
                  <c:v>1</c:v>
                </c:pt>
              </c:numCache>
            </c:numRef>
          </c:val>
          <c:extLst>
            <c:ext xmlns:c16="http://schemas.microsoft.com/office/drawing/2014/chart" uri="{C3380CC4-5D6E-409C-BE32-E72D297353CC}">
              <c16:uniqueId val="{00000002-6D38-4E95-9987-B09FA5F8F528}"/>
            </c:ext>
          </c:extLst>
        </c:ser>
        <c:dLbls>
          <c:showLegendKey val="0"/>
          <c:showVal val="0"/>
          <c:showCatName val="0"/>
          <c:showSerName val="0"/>
          <c:showPercent val="0"/>
          <c:showBubbleSize val="0"/>
        </c:dLbls>
        <c:gapWidth val="182"/>
        <c:axId val="483303871"/>
        <c:axId val="483302623"/>
      </c:barChart>
      <c:catAx>
        <c:axId val="4833038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2623"/>
        <c:crosses val="autoZero"/>
        <c:auto val="1"/>
        <c:lblAlgn val="ctr"/>
        <c:lblOffset val="100"/>
        <c:noMultiLvlLbl val="0"/>
      </c:catAx>
      <c:valAx>
        <c:axId val="4833026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3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EJE-4</a:t>
            </a:r>
          </a:p>
          <a:p>
            <a:pPr>
              <a:defRPr/>
            </a:pPr>
            <a:r>
              <a:rPr lang="es-DO" sz="1400" b="0" i="0" baseline="0">
                <a:effectLst/>
              </a:rPr>
              <a:t>4to Trimestre POA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9746281714785658"/>
          <c:y val="0.26923910938513773"/>
          <c:w val="0.24674103237095363"/>
          <c:h val="0.48439946875363643"/>
        </c:manualLayout>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6D51-4E81-90E0-CD6350395F6A}"/>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6D51-4E81-90E0-CD6350395F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'Dashboard-POA'!$BB$2:$BC$2</c:f>
              <c:strCache>
                <c:ptCount val="2"/>
                <c:pt idx="0">
                  <c:v>Ejecutadas</c:v>
                </c:pt>
                <c:pt idx="1">
                  <c:v>No ejecutadas</c:v>
                </c:pt>
              </c:strCache>
            </c:strRef>
          </c:cat>
          <c:val>
            <c:numRef>
              <c:f>'Dashboard-POA'!$BB$3:$BC$3</c:f>
              <c:numCache>
                <c:formatCode>0%</c:formatCode>
                <c:ptCount val="2"/>
                <c:pt idx="0">
                  <c:v>0.83330000000000004</c:v>
                </c:pt>
                <c:pt idx="1">
                  <c:v>0.16669999999999996</c:v>
                </c:pt>
              </c:numCache>
            </c:numRef>
          </c:val>
          <c:extLst>
            <c:ext xmlns:c16="http://schemas.microsoft.com/office/drawing/2014/chart" uri="{C3380CC4-5D6E-409C-BE32-E72D297353CC}">
              <c16:uniqueId val="{00000004-6D51-4E81-90E0-CD6350395F6A}"/>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Estratégicos  </a:t>
            </a:r>
          </a:p>
          <a:p>
            <a:pPr>
              <a:defRPr/>
            </a:pPr>
            <a:r>
              <a:rPr lang="es-DO" sz="1400" b="0" i="0" baseline="0">
                <a:effectLst/>
              </a:rPr>
              <a:t>3er Trimestre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POA.xlsx]Dashboard-POA'!$K$23:$K$26</c:f>
              <c:strCache>
                <c:ptCount val="4"/>
                <c:pt idx="0">
                  <c:v>Fortalecimiento Institucional</c:v>
                </c:pt>
                <c:pt idx="1">
                  <c:v>Reducción de la Demanda</c:v>
                </c:pt>
                <c:pt idx="2">
                  <c:v>Investigación</c:v>
                </c:pt>
                <c:pt idx="3">
                  <c:v>Relaciones Internacionales</c:v>
                </c:pt>
              </c:strCache>
            </c:strRef>
          </c:cat>
          <c:val>
            <c:numRef>
              <c:f>'[Seguimiento al POA.xlsx]Dashboard-POA'!$L$23:$L$26</c:f>
              <c:numCache>
                <c:formatCode>0%</c:formatCode>
                <c:ptCount val="4"/>
                <c:pt idx="0">
                  <c:v>0.77617999999999998</c:v>
                </c:pt>
                <c:pt idx="1">
                  <c:v>0.66346153846153832</c:v>
                </c:pt>
                <c:pt idx="2">
                  <c:v>0</c:v>
                </c:pt>
                <c:pt idx="3">
                  <c:v>0.83330000000000004</c:v>
                </c:pt>
              </c:numCache>
            </c:numRef>
          </c:val>
          <c:extLst>
            <c:ext xmlns:c16="http://schemas.microsoft.com/office/drawing/2014/chart" uri="{C3380CC4-5D6E-409C-BE32-E72D297353CC}">
              <c16:uniqueId val="{00000000-5A1A-435F-B0E7-44C8941834DF}"/>
            </c:ext>
          </c:extLst>
        </c:ser>
        <c:dLbls>
          <c:dLblPos val="outEnd"/>
          <c:showLegendKey val="0"/>
          <c:showVal val="1"/>
          <c:showCatName val="0"/>
          <c:showSerName val="0"/>
          <c:showPercent val="0"/>
          <c:showBubbleSize val="0"/>
        </c:dLbls>
        <c:gapWidth val="219"/>
        <c:overlap val="-27"/>
        <c:axId val="477055007"/>
        <c:axId val="477059583"/>
      </c:barChart>
      <c:catAx>
        <c:axId val="47705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9583"/>
        <c:crosses val="autoZero"/>
        <c:auto val="1"/>
        <c:lblAlgn val="ctr"/>
        <c:lblOffset val="100"/>
        <c:noMultiLvlLbl val="0"/>
      </c:catAx>
      <c:valAx>
        <c:axId val="4770595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5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EJE-1</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3er Trimestre POA 2023</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E478-4178-8BA4-DACFE29CF485}"/>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E478-4178-8BA4-DACFE29CF485}"/>
              </c:ext>
            </c:extLst>
          </c:dPt>
          <c:dLbls>
            <c:dLbl>
              <c:idx val="0"/>
              <c:layout>
                <c:manualLayout>
                  <c:x val="-0.1062953567960853"/>
                  <c:y val="-6.913917271734168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78-4178-8BA4-DACFE29CF485}"/>
                </c:ext>
              </c:extLst>
            </c:dLbl>
            <c:dLbl>
              <c:idx val="1"/>
              <c:layout>
                <c:manualLayout>
                  <c:x val="6.6896534802121391E-2"/>
                  <c:y val="0.1069140081170269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78-4178-8BA4-DACFE29CF485}"/>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al POA.xlsx]Dashboard-POA'!$S$23:$T$23</c:f>
              <c:strCache>
                <c:ptCount val="2"/>
                <c:pt idx="0">
                  <c:v>Ejecutadas</c:v>
                </c:pt>
                <c:pt idx="1">
                  <c:v>No ejecutadas</c:v>
                </c:pt>
              </c:strCache>
            </c:strRef>
          </c:cat>
          <c:val>
            <c:numRef>
              <c:f>'[Seguimiento al POA.xlsx]Dashboard-POA'!$S$24:$T$24</c:f>
              <c:numCache>
                <c:formatCode>0%</c:formatCode>
                <c:ptCount val="2"/>
                <c:pt idx="0">
                  <c:v>0.77617999999999998</c:v>
                </c:pt>
                <c:pt idx="1">
                  <c:v>0.22382000000000002</c:v>
                </c:pt>
              </c:numCache>
            </c:numRef>
          </c:val>
          <c:extLst>
            <c:ext xmlns:c16="http://schemas.microsoft.com/office/drawing/2014/chart" uri="{C3380CC4-5D6E-409C-BE32-E72D297353CC}">
              <c16:uniqueId val="{00000004-E478-4178-8BA4-DACFE29CF4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Planificación y Desarrollo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C9DF-4946-819F-B80AA3BB6172}"/>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C9DF-4946-819F-B80AA3BB6172}"/>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DF-4946-819F-B80AA3BB6172}"/>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DF-4946-819F-B80AA3BB6172}"/>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'Dashboard-POA'!$X$24:$Y$24</c:f>
              <c:strCache>
                <c:ptCount val="2"/>
                <c:pt idx="0">
                  <c:v>Ejecutadas</c:v>
                </c:pt>
                <c:pt idx="1">
                  <c:v>No ejecutadas</c:v>
                </c:pt>
              </c:strCache>
            </c:strRef>
          </c:cat>
          <c:val>
            <c:numRef>
              <c:f>'Dashboard-POA'!$X$25:$Y$25</c:f>
              <c:numCache>
                <c:formatCode>0%</c:formatCode>
                <c:ptCount val="2"/>
                <c:pt idx="0">
                  <c:v>0.66669999999999996</c:v>
                </c:pt>
                <c:pt idx="1">
                  <c:v>0.33330000000000004</c:v>
                </c:pt>
              </c:numCache>
            </c:numRef>
          </c:val>
          <c:extLst>
            <c:ext xmlns:c16="http://schemas.microsoft.com/office/drawing/2014/chart" uri="{C3380CC4-5D6E-409C-BE32-E72D297353CC}">
              <c16:uniqueId val="{00000004-C9DF-4946-819F-B80AA3BB6172}"/>
            </c:ext>
          </c:extLst>
        </c:ser>
        <c:dLbls>
          <c:showLegendKey val="0"/>
          <c:showVal val="0"/>
          <c:showCatName val="0"/>
          <c:showSerName val="0"/>
          <c:showPercent val="0"/>
          <c:showBubbleSize val="0"/>
        </c:dLbls>
        <c:gapWidth val="182"/>
        <c:axId val="818345407"/>
        <c:axId val="818348735"/>
      </c:barChart>
      <c:catAx>
        <c:axId val="818345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8735"/>
        <c:crosses val="autoZero"/>
        <c:auto val="1"/>
        <c:lblAlgn val="ctr"/>
        <c:lblOffset val="100"/>
        <c:noMultiLvlLbl val="0"/>
      </c:catAx>
      <c:valAx>
        <c:axId val="8183487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5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RRHH</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497B-414A-AD7C-847E8E9FD2F2}"/>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497B-414A-AD7C-847E8E9FD2F2}"/>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POA.xlsx]Dashboard-POA'!$AG$24:$AH$24</c:f>
              <c:strCache>
                <c:ptCount val="2"/>
                <c:pt idx="0">
                  <c:v>Ejecutadas</c:v>
                </c:pt>
                <c:pt idx="1">
                  <c:v>No ejecutadas</c:v>
                </c:pt>
              </c:strCache>
            </c:strRef>
          </c:cat>
          <c:val>
            <c:numRef>
              <c:f>'[Seguimiento al POA.xlsx]Dashboard-POA'!$AG$25:$AH$25</c:f>
              <c:numCache>
                <c:formatCode>0%</c:formatCode>
                <c:ptCount val="2"/>
                <c:pt idx="0">
                  <c:v>0.71419999999999995</c:v>
                </c:pt>
                <c:pt idx="1">
                  <c:v>0.28580000000000005</c:v>
                </c:pt>
              </c:numCache>
            </c:numRef>
          </c:val>
          <c:extLst>
            <c:ext xmlns:c16="http://schemas.microsoft.com/office/drawing/2014/chart" uri="{C3380CC4-5D6E-409C-BE32-E72D297353CC}">
              <c16:uniqueId val="{00000004-497B-414A-AD7C-847E8E9FD2F2}"/>
            </c:ext>
          </c:extLst>
        </c:ser>
        <c:dLbls>
          <c:dLblPos val="outEnd"/>
          <c:showLegendKey val="0"/>
          <c:showVal val="1"/>
          <c:showCatName val="0"/>
          <c:showSerName val="0"/>
          <c:showPercent val="0"/>
          <c:showBubbleSize val="0"/>
        </c:dLbls>
        <c:gapWidth val="182"/>
        <c:axId val="483300959"/>
        <c:axId val="483310943"/>
      </c:barChart>
      <c:catAx>
        <c:axId val="483300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10943"/>
        <c:crosses val="autoZero"/>
        <c:auto val="1"/>
        <c:lblAlgn val="ctr"/>
        <c:lblOffset val="100"/>
        <c:noMultiLvlLbl val="0"/>
      </c:catAx>
      <c:valAx>
        <c:axId val="4833109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0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TIC</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5654-41D8-B4CA-20352E4C2A09}"/>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POA.xlsx]Dashboard-POA'!$Y$45:$Z$45</c:f>
              <c:strCache>
                <c:ptCount val="2"/>
                <c:pt idx="0">
                  <c:v>Ejecutadas</c:v>
                </c:pt>
                <c:pt idx="1">
                  <c:v>No ejecutadas</c:v>
                </c:pt>
              </c:strCache>
            </c:strRef>
          </c:cat>
          <c:val>
            <c:numRef>
              <c:f>'[Seguimiento al POA.xlsx]Dashboard-POA'!$Y$46:$Z$46</c:f>
              <c:numCache>
                <c:formatCode>0%</c:formatCode>
                <c:ptCount val="2"/>
                <c:pt idx="0">
                  <c:v>0.75</c:v>
                </c:pt>
                <c:pt idx="1">
                  <c:v>0.25</c:v>
                </c:pt>
              </c:numCache>
            </c:numRef>
          </c:val>
          <c:extLst>
            <c:ext xmlns:c16="http://schemas.microsoft.com/office/drawing/2014/chart" uri="{C3380CC4-5D6E-409C-BE32-E72D297353CC}">
              <c16:uniqueId val="{00000002-5654-41D8-B4CA-20352E4C2A09}"/>
            </c:ext>
          </c:extLst>
        </c:ser>
        <c:dLbls>
          <c:dLblPos val="outEnd"/>
          <c:showLegendKey val="0"/>
          <c:showVal val="1"/>
          <c:showCatName val="0"/>
          <c:showSerName val="0"/>
          <c:showPercent val="0"/>
          <c:showBubbleSize val="0"/>
        </c:dLbls>
        <c:gapWidth val="182"/>
        <c:axId val="2095745408"/>
        <c:axId val="2095746240"/>
      </c:barChart>
      <c:catAx>
        <c:axId val="2095745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6240"/>
        <c:crosses val="autoZero"/>
        <c:auto val="1"/>
        <c:lblAlgn val="ctr"/>
        <c:lblOffset val="100"/>
        <c:noMultiLvlLbl val="0"/>
      </c:catAx>
      <c:valAx>
        <c:axId val="2095746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Jurídico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4403-406C-908C-D88AC1A40D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'Dashboard-POA'!$AN$29:$AO$29</c:f>
              <c:strCache>
                <c:ptCount val="2"/>
                <c:pt idx="0">
                  <c:v>Ejecutadas</c:v>
                </c:pt>
                <c:pt idx="1">
                  <c:v>No ejecutadas</c:v>
                </c:pt>
              </c:strCache>
            </c:strRef>
          </c:cat>
          <c:val>
            <c:numRef>
              <c:f>'Dashboard-POA'!$AN$30:$AO$30</c:f>
              <c:numCache>
                <c:formatCode>0%</c:formatCode>
                <c:ptCount val="2"/>
                <c:pt idx="0">
                  <c:v>0.75</c:v>
                </c:pt>
                <c:pt idx="1">
                  <c:v>0.25</c:v>
                </c:pt>
              </c:numCache>
            </c:numRef>
          </c:val>
          <c:extLst>
            <c:ext xmlns:c16="http://schemas.microsoft.com/office/drawing/2014/chart" uri="{C3380CC4-5D6E-409C-BE32-E72D297353CC}">
              <c16:uniqueId val="{00000002-4403-406C-908C-D88AC1A40D03}"/>
            </c:ext>
          </c:extLst>
        </c:ser>
        <c:dLbls>
          <c:dLblPos val="outEnd"/>
          <c:showLegendKey val="0"/>
          <c:showVal val="1"/>
          <c:showCatName val="0"/>
          <c:showSerName val="0"/>
          <c:showPercent val="0"/>
          <c:showBubbleSize val="0"/>
        </c:dLbls>
        <c:gapWidth val="182"/>
        <c:axId val="483335071"/>
        <c:axId val="483333823"/>
      </c:barChart>
      <c:catAx>
        <c:axId val="483335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3823"/>
        <c:crosses val="autoZero"/>
        <c:auto val="1"/>
        <c:lblAlgn val="ctr"/>
        <c:lblOffset val="100"/>
        <c:noMultiLvlLbl val="0"/>
      </c:catAx>
      <c:valAx>
        <c:axId val="4833338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Comunicaciones</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8243-4BB4-ABF7-15564F0D9330}"/>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'Dashboard-POA'!$BI$2:$BJ$2</c:f>
              <c:strCache>
                <c:ptCount val="2"/>
                <c:pt idx="0">
                  <c:v>Ejecutadas</c:v>
                </c:pt>
                <c:pt idx="1">
                  <c:v>No ejecutadas</c:v>
                </c:pt>
              </c:strCache>
            </c:strRef>
          </c:cat>
          <c:val>
            <c:numRef>
              <c:f>'Dashboard-POA'!$BI$3:$BJ$3</c:f>
              <c:numCache>
                <c:formatCode>0%</c:formatCode>
                <c:ptCount val="2"/>
                <c:pt idx="0">
                  <c:v>1</c:v>
                </c:pt>
                <c:pt idx="1">
                  <c:v>0</c:v>
                </c:pt>
              </c:numCache>
            </c:numRef>
          </c:val>
          <c:extLst>
            <c:ext xmlns:c16="http://schemas.microsoft.com/office/drawing/2014/chart" uri="{C3380CC4-5D6E-409C-BE32-E72D297353CC}">
              <c16:uniqueId val="{00000002-8243-4BB4-ABF7-15564F0D9330}"/>
            </c:ext>
          </c:extLst>
        </c:ser>
        <c:dLbls>
          <c:dLblPos val="outEnd"/>
          <c:showLegendKey val="0"/>
          <c:showVal val="1"/>
          <c:showCatName val="0"/>
          <c:showSerName val="0"/>
          <c:showPercent val="0"/>
          <c:showBubbleSize val="0"/>
        </c:dLbls>
        <c:gapWidth val="182"/>
        <c:axId val="483306783"/>
        <c:axId val="483301791"/>
      </c:barChart>
      <c:catAx>
        <c:axId val="483306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1791"/>
        <c:crosses val="autoZero"/>
        <c:auto val="1"/>
        <c:lblAlgn val="ctr"/>
        <c:lblOffset val="100"/>
        <c:noMultiLvlLbl val="0"/>
      </c:catAx>
      <c:valAx>
        <c:axId val="4833017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6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EJE-2</a:t>
            </a:r>
          </a:p>
          <a:p>
            <a:pPr>
              <a:defRPr/>
            </a:pPr>
            <a:r>
              <a:rPr lang="es-DO" sz="1400" b="0" i="0" u="none" strike="noStrike" kern="1200" spc="0" baseline="0">
                <a:solidFill>
                  <a:sysClr val="windowText" lastClr="000000">
                    <a:lumMod val="65000"/>
                    <a:lumOff val="35000"/>
                  </a:sysClr>
                </a:solidFill>
                <a:effectLst/>
                <a:latin typeface="+mn-lt"/>
                <a:ea typeface="+mn-ea"/>
                <a:cs typeface="+mn-cs"/>
              </a:rPr>
              <a:t>4to</a:t>
            </a:r>
            <a:r>
              <a:rPr lang="es-DO" sz="1400" b="0" i="0" baseline="0">
                <a:effectLst/>
              </a:rPr>
              <a:t> Trimestre POA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4127363034064545"/>
          <c:y val="0.29599190235749678"/>
          <c:w val="0.33212490169217984"/>
          <c:h val="0.54137871779480495"/>
        </c:manualLayout>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0401-4797-B964-20540996DD7A}"/>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0401-4797-B964-20540996DD7A}"/>
              </c:ext>
            </c:extLst>
          </c:dPt>
          <c:dLbls>
            <c:dLbl>
              <c:idx val="0"/>
              <c:layout>
                <c:manualLayout>
                  <c:x val="-0.10908305050429781"/>
                  <c:y val="-9.3426333519333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01-4797-B964-20540996DD7A}"/>
                </c:ext>
              </c:extLst>
            </c:dLbl>
            <c:dLbl>
              <c:idx val="1"/>
              <c:layout>
                <c:manualLayout>
                  <c:x val="0.1026615244781057"/>
                  <c:y val="9.56847913695827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01-4797-B964-20540996DD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'Dashboard-POA'!$E$2:$F$2</c:f>
              <c:strCache>
                <c:ptCount val="2"/>
                <c:pt idx="0">
                  <c:v>Ejecutadas</c:v>
                </c:pt>
                <c:pt idx="1">
                  <c:v>No ejecutadas</c:v>
                </c:pt>
              </c:strCache>
            </c:strRef>
          </c:cat>
          <c:val>
            <c:numRef>
              <c:f>'Dashboard-POA'!$E$3:$F$3</c:f>
              <c:numCache>
                <c:formatCode>0%</c:formatCode>
                <c:ptCount val="2"/>
                <c:pt idx="0">
                  <c:v>0.66346153846153832</c:v>
                </c:pt>
                <c:pt idx="1">
                  <c:v>0.33653846153846168</c:v>
                </c:pt>
              </c:numCache>
            </c:numRef>
          </c:val>
          <c:extLst>
            <c:ext xmlns:c16="http://schemas.microsoft.com/office/drawing/2014/chart" uri="{C3380CC4-5D6E-409C-BE32-E72D297353CC}">
              <c16:uniqueId val="{00000004-0401-4797-B964-20540996DD7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37</Pages>
  <Words>6857</Words>
  <Characters>37714</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Edwin Manuel Del Valle Santana</cp:lastModifiedBy>
  <cp:revision>41</cp:revision>
  <cp:lastPrinted>2022-04-12T19:10:00Z</cp:lastPrinted>
  <dcterms:created xsi:type="dcterms:W3CDTF">2024-01-09T15:55:00Z</dcterms:created>
  <dcterms:modified xsi:type="dcterms:W3CDTF">2024-01-15T17:08:00Z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2023-06-28T14:26:57Z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6bcb1f3b-e085-439a-91da-869b6ec2fc10</vt:lpwstr>
  </property>
  <property fmtid="{D5CDD505-2E9C-101B-9397-08002B2CF9AE}" pid="8" name="MSIP_Label_defa4170-0d19-0005-0004-bc88714345d2_ContentBits">
    <vt:lpwstr>0</vt:lpwstr>
  </property>
</Properties>
</file>