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AB7BD" w14:textId="77777777" w:rsidR="00550294" w:rsidRDefault="004F65D6" w:rsidP="00456BA0">
      <w:pPr>
        <w:pStyle w:val="Sinespaciado"/>
        <w:jc w:val="center"/>
        <w:rPr>
          <w:rFonts w:ascii="Times New Roman" w:hAnsi="Times New Roman" w:cs="Times New Roman"/>
          <w:b/>
          <w:color w:val="262626" w:themeColor="text1" w:themeTint="D9"/>
          <w:sz w:val="28"/>
          <w:szCs w:val="28"/>
        </w:rPr>
      </w:pPr>
      <w:bookmarkStart w:id="0" w:name="_Hlk115782813"/>
      <w:bookmarkEnd w:id="0"/>
      <w:r w:rsidRPr="004F65D6">
        <w:rPr>
          <w:rFonts w:ascii="Times New Roman" w:hAnsi="Times New Roman" w:cs="Times New Roman"/>
          <w:b/>
          <w:noProof/>
          <w:color w:val="262626" w:themeColor="text1" w:themeTint="D9"/>
          <w:sz w:val="28"/>
          <w:szCs w:val="28"/>
          <w:lang w:val="es-ES" w:eastAsia="es-ES"/>
        </w:rPr>
        <w:drawing>
          <wp:anchor distT="0" distB="0" distL="114300" distR="114300" simplePos="0" relativeHeight="251650560" behindDoc="1" locked="0" layoutInCell="1" allowOverlap="1" wp14:anchorId="0435524E" wp14:editId="55F2B2A1">
            <wp:simplePos x="0" y="0"/>
            <wp:positionH relativeFrom="column">
              <wp:posOffset>-1080135</wp:posOffset>
            </wp:positionH>
            <wp:positionV relativeFrom="paragraph">
              <wp:posOffset>-1023620</wp:posOffset>
            </wp:positionV>
            <wp:extent cx="7881918" cy="10734675"/>
            <wp:effectExtent l="0" t="0" r="5080" b="0"/>
            <wp:wrapNone/>
            <wp:docPr id="8" name="Imagen 8" descr="C:\Users\ODD 3\Downloads\PORTADA ODD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 3\Downloads\PORTADA ODD_Mesa de trabaj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1918" cy="10734675"/>
                    </a:xfrm>
                    <a:prstGeom prst="rect">
                      <a:avLst/>
                    </a:prstGeom>
                    <a:noFill/>
                    <a:ln>
                      <a:noFill/>
                    </a:ln>
                  </pic:spPr>
                </pic:pic>
              </a:graphicData>
            </a:graphic>
          </wp:anchor>
        </w:drawing>
      </w:r>
    </w:p>
    <w:p w14:paraId="6D17B21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116F8F0"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958E309"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20A8D8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E5971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7E3308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1C910E4"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999EC0B"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1014D7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A04D42C" w14:textId="77777777" w:rsidR="00550294" w:rsidRDefault="00837218" w:rsidP="00837218">
      <w:pPr>
        <w:pStyle w:val="Sinespaciado"/>
        <w:tabs>
          <w:tab w:val="left" w:pos="765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364C79F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EEF0A36"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3679688" w14:textId="77777777" w:rsidR="00550294" w:rsidRDefault="00837218" w:rsidP="00837218">
      <w:pPr>
        <w:pStyle w:val="Sinespaciado"/>
        <w:tabs>
          <w:tab w:val="left" w:pos="6090"/>
        </w:tabs>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tab/>
      </w:r>
    </w:p>
    <w:p w14:paraId="58069BDF"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096AA4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F0E5D32"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51A4258"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B701B7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6DB4501"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4F312D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C2706B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30398C4C"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2AC81627"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5906A823"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6F6D3BF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4CA2C9ED"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1C29565A" w14:textId="77777777" w:rsidR="00550294" w:rsidRDefault="00550294" w:rsidP="00456BA0">
      <w:pPr>
        <w:pStyle w:val="Sinespaciado"/>
        <w:jc w:val="center"/>
        <w:rPr>
          <w:rFonts w:ascii="Times New Roman" w:hAnsi="Times New Roman" w:cs="Times New Roman"/>
          <w:b/>
          <w:color w:val="262626" w:themeColor="text1" w:themeTint="D9"/>
          <w:sz w:val="28"/>
          <w:szCs w:val="28"/>
        </w:rPr>
      </w:pPr>
    </w:p>
    <w:p w14:paraId="78E27895" w14:textId="77777777" w:rsidR="00550294" w:rsidRDefault="00550294" w:rsidP="00FB606F">
      <w:pPr>
        <w:pStyle w:val="Sinespaciado"/>
        <w:rPr>
          <w:rFonts w:ascii="Times New Roman" w:hAnsi="Times New Roman" w:cs="Times New Roman"/>
          <w:b/>
          <w:color w:val="262626" w:themeColor="text1" w:themeTint="D9"/>
          <w:sz w:val="40"/>
          <w:szCs w:val="40"/>
        </w:rPr>
      </w:pPr>
    </w:p>
    <w:p w14:paraId="2338EDAF" w14:textId="77777777" w:rsidR="00C744FB" w:rsidRDefault="00C744FB" w:rsidP="00FB606F">
      <w:pPr>
        <w:jc w:val="center"/>
        <w:rPr>
          <w:rFonts w:ascii="Times New Roman" w:hAnsi="Times New Roman" w:cs="Times New Roman"/>
          <w:b/>
          <w:color w:val="000000" w:themeColor="text1"/>
          <w:sz w:val="30"/>
          <w:szCs w:val="30"/>
          <w:lang w:val="es-DO"/>
        </w:rPr>
      </w:pPr>
    </w:p>
    <w:p w14:paraId="5A03084C" w14:textId="77777777" w:rsidR="00C744FB" w:rsidRDefault="00C744FB" w:rsidP="00FB606F">
      <w:pPr>
        <w:jc w:val="center"/>
        <w:rPr>
          <w:rFonts w:ascii="Times New Roman" w:hAnsi="Times New Roman" w:cs="Times New Roman"/>
          <w:b/>
          <w:color w:val="000000" w:themeColor="text1"/>
          <w:sz w:val="30"/>
          <w:szCs w:val="30"/>
          <w:lang w:val="es-DO"/>
        </w:rPr>
      </w:pPr>
    </w:p>
    <w:p w14:paraId="7544484B" w14:textId="2D664DA5" w:rsidR="00055D9B" w:rsidRDefault="008A7CDD" w:rsidP="00055D9B">
      <w:pPr>
        <w:pStyle w:val="Sinespaciado"/>
        <w:jc w:val="center"/>
        <w:rPr>
          <w:rFonts w:ascii="Times New Roman" w:hAnsi="Times New Roman" w:cs="Times New Roman"/>
          <w:b/>
          <w:bCs/>
          <w:sz w:val="28"/>
          <w:szCs w:val="28"/>
        </w:rPr>
      </w:pPr>
      <w:r>
        <w:rPr>
          <w:rFonts w:ascii="Times New Roman" w:hAnsi="Times New Roman" w:cs="Times New Roman"/>
          <w:b/>
          <w:bCs/>
          <w:sz w:val="28"/>
          <w:szCs w:val="28"/>
        </w:rPr>
        <w:t xml:space="preserve">INFORME ESTADISTICO </w:t>
      </w:r>
    </w:p>
    <w:p w14:paraId="48BD7FE4" w14:textId="574413CF" w:rsidR="008A7CDD" w:rsidRPr="00055D9B" w:rsidRDefault="008A7CDD" w:rsidP="00055D9B">
      <w:pPr>
        <w:pStyle w:val="Sinespaciado"/>
        <w:jc w:val="center"/>
        <w:rPr>
          <w:rFonts w:ascii="Times New Roman" w:hAnsi="Times New Roman" w:cs="Times New Roman"/>
          <w:b/>
          <w:bCs/>
          <w:sz w:val="28"/>
          <w:szCs w:val="28"/>
        </w:rPr>
      </w:pPr>
      <w:r>
        <w:rPr>
          <w:rFonts w:ascii="Times New Roman" w:hAnsi="Times New Roman" w:cs="Times New Roman"/>
          <w:b/>
          <w:bCs/>
          <w:sz w:val="28"/>
          <w:szCs w:val="28"/>
        </w:rPr>
        <w:t>ANUAL 2022</w:t>
      </w:r>
    </w:p>
    <w:p w14:paraId="5CD1D605" w14:textId="790C59C0" w:rsidR="00055D9B" w:rsidRDefault="00055D9B" w:rsidP="00530C97">
      <w:pPr>
        <w:jc w:val="center"/>
        <w:rPr>
          <w:rFonts w:ascii="Times New Roman" w:hAnsi="Times New Roman" w:cs="Times New Roman"/>
          <w:b/>
          <w:color w:val="000000" w:themeColor="text1"/>
          <w:sz w:val="30"/>
          <w:szCs w:val="30"/>
          <w:lang w:val="es-DO"/>
        </w:rPr>
      </w:pPr>
    </w:p>
    <w:p w14:paraId="69DC1614" w14:textId="3B47FCDE" w:rsidR="00055D9B" w:rsidRDefault="00055D9B" w:rsidP="00530C97">
      <w:pPr>
        <w:jc w:val="center"/>
        <w:rPr>
          <w:rFonts w:ascii="Times New Roman" w:hAnsi="Times New Roman" w:cs="Times New Roman"/>
          <w:b/>
          <w:color w:val="000000" w:themeColor="text1"/>
          <w:sz w:val="30"/>
          <w:szCs w:val="30"/>
          <w:lang w:val="es-DO"/>
        </w:rPr>
      </w:pPr>
    </w:p>
    <w:p w14:paraId="6384D138"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3CADD80D"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48BB0339" w14:textId="77777777" w:rsidR="00471132" w:rsidRDefault="00471132" w:rsidP="00055D9B">
      <w:pPr>
        <w:pStyle w:val="Sinespaciado"/>
        <w:jc w:val="center"/>
        <w:rPr>
          <w:rFonts w:ascii="Times New Roman" w:hAnsi="Times New Roman" w:cs="Times New Roman"/>
          <w:b/>
          <w:color w:val="262626" w:themeColor="text1" w:themeTint="D9"/>
          <w:sz w:val="20"/>
          <w:szCs w:val="20"/>
        </w:rPr>
      </w:pPr>
    </w:p>
    <w:p w14:paraId="10B938F0" w14:textId="744651BF" w:rsidR="00055D9B" w:rsidRDefault="008A7CDD" w:rsidP="00055D9B">
      <w:pPr>
        <w:pStyle w:val="Sinespaciado"/>
        <w:jc w:val="center"/>
        <w:rPr>
          <w:rFonts w:ascii="Times New Roman" w:hAnsi="Times New Roman" w:cs="Times New Roman"/>
          <w:b/>
          <w:color w:val="262626" w:themeColor="text1" w:themeTint="D9"/>
          <w:sz w:val="20"/>
          <w:szCs w:val="20"/>
        </w:rPr>
      </w:pPr>
      <w:r>
        <w:rPr>
          <w:rFonts w:ascii="Times New Roman" w:hAnsi="Times New Roman" w:cs="Times New Roman"/>
          <w:b/>
          <w:color w:val="262626" w:themeColor="text1" w:themeTint="D9"/>
          <w:sz w:val="20"/>
          <w:szCs w:val="20"/>
        </w:rPr>
        <w:t>Febrero</w:t>
      </w:r>
      <w:r w:rsidR="00055D9B">
        <w:rPr>
          <w:rFonts w:ascii="Times New Roman" w:hAnsi="Times New Roman" w:cs="Times New Roman"/>
          <w:b/>
          <w:color w:val="262626" w:themeColor="text1" w:themeTint="D9"/>
          <w:sz w:val="20"/>
          <w:szCs w:val="20"/>
        </w:rPr>
        <w:t xml:space="preserve"> 2023</w:t>
      </w:r>
    </w:p>
    <w:p w14:paraId="53BCB74D" w14:textId="77777777" w:rsidR="00055D9B" w:rsidRPr="00530C97" w:rsidRDefault="00055D9B" w:rsidP="00530C97">
      <w:pPr>
        <w:jc w:val="center"/>
        <w:rPr>
          <w:rFonts w:ascii="Times New Roman" w:hAnsi="Times New Roman" w:cs="Times New Roman"/>
          <w:b/>
          <w:color w:val="000000" w:themeColor="text1"/>
          <w:sz w:val="30"/>
          <w:szCs w:val="30"/>
          <w:lang w:val="es-DO"/>
        </w:rPr>
      </w:pPr>
    </w:p>
    <w:p w14:paraId="5071B20C" w14:textId="00888C99" w:rsidR="004A1AF5" w:rsidRDefault="004A1AF5" w:rsidP="00456BA0">
      <w:pPr>
        <w:pStyle w:val="Sinespaciado"/>
        <w:jc w:val="center"/>
        <w:rPr>
          <w:rFonts w:ascii="Times New Roman" w:hAnsi="Times New Roman" w:cs="Times New Roman"/>
          <w:b/>
          <w:color w:val="262626" w:themeColor="text1" w:themeTint="D9"/>
          <w:sz w:val="20"/>
          <w:szCs w:val="20"/>
        </w:rPr>
      </w:pPr>
    </w:p>
    <w:p w14:paraId="34C867CD" w14:textId="77777777" w:rsidR="004A1AF5" w:rsidRDefault="004A1AF5" w:rsidP="00055D9B">
      <w:pPr>
        <w:pStyle w:val="Sinespaciado"/>
        <w:rPr>
          <w:rFonts w:ascii="Times New Roman" w:hAnsi="Times New Roman" w:cs="Times New Roman"/>
          <w:b/>
          <w:color w:val="262626" w:themeColor="text1" w:themeTint="D9"/>
          <w:sz w:val="20"/>
          <w:szCs w:val="20"/>
        </w:rPr>
      </w:pPr>
    </w:p>
    <w:p w14:paraId="0742FD77" w14:textId="77777777" w:rsidR="004A1AF5" w:rsidRPr="004A1AF5" w:rsidRDefault="004A1AF5" w:rsidP="00456BA0">
      <w:pPr>
        <w:pStyle w:val="Sinespaciado"/>
        <w:jc w:val="center"/>
        <w:rPr>
          <w:rFonts w:ascii="Times New Roman" w:hAnsi="Times New Roman" w:cs="Times New Roman"/>
          <w:b/>
          <w:color w:val="262626" w:themeColor="text1" w:themeTint="D9"/>
          <w:sz w:val="20"/>
          <w:szCs w:val="20"/>
        </w:rPr>
      </w:pPr>
    </w:p>
    <w:p w14:paraId="74B6EF95" w14:textId="77777777" w:rsidR="008A7CDD" w:rsidRDefault="008A7CDD" w:rsidP="00F235D1">
      <w:pPr>
        <w:spacing w:line="360" w:lineRule="auto"/>
        <w:jc w:val="center"/>
        <w:rPr>
          <w:rFonts w:ascii="Times New Roman" w:hAnsi="Times New Roman" w:cs="Times New Roman"/>
          <w:b/>
          <w:noProof/>
          <w:sz w:val="26"/>
          <w:szCs w:val="26"/>
          <w:lang w:eastAsia="es-ES"/>
        </w:rPr>
      </w:pPr>
    </w:p>
    <w:p w14:paraId="5FEB4E91" w14:textId="69B8E1AF" w:rsidR="00125C9E" w:rsidRDefault="00FB606F" w:rsidP="00F235D1">
      <w:pPr>
        <w:spacing w:line="360" w:lineRule="auto"/>
        <w:jc w:val="center"/>
        <w:rPr>
          <w:rFonts w:ascii="Times New Roman" w:hAnsi="Times New Roman" w:cs="Times New Roman"/>
          <w:b/>
          <w:sz w:val="26"/>
          <w:szCs w:val="26"/>
        </w:rPr>
      </w:pPr>
      <w:r>
        <w:rPr>
          <w:rFonts w:ascii="Times New Roman" w:hAnsi="Times New Roman" w:cs="Times New Roman"/>
          <w:b/>
          <w:noProof/>
          <w:sz w:val="26"/>
          <w:szCs w:val="26"/>
          <w:lang w:eastAsia="es-ES"/>
        </w:rPr>
        <w:lastRenderedPageBreak/>
        <w:drawing>
          <wp:anchor distT="0" distB="0" distL="114300" distR="114300" simplePos="0" relativeHeight="251656704" behindDoc="1" locked="0" layoutInCell="1" allowOverlap="1" wp14:anchorId="6C4968E9" wp14:editId="57D9A5CF">
            <wp:simplePos x="0" y="0"/>
            <wp:positionH relativeFrom="page">
              <wp:posOffset>-402590</wp:posOffset>
            </wp:positionH>
            <wp:positionV relativeFrom="paragraph">
              <wp:posOffset>-814393</wp:posOffset>
            </wp:positionV>
            <wp:extent cx="8173580" cy="2076450"/>
            <wp:effectExtent l="0" t="0" r="0" b="0"/>
            <wp:wrapNone/>
            <wp:docPr id="2" name="Imagen 2" descr="C:\Users\Rosio Diaz\AppData\Local\Microsoft\Windows\INetCache\Content.Word\Hoja Timbrada ODD2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Rosio Diaz\AppData\Local\Microsoft\Windows\INetCache\Content.Word\Hoja Timbrada ODD2_Mesa de trabajo 1.jpg"/>
                    <pic:cNvPicPr>
                      <a:picLocks noChangeAspect="1" noChangeArrowheads="1"/>
                    </pic:cNvPicPr>
                  </pic:nvPicPr>
                  <pic:blipFill>
                    <a:blip r:embed="rId9" cstate="print">
                      <a:extLst>
                        <a:ext uri="{28A0092B-C50C-407E-A947-70E740481C1C}">
                          <a14:useLocalDpi xmlns:a14="http://schemas.microsoft.com/office/drawing/2010/main" val="0"/>
                        </a:ext>
                      </a:extLst>
                    </a:blip>
                    <a:srcRect t="2475" b="77480"/>
                    <a:stretch>
                      <a:fillRect/>
                    </a:stretch>
                  </pic:blipFill>
                  <pic:spPr bwMode="auto">
                    <a:xfrm>
                      <a:off x="0" y="0"/>
                      <a:ext cx="81735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1FBBF" w14:textId="77777777" w:rsidR="00042715" w:rsidRDefault="00042715" w:rsidP="00F235D1">
      <w:pPr>
        <w:spacing w:line="360" w:lineRule="auto"/>
        <w:jc w:val="center"/>
        <w:rPr>
          <w:rFonts w:ascii="Times New Roman" w:hAnsi="Times New Roman" w:cs="Times New Roman"/>
          <w:b/>
          <w:sz w:val="26"/>
          <w:szCs w:val="26"/>
        </w:rPr>
      </w:pPr>
    </w:p>
    <w:p w14:paraId="5593BDE1" w14:textId="5CC2C0EE" w:rsidR="00042715" w:rsidRDefault="00042715" w:rsidP="00F235D1">
      <w:pPr>
        <w:spacing w:line="360" w:lineRule="auto"/>
        <w:jc w:val="center"/>
        <w:rPr>
          <w:rFonts w:ascii="Times New Roman" w:hAnsi="Times New Roman" w:cs="Times New Roman"/>
          <w:b/>
          <w:sz w:val="26"/>
          <w:szCs w:val="26"/>
        </w:rPr>
      </w:pPr>
    </w:p>
    <w:p w14:paraId="2CB9FED1" w14:textId="649F4011" w:rsidR="00042715" w:rsidRDefault="00042715" w:rsidP="00042715">
      <w:pPr>
        <w:spacing w:after="0" w:line="240" w:lineRule="auto"/>
        <w:jc w:val="both"/>
        <w:rPr>
          <w:rFonts w:ascii="Times New Roman" w:hAnsi="Times New Roman" w:cs="Times New Roman"/>
          <w:b/>
          <w:sz w:val="26"/>
          <w:szCs w:val="26"/>
        </w:rPr>
      </w:pPr>
    </w:p>
    <w:p w14:paraId="29813EDD" w14:textId="3349EE7E" w:rsidR="00EA5AB4" w:rsidRDefault="00EA5AB4" w:rsidP="00042715">
      <w:pPr>
        <w:spacing w:after="0" w:line="240" w:lineRule="auto"/>
        <w:jc w:val="both"/>
        <w:rPr>
          <w:rFonts w:ascii="Times New Roman" w:eastAsia="Times New Roman" w:hAnsi="Times New Roman"/>
          <w:b/>
          <w:sz w:val="28"/>
          <w:szCs w:val="28"/>
          <w:lang w:eastAsia="es-ES"/>
        </w:rPr>
      </w:pPr>
    </w:p>
    <w:p w14:paraId="364F2EEA" w14:textId="2900EFB3" w:rsidR="008A7CDD" w:rsidRDefault="008A7CDD" w:rsidP="00042715">
      <w:pPr>
        <w:spacing w:after="0" w:line="240" w:lineRule="auto"/>
        <w:jc w:val="both"/>
        <w:rPr>
          <w:rFonts w:ascii="Times New Roman" w:eastAsia="Times New Roman" w:hAnsi="Times New Roman"/>
          <w:b/>
          <w:sz w:val="28"/>
          <w:szCs w:val="28"/>
          <w:lang w:eastAsia="es-ES"/>
        </w:rPr>
      </w:pPr>
      <w:r>
        <w:rPr>
          <w:rFonts w:ascii="Times New Roman" w:eastAsia="Times New Roman" w:hAnsi="Times New Roman"/>
          <w:b/>
          <w:sz w:val="28"/>
          <w:szCs w:val="28"/>
          <w:lang w:eastAsia="es-ES"/>
        </w:rPr>
        <w:t>CONTENIDOS</w:t>
      </w:r>
    </w:p>
    <w:p w14:paraId="23F86592" w14:textId="0B5D46B8" w:rsidR="008A7CDD" w:rsidRDefault="008A7CDD" w:rsidP="00042715">
      <w:pPr>
        <w:spacing w:after="0" w:line="240" w:lineRule="auto"/>
        <w:jc w:val="both"/>
        <w:rPr>
          <w:rFonts w:ascii="Times New Roman" w:eastAsia="Times New Roman" w:hAnsi="Times New Roman"/>
          <w:b/>
          <w:sz w:val="28"/>
          <w:szCs w:val="28"/>
          <w:lang w:eastAsia="es-ES"/>
        </w:rPr>
      </w:pPr>
    </w:p>
    <w:p w14:paraId="146EA88F" w14:textId="744533C3" w:rsidR="008A7CDD" w:rsidRDefault="008A7CDD" w:rsidP="00042715">
      <w:pPr>
        <w:spacing w:after="0" w:line="240" w:lineRule="auto"/>
        <w:jc w:val="both"/>
        <w:rPr>
          <w:rFonts w:ascii="Times New Roman" w:eastAsia="Times New Roman" w:hAnsi="Times New Roman"/>
          <w:b/>
          <w:sz w:val="28"/>
          <w:szCs w:val="28"/>
          <w:lang w:eastAsia="es-ES"/>
        </w:rPr>
      </w:pPr>
    </w:p>
    <w:p w14:paraId="1DDFBA6D" w14:textId="0578C295" w:rsidR="008A7CDD" w:rsidRDefault="007E1238" w:rsidP="00B53961">
      <w:pPr>
        <w:spacing w:line="360" w:lineRule="auto"/>
        <w:jc w:val="both"/>
        <w:rPr>
          <w:rFonts w:ascii="Times New Roman" w:eastAsia="Times New Roman" w:hAnsi="Times New Roman"/>
          <w:bCs/>
          <w:sz w:val="28"/>
          <w:szCs w:val="28"/>
          <w:lang w:eastAsia="es-ES"/>
        </w:rPr>
      </w:pPr>
      <w:r w:rsidRPr="007E1238">
        <w:rPr>
          <w:rFonts w:ascii="Times New Roman" w:eastAsia="Times New Roman" w:hAnsi="Times New Roman"/>
          <w:bCs/>
          <w:sz w:val="28"/>
          <w:szCs w:val="28"/>
          <w:lang w:eastAsia="es-ES"/>
        </w:rPr>
        <w:t>Introducción</w:t>
      </w:r>
      <w:r>
        <w:rPr>
          <w:rFonts w:ascii="Times New Roman" w:eastAsia="Times New Roman" w:hAnsi="Times New Roman"/>
          <w:bCs/>
          <w:sz w:val="28"/>
          <w:szCs w:val="28"/>
          <w:lang w:eastAsia="es-ES"/>
        </w:rPr>
        <w:t>………………………………………………</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3</w:t>
      </w:r>
      <w:r w:rsidRPr="007E1238">
        <w:rPr>
          <w:rFonts w:ascii="Times New Roman" w:eastAsia="Times New Roman" w:hAnsi="Times New Roman"/>
          <w:bCs/>
          <w:sz w:val="28"/>
          <w:szCs w:val="28"/>
          <w:lang w:eastAsia="es-ES"/>
        </w:rPr>
        <w:t xml:space="preserve"> </w:t>
      </w:r>
    </w:p>
    <w:p w14:paraId="483CA60A" w14:textId="23AED6F2"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Resumen Técnico…………………………………………</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4</w:t>
      </w:r>
    </w:p>
    <w:p w14:paraId="66E1A3BC" w14:textId="7EE7F4FF"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Cuadro de Incautaciones…………………………………</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proofErr w:type="gramEnd"/>
      <w:r w:rsidR="00B81D55">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6</w:t>
      </w:r>
    </w:p>
    <w:p w14:paraId="1B00D363" w14:textId="6F2F2694"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Mayores incautaciones por tipo de Drogas y Provincias…</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B81D55">
        <w:rPr>
          <w:rFonts w:ascii="Times New Roman" w:eastAsia="Times New Roman" w:hAnsi="Times New Roman"/>
          <w:bCs/>
          <w:sz w:val="28"/>
          <w:szCs w:val="28"/>
          <w:lang w:eastAsia="es-ES"/>
        </w:rPr>
        <w:t>.</w:t>
      </w:r>
      <w:proofErr w:type="gramEnd"/>
      <w:r w:rsidR="00B81D55">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7</w:t>
      </w:r>
    </w:p>
    <w:p w14:paraId="21750660" w14:textId="29F460F0" w:rsidR="007E1238" w:rsidRDefault="007E1238"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Detenidos por casos relacionados a Drogas……………</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1</w:t>
      </w:r>
      <w:r w:rsidR="001F3FE4">
        <w:rPr>
          <w:rFonts w:ascii="Times New Roman" w:eastAsia="Times New Roman" w:hAnsi="Times New Roman"/>
          <w:bCs/>
          <w:sz w:val="28"/>
          <w:szCs w:val="28"/>
          <w:lang w:eastAsia="es-ES"/>
        </w:rPr>
        <w:t>3</w:t>
      </w:r>
    </w:p>
    <w:p w14:paraId="0320C17A" w14:textId="584A0025" w:rsidR="007E1238" w:rsidRPr="007E1238" w:rsidRDefault="00EA1DCA"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Armas y Medio de Transporte Incautado………………</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15</w:t>
      </w:r>
    </w:p>
    <w:p w14:paraId="2BDE6EB6" w14:textId="496FF1F9" w:rsidR="008A7CDD" w:rsidRPr="00EA1DCA" w:rsidRDefault="00EA1DCA" w:rsidP="00B53961">
      <w:pPr>
        <w:spacing w:line="360" w:lineRule="auto"/>
        <w:jc w:val="both"/>
        <w:rPr>
          <w:rFonts w:ascii="Times New Roman" w:eastAsia="Times New Roman" w:hAnsi="Times New Roman"/>
          <w:bCs/>
          <w:sz w:val="28"/>
          <w:szCs w:val="28"/>
          <w:lang w:eastAsia="es-ES"/>
        </w:rPr>
      </w:pPr>
      <w:r w:rsidRPr="00EA1DCA">
        <w:rPr>
          <w:rFonts w:ascii="Times New Roman" w:eastAsia="Times New Roman" w:hAnsi="Times New Roman"/>
          <w:bCs/>
          <w:sz w:val="28"/>
          <w:szCs w:val="28"/>
          <w:lang w:eastAsia="es-ES"/>
        </w:rPr>
        <w:t xml:space="preserve">Dinero </w:t>
      </w:r>
      <w:r>
        <w:rPr>
          <w:rFonts w:ascii="Times New Roman" w:eastAsia="Times New Roman" w:hAnsi="Times New Roman"/>
          <w:bCs/>
          <w:sz w:val="28"/>
          <w:szCs w:val="28"/>
          <w:lang w:eastAsia="es-ES"/>
        </w:rPr>
        <w:t>Incautado producto del Narcotráfico……………</w:t>
      </w:r>
      <w:r w:rsidR="00B53961">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16</w:t>
      </w:r>
    </w:p>
    <w:p w14:paraId="04DF8615" w14:textId="6F8890F2" w:rsidR="008A7CDD" w:rsidRPr="00EA1DCA" w:rsidRDefault="00EA1DCA" w:rsidP="00B53961">
      <w:pPr>
        <w:spacing w:line="360" w:lineRule="auto"/>
        <w:jc w:val="both"/>
        <w:rPr>
          <w:rFonts w:ascii="Times New Roman" w:eastAsia="Times New Roman" w:hAnsi="Times New Roman"/>
          <w:bCs/>
          <w:sz w:val="28"/>
          <w:szCs w:val="28"/>
          <w:lang w:eastAsia="es-ES"/>
        </w:rPr>
      </w:pPr>
      <w:r w:rsidRPr="00EA1DCA">
        <w:rPr>
          <w:rFonts w:ascii="Times New Roman" w:eastAsia="Times New Roman" w:hAnsi="Times New Roman"/>
          <w:bCs/>
          <w:sz w:val="28"/>
          <w:szCs w:val="28"/>
          <w:lang w:eastAsia="es-ES"/>
        </w:rPr>
        <w:t>Cuadro</w:t>
      </w:r>
      <w:r>
        <w:rPr>
          <w:rFonts w:ascii="Times New Roman" w:eastAsia="Times New Roman" w:hAnsi="Times New Roman"/>
          <w:bCs/>
          <w:sz w:val="28"/>
          <w:szCs w:val="28"/>
          <w:lang w:eastAsia="es-ES"/>
        </w:rPr>
        <w:t xml:space="preserve"> Incineraciones…………………………………...</w:t>
      </w:r>
      <w:r w:rsidR="00B53961">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17</w:t>
      </w:r>
    </w:p>
    <w:p w14:paraId="1F73B198" w14:textId="4D745542" w:rsidR="008A7CDD" w:rsidRPr="00EA1DCA" w:rsidRDefault="00EA1DCA" w:rsidP="00B53961">
      <w:pPr>
        <w:spacing w:line="360" w:lineRule="auto"/>
        <w:jc w:val="both"/>
        <w:rPr>
          <w:rFonts w:ascii="Times New Roman" w:eastAsia="Times New Roman" w:hAnsi="Times New Roman"/>
          <w:b/>
          <w:sz w:val="28"/>
          <w:szCs w:val="28"/>
          <w:lang w:eastAsia="es-ES"/>
        </w:rPr>
      </w:pPr>
      <w:r w:rsidRPr="00EA1DCA">
        <w:rPr>
          <w:rFonts w:ascii="Times New Roman" w:eastAsia="Times New Roman" w:hAnsi="Times New Roman"/>
          <w:bCs/>
          <w:sz w:val="28"/>
          <w:szCs w:val="28"/>
          <w:lang w:eastAsia="es-ES"/>
        </w:rPr>
        <w:t>Sometido e Infracciones por casos de Drog</w:t>
      </w:r>
      <w:r>
        <w:rPr>
          <w:rFonts w:ascii="Times New Roman" w:eastAsia="Times New Roman" w:hAnsi="Times New Roman"/>
          <w:bCs/>
          <w:sz w:val="28"/>
          <w:szCs w:val="28"/>
          <w:lang w:eastAsia="es-ES"/>
        </w:rPr>
        <w:t>as…………...</w:t>
      </w:r>
      <w:r w:rsidR="00B53961">
        <w:rPr>
          <w:rFonts w:ascii="Times New Roman" w:eastAsia="Times New Roman" w:hAnsi="Times New Roman"/>
          <w:bCs/>
          <w:sz w:val="28"/>
          <w:szCs w:val="28"/>
          <w:lang w:eastAsia="es-ES"/>
        </w:rPr>
        <w:t>..................</w:t>
      </w:r>
      <w:r w:rsidR="001025CB">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19</w:t>
      </w:r>
    </w:p>
    <w:p w14:paraId="65846B04" w14:textId="02F7923B" w:rsidR="008A7CDD" w:rsidRPr="004065BF" w:rsidRDefault="004065BF" w:rsidP="00B53961">
      <w:pPr>
        <w:spacing w:line="360" w:lineRule="auto"/>
        <w:jc w:val="both"/>
        <w:rPr>
          <w:rFonts w:ascii="Times New Roman" w:eastAsia="Times New Roman" w:hAnsi="Times New Roman"/>
          <w:bCs/>
          <w:sz w:val="28"/>
          <w:szCs w:val="28"/>
          <w:lang w:eastAsia="es-ES"/>
        </w:rPr>
      </w:pPr>
      <w:r w:rsidRPr="004065BF">
        <w:rPr>
          <w:rFonts w:ascii="Times New Roman" w:eastAsia="Times New Roman" w:hAnsi="Times New Roman"/>
          <w:bCs/>
          <w:sz w:val="28"/>
          <w:szCs w:val="28"/>
          <w:lang w:eastAsia="es-ES"/>
        </w:rPr>
        <w:t>Deportados por Drogas</w:t>
      </w:r>
      <w:r>
        <w:rPr>
          <w:rFonts w:ascii="Times New Roman" w:eastAsia="Times New Roman" w:hAnsi="Times New Roman"/>
          <w:bCs/>
          <w:sz w:val="28"/>
          <w:szCs w:val="28"/>
          <w:lang w:eastAsia="es-ES"/>
        </w:rPr>
        <w:t>…………………………………</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r w:rsidR="001025CB">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22</w:t>
      </w:r>
    </w:p>
    <w:p w14:paraId="3D3A1F71" w14:textId="0FC9CBF4" w:rsidR="008A7CDD" w:rsidRDefault="003C1A87" w:rsidP="00D630A0">
      <w:pPr>
        <w:spacing w:after="0" w:line="360" w:lineRule="auto"/>
        <w:jc w:val="both"/>
        <w:rPr>
          <w:rFonts w:ascii="Times New Roman" w:eastAsia="Times New Roman" w:hAnsi="Times New Roman"/>
          <w:bCs/>
          <w:sz w:val="28"/>
          <w:szCs w:val="28"/>
          <w:lang w:eastAsia="es-ES"/>
        </w:rPr>
      </w:pPr>
      <w:r w:rsidRPr="003C1A87">
        <w:rPr>
          <w:rFonts w:ascii="Times New Roman" w:eastAsia="Times New Roman" w:hAnsi="Times New Roman"/>
          <w:bCs/>
          <w:sz w:val="28"/>
          <w:szCs w:val="28"/>
          <w:lang w:eastAsia="es-ES"/>
        </w:rPr>
        <w:t>Canti</w:t>
      </w:r>
      <w:r>
        <w:rPr>
          <w:rFonts w:ascii="Times New Roman" w:eastAsia="Times New Roman" w:hAnsi="Times New Roman"/>
          <w:bCs/>
          <w:sz w:val="28"/>
          <w:szCs w:val="28"/>
          <w:lang w:eastAsia="es-ES"/>
        </w:rPr>
        <w:t xml:space="preserve">dad de Operaciones Sospechosas relacionadas al </w:t>
      </w:r>
    </w:p>
    <w:p w14:paraId="4BA20F08" w14:textId="4D03BDDE" w:rsidR="003C1A87" w:rsidRPr="003C1A87" w:rsidRDefault="003C1A87" w:rsidP="00D630A0">
      <w:pPr>
        <w:spacing w:after="0"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Narcotráfico………………………………………………</w:t>
      </w:r>
      <w:r w:rsidR="00B53961">
        <w:rPr>
          <w:rFonts w:ascii="Times New Roman" w:eastAsia="Times New Roman" w:hAnsi="Times New Roman"/>
          <w:bCs/>
          <w:sz w:val="28"/>
          <w:szCs w:val="28"/>
          <w:lang w:eastAsia="es-ES"/>
        </w:rPr>
        <w:t>……</w:t>
      </w:r>
      <w:proofErr w:type="gramStart"/>
      <w:r w:rsidR="00B53961">
        <w:rPr>
          <w:rFonts w:ascii="Times New Roman" w:eastAsia="Times New Roman" w:hAnsi="Times New Roman"/>
          <w:bCs/>
          <w:sz w:val="28"/>
          <w:szCs w:val="28"/>
          <w:lang w:eastAsia="es-ES"/>
        </w:rPr>
        <w:t>…….</w:t>
      </w:r>
      <w:proofErr w:type="gramEnd"/>
      <w:r w:rsidR="001025CB">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25</w:t>
      </w:r>
    </w:p>
    <w:p w14:paraId="7C362702" w14:textId="2397BA4D" w:rsidR="008A7CDD" w:rsidRDefault="00D630A0"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Prevención de Drogas y Promoción de la Salud……………………..</w:t>
      </w:r>
      <w:r w:rsidR="001025CB">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26</w:t>
      </w:r>
    </w:p>
    <w:p w14:paraId="20C052D6" w14:textId="5B7FFE42" w:rsidR="00D630A0" w:rsidRDefault="00D630A0"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Demanda de Tratamiento………………………………………</w:t>
      </w:r>
      <w:proofErr w:type="gramStart"/>
      <w:r>
        <w:rPr>
          <w:rFonts w:ascii="Times New Roman" w:eastAsia="Times New Roman" w:hAnsi="Times New Roman"/>
          <w:bCs/>
          <w:sz w:val="28"/>
          <w:szCs w:val="28"/>
          <w:lang w:eastAsia="es-ES"/>
        </w:rPr>
        <w:t>…….</w:t>
      </w:r>
      <w:proofErr w:type="gramEnd"/>
      <w:r w:rsidR="00B81D55">
        <w:rPr>
          <w:rFonts w:ascii="Times New Roman" w:eastAsia="Times New Roman" w:hAnsi="Times New Roman"/>
          <w:bCs/>
          <w:sz w:val="28"/>
          <w:szCs w:val="28"/>
          <w:lang w:eastAsia="es-ES"/>
        </w:rPr>
        <w:t>.</w:t>
      </w:r>
      <w:r>
        <w:rPr>
          <w:rFonts w:ascii="Times New Roman" w:eastAsia="Times New Roman" w:hAnsi="Times New Roman"/>
          <w:bCs/>
          <w:sz w:val="28"/>
          <w:szCs w:val="28"/>
          <w:lang w:eastAsia="es-ES"/>
        </w:rPr>
        <w:t>28</w:t>
      </w:r>
    </w:p>
    <w:p w14:paraId="46A15C55" w14:textId="4B608FC1" w:rsidR="00B81D55" w:rsidRDefault="00B81D55"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Conclusión…………………………………………………………… 31</w:t>
      </w:r>
    </w:p>
    <w:p w14:paraId="5277B7C1" w14:textId="0581B16B" w:rsidR="00B81D55" w:rsidRPr="00D630A0" w:rsidRDefault="00B81D55" w:rsidP="00B53961">
      <w:pPr>
        <w:spacing w:line="360" w:lineRule="auto"/>
        <w:jc w:val="both"/>
        <w:rPr>
          <w:rFonts w:ascii="Times New Roman" w:eastAsia="Times New Roman" w:hAnsi="Times New Roman"/>
          <w:bCs/>
          <w:sz w:val="28"/>
          <w:szCs w:val="28"/>
          <w:lang w:eastAsia="es-ES"/>
        </w:rPr>
      </w:pPr>
      <w:r>
        <w:rPr>
          <w:rFonts w:ascii="Times New Roman" w:eastAsia="Times New Roman" w:hAnsi="Times New Roman"/>
          <w:bCs/>
          <w:sz w:val="28"/>
          <w:szCs w:val="28"/>
          <w:lang w:eastAsia="es-ES"/>
        </w:rPr>
        <w:t>Recomendaciones………………………………………………</w:t>
      </w:r>
      <w:proofErr w:type="gramStart"/>
      <w:r>
        <w:rPr>
          <w:rFonts w:ascii="Times New Roman" w:eastAsia="Times New Roman" w:hAnsi="Times New Roman"/>
          <w:bCs/>
          <w:sz w:val="28"/>
          <w:szCs w:val="28"/>
          <w:lang w:eastAsia="es-ES"/>
        </w:rPr>
        <w:t>…….</w:t>
      </w:r>
      <w:proofErr w:type="gramEnd"/>
      <w:r>
        <w:rPr>
          <w:rFonts w:ascii="Times New Roman" w:eastAsia="Times New Roman" w:hAnsi="Times New Roman"/>
          <w:bCs/>
          <w:sz w:val="28"/>
          <w:szCs w:val="28"/>
          <w:lang w:eastAsia="es-ES"/>
        </w:rPr>
        <w:t>.32</w:t>
      </w:r>
    </w:p>
    <w:p w14:paraId="0849F5D8" w14:textId="63D4CCA3" w:rsidR="00471132" w:rsidRDefault="00471132" w:rsidP="00825521">
      <w:pPr>
        <w:spacing w:line="360" w:lineRule="auto"/>
        <w:rPr>
          <w:rFonts w:ascii="Times New Roman" w:hAnsi="Times New Roman" w:cs="Times New Roman"/>
          <w:b/>
          <w:bCs/>
          <w:sz w:val="28"/>
          <w:szCs w:val="28"/>
        </w:rPr>
      </w:pPr>
    </w:p>
    <w:p w14:paraId="75BB763C" w14:textId="77777777" w:rsidR="008F77D2" w:rsidRDefault="008F77D2" w:rsidP="00825521">
      <w:pPr>
        <w:spacing w:line="360" w:lineRule="auto"/>
        <w:rPr>
          <w:rFonts w:ascii="Times New Roman" w:hAnsi="Times New Roman" w:cs="Times New Roman"/>
          <w:b/>
          <w:bCs/>
          <w:sz w:val="28"/>
          <w:szCs w:val="28"/>
        </w:rPr>
      </w:pPr>
    </w:p>
    <w:p w14:paraId="6B3408D3" w14:textId="63C09E57" w:rsidR="00A56648" w:rsidRPr="00A56648" w:rsidRDefault="00E14BC4" w:rsidP="00A56648">
      <w:pPr>
        <w:spacing w:line="360" w:lineRule="auto"/>
        <w:jc w:val="center"/>
        <w:rPr>
          <w:rFonts w:ascii="Times New Roman" w:hAnsi="Times New Roman" w:cs="Times New Roman"/>
          <w:b/>
          <w:bCs/>
          <w:sz w:val="28"/>
          <w:szCs w:val="28"/>
        </w:rPr>
      </w:pPr>
      <w:r w:rsidRPr="00330597">
        <w:rPr>
          <w:rFonts w:ascii="Times New Roman" w:hAnsi="Times New Roman" w:cs="Times New Roman"/>
          <w:b/>
          <w:bCs/>
          <w:sz w:val="28"/>
          <w:szCs w:val="28"/>
        </w:rPr>
        <w:lastRenderedPageBreak/>
        <w:t>INTRODUCCION</w:t>
      </w:r>
    </w:p>
    <w:p w14:paraId="2AC3C09C" w14:textId="30C872B2" w:rsidR="00E14BC4" w:rsidRPr="000F090B" w:rsidRDefault="00E14BC4" w:rsidP="00E14BC4">
      <w:pPr>
        <w:jc w:val="both"/>
        <w:rPr>
          <w:rFonts w:ascii="Times New Roman" w:hAnsi="Times New Roman" w:cs="Times New Roman"/>
          <w:sz w:val="26"/>
          <w:szCs w:val="26"/>
        </w:rPr>
      </w:pPr>
      <w:r w:rsidRPr="000F090B">
        <w:rPr>
          <w:rFonts w:ascii="Times New Roman" w:hAnsi="Times New Roman" w:cs="Times New Roman"/>
          <w:sz w:val="26"/>
          <w:szCs w:val="26"/>
        </w:rPr>
        <w:t xml:space="preserve">El Observatorio Dominicano de Drogas como organismo encargado de compilar las informaciones relacionadas al tema de las drogas entre las instituciones que conforman la Red de Información, recibe por parte de estas instituciones los diferentes datos estadísticos, los cuales son analizados y comparados para generar documentos que nos den orientaciones sobre el comportamiento del fenómeno de las drogas en nuestra sociedad. </w:t>
      </w:r>
    </w:p>
    <w:p w14:paraId="32C0DD5D" w14:textId="5B404F64" w:rsidR="00E14BC4" w:rsidRPr="000F090B" w:rsidRDefault="00E14BC4" w:rsidP="00E14BC4">
      <w:pPr>
        <w:jc w:val="both"/>
        <w:rPr>
          <w:rFonts w:ascii="Times New Roman" w:hAnsi="Times New Roman" w:cs="Times New Roman"/>
          <w:sz w:val="26"/>
          <w:szCs w:val="26"/>
        </w:rPr>
      </w:pPr>
      <w:r w:rsidRPr="000F090B">
        <w:rPr>
          <w:rFonts w:ascii="Times New Roman" w:hAnsi="Times New Roman" w:cs="Times New Roman"/>
          <w:sz w:val="26"/>
          <w:szCs w:val="26"/>
        </w:rPr>
        <w:t>En tal sentido en este documento encontraremos informaciones tale</w:t>
      </w:r>
      <w:r w:rsidR="00D53430">
        <w:rPr>
          <w:rFonts w:ascii="Times New Roman" w:hAnsi="Times New Roman" w:cs="Times New Roman"/>
          <w:sz w:val="26"/>
          <w:szCs w:val="26"/>
        </w:rPr>
        <w:t>s</w:t>
      </w:r>
      <w:r w:rsidRPr="000F090B">
        <w:rPr>
          <w:rFonts w:ascii="Times New Roman" w:hAnsi="Times New Roman" w:cs="Times New Roman"/>
          <w:sz w:val="26"/>
          <w:szCs w:val="26"/>
        </w:rPr>
        <w:t xml:space="preserve"> como: Incautaciones, Incineraciones, Dinero Incautado, Actividades Financieras relacionadas al Narcotráfico, Detenidos por Violación a la Ley 50-88, Medios de Transporte Incautados relacionados al Narcotráfico, Sometidos por Infracciones a la Ley 50-88, Deportados por Violaciones a Leyes de Drogas, Actividades de Prevención de Drogas y Promoción de la Salud y Demanda de Tratamiento a nivel Nacional.</w:t>
      </w:r>
    </w:p>
    <w:p w14:paraId="2BF91792" w14:textId="136A8466" w:rsidR="00E14BC4" w:rsidRPr="000F090B" w:rsidRDefault="00E14BC4" w:rsidP="00E14BC4">
      <w:pPr>
        <w:autoSpaceDE w:val="0"/>
        <w:autoSpaceDN w:val="0"/>
        <w:adjustRightInd w:val="0"/>
        <w:spacing w:after="0" w:line="276" w:lineRule="auto"/>
        <w:ind w:right="49"/>
        <w:jc w:val="both"/>
        <w:rPr>
          <w:rFonts w:ascii="Times New Roman" w:hAnsi="Times New Roman"/>
          <w:color w:val="000000" w:themeColor="text1"/>
          <w:sz w:val="26"/>
          <w:szCs w:val="26"/>
        </w:rPr>
      </w:pPr>
      <w:r w:rsidRPr="000F090B">
        <w:rPr>
          <w:rFonts w:ascii="Times New Roman" w:hAnsi="Times New Roman"/>
          <w:color w:val="000000" w:themeColor="text1"/>
          <w:sz w:val="26"/>
          <w:szCs w:val="26"/>
        </w:rPr>
        <w:t>Es en este sentido</w:t>
      </w:r>
      <w:r w:rsidR="00AB01D5">
        <w:rPr>
          <w:rFonts w:ascii="Times New Roman" w:hAnsi="Times New Roman"/>
          <w:color w:val="000000" w:themeColor="text1"/>
          <w:sz w:val="26"/>
          <w:szCs w:val="26"/>
        </w:rPr>
        <w:t xml:space="preserve"> que </w:t>
      </w:r>
      <w:r w:rsidRPr="000F090B">
        <w:rPr>
          <w:rFonts w:ascii="Times New Roman" w:hAnsi="Times New Roman"/>
          <w:color w:val="000000" w:themeColor="text1"/>
          <w:sz w:val="26"/>
          <w:szCs w:val="26"/>
        </w:rPr>
        <w:t>este documento presenta los datos correspondientes al año 2022 con una serie de informaciones que van en contexto con el accionar de este observatorio y que son producto de toda la data informativa que recabamos de las instituciones gubernamentales y no gubernamentales que trabaja de una u otra forma la problemática de las drogas.</w:t>
      </w:r>
    </w:p>
    <w:p w14:paraId="0E0A0D44" w14:textId="77777777" w:rsidR="00E14BC4" w:rsidRPr="00CC2EF6" w:rsidRDefault="00E14BC4" w:rsidP="00E14BC4">
      <w:pPr>
        <w:spacing w:line="276" w:lineRule="auto"/>
        <w:jc w:val="both"/>
        <w:rPr>
          <w:rFonts w:ascii="Times New Roman" w:hAnsi="Times New Roman" w:cs="Times New Roman"/>
          <w:sz w:val="26"/>
          <w:szCs w:val="26"/>
        </w:rPr>
      </w:pPr>
    </w:p>
    <w:p w14:paraId="6EA483D5" w14:textId="38626F53" w:rsidR="0076776C" w:rsidRDefault="0076776C" w:rsidP="00042715">
      <w:pPr>
        <w:spacing w:after="0" w:line="240" w:lineRule="auto"/>
        <w:jc w:val="both"/>
        <w:rPr>
          <w:rFonts w:ascii="Times New Roman" w:eastAsia="Times New Roman" w:hAnsi="Times New Roman"/>
          <w:b/>
          <w:sz w:val="28"/>
          <w:szCs w:val="28"/>
          <w:lang w:eastAsia="es-ES"/>
        </w:rPr>
      </w:pPr>
    </w:p>
    <w:p w14:paraId="3355A130" w14:textId="771586B3" w:rsidR="0076776C" w:rsidRDefault="0076776C" w:rsidP="00042715">
      <w:pPr>
        <w:spacing w:after="0" w:line="240" w:lineRule="auto"/>
        <w:jc w:val="both"/>
        <w:rPr>
          <w:rFonts w:ascii="Times New Roman" w:eastAsia="Times New Roman" w:hAnsi="Times New Roman"/>
          <w:b/>
          <w:sz w:val="28"/>
          <w:szCs w:val="28"/>
          <w:lang w:eastAsia="es-ES"/>
        </w:rPr>
      </w:pPr>
    </w:p>
    <w:p w14:paraId="0FDD802F" w14:textId="3F8B47FE" w:rsidR="0076776C" w:rsidRDefault="0076776C" w:rsidP="00042715">
      <w:pPr>
        <w:spacing w:after="0" w:line="240" w:lineRule="auto"/>
        <w:jc w:val="both"/>
        <w:rPr>
          <w:rFonts w:ascii="Times New Roman" w:eastAsia="Times New Roman" w:hAnsi="Times New Roman"/>
          <w:b/>
          <w:sz w:val="28"/>
          <w:szCs w:val="28"/>
          <w:lang w:eastAsia="es-ES"/>
        </w:rPr>
      </w:pPr>
    </w:p>
    <w:p w14:paraId="5D55A899" w14:textId="3A31E0CE" w:rsidR="0076776C" w:rsidRDefault="0076776C" w:rsidP="00042715">
      <w:pPr>
        <w:spacing w:after="0" w:line="240" w:lineRule="auto"/>
        <w:jc w:val="both"/>
        <w:rPr>
          <w:rFonts w:ascii="Times New Roman" w:eastAsia="Times New Roman" w:hAnsi="Times New Roman"/>
          <w:b/>
          <w:sz w:val="28"/>
          <w:szCs w:val="28"/>
          <w:lang w:eastAsia="es-ES"/>
        </w:rPr>
      </w:pPr>
    </w:p>
    <w:p w14:paraId="268A15E8" w14:textId="1A771B4F" w:rsidR="0076776C" w:rsidRDefault="0076776C" w:rsidP="00042715">
      <w:pPr>
        <w:spacing w:after="0" w:line="240" w:lineRule="auto"/>
        <w:jc w:val="both"/>
        <w:rPr>
          <w:rFonts w:ascii="Times New Roman" w:eastAsia="Times New Roman" w:hAnsi="Times New Roman"/>
          <w:b/>
          <w:sz w:val="28"/>
          <w:szCs w:val="28"/>
          <w:lang w:eastAsia="es-ES"/>
        </w:rPr>
      </w:pPr>
    </w:p>
    <w:p w14:paraId="665F57C0" w14:textId="72B64779" w:rsidR="0076776C" w:rsidRDefault="0076776C" w:rsidP="00042715">
      <w:pPr>
        <w:spacing w:after="0" w:line="240" w:lineRule="auto"/>
        <w:jc w:val="both"/>
        <w:rPr>
          <w:rFonts w:ascii="Times New Roman" w:eastAsia="Times New Roman" w:hAnsi="Times New Roman"/>
          <w:b/>
          <w:sz w:val="28"/>
          <w:szCs w:val="28"/>
          <w:lang w:eastAsia="es-ES"/>
        </w:rPr>
      </w:pPr>
    </w:p>
    <w:p w14:paraId="55E0EE48" w14:textId="31222DC7" w:rsidR="0076776C" w:rsidRDefault="0076776C" w:rsidP="00042715">
      <w:pPr>
        <w:spacing w:after="0" w:line="240" w:lineRule="auto"/>
        <w:jc w:val="both"/>
        <w:rPr>
          <w:rFonts w:ascii="Times New Roman" w:eastAsia="Times New Roman" w:hAnsi="Times New Roman"/>
          <w:b/>
          <w:sz w:val="28"/>
          <w:szCs w:val="28"/>
          <w:lang w:eastAsia="es-ES"/>
        </w:rPr>
      </w:pPr>
    </w:p>
    <w:p w14:paraId="0742FB2C" w14:textId="2FAA6C3A" w:rsidR="0076776C" w:rsidRDefault="0076776C" w:rsidP="00042715">
      <w:pPr>
        <w:spacing w:after="0" w:line="240" w:lineRule="auto"/>
        <w:jc w:val="both"/>
        <w:rPr>
          <w:rFonts w:ascii="Times New Roman" w:eastAsia="Times New Roman" w:hAnsi="Times New Roman"/>
          <w:b/>
          <w:sz w:val="28"/>
          <w:szCs w:val="28"/>
          <w:lang w:eastAsia="es-ES"/>
        </w:rPr>
      </w:pPr>
    </w:p>
    <w:p w14:paraId="3806AB1D" w14:textId="72DF3A4B" w:rsidR="0076776C" w:rsidRDefault="0076776C" w:rsidP="00042715">
      <w:pPr>
        <w:spacing w:after="0" w:line="240" w:lineRule="auto"/>
        <w:jc w:val="both"/>
        <w:rPr>
          <w:rFonts w:ascii="Times New Roman" w:eastAsia="Times New Roman" w:hAnsi="Times New Roman"/>
          <w:b/>
          <w:sz w:val="28"/>
          <w:szCs w:val="28"/>
          <w:lang w:eastAsia="es-ES"/>
        </w:rPr>
      </w:pPr>
    </w:p>
    <w:p w14:paraId="78CC4960" w14:textId="5027EB13" w:rsidR="0076776C" w:rsidRDefault="0076776C" w:rsidP="00042715">
      <w:pPr>
        <w:spacing w:after="0" w:line="240" w:lineRule="auto"/>
        <w:jc w:val="both"/>
        <w:rPr>
          <w:rFonts w:ascii="Times New Roman" w:eastAsia="Times New Roman" w:hAnsi="Times New Roman"/>
          <w:b/>
          <w:sz w:val="28"/>
          <w:szCs w:val="28"/>
          <w:lang w:eastAsia="es-ES"/>
        </w:rPr>
      </w:pPr>
    </w:p>
    <w:p w14:paraId="267213D7" w14:textId="016FF414" w:rsidR="0076776C" w:rsidRDefault="0076776C" w:rsidP="00042715">
      <w:pPr>
        <w:spacing w:after="0" w:line="240" w:lineRule="auto"/>
        <w:jc w:val="both"/>
        <w:rPr>
          <w:rFonts w:ascii="Times New Roman" w:eastAsia="Times New Roman" w:hAnsi="Times New Roman"/>
          <w:b/>
          <w:sz w:val="28"/>
          <w:szCs w:val="28"/>
          <w:lang w:eastAsia="es-ES"/>
        </w:rPr>
      </w:pPr>
    </w:p>
    <w:p w14:paraId="3EF355FE" w14:textId="1836C9FE" w:rsidR="0076776C" w:rsidRDefault="0076776C" w:rsidP="00042715">
      <w:pPr>
        <w:spacing w:after="0" w:line="240" w:lineRule="auto"/>
        <w:jc w:val="both"/>
        <w:rPr>
          <w:rFonts w:ascii="Times New Roman" w:eastAsia="Times New Roman" w:hAnsi="Times New Roman"/>
          <w:b/>
          <w:sz w:val="28"/>
          <w:szCs w:val="28"/>
          <w:lang w:eastAsia="es-ES"/>
        </w:rPr>
      </w:pPr>
    </w:p>
    <w:p w14:paraId="08EFD69D" w14:textId="7409077E" w:rsidR="0076776C" w:rsidRDefault="0076776C" w:rsidP="00042715">
      <w:pPr>
        <w:spacing w:after="0" w:line="240" w:lineRule="auto"/>
        <w:jc w:val="both"/>
        <w:rPr>
          <w:rFonts w:ascii="Times New Roman" w:eastAsia="Times New Roman" w:hAnsi="Times New Roman"/>
          <w:b/>
          <w:sz w:val="28"/>
          <w:szCs w:val="28"/>
          <w:lang w:eastAsia="es-ES"/>
        </w:rPr>
      </w:pPr>
    </w:p>
    <w:p w14:paraId="29749ED0" w14:textId="79FD549F" w:rsidR="0076776C" w:rsidRDefault="0076776C" w:rsidP="00042715">
      <w:pPr>
        <w:spacing w:after="0" w:line="240" w:lineRule="auto"/>
        <w:jc w:val="both"/>
        <w:rPr>
          <w:rFonts w:ascii="Times New Roman" w:eastAsia="Times New Roman" w:hAnsi="Times New Roman"/>
          <w:b/>
          <w:sz w:val="28"/>
          <w:szCs w:val="28"/>
          <w:lang w:eastAsia="es-ES"/>
        </w:rPr>
      </w:pPr>
    </w:p>
    <w:p w14:paraId="06A44769" w14:textId="67542D22" w:rsidR="0076776C" w:rsidRDefault="0076776C" w:rsidP="00042715">
      <w:pPr>
        <w:spacing w:after="0" w:line="240" w:lineRule="auto"/>
        <w:jc w:val="both"/>
        <w:rPr>
          <w:rFonts w:ascii="Times New Roman" w:eastAsia="Times New Roman" w:hAnsi="Times New Roman"/>
          <w:b/>
          <w:sz w:val="28"/>
          <w:szCs w:val="28"/>
          <w:lang w:eastAsia="es-ES"/>
        </w:rPr>
      </w:pPr>
    </w:p>
    <w:p w14:paraId="23544EB7" w14:textId="47FCE4C8" w:rsidR="0076776C" w:rsidRDefault="0076776C" w:rsidP="00042715">
      <w:pPr>
        <w:spacing w:after="0" w:line="240" w:lineRule="auto"/>
        <w:jc w:val="both"/>
        <w:rPr>
          <w:rFonts w:ascii="Times New Roman" w:eastAsia="Times New Roman" w:hAnsi="Times New Roman"/>
          <w:b/>
          <w:sz w:val="28"/>
          <w:szCs w:val="28"/>
          <w:lang w:eastAsia="es-ES"/>
        </w:rPr>
      </w:pPr>
    </w:p>
    <w:p w14:paraId="4BE1ADFD" w14:textId="18691CFD" w:rsidR="00825521" w:rsidRDefault="00825521" w:rsidP="00042715">
      <w:pPr>
        <w:spacing w:after="0" w:line="240" w:lineRule="auto"/>
        <w:jc w:val="both"/>
        <w:rPr>
          <w:rFonts w:ascii="Times New Roman" w:eastAsia="Times New Roman" w:hAnsi="Times New Roman"/>
          <w:b/>
          <w:sz w:val="28"/>
          <w:szCs w:val="28"/>
          <w:lang w:eastAsia="es-ES"/>
        </w:rPr>
      </w:pPr>
    </w:p>
    <w:p w14:paraId="1389CE42" w14:textId="77777777" w:rsidR="00471132" w:rsidRDefault="00471132" w:rsidP="00042715">
      <w:pPr>
        <w:spacing w:after="0" w:line="240" w:lineRule="auto"/>
        <w:jc w:val="both"/>
        <w:rPr>
          <w:rFonts w:ascii="Times New Roman" w:eastAsia="Times New Roman" w:hAnsi="Times New Roman"/>
          <w:b/>
          <w:sz w:val="28"/>
          <w:szCs w:val="28"/>
          <w:lang w:eastAsia="es-ES"/>
        </w:rPr>
      </w:pPr>
    </w:p>
    <w:p w14:paraId="6F4AD9AD" w14:textId="77777777" w:rsidR="008A7CDD" w:rsidRDefault="008A7CDD" w:rsidP="00042715">
      <w:pPr>
        <w:spacing w:after="0" w:line="240" w:lineRule="auto"/>
        <w:jc w:val="both"/>
        <w:rPr>
          <w:rFonts w:ascii="Times New Roman" w:eastAsia="Times New Roman" w:hAnsi="Times New Roman"/>
          <w:b/>
          <w:sz w:val="28"/>
          <w:szCs w:val="28"/>
          <w:lang w:eastAsia="es-ES"/>
        </w:rPr>
      </w:pPr>
    </w:p>
    <w:p w14:paraId="68459416" w14:textId="77777777" w:rsidR="00330597" w:rsidRDefault="00330597" w:rsidP="00A146E9">
      <w:pPr>
        <w:spacing w:after="0" w:line="240" w:lineRule="auto"/>
        <w:jc w:val="center"/>
        <w:rPr>
          <w:rFonts w:ascii="Times New Roman" w:eastAsia="Times New Roman" w:hAnsi="Times New Roman"/>
          <w:b/>
          <w:sz w:val="28"/>
          <w:szCs w:val="28"/>
          <w:lang w:eastAsia="es-ES"/>
        </w:rPr>
      </w:pPr>
    </w:p>
    <w:p w14:paraId="14CCF1FF" w14:textId="608358FB" w:rsidR="00A74674" w:rsidRDefault="00A74674" w:rsidP="00A146E9">
      <w:pPr>
        <w:spacing w:after="0" w:line="240" w:lineRule="auto"/>
        <w:jc w:val="center"/>
        <w:rPr>
          <w:rFonts w:ascii="Times New Roman" w:eastAsia="Times New Roman" w:hAnsi="Times New Roman"/>
          <w:b/>
          <w:sz w:val="28"/>
          <w:szCs w:val="28"/>
          <w:lang w:eastAsia="es-ES"/>
        </w:rPr>
      </w:pPr>
    </w:p>
    <w:p w14:paraId="7EEB70A4" w14:textId="0F8803FF" w:rsidR="00A74674" w:rsidRDefault="00A74674" w:rsidP="00A146E9">
      <w:pPr>
        <w:spacing w:after="0" w:line="240" w:lineRule="auto"/>
        <w:jc w:val="center"/>
        <w:rPr>
          <w:rFonts w:ascii="Times New Roman" w:eastAsia="Times New Roman" w:hAnsi="Times New Roman"/>
          <w:b/>
          <w:sz w:val="28"/>
          <w:szCs w:val="28"/>
          <w:lang w:eastAsia="es-ES"/>
        </w:rPr>
      </w:pPr>
    </w:p>
    <w:p w14:paraId="700DFDF6" w14:textId="77777777" w:rsidR="008F77D2" w:rsidRDefault="008F77D2" w:rsidP="00A146E9">
      <w:pPr>
        <w:spacing w:after="0" w:line="240" w:lineRule="auto"/>
        <w:jc w:val="center"/>
        <w:rPr>
          <w:rFonts w:ascii="Times New Roman" w:eastAsia="Times New Roman" w:hAnsi="Times New Roman"/>
          <w:b/>
          <w:sz w:val="28"/>
          <w:szCs w:val="28"/>
          <w:lang w:eastAsia="es-ES"/>
        </w:rPr>
      </w:pPr>
    </w:p>
    <w:p w14:paraId="107C82A0" w14:textId="0F0BC82A" w:rsidR="00A146E9" w:rsidRDefault="00A56648" w:rsidP="00A56648">
      <w:pPr>
        <w:spacing w:after="0" w:line="240" w:lineRule="auto"/>
        <w:jc w:val="center"/>
        <w:rPr>
          <w:rFonts w:ascii="Times New Roman" w:eastAsia="Times New Roman" w:hAnsi="Times New Roman"/>
          <w:b/>
          <w:sz w:val="28"/>
          <w:szCs w:val="28"/>
          <w:lang w:eastAsia="es-ES"/>
        </w:rPr>
      </w:pPr>
      <w:r>
        <w:rPr>
          <w:rFonts w:ascii="Times New Roman" w:eastAsia="Times New Roman" w:hAnsi="Times New Roman"/>
          <w:b/>
          <w:sz w:val="28"/>
          <w:szCs w:val="28"/>
          <w:lang w:eastAsia="es-ES"/>
        </w:rPr>
        <w:t>RESUMEN TECNICO</w:t>
      </w:r>
    </w:p>
    <w:p w14:paraId="520AA143" w14:textId="77777777" w:rsidR="00A56648" w:rsidRDefault="00A56648" w:rsidP="00A56648">
      <w:pPr>
        <w:spacing w:after="0" w:line="240" w:lineRule="auto"/>
        <w:jc w:val="center"/>
        <w:rPr>
          <w:rFonts w:ascii="Times New Roman" w:eastAsia="Times New Roman" w:hAnsi="Times New Roman"/>
          <w:b/>
          <w:sz w:val="28"/>
          <w:szCs w:val="28"/>
          <w:lang w:eastAsia="es-ES"/>
        </w:rPr>
      </w:pPr>
    </w:p>
    <w:p w14:paraId="495A2A53" w14:textId="7861A7CC" w:rsidR="00822033" w:rsidRPr="00145AA9" w:rsidRDefault="00822033" w:rsidP="00822033">
      <w:pPr>
        <w:spacing w:after="0" w:line="276" w:lineRule="auto"/>
        <w:jc w:val="both"/>
        <w:rPr>
          <w:rFonts w:ascii="Times New Roman" w:eastAsia="Times New Roman" w:hAnsi="Times New Roman"/>
          <w:sz w:val="26"/>
          <w:szCs w:val="26"/>
          <w:lang w:eastAsia="es-ES"/>
        </w:rPr>
      </w:pPr>
      <w:bookmarkStart w:id="1" w:name="_Hlk116390790"/>
      <w:r w:rsidRPr="00145AA9">
        <w:rPr>
          <w:rFonts w:ascii="Times New Roman" w:eastAsia="Times New Roman" w:hAnsi="Times New Roman"/>
          <w:sz w:val="26"/>
          <w:szCs w:val="26"/>
          <w:lang w:eastAsia="es-ES"/>
        </w:rPr>
        <w:t xml:space="preserve">En el siguiente documento presentamos las estadísticas comprendidas en el </w:t>
      </w:r>
      <w:r w:rsidR="005A00A1" w:rsidRPr="00145AA9">
        <w:rPr>
          <w:rFonts w:ascii="Times New Roman" w:eastAsia="Times New Roman" w:hAnsi="Times New Roman"/>
          <w:sz w:val="26"/>
          <w:szCs w:val="26"/>
          <w:lang w:eastAsia="es-ES"/>
        </w:rPr>
        <w:t>año 2022</w:t>
      </w:r>
      <w:r w:rsidRPr="00145AA9">
        <w:rPr>
          <w:rFonts w:ascii="Times New Roman" w:eastAsia="Times New Roman" w:hAnsi="Times New Roman"/>
          <w:sz w:val="26"/>
          <w:szCs w:val="26"/>
          <w:lang w:eastAsia="es-ES"/>
        </w:rPr>
        <w:t>, las cuales son recopiladas desde las instituciones fuentes que forman parte de la Red de Información de este Observatorio Dominicano de Drogas.</w:t>
      </w:r>
    </w:p>
    <w:p w14:paraId="231694D6" w14:textId="5E5631C3" w:rsidR="00822033" w:rsidRPr="00145AA9" w:rsidRDefault="00822033" w:rsidP="00822033">
      <w:pPr>
        <w:spacing w:after="0" w:line="276" w:lineRule="auto"/>
        <w:jc w:val="both"/>
        <w:rPr>
          <w:rFonts w:ascii="Times New Roman" w:eastAsia="Times New Roman" w:hAnsi="Times New Roman"/>
          <w:sz w:val="26"/>
          <w:szCs w:val="26"/>
          <w:lang w:eastAsia="es-ES"/>
        </w:rPr>
      </w:pPr>
    </w:p>
    <w:p w14:paraId="345891B0" w14:textId="544F4610" w:rsidR="00822033" w:rsidRPr="00145AA9" w:rsidRDefault="00822033" w:rsidP="00822033">
      <w:pPr>
        <w:spacing w:after="0" w:line="276" w:lineRule="auto"/>
        <w:jc w:val="both"/>
        <w:rPr>
          <w:rFonts w:ascii="Times New Roman" w:eastAsia="Times New Roman" w:hAnsi="Times New Roman"/>
          <w:sz w:val="26"/>
          <w:szCs w:val="26"/>
          <w:lang w:eastAsia="es-ES"/>
        </w:rPr>
      </w:pPr>
      <w:r w:rsidRPr="00145AA9">
        <w:rPr>
          <w:rFonts w:ascii="Times New Roman" w:eastAsia="Times New Roman" w:hAnsi="Times New Roman"/>
          <w:sz w:val="26"/>
          <w:szCs w:val="26"/>
          <w:lang w:eastAsia="es-ES"/>
        </w:rPr>
        <w:t>En este mismo orden y según los datos analizados por institución, podemos observar que para la Dirección Nacional de Control de Drogas (</w:t>
      </w:r>
      <w:r w:rsidRPr="00145AA9">
        <w:rPr>
          <w:rFonts w:ascii="Times New Roman" w:eastAsia="Times New Roman" w:hAnsi="Times New Roman"/>
          <w:b/>
          <w:bCs/>
          <w:sz w:val="26"/>
          <w:szCs w:val="26"/>
          <w:lang w:eastAsia="es-ES"/>
        </w:rPr>
        <w:t>DNCD</w:t>
      </w:r>
      <w:r w:rsidRPr="00145AA9">
        <w:rPr>
          <w:rFonts w:ascii="Times New Roman" w:eastAsia="Times New Roman" w:hAnsi="Times New Roman"/>
          <w:sz w:val="26"/>
          <w:szCs w:val="26"/>
          <w:lang w:eastAsia="es-ES"/>
        </w:rPr>
        <w:t xml:space="preserve">), su incautación total de drogas fue de </w:t>
      </w:r>
      <w:r w:rsidR="00695270" w:rsidRPr="00145AA9">
        <w:rPr>
          <w:rFonts w:ascii="Times New Roman" w:hAnsi="Times New Roman" w:cs="Times New Roman"/>
          <w:b/>
          <w:sz w:val="26"/>
          <w:szCs w:val="26"/>
        </w:rPr>
        <w:t>29</w:t>
      </w:r>
      <w:r w:rsidRPr="00145AA9">
        <w:rPr>
          <w:rFonts w:ascii="Times New Roman" w:hAnsi="Times New Roman" w:cs="Times New Roman"/>
          <w:b/>
          <w:sz w:val="26"/>
          <w:szCs w:val="26"/>
        </w:rPr>
        <w:t>,</w:t>
      </w:r>
      <w:r w:rsidR="00695270" w:rsidRPr="00145AA9">
        <w:rPr>
          <w:rFonts w:ascii="Times New Roman" w:hAnsi="Times New Roman" w:cs="Times New Roman"/>
          <w:b/>
          <w:sz w:val="26"/>
          <w:szCs w:val="26"/>
        </w:rPr>
        <w:t>898.52</w:t>
      </w:r>
      <w:r w:rsidRPr="00145AA9">
        <w:rPr>
          <w:rFonts w:ascii="Times New Roman" w:hAnsi="Times New Roman" w:cs="Times New Roman"/>
          <w:b/>
          <w:sz w:val="26"/>
          <w:szCs w:val="26"/>
        </w:rPr>
        <w:t xml:space="preserve"> </w:t>
      </w:r>
      <w:r w:rsidRPr="00145AA9">
        <w:rPr>
          <w:rFonts w:ascii="Times New Roman" w:eastAsia="Times New Roman" w:hAnsi="Times New Roman"/>
          <w:b/>
          <w:sz w:val="26"/>
          <w:szCs w:val="26"/>
          <w:lang w:eastAsia="es-ES"/>
        </w:rPr>
        <w:t>Kg</w:t>
      </w:r>
      <w:r w:rsidRPr="00145AA9">
        <w:rPr>
          <w:rFonts w:ascii="Times New Roman" w:eastAsia="Times New Roman" w:hAnsi="Times New Roman"/>
          <w:sz w:val="26"/>
          <w:szCs w:val="26"/>
          <w:lang w:eastAsia="es-ES"/>
        </w:rPr>
        <w:t xml:space="preserve">, con una tendencia </w:t>
      </w:r>
      <w:r w:rsidR="00D0766C" w:rsidRPr="00145AA9">
        <w:rPr>
          <w:rFonts w:ascii="Times New Roman" w:eastAsia="Times New Roman" w:hAnsi="Times New Roman"/>
          <w:sz w:val="26"/>
          <w:szCs w:val="26"/>
          <w:lang w:eastAsia="es-ES"/>
        </w:rPr>
        <w:t>a</w:t>
      </w:r>
      <w:r w:rsidRPr="00145AA9">
        <w:rPr>
          <w:rFonts w:ascii="Times New Roman" w:eastAsia="Times New Roman" w:hAnsi="Times New Roman"/>
          <w:sz w:val="26"/>
          <w:szCs w:val="26"/>
          <w:lang w:eastAsia="es-ES"/>
        </w:rPr>
        <w:t xml:space="preserve"> la cocaína como la droga posicionada en primer lugar en incautación con </w:t>
      </w:r>
      <w:r w:rsidR="00695270" w:rsidRPr="00145AA9">
        <w:rPr>
          <w:rFonts w:ascii="Times New Roman" w:eastAsia="Times New Roman" w:hAnsi="Times New Roman"/>
          <w:b/>
          <w:sz w:val="26"/>
          <w:szCs w:val="26"/>
          <w:lang w:eastAsia="es-ES"/>
        </w:rPr>
        <w:t>27,027.18</w:t>
      </w:r>
      <w:r w:rsidRPr="00145AA9">
        <w:rPr>
          <w:rFonts w:ascii="Times New Roman" w:eastAsia="Times New Roman" w:hAnsi="Times New Roman"/>
          <w:sz w:val="26"/>
          <w:szCs w:val="26"/>
          <w:lang w:eastAsia="es-ES"/>
        </w:rPr>
        <w:t xml:space="preserve"> </w:t>
      </w:r>
      <w:r w:rsidRPr="00145AA9">
        <w:rPr>
          <w:rFonts w:ascii="Times New Roman" w:eastAsia="Times New Roman" w:hAnsi="Times New Roman"/>
          <w:b/>
          <w:bCs/>
          <w:sz w:val="26"/>
          <w:szCs w:val="26"/>
          <w:lang w:eastAsia="es-ES"/>
        </w:rPr>
        <w:t xml:space="preserve">Kg </w:t>
      </w:r>
      <w:r w:rsidRPr="00145AA9">
        <w:rPr>
          <w:rFonts w:ascii="Times New Roman" w:eastAsia="Times New Roman" w:hAnsi="Times New Roman"/>
          <w:sz w:val="26"/>
          <w:szCs w:val="26"/>
          <w:lang w:eastAsia="es-ES"/>
        </w:rPr>
        <w:t xml:space="preserve">en </w:t>
      </w:r>
      <w:r w:rsidR="00EC03E5">
        <w:rPr>
          <w:rFonts w:ascii="Times New Roman" w:eastAsia="Times New Roman" w:hAnsi="Times New Roman"/>
          <w:sz w:val="26"/>
          <w:szCs w:val="26"/>
          <w:lang w:eastAsia="es-ES"/>
        </w:rPr>
        <w:t>el</w:t>
      </w:r>
      <w:r w:rsidRPr="00145AA9">
        <w:rPr>
          <w:rFonts w:ascii="Times New Roman" w:eastAsia="Times New Roman" w:hAnsi="Times New Roman"/>
          <w:sz w:val="26"/>
          <w:szCs w:val="26"/>
          <w:lang w:eastAsia="es-ES"/>
        </w:rPr>
        <w:t xml:space="preserve"> </w:t>
      </w:r>
      <w:r w:rsidR="00695270" w:rsidRPr="00145AA9">
        <w:rPr>
          <w:rFonts w:ascii="Times New Roman" w:eastAsia="Times New Roman" w:hAnsi="Times New Roman"/>
          <w:sz w:val="26"/>
          <w:szCs w:val="26"/>
          <w:lang w:eastAsia="es-ES"/>
        </w:rPr>
        <w:t xml:space="preserve">año </w:t>
      </w:r>
      <w:r w:rsidRPr="00145AA9">
        <w:rPr>
          <w:rFonts w:ascii="Times New Roman" w:eastAsia="Times New Roman" w:hAnsi="Times New Roman"/>
          <w:sz w:val="26"/>
          <w:szCs w:val="26"/>
          <w:lang w:eastAsia="es-ES"/>
        </w:rPr>
        <w:t xml:space="preserve">2022, además de otras drogas como la marihuana, el crack, el opio y </w:t>
      </w:r>
      <w:r w:rsidR="00D0766C" w:rsidRPr="00145AA9">
        <w:rPr>
          <w:rFonts w:ascii="Times New Roman" w:eastAsia="Times New Roman" w:hAnsi="Times New Roman"/>
          <w:sz w:val="26"/>
          <w:szCs w:val="26"/>
          <w:lang w:eastAsia="es-ES"/>
        </w:rPr>
        <w:t xml:space="preserve">el </w:t>
      </w:r>
      <w:r w:rsidRPr="00145AA9">
        <w:rPr>
          <w:rFonts w:ascii="Times New Roman" w:eastAsia="Times New Roman" w:hAnsi="Times New Roman"/>
          <w:sz w:val="26"/>
          <w:szCs w:val="26"/>
          <w:lang w:eastAsia="es-ES"/>
        </w:rPr>
        <w:t xml:space="preserve">éxtasis, siendo </w:t>
      </w:r>
      <w:r w:rsidR="00695270" w:rsidRPr="00145AA9">
        <w:rPr>
          <w:rFonts w:ascii="Times New Roman" w:eastAsia="Times New Roman" w:hAnsi="Times New Roman"/>
          <w:sz w:val="26"/>
          <w:szCs w:val="26"/>
          <w:lang w:eastAsia="es-ES"/>
        </w:rPr>
        <w:t>abril</w:t>
      </w:r>
      <w:r w:rsidRPr="00145AA9">
        <w:rPr>
          <w:rFonts w:ascii="Times New Roman" w:eastAsia="Times New Roman" w:hAnsi="Times New Roman"/>
          <w:sz w:val="26"/>
          <w:szCs w:val="26"/>
          <w:lang w:eastAsia="es-ES"/>
        </w:rPr>
        <w:t xml:space="preserve"> el mes con </w:t>
      </w:r>
      <w:r w:rsidR="00EA5AB4" w:rsidRPr="00145AA9">
        <w:rPr>
          <w:rFonts w:ascii="Times New Roman" w:eastAsia="Times New Roman" w:hAnsi="Times New Roman"/>
          <w:sz w:val="26"/>
          <w:szCs w:val="26"/>
          <w:lang w:eastAsia="es-ES"/>
        </w:rPr>
        <w:t>mayores incautaciones</w:t>
      </w:r>
      <w:r w:rsidRPr="00145AA9">
        <w:rPr>
          <w:rFonts w:ascii="Times New Roman" w:eastAsia="Times New Roman" w:hAnsi="Times New Roman"/>
          <w:sz w:val="26"/>
          <w:szCs w:val="26"/>
          <w:lang w:eastAsia="es-ES"/>
        </w:rPr>
        <w:t xml:space="preserve">, con una representación del </w:t>
      </w:r>
      <w:r w:rsidR="00695270" w:rsidRPr="00145AA9">
        <w:rPr>
          <w:rFonts w:ascii="Times New Roman" w:eastAsia="Times New Roman" w:hAnsi="Times New Roman"/>
          <w:b/>
          <w:bCs/>
          <w:sz w:val="26"/>
          <w:szCs w:val="26"/>
          <w:lang w:eastAsia="es-ES"/>
        </w:rPr>
        <w:t>25</w:t>
      </w:r>
      <w:r w:rsidRPr="00145AA9">
        <w:rPr>
          <w:rFonts w:ascii="Times New Roman" w:eastAsia="Times New Roman" w:hAnsi="Times New Roman"/>
          <w:b/>
          <w:bCs/>
          <w:sz w:val="26"/>
          <w:szCs w:val="26"/>
          <w:lang w:eastAsia="es-ES"/>
        </w:rPr>
        <w:t>.</w:t>
      </w:r>
      <w:r w:rsidR="00695270" w:rsidRPr="00145AA9">
        <w:rPr>
          <w:rFonts w:ascii="Times New Roman" w:eastAsia="Times New Roman" w:hAnsi="Times New Roman"/>
          <w:b/>
          <w:bCs/>
          <w:sz w:val="26"/>
          <w:szCs w:val="26"/>
          <w:lang w:eastAsia="es-ES"/>
        </w:rPr>
        <w:t>82</w:t>
      </w:r>
      <w:r w:rsidRPr="00145AA9">
        <w:rPr>
          <w:rFonts w:ascii="Times New Roman" w:eastAsia="Times New Roman" w:hAnsi="Times New Roman"/>
          <w:b/>
          <w:bCs/>
          <w:sz w:val="26"/>
          <w:szCs w:val="26"/>
          <w:lang w:eastAsia="es-ES"/>
        </w:rPr>
        <w:t xml:space="preserve"> %.</w:t>
      </w:r>
    </w:p>
    <w:p w14:paraId="44D9CC67" w14:textId="6ADB40CD" w:rsidR="00822033" w:rsidRPr="00145AA9" w:rsidRDefault="00822033" w:rsidP="00822033">
      <w:pPr>
        <w:spacing w:after="0" w:line="276" w:lineRule="auto"/>
        <w:jc w:val="both"/>
        <w:rPr>
          <w:rFonts w:ascii="Times New Roman" w:eastAsia="Times New Roman" w:hAnsi="Times New Roman"/>
          <w:sz w:val="26"/>
          <w:szCs w:val="26"/>
          <w:lang w:eastAsia="es-ES"/>
        </w:rPr>
      </w:pPr>
    </w:p>
    <w:p w14:paraId="0F9F29D6" w14:textId="6132F9B4" w:rsidR="00695270" w:rsidRPr="00145AA9" w:rsidRDefault="00695270" w:rsidP="00695270">
      <w:pPr>
        <w:spacing w:after="0" w:line="276" w:lineRule="auto"/>
        <w:jc w:val="both"/>
        <w:rPr>
          <w:rFonts w:ascii="Times New Roman" w:hAnsi="Times New Roman" w:cs="Times New Roman"/>
          <w:b/>
          <w:sz w:val="26"/>
          <w:szCs w:val="26"/>
        </w:rPr>
      </w:pPr>
      <w:r w:rsidRPr="00145AA9">
        <w:rPr>
          <w:rFonts w:ascii="Times New Roman" w:eastAsia="Times New Roman" w:hAnsi="Times New Roman"/>
          <w:sz w:val="26"/>
          <w:szCs w:val="26"/>
          <w:lang w:eastAsia="es-ES"/>
        </w:rPr>
        <w:t>Las mayores incautaciones de cocaína provienen de provincias costeras, en las cuales se decomisaron grandes cantidades de sustancias ilícitas a través de los diferentes puertos y costas del país</w:t>
      </w:r>
      <w:r w:rsidR="00EC03E5">
        <w:rPr>
          <w:rFonts w:ascii="Times New Roman" w:eastAsia="Times New Roman" w:hAnsi="Times New Roman"/>
          <w:sz w:val="26"/>
          <w:szCs w:val="26"/>
          <w:lang w:eastAsia="es-ES"/>
        </w:rPr>
        <w:t xml:space="preserve"> </w:t>
      </w:r>
      <w:r w:rsidRPr="00145AA9">
        <w:rPr>
          <w:rFonts w:ascii="Times New Roman" w:eastAsia="Times New Roman" w:hAnsi="Times New Roman"/>
          <w:sz w:val="26"/>
          <w:szCs w:val="26"/>
          <w:lang w:eastAsia="es-ES"/>
        </w:rPr>
        <w:t xml:space="preserve">tales como: </w:t>
      </w:r>
      <w:r w:rsidRPr="00145AA9">
        <w:rPr>
          <w:rFonts w:ascii="Times New Roman" w:hAnsi="Times New Roman" w:cs="Times New Roman"/>
          <w:b/>
          <w:sz w:val="26"/>
          <w:szCs w:val="26"/>
        </w:rPr>
        <w:t>Pedernales, Barahona, Bahoruco, Peravia, Santo Domingo, San Pedro de Macorís y La Altagracia.</w:t>
      </w:r>
    </w:p>
    <w:p w14:paraId="725B21B4" w14:textId="31DED36C" w:rsidR="00EA5AB4" w:rsidRPr="00145AA9" w:rsidRDefault="00EA5AB4" w:rsidP="00822033">
      <w:pPr>
        <w:spacing w:after="0" w:line="276" w:lineRule="auto"/>
        <w:jc w:val="both"/>
        <w:rPr>
          <w:rFonts w:ascii="Times New Roman" w:eastAsia="Times New Roman" w:hAnsi="Times New Roman"/>
          <w:sz w:val="26"/>
          <w:szCs w:val="26"/>
          <w:lang w:eastAsia="es-ES"/>
        </w:rPr>
      </w:pPr>
    </w:p>
    <w:p w14:paraId="6BD0EE30" w14:textId="270AE176" w:rsidR="00822033" w:rsidRPr="00145AA9" w:rsidRDefault="00822033" w:rsidP="00822033">
      <w:pPr>
        <w:spacing w:after="0" w:line="276" w:lineRule="auto"/>
        <w:jc w:val="both"/>
        <w:rPr>
          <w:rFonts w:ascii="Times New Roman" w:eastAsia="Times New Roman" w:hAnsi="Times New Roman"/>
          <w:sz w:val="26"/>
          <w:szCs w:val="26"/>
          <w:lang w:eastAsia="es-ES"/>
        </w:rPr>
      </w:pPr>
      <w:r w:rsidRPr="00145AA9">
        <w:rPr>
          <w:rFonts w:ascii="Times New Roman" w:eastAsia="Times New Roman" w:hAnsi="Times New Roman"/>
          <w:sz w:val="26"/>
          <w:szCs w:val="26"/>
          <w:lang w:eastAsia="es-ES"/>
        </w:rPr>
        <w:t>En cuanto, a las incautaciones de marihuana, estas provienen de las provincias fronterizas, zonas por las cuales es introducido este vegetal al país.</w:t>
      </w:r>
      <w:r w:rsidR="00305722" w:rsidRPr="00145AA9">
        <w:rPr>
          <w:rFonts w:ascii="Times New Roman" w:eastAsia="Times New Roman" w:hAnsi="Times New Roman"/>
          <w:sz w:val="26"/>
          <w:szCs w:val="26"/>
          <w:lang w:eastAsia="es-ES"/>
        </w:rPr>
        <w:t xml:space="preserve"> </w:t>
      </w:r>
      <w:r w:rsidRPr="00145AA9">
        <w:rPr>
          <w:rFonts w:ascii="Times New Roman" w:eastAsia="Times New Roman" w:hAnsi="Times New Roman"/>
          <w:b/>
          <w:sz w:val="26"/>
          <w:szCs w:val="26"/>
          <w:lang w:eastAsia="es-ES"/>
        </w:rPr>
        <w:t>Santo Domingo,</w:t>
      </w:r>
      <w:r w:rsidR="00305722" w:rsidRPr="00145AA9">
        <w:rPr>
          <w:rFonts w:ascii="Times New Roman" w:eastAsia="Times New Roman" w:hAnsi="Times New Roman"/>
          <w:b/>
          <w:sz w:val="26"/>
          <w:szCs w:val="26"/>
          <w:lang w:eastAsia="es-ES"/>
        </w:rPr>
        <w:t xml:space="preserve"> D.N.</w:t>
      </w:r>
      <w:r w:rsidRPr="00145AA9">
        <w:rPr>
          <w:rFonts w:ascii="Times New Roman" w:eastAsia="Times New Roman" w:hAnsi="Times New Roman"/>
          <w:sz w:val="26"/>
          <w:szCs w:val="26"/>
          <w:lang w:eastAsia="es-ES"/>
        </w:rPr>
        <w:t xml:space="preserve"> posee la mayor cantidad decomisada representando el </w:t>
      </w:r>
      <w:r w:rsidR="00305722" w:rsidRPr="00145AA9">
        <w:rPr>
          <w:rFonts w:ascii="Times New Roman" w:eastAsia="Times New Roman" w:hAnsi="Times New Roman"/>
          <w:b/>
          <w:sz w:val="26"/>
          <w:szCs w:val="26"/>
          <w:lang w:eastAsia="es-ES"/>
        </w:rPr>
        <w:t>54.64</w:t>
      </w:r>
      <w:r w:rsidRPr="00145AA9">
        <w:rPr>
          <w:rFonts w:ascii="Times New Roman" w:eastAsia="Times New Roman" w:hAnsi="Times New Roman"/>
          <w:b/>
          <w:sz w:val="26"/>
          <w:szCs w:val="26"/>
          <w:lang w:eastAsia="es-ES"/>
        </w:rPr>
        <w:t xml:space="preserve">% </w:t>
      </w:r>
      <w:r w:rsidRPr="00145AA9">
        <w:rPr>
          <w:rFonts w:ascii="Times New Roman" w:eastAsia="Times New Roman" w:hAnsi="Times New Roman"/>
          <w:sz w:val="26"/>
          <w:szCs w:val="26"/>
          <w:lang w:eastAsia="es-ES"/>
        </w:rPr>
        <w:t>del total incautado</w:t>
      </w:r>
      <w:r w:rsidR="00EC03E5">
        <w:rPr>
          <w:rFonts w:ascii="Times New Roman" w:eastAsia="Times New Roman" w:hAnsi="Times New Roman"/>
          <w:sz w:val="26"/>
          <w:szCs w:val="26"/>
          <w:lang w:eastAsia="es-ES"/>
        </w:rPr>
        <w:t xml:space="preserve"> por presumir que es el lugar de mayor comercialización de la misma.</w:t>
      </w:r>
    </w:p>
    <w:p w14:paraId="494E8626" w14:textId="1C57F1C8" w:rsidR="00822033" w:rsidRPr="00145AA9" w:rsidRDefault="00822033" w:rsidP="00822033">
      <w:pPr>
        <w:spacing w:after="0" w:line="276" w:lineRule="auto"/>
        <w:jc w:val="both"/>
        <w:rPr>
          <w:rFonts w:ascii="Times New Roman" w:eastAsia="Times New Roman" w:hAnsi="Times New Roman"/>
          <w:sz w:val="26"/>
          <w:szCs w:val="26"/>
          <w:lang w:eastAsia="es-ES"/>
        </w:rPr>
      </w:pPr>
    </w:p>
    <w:p w14:paraId="0924ECD4" w14:textId="5C3B655A" w:rsidR="00DF6205" w:rsidRPr="00145AA9" w:rsidRDefault="00822033" w:rsidP="00DF6205">
      <w:pPr>
        <w:spacing w:line="276" w:lineRule="auto"/>
        <w:jc w:val="both"/>
        <w:rPr>
          <w:rFonts w:ascii="Times New Roman" w:eastAsia="Times New Roman" w:hAnsi="Times New Roman"/>
          <w:b/>
          <w:bCs/>
          <w:sz w:val="26"/>
          <w:szCs w:val="26"/>
          <w:lang w:eastAsia="es-ES"/>
        </w:rPr>
      </w:pPr>
      <w:r w:rsidRPr="00145AA9">
        <w:rPr>
          <w:rFonts w:ascii="Times New Roman" w:eastAsia="Times New Roman" w:hAnsi="Times New Roman"/>
          <w:sz w:val="26"/>
          <w:szCs w:val="26"/>
          <w:lang w:eastAsia="es-ES"/>
        </w:rPr>
        <w:t xml:space="preserve">El </w:t>
      </w:r>
      <w:r w:rsidRPr="00145AA9">
        <w:rPr>
          <w:rFonts w:ascii="Times New Roman" w:eastAsia="Times New Roman" w:hAnsi="Times New Roman"/>
          <w:b/>
          <w:sz w:val="26"/>
          <w:szCs w:val="26"/>
          <w:lang w:eastAsia="es-ES"/>
        </w:rPr>
        <w:t>crack</w:t>
      </w:r>
      <w:r w:rsidRPr="00145AA9">
        <w:rPr>
          <w:rFonts w:ascii="Times New Roman" w:eastAsia="Times New Roman" w:hAnsi="Times New Roman"/>
          <w:sz w:val="26"/>
          <w:szCs w:val="26"/>
          <w:lang w:eastAsia="es-ES"/>
        </w:rPr>
        <w:t xml:space="preserve"> sustancia altamente adictiva es incautado en mayor cantidad en</w:t>
      </w:r>
      <w:r w:rsidR="00EC03E5">
        <w:rPr>
          <w:rFonts w:ascii="Times New Roman" w:eastAsia="Times New Roman" w:hAnsi="Times New Roman"/>
          <w:sz w:val="26"/>
          <w:szCs w:val="26"/>
          <w:lang w:eastAsia="es-ES"/>
        </w:rPr>
        <w:t xml:space="preserve"> las </w:t>
      </w:r>
      <w:r w:rsidR="00EC03E5" w:rsidRPr="00145AA9">
        <w:rPr>
          <w:rFonts w:ascii="Times New Roman" w:eastAsia="Times New Roman" w:hAnsi="Times New Roman"/>
          <w:sz w:val="26"/>
          <w:szCs w:val="26"/>
          <w:lang w:eastAsia="es-ES"/>
        </w:rPr>
        <w:t>provincias</w:t>
      </w:r>
      <w:r w:rsidRPr="00145AA9">
        <w:rPr>
          <w:rFonts w:ascii="Times New Roman" w:eastAsia="Times New Roman" w:hAnsi="Times New Roman"/>
          <w:sz w:val="26"/>
          <w:szCs w:val="26"/>
          <w:lang w:eastAsia="es-ES"/>
        </w:rPr>
        <w:t xml:space="preserve"> </w:t>
      </w:r>
      <w:r w:rsidR="00EC03E5">
        <w:rPr>
          <w:rFonts w:ascii="Times New Roman" w:eastAsia="Times New Roman" w:hAnsi="Times New Roman"/>
          <w:sz w:val="26"/>
          <w:szCs w:val="26"/>
          <w:lang w:eastAsia="es-ES"/>
        </w:rPr>
        <w:t>de</w:t>
      </w:r>
      <w:r w:rsidRPr="00145AA9">
        <w:rPr>
          <w:rFonts w:ascii="Times New Roman" w:eastAsia="Times New Roman" w:hAnsi="Times New Roman"/>
          <w:sz w:val="26"/>
          <w:szCs w:val="26"/>
          <w:lang w:eastAsia="es-ES"/>
        </w:rPr>
        <w:t xml:space="preserve">: </w:t>
      </w:r>
      <w:r w:rsidR="00305722" w:rsidRPr="00145AA9">
        <w:rPr>
          <w:rFonts w:ascii="Times New Roman" w:eastAsia="Times New Roman" w:hAnsi="Times New Roman"/>
          <w:b/>
          <w:bCs/>
          <w:sz w:val="26"/>
          <w:szCs w:val="26"/>
          <w:lang w:eastAsia="es-ES"/>
        </w:rPr>
        <w:t xml:space="preserve">Valverde, Puerto Plata, Santiago, La Vega, Duarte, San José de </w:t>
      </w:r>
      <w:proofErr w:type="spellStart"/>
      <w:r w:rsidR="00305722" w:rsidRPr="00145AA9">
        <w:rPr>
          <w:rFonts w:ascii="Times New Roman" w:eastAsia="Times New Roman" w:hAnsi="Times New Roman"/>
          <w:b/>
          <w:bCs/>
          <w:sz w:val="26"/>
          <w:szCs w:val="26"/>
          <w:lang w:eastAsia="es-ES"/>
        </w:rPr>
        <w:t>Ocoa</w:t>
      </w:r>
      <w:proofErr w:type="spellEnd"/>
      <w:r w:rsidR="00305722" w:rsidRPr="00145AA9">
        <w:rPr>
          <w:rFonts w:ascii="Times New Roman" w:eastAsia="Times New Roman" w:hAnsi="Times New Roman"/>
          <w:b/>
          <w:bCs/>
          <w:sz w:val="26"/>
          <w:szCs w:val="26"/>
          <w:lang w:eastAsia="es-ES"/>
        </w:rPr>
        <w:t>, María Trinidad Sánchez, San Cristóbal, Santo Domingo y Distrito Nacional</w:t>
      </w:r>
      <w:r w:rsidR="000229DF">
        <w:rPr>
          <w:rFonts w:ascii="Times New Roman" w:eastAsia="Times New Roman" w:hAnsi="Times New Roman"/>
          <w:b/>
          <w:bCs/>
          <w:sz w:val="26"/>
          <w:szCs w:val="26"/>
          <w:lang w:eastAsia="es-ES"/>
        </w:rPr>
        <w:t>.</w:t>
      </w:r>
    </w:p>
    <w:p w14:paraId="396E12AE" w14:textId="12EE7FA1" w:rsidR="00DF6205" w:rsidRPr="00145AA9" w:rsidRDefault="00822033" w:rsidP="00DF6205">
      <w:pPr>
        <w:spacing w:after="0" w:line="276" w:lineRule="auto"/>
        <w:jc w:val="both"/>
        <w:rPr>
          <w:rFonts w:ascii="Times New Roman" w:hAnsi="Times New Roman" w:cs="Times New Roman"/>
          <w:sz w:val="26"/>
          <w:szCs w:val="26"/>
        </w:rPr>
      </w:pPr>
      <w:r w:rsidRPr="00145AA9">
        <w:rPr>
          <w:rFonts w:ascii="Times New Roman" w:hAnsi="Times New Roman" w:cs="Times New Roman"/>
          <w:color w:val="0D0D0D" w:themeColor="text1" w:themeTint="F2"/>
          <w:sz w:val="26"/>
          <w:szCs w:val="26"/>
          <w:lang w:eastAsia="es-ES"/>
        </w:rPr>
        <w:t xml:space="preserve">Además de la incautación de </w:t>
      </w:r>
      <w:r w:rsidR="00305722" w:rsidRPr="00145AA9">
        <w:rPr>
          <w:rFonts w:ascii="Times New Roman" w:hAnsi="Times New Roman" w:cs="Times New Roman"/>
          <w:b/>
          <w:bCs/>
          <w:color w:val="0D0D0D" w:themeColor="text1" w:themeTint="F2"/>
          <w:sz w:val="26"/>
          <w:szCs w:val="26"/>
          <w:lang w:eastAsia="es-ES"/>
        </w:rPr>
        <w:t>2,627</w:t>
      </w:r>
      <w:r w:rsidRPr="00145AA9">
        <w:rPr>
          <w:rFonts w:ascii="Times New Roman" w:hAnsi="Times New Roman" w:cs="Times New Roman"/>
          <w:color w:val="0D0D0D" w:themeColor="text1" w:themeTint="F2"/>
          <w:sz w:val="26"/>
          <w:szCs w:val="26"/>
          <w:lang w:eastAsia="es-ES"/>
        </w:rPr>
        <w:t xml:space="preserve"> vehículos de motor utilizados en el tráfico de drogas encabezando la lista las motocicletas; a la vez se han incautado también</w:t>
      </w:r>
      <w:r w:rsidRPr="00145AA9">
        <w:rPr>
          <w:rFonts w:ascii="Times New Roman" w:hAnsi="Times New Roman" w:cs="Times New Roman"/>
          <w:b/>
          <w:color w:val="0D0D0D" w:themeColor="text1" w:themeTint="F2"/>
          <w:sz w:val="26"/>
          <w:szCs w:val="26"/>
          <w:lang w:eastAsia="es-ES"/>
        </w:rPr>
        <w:t xml:space="preserve"> </w:t>
      </w:r>
      <w:r w:rsidR="00305722" w:rsidRPr="00145AA9">
        <w:rPr>
          <w:rFonts w:ascii="Times New Roman" w:hAnsi="Times New Roman" w:cs="Times New Roman"/>
          <w:b/>
          <w:color w:val="0D0D0D" w:themeColor="text1" w:themeTint="F2"/>
          <w:sz w:val="26"/>
          <w:szCs w:val="26"/>
          <w:lang w:eastAsia="es-ES"/>
        </w:rPr>
        <w:t>295</w:t>
      </w:r>
      <w:r w:rsidRPr="00145AA9">
        <w:rPr>
          <w:rFonts w:ascii="Times New Roman" w:hAnsi="Times New Roman" w:cs="Times New Roman"/>
          <w:b/>
          <w:color w:val="0D0D0D" w:themeColor="text1" w:themeTint="F2"/>
          <w:sz w:val="26"/>
          <w:szCs w:val="26"/>
          <w:lang w:eastAsia="es-ES"/>
        </w:rPr>
        <w:t xml:space="preserve"> </w:t>
      </w:r>
      <w:r w:rsidRPr="00145AA9">
        <w:rPr>
          <w:rFonts w:ascii="Times New Roman" w:hAnsi="Times New Roman" w:cs="Times New Roman"/>
          <w:color w:val="0D0D0D" w:themeColor="text1" w:themeTint="F2"/>
          <w:sz w:val="26"/>
          <w:szCs w:val="26"/>
          <w:lang w:eastAsia="es-ES"/>
        </w:rPr>
        <w:t>armas de fuego de diferentes clasificaciones relacionadas estas al tráfico de drogas y grandes sumas de dinero de diferentes monedas proveniente</w:t>
      </w:r>
      <w:r w:rsidR="003C66D5" w:rsidRPr="00145AA9">
        <w:rPr>
          <w:rFonts w:ascii="Times New Roman" w:hAnsi="Times New Roman" w:cs="Times New Roman"/>
          <w:color w:val="0D0D0D" w:themeColor="text1" w:themeTint="F2"/>
          <w:sz w:val="26"/>
          <w:szCs w:val="26"/>
          <w:lang w:eastAsia="es-ES"/>
        </w:rPr>
        <w:t>s</w:t>
      </w:r>
      <w:r w:rsidRPr="00145AA9">
        <w:rPr>
          <w:rFonts w:ascii="Times New Roman" w:hAnsi="Times New Roman" w:cs="Times New Roman"/>
          <w:color w:val="0D0D0D" w:themeColor="text1" w:themeTint="F2"/>
          <w:sz w:val="26"/>
          <w:szCs w:val="26"/>
          <w:lang w:eastAsia="es-ES"/>
        </w:rPr>
        <w:t xml:space="preserve"> del narcotráfico</w:t>
      </w:r>
      <w:r w:rsidR="00DF6205" w:rsidRPr="00145AA9">
        <w:rPr>
          <w:rFonts w:ascii="Times New Roman" w:hAnsi="Times New Roman" w:cs="Times New Roman"/>
          <w:color w:val="0D0D0D" w:themeColor="text1" w:themeTint="F2"/>
          <w:sz w:val="26"/>
          <w:szCs w:val="26"/>
          <w:lang w:eastAsia="es-ES"/>
        </w:rPr>
        <w:t xml:space="preserve"> </w:t>
      </w:r>
      <w:r w:rsidR="007D778B">
        <w:rPr>
          <w:rFonts w:ascii="Times New Roman" w:hAnsi="Times New Roman" w:cs="Times New Roman"/>
          <w:color w:val="0D0D0D" w:themeColor="text1" w:themeTint="F2"/>
          <w:sz w:val="26"/>
          <w:szCs w:val="26"/>
          <w:lang w:eastAsia="es-ES"/>
        </w:rPr>
        <w:t>también</w:t>
      </w:r>
      <w:r w:rsidR="00DF6205" w:rsidRPr="00145AA9">
        <w:rPr>
          <w:rFonts w:ascii="Times New Roman" w:eastAsia="Times New Roman" w:hAnsi="Times New Roman"/>
          <w:sz w:val="26"/>
          <w:szCs w:val="26"/>
          <w:lang w:eastAsia="es-ES"/>
        </w:rPr>
        <w:t xml:space="preserve"> la Dirección Nacional de Control de Drogas (</w:t>
      </w:r>
      <w:r w:rsidR="00DF6205" w:rsidRPr="00145AA9">
        <w:rPr>
          <w:rFonts w:ascii="Times New Roman" w:eastAsia="Times New Roman" w:hAnsi="Times New Roman"/>
          <w:b/>
          <w:bCs/>
          <w:sz w:val="26"/>
          <w:szCs w:val="26"/>
          <w:lang w:eastAsia="es-ES"/>
        </w:rPr>
        <w:t>DNCD),</w:t>
      </w:r>
      <w:r w:rsidR="00DF6205" w:rsidRPr="00145AA9">
        <w:rPr>
          <w:rFonts w:ascii="Times New Roman" w:eastAsia="Times New Roman" w:hAnsi="Times New Roman"/>
          <w:sz w:val="26"/>
          <w:szCs w:val="26"/>
          <w:lang w:eastAsia="es-ES"/>
        </w:rPr>
        <w:t xml:space="preserve"> reportó un total de</w:t>
      </w:r>
      <w:r w:rsidR="00DF6205" w:rsidRPr="00145AA9">
        <w:rPr>
          <w:rFonts w:ascii="Times New Roman" w:eastAsia="Times New Roman" w:hAnsi="Times New Roman"/>
          <w:b/>
          <w:sz w:val="26"/>
          <w:szCs w:val="26"/>
          <w:lang w:eastAsia="es-ES"/>
        </w:rPr>
        <w:t xml:space="preserve"> </w:t>
      </w:r>
      <w:r w:rsidR="00305722" w:rsidRPr="00145AA9">
        <w:rPr>
          <w:rFonts w:ascii="Times New Roman" w:eastAsia="Times New Roman" w:hAnsi="Times New Roman"/>
          <w:b/>
          <w:sz w:val="26"/>
          <w:szCs w:val="26"/>
          <w:lang w:eastAsia="es-ES"/>
        </w:rPr>
        <w:t>30,875</w:t>
      </w:r>
      <w:r w:rsidR="00DF6205" w:rsidRPr="00145AA9">
        <w:rPr>
          <w:rFonts w:ascii="Times New Roman" w:eastAsia="Times New Roman" w:hAnsi="Times New Roman"/>
          <w:sz w:val="26"/>
          <w:szCs w:val="26"/>
          <w:lang w:eastAsia="es-ES"/>
        </w:rPr>
        <w:t xml:space="preserve"> personas detenidas de diferentes nacionalidades</w:t>
      </w:r>
      <w:r w:rsidR="00305722" w:rsidRPr="00145AA9">
        <w:rPr>
          <w:rFonts w:ascii="Times New Roman" w:eastAsia="Times New Roman" w:hAnsi="Times New Roman"/>
          <w:sz w:val="26"/>
          <w:szCs w:val="26"/>
          <w:lang w:eastAsia="es-ES"/>
        </w:rPr>
        <w:t>, siendo</w:t>
      </w:r>
      <w:r w:rsidR="00145AA9" w:rsidRPr="00145AA9">
        <w:rPr>
          <w:rFonts w:ascii="Times New Roman" w:eastAsia="Times New Roman" w:hAnsi="Times New Roman"/>
          <w:sz w:val="26"/>
          <w:szCs w:val="26"/>
          <w:lang w:eastAsia="es-ES"/>
        </w:rPr>
        <w:t xml:space="preserve"> </w:t>
      </w:r>
      <w:r w:rsidR="00305722" w:rsidRPr="00145AA9">
        <w:rPr>
          <w:rFonts w:ascii="Times New Roman" w:eastAsia="Times New Roman" w:hAnsi="Times New Roman"/>
          <w:sz w:val="26"/>
          <w:szCs w:val="26"/>
          <w:lang w:eastAsia="es-ES"/>
        </w:rPr>
        <w:t>noviembre el mes con la mayor cantidad de detenidos.</w:t>
      </w:r>
    </w:p>
    <w:p w14:paraId="1772265F" w14:textId="77777777" w:rsidR="00DF6205" w:rsidRPr="00145AA9" w:rsidRDefault="00DF6205" w:rsidP="00DF6205">
      <w:pPr>
        <w:spacing w:after="0" w:line="276" w:lineRule="auto"/>
        <w:jc w:val="both"/>
        <w:rPr>
          <w:rFonts w:ascii="Times New Roman" w:hAnsi="Times New Roman" w:cs="Times New Roman"/>
          <w:sz w:val="26"/>
          <w:szCs w:val="26"/>
        </w:rPr>
      </w:pPr>
    </w:p>
    <w:p w14:paraId="3FE2A858" w14:textId="55781E59" w:rsidR="00BD7EBA" w:rsidRDefault="00BD7EBA" w:rsidP="00822033">
      <w:pPr>
        <w:spacing w:after="0" w:line="276" w:lineRule="auto"/>
        <w:jc w:val="both"/>
        <w:rPr>
          <w:rFonts w:ascii="Times New Roman" w:eastAsia="Times New Roman" w:hAnsi="Times New Roman"/>
          <w:sz w:val="26"/>
          <w:szCs w:val="26"/>
          <w:lang w:eastAsia="es-ES"/>
        </w:rPr>
      </w:pPr>
    </w:p>
    <w:p w14:paraId="7C312C7F" w14:textId="2BDC9AE1" w:rsidR="000F786F" w:rsidRDefault="000F786F" w:rsidP="00822033">
      <w:pPr>
        <w:spacing w:after="0" w:line="276" w:lineRule="auto"/>
        <w:jc w:val="both"/>
        <w:rPr>
          <w:rFonts w:ascii="Times New Roman" w:eastAsia="Times New Roman" w:hAnsi="Times New Roman"/>
          <w:sz w:val="26"/>
          <w:szCs w:val="26"/>
          <w:lang w:eastAsia="es-ES"/>
        </w:rPr>
      </w:pPr>
    </w:p>
    <w:p w14:paraId="492E66A8" w14:textId="77777777" w:rsidR="00825521" w:rsidRDefault="00825521" w:rsidP="00822033">
      <w:pPr>
        <w:spacing w:after="0" w:line="276" w:lineRule="auto"/>
        <w:jc w:val="both"/>
        <w:rPr>
          <w:rFonts w:ascii="Times New Roman" w:eastAsia="Times New Roman" w:hAnsi="Times New Roman"/>
          <w:sz w:val="26"/>
          <w:szCs w:val="26"/>
          <w:lang w:eastAsia="es-ES"/>
        </w:rPr>
      </w:pPr>
    </w:p>
    <w:p w14:paraId="519A972A" w14:textId="0F282E47" w:rsidR="00822033" w:rsidRPr="00145AA9" w:rsidRDefault="00822033" w:rsidP="00822033">
      <w:pPr>
        <w:spacing w:after="0" w:line="276" w:lineRule="auto"/>
        <w:jc w:val="both"/>
        <w:rPr>
          <w:rFonts w:ascii="Times New Roman" w:eastAsia="Times New Roman" w:hAnsi="Times New Roman" w:cs="Times New Roman"/>
          <w:color w:val="000000"/>
          <w:sz w:val="26"/>
          <w:szCs w:val="26"/>
          <w:lang w:val="es-DO" w:eastAsia="es-DO"/>
        </w:rPr>
      </w:pPr>
      <w:r w:rsidRPr="00145AA9">
        <w:rPr>
          <w:rFonts w:ascii="Times New Roman" w:eastAsia="Times New Roman" w:hAnsi="Times New Roman"/>
          <w:sz w:val="26"/>
          <w:szCs w:val="26"/>
          <w:lang w:eastAsia="es-ES"/>
        </w:rPr>
        <w:lastRenderedPageBreak/>
        <w:t xml:space="preserve">En cuanto a las incineraciones llevadas a cabo por el Instituto </w:t>
      </w:r>
      <w:r w:rsidR="00241A14">
        <w:rPr>
          <w:rFonts w:ascii="Times New Roman" w:eastAsia="Times New Roman" w:hAnsi="Times New Roman"/>
          <w:sz w:val="26"/>
          <w:szCs w:val="26"/>
          <w:lang w:eastAsia="es-ES"/>
        </w:rPr>
        <w:t xml:space="preserve">Nacional </w:t>
      </w:r>
      <w:r w:rsidRPr="00145AA9">
        <w:rPr>
          <w:rFonts w:ascii="Times New Roman" w:eastAsia="Times New Roman" w:hAnsi="Times New Roman"/>
          <w:sz w:val="26"/>
          <w:szCs w:val="26"/>
          <w:lang w:eastAsia="es-ES"/>
        </w:rPr>
        <w:t xml:space="preserve">de Ciencias Forenses </w:t>
      </w:r>
      <w:r w:rsidRPr="00145AA9">
        <w:rPr>
          <w:rFonts w:ascii="Times New Roman" w:eastAsia="Times New Roman" w:hAnsi="Times New Roman"/>
          <w:b/>
          <w:bCs/>
          <w:sz w:val="26"/>
          <w:szCs w:val="26"/>
          <w:lang w:eastAsia="es-ES"/>
        </w:rPr>
        <w:t>(INACIF</w:t>
      </w:r>
      <w:r w:rsidRPr="00145AA9">
        <w:rPr>
          <w:rFonts w:ascii="Times New Roman" w:eastAsia="Times New Roman" w:hAnsi="Times New Roman"/>
          <w:sz w:val="26"/>
          <w:szCs w:val="26"/>
          <w:lang w:eastAsia="es-ES"/>
        </w:rPr>
        <w:t>), est</w:t>
      </w:r>
      <w:r w:rsidR="00DF6205" w:rsidRPr="00145AA9">
        <w:rPr>
          <w:rFonts w:ascii="Times New Roman" w:eastAsia="Times New Roman" w:hAnsi="Times New Roman"/>
          <w:sz w:val="26"/>
          <w:szCs w:val="26"/>
          <w:lang w:eastAsia="es-ES"/>
        </w:rPr>
        <w:t>e</w:t>
      </w:r>
      <w:r w:rsidRPr="00145AA9">
        <w:rPr>
          <w:rFonts w:ascii="Times New Roman" w:eastAsia="Times New Roman" w:hAnsi="Times New Roman"/>
          <w:sz w:val="26"/>
          <w:szCs w:val="26"/>
          <w:lang w:eastAsia="es-ES"/>
        </w:rPr>
        <w:t xml:space="preserve"> presenta un total de sustancias ilícitas incineradas de </w:t>
      </w:r>
      <w:r w:rsidR="00305722" w:rsidRPr="00145AA9">
        <w:rPr>
          <w:rFonts w:ascii="Times New Roman" w:hAnsi="Times New Roman" w:cs="Times New Roman"/>
          <w:b/>
          <w:sz w:val="26"/>
          <w:szCs w:val="26"/>
        </w:rPr>
        <w:t>34,384,12</w:t>
      </w:r>
      <w:r w:rsidRPr="00145AA9">
        <w:rPr>
          <w:rFonts w:ascii="Times New Roman" w:hAnsi="Times New Roman" w:cs="Times New Roman"/>
          <w:b/>
          <w:sz w:val="26"/>
          <w:szCs w:val="26"/>
        </w:rPr>
        <w:t xml:space="preserve"> Kg</w:t>
      </w:r>
      <w:r w:rsidR="00EA5AB4" w:rsidRPr="00145AA9">
        <w:rPr>
          <w:rFonts w:ascii="Times New Roman" w:hAnsi="Times New Roman" w:cs="Times New Roman"/>
          <w:b/>
          <w:sz w:val="26"/>
          <w:szCs w:val="26"/>
        </w:rPr>
        <w:t xml:space="preserve">, </w:t>
      </w:r>
      <w:r w:rsidRPr="00145AA9">
        <w:rPr>
          <w:rFonts w:ascii="Times New Roman" w:eastAsia="Times New Roman" w:hAnsi="Times New Roman" w:cs="Times New Roman"/>
          <w:color w:val="000000"/>
          <w:sz w:val="26"/>
          <w:szCs w:val="26"/>
          <w:lang w:val="es-DO" w:eastAsia="es-DO"/>
        </w:rPr>
        <w:t>siendo la cocaína</w:t>
      </w:r>
      <w:r w:rsidRPr="00145AA9">
        <w:rPr>
          <w:rFonts w:ascii="Times New Roman" w:eastAsia="Times New Roman" w:hAnsi="Times New Roman" w:cs="Times New Roman"/>
          <w:b/>
          <w:bCs/>
          <w:color w:val="000000"/>
          <w:sz w:val="26"/>
          <w:szCs w:val="26"/>
          <w:lang w:val="es-DO" w:eastAsia="es-DO"/>
        </w:rPr>
        <w:t xml:space="preserve"> </w:t>
      </w:r>
      <w:r w:rsidRPr="00145AA9">
        <w:rPr>
          <w:rFonts w:ascii="Times New Roman" w:eastAsia="Times New Roman" w:hAnsi="Times New Roman" w:cs="Times New Roman"/>
          <w:color w:val="000000"/>
          <w:sz w:val="26"/>
          <w:szCs w:val="26"/>
          <w:lang w:val="es-DO" w:eastAsia="es-DO"/>
        </w:rPr>
        <w:t>la sustancia de mayor incineración</w:t>
      </w:r>
      <w:r w:rsidRPr="00145AA9">
        <w:rPr>
          <w:rFonts w:ascii="Times New Roman" w:eastAsia="Times New Roman" w:hAnsi="Times New Roman" w:cs="Times New Roman"/>
          <w:b/>
          <w:bCs/>
          <w:color w:val="000000"/>
          <w:sz w:val="26"/>
          <w:szCs w:val="26"/>
          <w:lang w:val="es-DO" w:eastAsia="es-DO"/>
        </w:rPr>
        <w:t xml:space="preserve"> (</w:t>
      </w:r>
      <w:r w:rsidR="00305722" w:rsidRPr="00145AA9">
        <w:rPr>
          <w:rFonts w:ascii="Times New Roman" w:eastAsia="Times New Roman" w:hAnsi="Times New Roman" w:cs="Times New Roman"/>
          <w:b/>
          <w:bCs/>
          <w:color w:val="000000"/>
          <w:sz w:val="26"/>
          <w:szCs w:val="26"/>
          <w:lang w:val="es-DO" w:eastAsia="es-DO"/>
        </w:rPr>
        <w:t>28,786.60</w:t>
      </w:r>
      <w:r w:rsidRPr="00145AA9">
        <w:rPr>
          <w:rFonts w:ascii="Times New Roman" w:eastAsia="Times New Roman" w:hAnsi="Times New Roman" w:cs="Times New Roman"/>
          <w:b/>
          <w:bCs/>
          <w:color w:val="000000"/>
          <w:sz w:val="26"/>
          <w:szCs w:val="26"/>
          <w:lang w:val="es-DO" w:eastAsia="es-DO"/>
        </w:rPr>
        <w:t xml:space="preserve"> kg) </w:t>
      </w:r>
      <w:r w:rsidRPr="00145AA9">
        <w:rPr>
          <w:rFonts w:ascii="Times New Roman" w:eastAsia="Times New Roman" w:hAnsi="Times New Roman" w:cs="Times New Roman"/>
          <w:color w:val="000000"/>
          <w:sz w:val="26"/>
          <w:szCs w:val="26"/>
          <w:lang w:val="es-DO" w:eastAsia="es-DO"/>
        </w:rPr>
        <w:t>representando el</w:t>
      </w:r>
      <w:r w:rsidRPr="00145AA9">
        <w:rPr>
          <w:rFonts w:ascii="Times New Roman" w:eastAsia="Times New Roman" w:hAnsi="Times New Roman" w:cs="Times New Roman"/>
          <w:b/>
          <w:bCs/>
          <w:color w:val="000000"/>
          <w:sz w:val="26"/>
          <w:szCs w:val="26"/>
          <w:lang w:val="es-DO" w:eastAsia="es-DO"/>
        </w:rPr>
        <w:t xml:space="preserve"> 8</w:t>
      </w:r>
      <w:r w:rsidR="00305722" w:rsidRPr="00145AA9">
        <w:rPr>
          <w:rFonts w:ascii="Times New Roman" w:eastAsia="Times New Roman" w:hAnsi="Times New Roman" w:cs="Times New Roman"/>
          <w:b/>
          <w:bCs/>
          <w:color w:val="000000"/>
          <w:sz w:val="26"/>
          <w:szCs w:val="26"/>
          <w:lang w:val="es-DO" w:eastAsia="es-DO"/>
        </w:rPr>
        <w:t>3</w:t>
      </w:r>
      <w:r w:rsidRPr="00145AA9">
        <w:rPr>
          <w:rFonts w:ascii="Times New Roman" w:eastAsia="Times New Roman" w:hAnsi="Times New Roman" w:cs="Times New Roman"/>
          <w:b/>
          <w:bCs/>
          <w:color w:val="000000"/>
          <w:sz w:val="26"/>
          <w:szCs w:val="26"/>
          <w:lang w:val="es-DO" w:eastAsia="es-DO"/>
        </w:rPr>
        <w:t>.</w:t>
      </w:r>
      <w:r w:rsidR="00305722" w:rsidRPr="00145AA9">
        <w:rPr>
          <w:rFonts w:ascii="Times New Roman" w:eastAsia="Times New Roman" w:hAnsi="Times New Roman" w:cs="Times New Roman"/>
          <w:b/>
          <w:bCs/>
          <w:color w:val="000000"/>
          <w:sz w:val="26"/>
          <w:szCs w:val="26"/>
          <w:lang w:val="es-DO" w:eastAsia="es-DO"/>
        </w:rPr>
        <w:t>72</w:t>
      </w:r>
      <w:r w:rsidRPr="00145AA9">
        <w:rPr>
          <w:rFonts w:ascii="Times New Roman" w:eastAsia="Times New Roman" w:hAnsi="Times New Roman" w:cs="Times New Roman"/>
          <w:b/>
          <w:bCs/>
          <w:color w:val="000000"/>
          <w:sz w:val="26"/>
          <w:szCs w:val="26"/>
          <w:lang w:val="es-DO" w:eastAsia="es-DO"/>
        </w:rPr>
        <w:t xml:space="preserve">%, </w:t>
      </w:r>
      <w:r w:rsidRPr="00145AA9">
        <w:rPr>
          <w:rFonts w:ascii="Times New Roman" w:eastAsia="Times New Roman" w:hAnsi="Times New Roman" w:cs="Times New Roman"/>
          <w:color w:val="000000"/>
          <w:sz w:val="26"/>
          <w:szCs w:val="26"/>
          <w:lang w:val="es-DO" w:eastAsia="es-DO"/>
        </w:rPr>
        <w:t>seguida de la marihuana</w:t>
      </w:r>
      <w:r w:rsidRPr="00145AA9">
        <w:rPr>
          <w:rFonts w:ascii="Times New Roman" w:eastAsia="Times New Roman" w:hAnsi="Times New Roman" w:cs="Times New Roman"/>
          <w:b/>
          <w:bCs/>
          <w:color w:val="000000"/>
          <w:sz w:val="26"/>
          <w:szCs w:val="26"/>
          <w:lang w:val="es-DO" w:eastAsia="es-DO"/>
        </w:rPr>
        <w:t xml:space="preserve"> (</w:t>
      </w:r>
      <w:r w:rsidR="00305722" w:rsidRPr="00145AA9">
        <w:rPr>
          <w:rFonts w:ascii="Times New Roman" w:eastAsia="Times New Roman" w:hAnsi="Times New Roman" w:cs="Times New Roman"/>
          <w:b/>
          <w:bCs/>
          <w:color w:val="000000"/>
          <w:sz w:val="26"/>
          <w:szCs w:val="26"/>
          <w:lang w:val="es-DO" w:eastAsia="es-DO"/>
        </w:rPr>
        <w:t>5,547.56</w:t>
      </w:r>
      <w:r w:rsidRPr="00145AA9">
        <w:rPr>
          <w:rFonts w:ascii="Times New Roman" w:eastAsia="Times New Roman" w:hAnsi="Times New Roman" w:cs="Times New Roman"/>
          <w:b/>
          <w:bCs/>
          <w:color w:val="000000"/>
          <w:sz w:val="26"/>
          <w:szCs w:val="26"/>
          <w:lang w:val="es-DO" w:eastAsia="es-DO"/>
        </w:rPr>
        <w:t xml:space="preserve"> Kg) </w:t>
      </w:r>
      <w:r w:rsidRPr="00145AA9">
        <w:rPr>
          <w:rFonts w:ascii="Times New Roman" w:eastAsia="Times New Roman" w:hAnsi="Times New Roman" w:cs="Times New Roman"/>
          <w:color w:val="000000"/>
          <w:sz w:val="26"/>
          <w:szCs w:val="26"/>
          <w:lang w:val="es-DO" w:eastAsia="es-DO"/>
        </w:rPr>
        <w:t>representando el</w:t>
      </w:r>
      <w:r w:rsidRPr="00145AA9">
        <w:rPr>
          <w:rFonts w:ascii="Times New Roman" w:eastAsia="Times New Roman" w:hAnsi="Times New Roman" w:cs="Times New Roman"/>
          <w:b/>
          <w:bCs/>
          <w:color w:val="000000"/>
          <w:sz w:val="26"/>
          <w:szCs w:val="26"/>
          <w:lang w:val="es-DO" w:eastAsia="es-DO"/>
        </w:rPr>
        <w:t xml:space="preserve"> 1</w:t>
      </w:r>
      <w:r w:rsidR="00305722" w:rsidRPr="00145AA9">
        <w:rPr>
          <w:rFonts w:ascii="Times New Roman" w:eastAsia="Times New Roman" w:hAnsi="Times New Roman" w:cs="Times New Roman"/>
          <w:b/>
          <w:bCs/>
          <w:color w:val="000000"/>
          <w:sz w:val="26"/>
          <w:szCs w:val="26"/>
          <w:lang w:val="es-DO" w:eastAsia="es-DO"/>
        </w:rPr>
        <w:t>6</w:t>
      </w:r>
      <w:r w:rsidRPr="00145AA9">
        <w:rPr>
          <w:rFonts w:ascii="Times New Roman" w:eastAsia="Times New Roman" w:hAnsi="Times New Roman" w:cs="Times New Roman"/>
          <w:b/>
          <w:bCs/>
          <w:color w:val="000000"/>
          <w:sz w:val="26"/>
          <w:szCs w:val="26"/>
          <w:lang w:val="es-DO" w:eastAsia="es-DO"/>
        </w:rPr>
        <w:t>.</w:t>
      </w:r>
      <w:r w:rsidR="00305722" w:rsidRPr="00145AA9">
        <w:rPr>
          <w:rFonts w:ascii="Times New Roman" w:eastAsia="Times New Roman" w:hAnsi="Times New Roman" w:cs="Times New Roman"/>
          <w:b/>
          <w:bCs/>
          <w:color w:val="000000"/>
          <w:sz w:val="26"/>
          <w:szCs w:val="26"/>
          <w:lang w:val="es-DO" w:eastAsia="es-DO"/>
        </w:rPr>
        <w:t>13</w:t>
      </w:r>
      <w:r w:rsidRPr="00145AA9">
        <w:rPr>
          <w:rFonts w:ascii="Times New Roman" w:eastAsia="Times New Roman" w:hAnsi="Times New Roman" w:cs="Times New Roman"/>
          <w:b/>
          <w:bCs/>
          <w:color w:val="000000"/>
          <w:sz w:val="26"/>
          <w:szCs w:val="26"/>
          <w:lang w:val="es-DO" w:eastAsia="es-DO"/>
        </w:rPr>
        <w:t>%.</w:t>
      </w:r>
    </w:p>
    <w:p w14:paraId="32A619A6" w14:textId="77777777" w:rsidR="00822033" w:rsidRPr="00145AA9" w:rsidRDefault="00822033" w:rsidP="00822033">
      <w:pPr>
        <w:spacing w:after="0" w:line="276" w:lineRule="auto"/>
        <w:jc w:val="both"/>
        <w:rPr>
          <w:rFonts w:ascii="Times New Roman" w:eastAsia="Times New Roman" w:hAnsi="Times New Roman"/>
          <w:sz w:val="26"/>
          <w:szCs w:val="26"/>
          <w:lang w:eastAsia="es-ES"/>
        </w:rPr>
      </w:pPr>
    </w:p>
    <w:p w14:paraId="2932C4A8" w14:textId="13D0C2B2" w:rsidR="00822033" w:rsidRPr="00145AA9" w:rsidRDefault="00822033" w:rsidP="00626934">
      <w:pPr>
        <w:spacing w:after="0" w:line="276" w:lineRule="auto"/>
        <w:jc w:val="both"/>
        <w:rPr>
          <w:rFonts w:ascii="Times New Roman" w:eastAsia="Times New Roman" w:hAnsi="Times New Roman"/>
          <w:sz w:val="26"/>
          <w:szCs w:val="26"/>
          <w:lang w:eastAsia="es-ES"/>
        </w:rPr>
      </w:pPr>
      <w:r w:rsidRPr="00145AA9">
        <w:rPr>
          <w:rFonts w:ascii="Times New Roman" w:eastAsia="Times New Roman" w:hAnsi="Times New Roman"/>
          <w:sz w:val="26"/>
          <w:szCs w:val="26"/>
          <w:lang w:eastAsia="es-ES"/>
        </w:rPr>
        <w:t>Continuando con los datos ofrecidos por la Procuraduría General de la República (</w:t>
      </w:r>
      <w:r w:rsidRPr="00145AA9">
        <w:rPr>
          <w:rFonts w:ascii="Times New Roman" w:eastAsia="Times New Roman" w:hAnsi="Times New Roman"/>
          <w:b/>
          <w:bCs/>
          <w:sz w:val="26"/>
          <w:szCs w:val="26"/>
          <w:lang w:eastAsia="es-ES"/>
        </w:rPr>
        <w:t>PGR</w:t>
      </w:r>
      <w:r w:rsidRPr="00145AA9">
        <w:rPr>
          <w:rFonts w:ascii="Times New Roman" w:eastAsia="Times New Roman" w:hAnsi="Times New Roman"/>
          <w:sz w:val="26"/>
          <w:szCs w:val="26"/>
          <w:lang w:eastAsia="es-ES"/>
        </w:rPr>
        <w:t>)</w:t>
      </w:r>
      <w:r w:rsidR="003C66D5" w:rsidRPr="00145AA9">
        <w:rPr>
          <w:rFonts w:ascii="Times New Roman" w:eastAsia="Times New Roman" w:hAnsi="Times New Roman"/>
          <w:sz w:val="26"/>
          <w:szCs w:val="26"/>
          <w:lang w:eastAsia="es-ES"/>
        </w:rPr>
        <w:t>,</w:t>
      </w:r>
      <w:r w:rsidRPr="00145AA9">
        <w:rPr>
          <w:rFonts w:ascii="Times New Roman" w:eastAsia="Times New Roman" w:hAnsi="Times New Roman"/>
          <w:sz w:val="26"/>
          <w:szCs w:val="26"/>
          <w:lang w:eastAsia="es-ES"/>
        </w:rPr>
        <w:t xml:space="preserve"> en este </w:t>
      </w:r>
      <w:r w:rsidR="00305722" w:rsidRPr="00145AA9">
        <w:rPr>
          <w:rFonts w:ascii="Times New Roman" w:eastAsia="Times New Roman" w:hAnsi="Times New Roman"/>
          <w:sz w:val="26"/>
          <w:szCs w:val="26"/>
          <w:lang w:eastAsia="es-ES"/>
        </w:rPr>
        <w:t>año</w:t>
      </w:r>
      <w:r w:rsidRPr="00145AA9">
        <w:rPr>
          <w:rFonts w:ascii="Times New Roman" w:eastAsia="Times New Roman" w:hAnsi="Times New Roman"/>
          <w:sz w:val="26"/>
          <w:szCs w:val="26"/>
          <w:lang w:eastAsia="es-ES"/>
        </w:rPr>
        <w:t xml:space="preserve"> fueron sometidos un total de </w:t>
      </w:r>
      <w:r w:rsidR="00305722" w:rsidRPr="00145AA9">
        <w:rPr>
          <w:rFonts w:ascii="Times New Roman" w:eastAsia="Times New Roman" w:hAnsi="Times New Roman" w:cs="Times New Roman"/>
          <w:b/>
          <w:bCs/>
          <w:color w:val="000000"/>
          <w:sz w:val="26"/>
          <w:szCs w:val="26"/>
          <w:lang w:val="es-DO" w:eastAsia="es-DO"/>
        </w:rPr>
        <w:t>8,942</w:t>
      </w:r>
      <w:r w:rsidR="00D509DA" w:rsidRPr="00145AA9">
        <w:rPr>
          <w:rFonts w:ascii="Times New Roman" w:eastAsia="Times New Roman" w:hAnsi="Times New Roman" w:cs="Times New Roman"/>
          <w:color w:val="000000"/>
          <w:sz w:val="26"/>
          <w:szCs w:val="26"/>
          <w:lang w:val="es-DO" w:eastAsia="es-DO"/>
        </w:rPr>
        <w:t xml:space="preserve"> </w:t>
      </w:r>
      <w:r w:rsidRPr="00145AA9">
        <w:rPr>
          <w:rFonts w:ascii="Times New Roman" w:eastAsia="Times New Roman" w:hAnsi="Times New Roman"/>
          <w:sz w:val="26"/>
          <w:szCs w:val="26"/>
          <w:lang w:eastAsia="es-ES"/>
        </w:rPr>
        <w:t xml:space="preserve">ciudadanos por violación a la ley </w:t>
      </w:r>
      <w:r w:rsidRPr="00145AA9">
        <w:rPr>
          <w:rFonts w:ascii="Times New Roman" w:eastAsia="Times New Roman" w:hAnsi="Times New Roman"/>
          <w:b/>
          <w:sz w:val="26"/>
          <w:szCs w:val="26"/>
          <w:lang w:eastAsia="es-ES"/>
        </w:rPr>
        <w:t>50-88</w:t>
      </w:r>
      <w:r w:rsidRPr="00145AA9">
        <w:rPr>
          <w:rFonts w:ascii="Times New Roman" w:eastAsia="Times New Roman" w:hAnsi="Times New Roman"/>
          <w:sz w:val="26"/>
          <w:szCs w:val="26"/>
          <w:lang w:eastAsia="es-ES"/>
        </w:rPr>
        <w:t xml:space="preserve"> </w:t>
      </w:r>
      <w:r w:rsidR="003C66D5" w:rsidRPr="00145AA9">
        <w:rPr>
          <w:rFonts w:ascii="Times New Roman" w:eastAsia="Times New Roman" w:hAnsi="Times New Roman"/>
          <w:sz w:val="26"/>
          <w:szCs w:val="26"/>
          <w:lang w:eastAsia="es-ES"/>
        </w:rPr>
        <w:t>S</w:t>
      </w:r>
      <w:r w:rsidRPr="00145AA9">
        <w:rPr>
          <w:rFonts w:ascii="Times New Roman" w:eastAsia="Times New Roman" w:hAnsi="Times New Roman"/>
          <w:sz w:val="26"/>
          <w:szCs w:val="26"/>
          <w:lang w:eastAsia="es-ES"/>
        </w:rPr>
        <w:t xml:space="preserve">obre </w:t>
      </w:r>
      <w:r w:rsidR="003C66D5" w:rsidRPr="00145AA9">
        <w:rPr>
          <w:rFonts w:ascii="Times New Roman" w:eastAsia="Times New Roman" w:hAnsi="Times New Roman"/>
          <w:sz w:val="26"/>
          <w:szCs w:val="26"/>
          <w:lang w:eastAsia="es-ES"/>
        </w:rPr>
        <w:t>D</w:t>
      </w:r>
      <w:r w:rsidRPr="00145AA9">
        <w:rPr>
          <w:rFonts w:ascii="Times New Roman" w:eastAsia="Times New Roman" w:hAnsi="Times New Roman"/>
          <w:sz w:val="26"/>
          <w:szCs w:val="26"/>
          <w:lang w:eastAsia="es-ES"/>
        </w:rPr>
        <w:t xml:space="preserve">rogas y </w:t>
      </w:r>
      <w:r w:rsidR="003C66D5" w:rsidRPr="00145AA9">
        <w:rPr>
          <w:rFonts w:ascii="Times New Roman" w:eastAsia="Times New Roman" w:hAnsi="Times New Roman"/>
          <w:sz w:val="26"/>
          <w:szCs w:val="26"/>
          <w:lang w:eastAsia="es-ES"/>
        </w:rPr>
        <w:t>S</w:t>
      </w:r>
      <w:r w:rsidRPr="00145AA9">
        <w:rPr>
          <w:rFonts w:ascii="Times New Roman" w:eastAsia="Times New Roman" w:hAnsi="Times New Roman"/>
          <w:sz w:val="26"/>
          <w:szCs w:val="26"/>
          <w:lang w:eastAsia="es-ES"/>
        </w:rPr>
        <w:t xml:space="preserve">ustancias </w:t>
      </w:r>
      <w:r w:rsidR="003C66D5" w:rsidRPr="00145AA9">
        <w:rPr>
          <w:rFonts w:ascii="Times New Roman" w:eastAsia="Times New Roman" w:hAnsi="Times New Roman"/>
          <w:sz w:val="26"/>
          <w:szCs w:val="26"/>
          <w:lang w:eastAsia="es-ES"/>
        </w:rPr>
        <w:t>C</w:t>
      </w:r>
      <w:r w:rsidRPr="00145AA9">
        <w:rPr>
          <w:rFonts w:ascii="Times New Roman" w:eastAsia="Times New Roman" w:hAnsi="Times New Roman"/>
          <w:sz w:val="26"/>
          <w:szCs w:val="26"/>
          <w:lang w:eastAsia="es-ES"/>
        </w:rPr>
        <w:t xml:space="preserve">ontroladas de la República Dominicana. </w:t>
      </w:r>
    </w:p>
    <w:p w14:paraId="4F3E3705" w14:textId="77777777" w:rsidR="00DF6205" w:rsidRPr="00145AA9" w:rsidRDefault="00DF6205" w:rsidP="00626934">
      <w:pPr>
        <w:spacing w:after="0" w:line="276" w:lineRule="auto"/>
        <w:jc w:val="both"/>
        <w:rPr>
          <w:rFonts w:ascii="Times New Roman" w:hAnsi="Times New Roman" w:cs="Times New Roman"/>
          <w:sz w:val="26"/>
          <w:szCs w:val="26"/>
        </w:rPr>
      </w:pPr>
    </w:p>
    <w:p w14:paraId="1BAF2239" w14:textId="75D73470" w:rsidR="00822033" w:rsidRPr="00145AA9" w:rsidRDefault="00822033" w:rsidP="00626934">
      <w:pPr>
        <w:spacing w:after="0" w:line="276" w:lineRule="auto"/>
        <w:ind w:right="44"/>
        <w:jc w:val="both"/>
        <w:rPr>
          <w:rFonts w:ascii="Times New Roman" w:eastAsia="Times New Roman" w:hAnsi="Times New Roman"/>
          <w:sz w:val="26"/>
          <w:szCs w:val="26"/>
          <w:lang w:eastAsia="es-ES"/>
        </w:rPr>
      </w:pPr>
      <w:r w:rsidRPr="00145AA9">
        <w:rPr>
          <w:rFonts w:ascii="Times New Roman" w:eastAsia="Times New Roman" w:hAnsi="Times New Roman"/>
          <w:sz w:val="26"/>
          <w:szCs w:val="26"/>
          <w:lang w:eastAsia="es-ES"/>
        </w:rPr>
        <w:t xml:space="preserve">Un total de </w:t>
      </w:r>
      <w:r w:rsidR="00305722" w:rsidRPr="00145AA9">
        <w:rPr>
          <w:rFonts w:ascii="Times New Roman" w:eastAsia="Times New Roman" w:hAnsi="Times New Roman"/>
          <w:b/>
          <w:sz w:val="26"/>
          <w:szCs w:val="26"/>
          <w:lang w:eastAsia="es-ES"/>
        </w:rPr>
        <w:t>494</w:t>
      </w:r>
      <w:r w:rsidRPr="00145AA9">
        <w:rPr>
          <w:rFonts w:ascii="Times New Roman" w:eastAsia="Times New Roman" w:hAnsi="Times New Roman"/>
          <w:sz w:val="26"/>
          <w:szCs w:val="26"/>
          <w:lang w:eastAsia="es-ES"/>
        </w:rPr>
        <w:t xml:space="preserve"> dominicanos fueron deportados</w:t>
      </w:r>
      <w:r w:rsidR="009A2F85" w:rsidRPr="00145AA9">
        <w:rPr>
          <w:rFonts w:ascii="Times New Roman" w:eastAsia="Times New Roman" w:hAnsi="Times New Roman"/>
          <w:sz w:val="26"/>
          <w:szCs w:val="26"/>
          <w:lang w:eastAsia="es-ES"/>
        </w:rPr>
        <w:t xml:space="preserve"> a este país</w:t>
      </w:r>
      <w:r w:rsidRPr="00145AA9">
        <w:rPr>
          <w:rFonts w:ascii="Times New Roman" w:eastAsia="Times New Roman" w:hAnsi="Times New Roman"/>
          <w:sz w:val="26"/>
          <w:szCs w:val="26"/>
          <w:lang w:eastAsia="es-ES"/>
        </w:rPr>
        <w:t xml:space="preserve"> de acuerdo con los datos proporcionados por la Dirección General de Migración (</w:t>
      </w:r>
      <w:r w:rsidRPr="00145AA9">
        <w:rPr>
          <w:rFonts w:ascii="Times New Roman" w:eastAsia="Times New Roman" w:hAnsi="Times New Roman"/>
          <w:b/>
          <w:bCs/>
          <w:sz w:val="26"/>
          <w:szCs w:val="26"/>
          <w:lang w:eastAsia="es-ES"/>
        </w:rPr>
        <w:t>DGM</w:t>
      </w:r>
      <w:r w:rsidRPr="00145AA9">
        <w:rPr>
          <w:rFonts w:ascii="Times New Roman" w:eastAsia="Times New Roman" w:hAnsi="Times New Roman"/>
          <w:sz w:val="26"/>
          <w:szCs w:val="26"/>
          <w:lang w:eastAsia="es-ES"/>
        </w:rPr>
        <w:t xml:space="preserve">), por violación a la ley </w:t>
      </w:r>
      <w:r w:rsidRPr="00145AA9">
        <w:rPr>
          <w:rFonts w:ascii="Times New Roman" w:eastAsia="Times New Roman" w:hAnsi="Times New Roman"/>
          <w:b/>
          <w:bCs/>
          <w:sz w:val="26"/>
          <w:szCs w:val="26"/>
          <w:lang w:eastAsia="es-ES"/>
        </w:rPr>
        <w:t>5</w:t>
      </w:r>
      <w:r w:rsidRPr="00145AA9">
        <w:rPr>
          <w:rFonts w:ascii="Times New Roman" w:eastAsia="Times New Roman" w:hAnsi="Times New Roman"/>
          <w:b/>
          <w:sz w:val="26"/>
          <w:szCs w:val="26"/>
          <w:lang w:eastAsia="es-ES"/>
        </w:rPr>
        <w:t>0-88</w:t>
      </w:r>
      <w:r w:rsidRPr="00145AA9">
        <w:rPr>
          <w:rFonts w:ascii="Times New Roman" w:eastAsia="Times New Roman" w:hAnsi="Times New Roman"/>
          <w:sz w:val="26"/>
          <w:szCs w:val="26"/>
          <w:lang w:eastAsia="es-ES"/>
        </w:rPr>
        <w:t>: La mayoría de estos procedentes de Estados Unidos por tráfico y posesión de sustancias ilícitas.</w:t>
      </w:r>
    </w:p>
    <w:p w14:paraId="55A090D5" w14:textId="0BE112AD" w:rsidR="00145AA9" w:rsidRPr="00145AA9" w:rsidRDefault="00145AA9" w:rsidP="00626934">
      <w:pPr>
        <w:spacing w:after="0" w:line="276" w:lineRule="auto"/>
        <w:ind w:right="44"/>
        <w:jc w:val="both"/>
        <w:rPr>
          <w:rFonts w:ascii="Times New Roman" w:eastAsia="Times New Roman" w:hAnsi="Times New Roman"/>
          <w:sz w:val="26"/>
          <w:szCs w:val="26"/>
          <w:lang w:eastAsia="es-ES"/>
        </w:rPr>
      </w:pPr>
    </w:p>
    <w:p w14:paraId="54961B69" w14:textId="0C979D4F" w:rsidR="00145AA9" w:rsidRPr="00145AA9" w:rsidRDefault="00145AA9" w:rsidP="00626934">
      <w:pPr>
        <w:spacing w:after="0" w:line="276" w:lineRule="auto"/>
        <w:ind w:right="44"/>
        <w:jc w:val="both"/>
        <w:rPr>
          <w:rFonts w:ascii="Times New Roman" w:eastAsia="Times New Roman" w:hAnsi="Times New Roman"/>
          <w:sz w:val="26"/>
          <w:szCs w:val="26"/>
          <w:lang w:eastAsia="es-ES"/>
        </w:rPr>
      </w:pPr>
      <w:r w:rsidRPr="00145AA9">
        <w:rPr>
          <w:rFonts w:ascii="Times New Roman" w:eastAsia="Times New Roman" w:hAnsi="Times New Roman"/>
          <w:sz w:val="26"/>
          <w:szCs w:val="26"/>
          <w:lang w:eastAsia="es-ES"/>
        </w:rPr>
        <w:t>En cuanto a la información de la Unidad de Análisis Financiero (</w:t>
      </w:r>
      <w:r w:rsidRPr="00145AA9">
        <w:rPr>
          <w:rFonts w:ascii="Times New Roman" w:eastAsia="Times New Roman" w:hAnsi="Times New Roman"/>
          <w:b/>
          <w:bCs/>
          <w:sz w:val="26"/>
          <w:szCs w:val="26"/>
          <w:lang w:eastAsia="es-ES"/>
        </w:rPr>
        <w:t>UAF</w:t>
      </w:r>
      <w:r w:rsidRPr="00145AA9">
        <w:rPr>
          <w:rFonts w:ascii="Times New Roman" w:eastAsia="Times New Roman" w:hAnsi="Times New Roman"/>
          <w:sz w:val="26"/>
          <w:szCs w:val="26"/>
          <w:lang w:eastAsia="es-ES"/>
        </w:rPr>
        <w:t xml:space="preserve">), en este año 2022, se reportaron un total de </w:t>
      </w:r>
      <w:r w:rsidRPr="000B5381">
        <w:rPr>
          <w:rFonts w:ascii="Times New Roman" w:eastAsia="Times New Roman" w:hAnsi="Times New Roman"/>
          <w:b/>
          <w:bCs/>
          <w:sz w:val="26"/>
          <w:szCs w:val="26"/>
          <w:lang w:eastAsia="es-ES"/>
        </w:rPr>
        <w:t>363</w:t>
      </w:r>
      <w:r w:rsidRPr="00145AA9">
        <w:rPr>
          <w:rFonts w:ascii="Times New Roman" w:eastAsia="Times New Roman" w:hAnsi="Times New Roman"/>
          <w:sz w:val="26"/>
          <w:szCs w:val="26"/>
          <w:lang w:eastAsia="es-ES"/>
        </w:rPr>
        <w:t xml:space="preserve"> operaciones sospechosas relacionadas con drogas, siendo marzo el mes con la mayor cantidad.</w:t>
      </w:r>
    </w:p>
    <w:p w14:paraId="28C0993C" w14:textId="77777777" w:rsidR="00822033" w:rsidRPr="00145AA9" w:rsidRDefault="00822033" w:rsidP="00626934">
      <w:pPr>
        <w:spacing w:after="0" w:line="276" w:lineRule="auto"/>
        <w:ind w:right="44"/>
        <w:jc w:val="both"/>
        <w:rPr>
          <w:rFonts w:ascii="Times New Roman" w:eastAsia="Times New Roman" w:hAnsi="Times New Roman"/>
          <w:sz w:val="26"/>
          <w:szCs w:val="26"/>
          <w:lang w:eastAsia="es-ES"/>
        </w:rPr>
      </w:pPr>
    </w:p>
    <w:p w14:paraId="44FA1D1C" w14:textId="05DDA42F" w:rsidR="00822033" w:rsidRDefault="00822033" w:rsidP="00626934">
      <w:pPr>
        <w:spacing w:after="0" w:line="276" w:lineRule="auto"/>
        <w:jc w:val="both"/>
        <w:rPr>
          <w:rFonts w:ascii="Times New Roman" w:hAnsi="Times New Roman" w:cs="Times New Roman"/>
          <w:sz w:val="26"/>
          <w:szCs w:val="26"/>
        </w:rPr>
      </w:pPr>
      <w:r w:rsidRPr="00145AA9">
        <w:rPr>
          <w:rFonts w:ascii="Times New Roman" w:eastAsia="Times New Roman" w:hAnsi="Times New Roman"/>
          <w:sz w:val="26"/>
          <w:szCs w:val="26"/>
          <w:lang w:eastAsia="es-ES"/>
        </w:rPr>
        <w:t xml:space="preserve">En cuanto a </w:t>
      </w:r>
      <w:r w:rsidR="00EA5AB4" w:rsidRPr="00145AA9">
        <w:rPr>
          <w:rFonts w:ascii="Times New Roman" w:eastAsia="Times New Roman" w:hAnsi="Times New Roman"/>
          <w:b/>
          <w:bCs/>
          <w:sz w:val="26"/>
          <w:szCs w:val="26"/>
          <w:lang w:eastAsia="es-ES"/>
        </w:rPr>
        <w:t>L</w:t>
      </w:r>
      <w:r w:rsidRPr="00145AA9">
        <w:rPr>
          <w:rFonts w:ascii="Times New Roman" w:eastAsia="Times New Roman" w:hAnsi="Times New Roman"/>
          <w:b/>
          <w:bCs/>
          <w:sz w:val="26"/>
          <w:szCs w:val="26"/>
          <w:lang w:eastAsia="es-ES"/>
        </w:rPr>
        <w:t>a</w:t>
      </w:r>
      <w:r w:rsidRPr="00145AA9">
        <w:rPr>
          <w:rFonts w:ascii="Times New Roman" w:eastAsia="Times New Roman" w:hAnsi="Times New Roman"/>
          <w:sz w:val="26"/>
          <w:szCs w:val="26"/>
          <w:lang w:eastAsia="es-ES"/>
        </w:rPr>
        <w:t xml:space="preserve"> </w:t>
      </w:r>
      <w:r w:rsidRPr="00145AA9">
        <w:rPr>
          <w:rFonts w:ascii="Times New Roman" w:eastAsia="Times New Roman" w:hAnsi="Times New Roman"/>
          <w:b/>
          <w:bCs/>
          <w:sz w:val="26"/>
          <w:szCs w:val="26"/>
          <w:lang w:eastAsia="es-ES"/>
        </w:rPr>
        <w:t>Dirección de Estrategias de Prevención de Drogas y Promoción de la Salud</w:t>
      </w:r>
      <w:r w:rsidRPr="00145AA9">
        <w:rPr>
          <w:rFonts w:ascii="Times New Roman" w:eastAsia="Times New Roman" w:hAnsi="Times New Roman"/>
          <w:sz w:val="26"/>
          <w:szCs w:val="26"/>
          <w:lang w:eastAsia="es-ES"/>
        </w:rPr>
        <w:t xml:space="preserve">, en </w:t>
      </w:r>
      <w:r w:rsidR="00EA5AB4" w:rsidRPr="00145AA9">
        <w:rPr>
          <w:rFonts w:ascii="Times New Roman" w:eastAsia="Times New Roman" w:hAnsi="Times New Roman"/>
          <w:sz w:val="26"/>
          <w:szCs w:val="26"/>
          <w:lang w:eastAsia="es-ES"/>
        </w:rPr>
        <w:t>este</w:t>
      </w:r>
      <w:r w:rsidRPr="00145AA9">
        <w:rPr>
          <w:rFonts w:ascii="Times New Roman" w:eastAsia="Times New Roman" w:hAnsi="Times New Roman"/>
          <w:sz w:val="26"/>
          <w:szCs w:val="26"/>
          <w:lang w:eastAsia="es-ES"/>
        </w:rPr>
        <w:t xml:space="preserve"> </w:t>
      </w:r>
      <w:r w:rsidR="00145AA9" w:rsidRPr="00145AA9">
        <w:rPr>
          <w:rFonts w:ascii="Times New Roman" w:eastAsia="Times New Roman" w:hAnsi="Times New Roman"/>
          <w:sz w:val="26"/>
          <w:szCs w:val="26"/>
          <w:lang w:eastAsia="es-ES"/>
        </w:rPr>
        <w:t>año</w:t>
      </w:r>
      <w:r w:rsidRPr="00145AA9">
        <w:rPr>
          <w:rFonts w:ascii="Times New Roman" w:eastAsia="Times New Roman" w:hAnsi="Times New Roman"/>
          <w:sz w:val="26"/>
          <w:szCs w:val="26"/>
          <w:lang w:eastAsia="es-ES"/>
        </w:rPr>
        <w:t xml:space="preserve"> 2022 se realizaron un total de </w:t>
      </w:r>
      <w:r w:rsidR="00145AA9" w:rsidRPr="00145AA9">
        <w:rPr>
          <w:rFonts w:ascii="Times New Roman" w:eastAsia="Times New Roman" w:hAnsi="Times New Roman"/>
          <w:b/>
          <w:sz w:val="26"/>
          <w:szCs w:val="26"/>
          <w:lang w:eastAsia="es-ES"/>
        </w:rPr>
        <w:t>1,410</w:t>
      </w:r>
      <w:r w:rsidRPr="00145AA9">
        <w:rPr>
          <w:rFonts w:ascii="Times New Roman" w:eastAsia="Times New Roman" w:hAnsi="Times New Roman"/>
          <w:sz w:val="26"/>
          <w:szCs w:val="26"/>
          <w:lang w:eastAsia="es-ES"/>
        </w:rPr>
        <w:t xml:space="preserve"> actividades preventivas llegando impactar unos </w:t>
      </w:r>
      <w:r w:rsidR="00145AA9" w:rsidRPr="00145AA9">
        <w:rPr>
          <w:rFonts w:ascii="Times New Roman" w:eastAsia="Times New Roman" w:hAnsi="Times New Roman"/>
          <w:b/>
          <w:sz w:val="26"/>
          <w:szCs w:val="26"/>
          <w:lang w:eastAsia="es-ES"/>
        </w:rPr>
        <w:t>70,733</w:t>
      </w:r>
      <w:r w:rsidRPr="00145AA9">
        <w:rPr>
          <w:rFonts w:ascii="Times New Roman" w:eastAsia="Times New Roman" w:hAnsi="Times New Roman"/>
          <w:sz w:val="26"/>
          <w:szCs w:val="26"/>
          <w:lang w:eastAsia="es-ES"/>
        </w:rPr>
        <w:t xml:space="preserve"> ciudadanos (as) de todas las edades y localizadas en todo el territorio dominicano. </w:t>
      </w:r>
      <w:r w:rsidRPr="00145AA9">
        <w:rPr>
          <w:rFonts w:ascii="Times New Roman" w:eastAsia="Times New Roman" w:hAnsi="Times New Roman"/>
          <w:b/>
          <w:bCs/>
          <w:sz w:val="26"/>
          <w:szCs w:val="26"/>
          <w:lang w:eastAsia="es-ES"/>
        </w:rPr>
        <w:t>La Dirección de Estrategias Atención, Rehabilitación y Reinserción Social del Consejo Nacional de Drogas</w:t>
      </w:r>
      <w:r w:rsidR="00145AA9" w:rsidRPr="00145AA9">
        <w:rPr>
          <w:rFonts w:ascii="Times New Roman" w:eastAsia="Times New Roman" w:hAnsi="Times New Roman"/>
          <w:b/>
          <w:bCs/>
          <w:sz w:val="26"/>
          <w:szCs w:val="26"/>
          <w:lang w:eastAsia="es-ES"/>
        </w:rPr>
        <w:t>,</w:t>
      </w:r>
      <w:r w:rsidRPr="00145AA9">
        <w:rPr>
          <w:rFonts w:ascii="Times New Roman" w:eastAsia="Times New Roman" w:hAnsi="Times New Roman"/>
          <w:sz w:val="26"/>
          <w:szCs w:val="26"/>
          <w:lang w:eastAsia="es-ES"/>
        </w:rPr>
        <w:t xml:space="preserve"> reportó </w:t>
      </w:r>
      <w:r w:rsidRPr="00145AA9">
        <w:rPr>
          <w:rFonts w:ascii="Times New Roman" w:hAnsi="Times New Roman" w:cs="Times New Roman"/>
          <w:sz w:val="26"/>
          <w:szCs w:val="26"/>
        </w:rPr>
        <w:t xml:space="preserve">un total de </w:t>
      </w:r>
      <w:r w:rsidR="00145AA9" w:rsidRPr="00145AA9">
        <w:rPr>
          <w:rFonts w:ascii="Times New Roman" w:hAnsi="Times New Roman" w:cs="Times New Roman"/>
          <w:b/>
          <w:sz w:val="26"/>
          <w:szCs w:val="26"/>
        </w:rPr>
        <w:t>1,624</w:t>
      </w:r>
      <w:r w:rsidRPr="00145AA9">
        <w:rPr>
          <w:rFonts w:ascii="Times New Roman" w:hAnsi="Times New Roman" w:cs="Times New Roman"/>
          <w:sz w:val="26"/>
          <w:szCs w:val="26"/>
        </w:rPr>
        <w:t xml:space="preserve"> tratamientos ofrecidos a personas que presentan conductas adictivas, de este total </w:t>
      </w:r>
      <w:r w:rsidR="00145AA9" w:rsidRPr="00145AA9">
        <w:rPr>
          <w:rFonts w:ascii="Times New Roman" w:hAnsi="Times New Roman" w:cs="Times New Roman"/>
          <w:b/>
          <w:sz w:val="26"/>
          <w:szCs w:val="26"/>
        </w:rPr>
        <w:t>1,542</w:t>
      </w:r>
      <w:r w:rsidRPr="00145AA9">
        <w:rPr>
          <w:rFonts w:ascii="Times New Roman" w:hAnsi="Times New Roman" w:cs="Times New Roman"/>
          <w:sz w:val="26"/>
          <w:szCs w:val="26"/>
        </w:rPr>
        <w:t xml:space="preserve"> son de sexo masculinos y </w:t>
      </w:r>
      <w:r w:rsidR="00145AA9" w:rsidRPr="00145AA9">
        <w:rPr>
          <w:rFonts w:ascii="Times New Roman" w:hAnsi="Times New Roman" w:cs="Times New Roman"/>
          <w:b/>
          <w:sz w:val="26"/>
          <w:szCs w:val="26"/>
        </w:rPr>
        <w:t>82</w:t>
      </w:r>
      <w:r w:rsidRPr="00145AA9">
        <w:rPr>
          <w:rFonts w:ascii="Times New Roman" w:hAnsi="Times New Roman" w:cs="Times New Roman"/>
          <w:sz w:val="26"/>
          <w:szCs w:val="26"/>
        </w:rPr>
        <w:t xml:space="preserve"> femeninos, el rango de edad más elevada oscila entre los </w:t>
      </w:r>
      <w:r w:rsidRPr="00145AA9">
        <w:rPr>
          <w:rFonts w:ascii="Times New Roman" w:hAnsi="Times New Roman" w:cs="Times New Roman"/>
          <w:b/>
          <w:bCs/>
          <w:sz w:val="26"/>
          <w:szCs w:val="26"/>
        </w:rPr>
        <w:t>24 a 35</w:t>
      </w:r>
      <w:r w:rsidRPr="00145AA9">
        <w:rPr>
          <w:rFonts w:ascii="Times New Roman" w:hAnsi="Times New Roman" w:cs="Times New Roman"/>
          <w:sz w:val="26"/>
          <w:szCs w:val="26"/>
        </w:rPr>
        <w:t xml:space="preserve"> y </w:t>
      </w:r>
      <w:r w:rsidRPr="00145AA9">
        <w:rPr>
          <w:rFonts w:ascii="Times New Roman" w:hAnsi="Times New Roman" w:cs="Times New Roman"/>
          <w:b/>
          <w:bCs/>
          <w:sz w:val="26"/>
          <w:szCs w:val="26"/>
        </w:rPr>
        <w:t>36</w:t>
      </w:r>
      <w:r w:rsidRPr="00145AA9">
        <w:rPr>
          <w:rFonts w:ascii="Times New Roman" w:hAnsi="Times New Roman" w:cs="Times New Roman"/>
          <w:b/>
          <w:sz w:val="26"/>
          <w:szCs w:val="26"/>
        </w:rPr>
        <w:t xml:space="preserve"> a 49</w:t>
      </w:r>
      <w:r w:rsidRPr="00145AA9">
        <w:rPr>
          <w:rFonts w:ascii="Times New Roman" w:hAnsi="Times New Roman" w:cs="Times New Roman"/>
          <w:sz w:val="26"/>
          <w:szCs w:val="26"/>
        </w:rPr>
        <w:t xml:space="preserve"> años.</w:t>
      </w:r>
    </w:p>
    <w:p w14:paraId="22F056BF" w14:textId="77777777" w:rsidR="007D778B" w:rsidRPr="00145AA9" w:rsidRDefault="007D778B" w:rsidP="00626934">
      <w:pPr>
        <w:spacing w:after="0" w:line="276" w:lineRule="auto"/>
        <w:jc w:val="both"/>
        <w:rPr>
          <w:rFonts w:ascii="Times New Roman" w:hAnsi="Times New Roman" w:cs="Times New Roman"/>
          <w:sz w:val="26"/>
          <w:szCs w:val="26"/>
        </w:rPr>
      </w:pPr>
    </w:p>
    <w:p w14:paraId="422FD93C" w14:textId="12C7F1D7" w:rsidR="00145AA9" w:rsidRDefault="00145AA9" w:rsidP="00626934">
      <w:pPr>
        <w:spacing w:after="0" w:line="276" w:lineRule="auto"/>
        <w:jc w:val="both"/>
        <w:rPr>
          <w:rFonts w:ascii="Times New Roman" w:hAnsi="Times New Roman" w:cs="Times New Roman"/>
          <w:sz w:val="28"/>
          <w:szCs w:val="28"/>
        </w:rPr>
      </w:pPr>
    </w:p>
    <w:p w14:paraId="1B9581BA" w14:textId="6E623543" w:rsidR="007D778B" w:rsidRDefault="007D778B" w:rsidP="00626934">
      <w:pPr>
        <w:spacing w:after="0" w:line="276" w:lineRule="auto"/>
        <w:jc w:val="both"/>
        <w:rPr>
          <w:rFonts w:ascii="Times New Roman" w:hAnsi="Times New Roman" w:cs="Times New Roman"/>
          <w:sz w:val="28"/>
          <w:szCs w:val="28"/>
        </w:rPr>
      </w:pPr>
      <w:r>
        <w:rPr>
          <w:rFonts w:ascii="Garamond" w:hAnsi="Garamond"/>
          <w:noProof/>
          <w:sz w:val="20"/>
          <w:szCs w:val="20"/>
        </w:rPr>
        <w:drawing>
          <wp:anchor distT="0" distB="0" distL="114300" distR="114300" simplePos="0" relativeHeight="251663360" behindDoc="0" locked="0" layoutInCell="1" allowOverlap="1" wp14:anchorId="13F8F9A5" wp14:editId="078384B7">
            <wp:simplePos x="0" y="0"/>
            <wp:positionH relativeFrom="column">
              <wp:posOffset>1040461</wp:posOffset>
            </wp:positionH>
            <wp:positionV relativeFrom="paragraph">
              <wp:posOffset>5936</wp:posOffset>
            </wp:positionV>
            <wp:extent cx="3325495" cy="1097280"/>
            <wp:effectExtent l="0" t="0" r="0" b="0"/>
            <wp:wrapNone/>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325495" cy="1097280"/>
                    </a:xfrm>
                    <a:prstGeom prst="rect">
                      <a:avLst/>
                    </a:prstGeom>
                  </pic:spPr>
                </pic:pic>
              </a:graphicData>
            </a:graphic>
            <wp14:sizeRelH relativeFrom="margin">
              <wp14:pctWidth>0</wp14:pctWidth>
            </wp14:sizeRelH>
            <wp14:sizeRelV relativeFrom="margin">
              <wp14:pctHeight>0</wp14:pctHeight>
            </wp14:sizeRelV>
          </wp:anchor>
        </w:drawing>
      </w:r>
    </w:p>
    <w:p w14:paraId="1CDC7069" w14:textId="72B03EB2" w:rsidR="00145AA9" w:rsidRDefault="00145AA9" w:rsidP="00626934">
      <w:pPr>
        <w:spacing w:after="0" w:line="276" w:lineRule="auto"/>
        <w:jc w:val="both"/>
        <w:rPr>
          <w:rFonts w:ascii="Times New Roman" w:hAnsi="Times New Roman" w:cs="Times New Roman"/>
          <w:sz w:val="28"/>
          <w:szCs w:val="28"/>
        </w:rPr>
      </w:pPr>
    </w:p>
    <w:p w14:paraId="64AF8709" w14:textId="3FAB6F3F" w:rsidR="005A41F8" w:rsidRDefault="005A41F8" w:rsidP="005A41F8">
      <w:pPr>
        <w:pStyle w:val="Sinespaciado"/>
        <w:rPr>
          <w:rFonts w:ascii="Garamond" w:hAnsi="Garamond"/>
          <w:sz w:val="20"/>
          <w:szCs w:val="20"/>
        </w:rPr>
      </w:pPr>
    </w:p>
    <w:p w14:paraId="249749DC" w14:textId="7B5977CD" w:rsidR="00145AA9" w:rsidRPr="005A41F8" w:rsidRDefault="00145AA9" w:rsidP="00626934">
      <w:pPr>
        <w:spacing w:after="0" w:line="276" w:lineRule="auto"/>
        <w:jc w:val="both"/>
        <w:rPr>
          <w:rFonts w:ascii="Times New Roman" w:hAnsi="Times New Roman" w:cs="Times New Roman"/>
          <w:sz w:val="28"/>
          <w:szCs w:val="28"/>
          <w:lang w:val="es-DO"/>
        </w:rPr>
      </w:pPr>
    </w:p>
    <w:p w14:paraId="4D99DC32" w14:textId="0ED19136" w:rsidR="00691305" w:rsidRDefault="00691305" w:rsidP="00626934">
      <w:pPr>
        <w:spacing w:after="0" w:line="276" w:lineRule="auto"/>
        <w:jc w:val="both"/>
        <w:rPr>
          <w:rFonts w:ascii="Times New Roman" w:hAnsi="Times New Roman" w:cs="Times New Roman"/>
          <w:sz w:val="28"/>
          <w:szCs w:val="28"/>
        </w:rPr>
      </w:pPr>
    </w:p>
    <w:p w14:paraId="4F9F1592" w14:textId="250B53F0" w:rsidR="00875BF5" w:rsidRDefault="00875BF5" w:rsidP="00626934">
      <w:pPr>
        <w:spacing w:after="0" w:line="276" w:lineRule="auto"/>
        <w:jc w:val="both"/>
        <w:rPr>
          <w:rFonts w:ascii="Times New Roman" w:hAnsi="Times New Roman" w:cs="Times New Roman"/>
          <w:sz w:val="28"/>
          <w:szCs w:val="28"/>
        </w:rPr>
      </w:pPr>
    </w:p>
    <w:p w14:paraId="77EB4EC8" w14:textId="77777777" w:rsidR="00BD7EBA" w:rsidRDefault="00BD7EBA" w:rsidP="00626934">
      <w:pPr>
        <w:spacing w:after="0" w:line="276" w:lineRule="auto"/>
        <w:jc w:val="both"/>
        <w:rPr>
          <w:rFonts w:ascii="Times New Roman" w:hAnsi="Times New Roman" w:cs="Times New Roman"/>
          <w:sz w:val="28"/>
          <w:szCs w:val="28"/>
        </w:rPr>
      </w:pPr>
    </w:p>
    <w:p w14:paraId="31E0C7C4" w14:textId="67E355F4" w:rsidR="00875BF5" w:rsidRPr="00BB08EE" w:rsidRDefault="007E1238" w:rsidP="00BB08EE">
      <w:pPr>
        <w:spacing w:after="0" w:line="240" w:lineRule="auto"/>
        <w:jc w:val="both"/>
        <w:rPr>
          <w:rFonts w:ascii="Times New Roman" w:eastAsia="Times New Roman" w:hAnsi="Times New Roman"/>
          <w:bCs/>
          <w:lang w:eastAsia="es-ES"/>
        </w:rPr>
      </w:pPr>
      <w:r>
        <w:rPr>
          <w:rFonts w:ascii="Times New Roman" w:hAnsi="Times New Roman" w:cs="Times New Roman"/>
          <w:sz w:val="28"/>
          <w:szCs w:val="28"/>
        </w:rPr>
        <w:t>*</w:t>
      </w:r>
      <w:r w:rsidR="0076776C" w:rsidRPr="0076776C">
        <w:rPr>
          <w:rFonts w:ascii="Times New Roman" w:eastAsia="Times New Roman" w:hAnsi="Times New Roman"/>
          <w:bCs/>
          <w:lang w:eastAsia="es-ES"/>
        </w:rPr>
        <w:t>Todos y cada uno de los datos ofrecidos pueden ser ampliados y validados en los portales de cada</w:t>
      </w:r>
      <w:r w:rsidR="000B5381">
        <w:rPr>
          <w:rFonts w:ascii="Times New Roman" w:eastAsia="Times New Roman" w:hAnsi="Times New Roman"/>
          <w:bCs/>
          <w:lang w:eastAsia="es-ES"/>
        </w:rPr>
        <w:t xml:space="preserve"> una de las</w:t>
      </w:r>
      <w:r w:rsidR="0076776C" w:rsidRPr="0076776C">
        <w:rPr>
          <w:rFonts w:ascii="Times New Roman" w:eastAsia="Times New Roman" w:hAnsi="Times New Roman"/>
          <w:bCs/>
          <w:lang w:eastAsia="es-ES"/>
        </w:rPr>
        <w:t xml:space="preserve"> instituci</w:t>
      </w:r>
      <w:r w:rsidR="000B5381">
        <w:rPr>
          <w:rFonts w:ascii="Times New Roman" w:eastAsia="Times New Roman" w:hAnsi="Times New Roman"/>
          <w:bCs/>
          <w:lang w:eastAsia="es-ES"/>
        </w:rPr>
        <w:t>ones que suministraron información,</w:t>
      </w:r>
      <w:r w:rsidR="0076776C" w:rsidRPr="0076776C">
        <w:rPr>
          <w:rFonts w:ascii="Times New Roman" w:eastAsia="Times New Roman" w:hAnsi="Times New Roman"/>
          <w:bCs/>
          <w:lang w:eastAsia="es-ES"/>
        </w:rPr>
        <w:t xml:space="preserve"> tomando en cuenta el corte de tiempo</w:t>
      </w:r>
      <w:r w:rsidR="000B5381">
        <w:rPr>
          <w:rFonts w:ascii="Times New Roman" w:eastAsia="Times New Roman" w:hAnsi="Times New Roman"/>
          <w:bCs/>
          <w:lang w:eastAsia="es-ES"/>
        </w:rPr>
        <w:t xml:space="preserve"> del</w:t>
      </w:r>
      <w:r w:rsidR="0076776C" w:rsidRPr="0076776C">
        <w:rPr>
          <w:rFonts w:ascii="Times New Roman" w:eastAsia="Times New Roman" w:hAnsi="Times New Roman"/>
          <w:bCs/>
          <w:lang w:eastAsia="es-ES"/>
        </w:rPr>
        <w:t xml:space="preserve"> cual hacemos mención, siendo este </w:t>
      </w:r>
      <w:bookmarkEnd w:id="1"/>
      <w:r w:rsidR="000B5381">
        <w:rPr>
          <w:rFonts w:ascii="Times New Roman" w:eastAsia="Times New Roman" w:hAnsi="Times New Roman"/>
          <w:bCs/>
          <w:lang w:eastAsia="es-ES"/>
        </w:rPr>
        <w:t>enero-diciembre 2022*</w:t>
      </w:r>
    </w:p>
    <w:p w14:paraId="04073F21" w14:textId="77777777" w:rsidR="007D778B" w:rsidRDefault="007D778B" w:rsidP="00463930">
      <w:pPr>
        <w:pStyle w:val="Sinespaciado"/>
        <w:tabs>
          <w:tab w:val="left" w:pos="5025"/>
        </w:tabs>
        <w:ind w:left="708" w:hanging="708"/>
        <w:jc w:val="center"/>
        <w:rPr>
          <w:rFonts w:ascii="Times New Roman" w:hAnsi="Times New Roman" w:cs="Times New Roman"/>
          <w:b/>
          <w:sz w:val="28"/>
          <w:szCs w:val="28"/>
          <w:u w:val="single"/>
        </w:rPr>
      </w:pPr>
    </w:p>
    <w:p w14:paraId="2DFE0A4B" w14:textId="77777777" w:rsidR="007D778B" w:rsidRDefault="007D778B" w:rsidP="00463930">
      <w:pPr>
        <w:pStyle w:val="Sinespaciado"/>
        <w:tabs>
          <w:tab w:val="left" w:pos="5025"/>
        </w:tabs>
        <w:ind w:left="708" w:hanging="708"/>
        <w:jc w:val="center"/>
        <w:rPr>
          <w:rFonts w:ascii="Times New Roman" w:hAnsi="Times New Roman" w:cs="Times New Roman"/>
          <w:b/>
          <w:sz w:val="28"/>
          <w:szCs w:val="28"/>
          <w:u w:val="single"/>
        </w:rPr>
      </w:pPr>
    </w:p>
    <w:p w14:paraId="7E0CCBD0" w14:textId="2FC18452" w:rsidR="00540EE7" w:rsidRPr="00FA4402" w:rsidRDefault="00833C68" w:rsidP="00463930">
      <w:pPr>
        <w:pStyle w:val="Sinespaciado"/>
        <w:tabs>
          <w:tab w:val="left" w:pos="5025"/>
        </w:tabs>
        <w:ind w:left="708" w:hanging="708"/>
        <w:jc w:val="center"/>
        <w:rPr>
          <w:rFonts w:ascii="Times New Roman" w:eastAsia="Times New Roman" w:hAnsi="Times New Roman"/>
          <w:b/>
          <w:bCs/>
          <w:sz w:val="28"/>
          <w:szCs w:val="28"/>
          <w:u w:val="single"/>
          <w:lang w:eastAsia="es-ES"/>
        </w:rPr>
      </w:pPr>
      <w:r w:rsidRPr="00FA4402">
        <w:rPr>
          <w:rFonts w:ascii="Times New Roman" w:hAnsi="Times New Roman" w:cs="Times New Roman"/>
          <w:b/>
          <w:sz w:val="28"/>
          <w:szCs w:val="28"/>
          <w:u w:val="single"/>
        </w:rPr>
        <w:lastRenderedPageBreak/>
        <w:t>Reportes</w:t>
      </w:r>
      <w:r w:rsidR="00125C9E" w:rsidRPr="00FA4402">
        <w:rPr>
          <w:rFonts w:ascii="Times New Roman" w:hAnsi="Times New Roman" w:cs="Times New Roman"/>
          <w:b/>
          <w:sz w:val="28"/>
          <w:szCs w:val="28"/>
          <w:u w:val="single"/>
        </w:rPr>
        <w:t xml:space="preserve"> de</w:t>
      </w:r>
      <w:r w:rsidRPr="00FA4402">
        <w:rPr>
          <w:rFonts w:ascii="Times New Roman" w:hAnsi="Times New Roman" w:cs="Times New Roman"/>
          <w:b/>
          <w:sz w:val="28"/>
          <w:szCs w:val="28"/>
          <w:u w:val="single"/>
        </w:rPr>
        <w:t xml:space="preserve"> Incautaciones de la Dirección Nacional de </w:t>
      </w:r>
      <w:r w:rsidR="0076776C" w:rsidRPr="00FA4402">
        <w:rPr>
          <w:rFonts w:ascii="Times New Roman" w:hAnsi="Times New Roman" w:cs="Times New Roman"/>
          <w:b/>
          <w:sz w:val="28"/>
          <w:szCs w:val="28"/>
          <w:u w:val="single"/>
        </w:rPr>
        <w:t>C</w:t>
      </w:r>
      <w:r w:rsidRPr="00FA4402">
        <w:rPr>
          <w:rFonts w:ascii="Times New Roman" w:hAnsi="Times New Roman" w:cs="Times New Roman"/>
          <w:b/>
          <w:sz w:val="28"/>
          <w:szCs w:val="28"/>
          <w:u w:val="single"/>
        </w:rPr>
        <w:t xml:space="preserve">ontrol de Drogas </w:t>
      </w:r>
      <w:r w:rsidR="0076776C" w:rsidRPr="00FA4402">
        <w:rPr>
          <w:rFonts w:ascii="Times New Roman" w:eastAsia="Times New Roman" w:hAnsi="Times New Roman"/>
          <w:b/>
          <w:bCs/>
          <w:sz w:val="28"/>
          <w:szCs w:val="28"/>
          <w:u w:val="single"/>
          <w:lang w:eastAsia="es-ES"/>
        </w:rPr>
        <w:t>(DNCD)</w:t>
      </w:r>
      <w:r w:rsidR="00463930" w:rsidRPr="00FA4402">
        <w:rPr>
          <w:rFonts w:ascii="Times New Roman" w:eastAsia="Times New Roman" w:hAnsi="Times New Roman"/>
          <w:b/>
          <w:bCs/>
          <w:sz w:val="28"/>
          <w:szCs w:val="28"/>
          <w:u w:val="single"/>
          <w:lang w:eastAsia="es-ES"/>
        </w:rPr>
        <w:t xml:space="preserve"> </w:t>
      </w:r>
      <w:r w:rsidR="00463930" w:rsidRPr="00FA4402">
        <w:rPr>
          <w:rFonts w:ascii="Times New Roman" w:hAnsi="Times New Roman" w:cs="Times New Roman"/>
          <w:b/>
          <w:sz w:val="28"/>
          <w:szCs w:val="28"/>
          <w:u w:val="single"/>
        </w:rPr>
        <w:t>e</w:t>
      </w:r>
      <w:r w:rsidR="00AC250C" w:rsidRPr="00FA4402">
        <w:rPr>
          <w:rFonts w:ascii="Times New Roman" w:hAnsi="Times New Roman" w:cs="Times New Roman"/>
          <w:b/>
          <w:sz w:val="28"/>
          <w:szCs w:val="28"/>
          <w:u w:val="single"/>
        </w:rPr>
        <w:t>nero-</w:t>
      </w:r>
      <w:r w:rsidR="00463930" w:rsidRPr="00FA4402">
        <w:rPr>
          <w:rFonts w:ascii="Times New Roman" w:hAnsi="Times New Roman" w:cs="Times New Roman"/>
          <w:b/>
          <w:sz w:val="28"/>
          <w:szCs w:val="28"/>
          <w:u w:val="single"/>
        </w:rPr>
        <w:t>d</w:t>
      </w:r>
      <w:r w:rsidR="00AC250C" w:rsidRPr="00FA4402">
        <w:rPr>
          <w:rFonts w:ascii="Times New Roman" w:hAnsi="Times New Roman" w:cs="Times New Roman"/>
          <w:b/>
          <w:sz w:val="28"/>
          <w:szCs w:val="28"/>
          <w:u w:val="single"/>
        </w:rPr>
        <w:t>iciembre</w:t>
      </w:r>
      <w:r w:rsidR="0019617B" w:rsidRPr="00FA4402">
        <w:rPr>
          <w:rFonts w:ascii="Times New Roman" w:hAnsi="Times New Roman" w:cs="Times New Roman"/>
          <w:b/>
          <w:sz w:val="28"/>
          <w:szCs w:val="28"/>
          <w:u w:val="single"/>
        </w:rPr>
        <w:t xml:space="preserve"> </w:t>
      </w:r>
      <w:r w:rsidR="002204B1" w:rsidRPr="00FA4402">
        <w:rPr>
          <w:rFonts w:ascii="Times New Roman" w:hAnsi="Times New Roman" w:cs="Times New Roman"/>
          <w:b/>
          <w:sz w:val="28"/>
          <w:szCs w:val="28"/>
          <w:u w:val="single"/>
        </w:rPr>
        <w:t>2022</w:t>
      </w:r>
      <w:r w:rsidR="00125C9E" w:rsidRPr="00FA4402">
        <w:rPr>
          <w:rFonts w:ascii="Times New Roman" w:hAnsi="Times New Roman" w:cs="Times New Roman"/>
          <w:b/>
          <w:sz w:val="28"/>
          <w:szCs w:val="28"/>
          <w:u w:val="single"/>
        </w:rPr>
        <w:t>.</w:t>
      </w:r>
    </w:p>
    <w:p w14:paraId="4BF3ED03" w14:textId="15518FC0" w:rsidR="00540EE7" w:rsidRPr="00626934" w:rsidRDefault="00540EE7" w:rsidP="00540EE7">
      <w:pPr>
        <w:pStyle w:val="Sinespaciado"/>
        <w:tabs>
          <w:tab w:val="left" w:pos="5025"/>
        </w:tabs>
        <w:ind w:left="708" w:hanging="708"/>
        <w:jc w:val="center"/>
        <w:rPr>
          <w:rFonts w:ascii="Garamond" w:hAnsi="Garamond"/>
          <w:sz w:val="28"/>
          <w:szCs w:val="28"/>
        </w:rPr>
      </w:pPr>
    </w:p>
    <w:p w14:paraId="7529DD5A" w14:textId="7AC28C2E" w:rsidR="00540EE7" w:rsidRDefault="00540EE7" w:rsidP="00540EE7">
      <w:pPr>
        <w:spacing w:line="276" w:lineRule="auto"/>
        <w:jc w:val="both"/>
        <w:rPr>
          <w:rFonts w:ascii="Times New Roman" w:hAnsi="Times New Roman" w:cs="Times New Roman"/>
          <w:sz w:val="28"/>
          <w:szCs w:val="28"/>
        </w:rPr>
      </w:pPr>
      <w:r w:rsidRPr="0019617B">
        <w:rPr>
          <w:rFonts w:ascii="Times New Roman" w:hAnsi="Times New Roman" w:cs="Times New Roman"/>
          <w:sz w:val="28"/>
          <w:szCs w:val="28"/>
        </w:rPr>
        <w:t xml:space="preserve">En el </w:t>
      </w:r>
      <w:r w:rsidR="00CB4D86">
        <w:rPr>
          <w:rFonts w:ascii="Times New Roman" w:hAnsi="Times New Roman" w:cs="Times New Roman"/>
          <w:sz w:val="28"/>
          <w:szCs w:val="28"/>
        </w:rPr>
        <w:t xml:space="preserve">año </w:t>
      </w:r>
      <w:r w:rsidRPr="0019617B">
        <w:rPr>
          <w:rFonts w:ascii="Times New Roman" w:hAnsi="Times New Roman" w:cs="Times New Roman"/>
          <w:sz w:val="28"/>
          <w:szCs w:val="28"/>
        </w:rPr>
        <w:t xml:space="preserve">2022 la </w:t>
      </w:r>
      <w:r w:rsidRPr="00ED72CF">
        <w:rPr>
          <w:rFonts w:ascii="Times New Roman" w:hAnsi="Times New Roman" w:cs="Times New Roman"/>
          <w:b/>
          <w:bCs/>
          <w:sz w:val="28"/>
          <w:szCs w:val="28"/>
        </w:rPr>
        <w:t xml:space="preserve">Dirección </w:t>
      </w:r>
      <w:r w:rsidR="007B0C64">
        <w:rPr>
          <w:rFonts w:ascii="Times New Roman" w:hAnsi="Times New Roman" w:cs="Times New Roman"/>
          <w:b/>
          <w:bCs/>
          <w:sz w:val="28"/>
          <w:szCs w:val="28"/>
        </w:rPr>
        <w:t>N</w:t>
      </w:r>
      <w:r w:rsidRPr="00ED72CF">
        <w:rPr>
          <w:rFonts w:ascii="Times New Roman" w:hAnsi="Times New Roman" w:cs="Times New Roman"/>
          <w:b/>
          <w:bCs/>
          <w:sz w:val="28"/>
          <w:szCs w:val="28"/>
        </w:rPr>
        <w:t>acional de Control de Drogas</w:t>
      </w:r>
      <w:r w:rsidRPr="0019617B">
        <w:rPr>
          <w:rFonts w:ascii="Times New Roman" w:hAnsi="Times New Roman" w:cs="Times New Roman"/>
          <w:sz w:val="28"/>
          <w:szCs w:val="28"/>
        </w:rPr>
        <w:t xml:space="preserve"> (</w:t>
      </w:r>
      <w:r w:rsidRPr="00AF22A1">
        <w:rPr>
          <w:rFonts w:ascii="Times New Roman" w:hAnsi="Times New Roman" w:cs="Times New Roman"/>
          <w:b/>
          <w:bCs/>
          <w:sz w:val="28"/>
          <w:szCs w:val="28"/>
        </w:rPr>
        <w:t>DNCD</w:t>
      </w:r>
      <w:r w:rsidRPr="0019617B">
        <w:rPr>
          <w:rFonts w:ascii="Times New Roman" w:hAnsi="Times New Roman" w:cs="Times New Roman"/>
          <w:sz w:val="28"/>
          <w:szCs w:val="28"/>
        </w:rPr>
        <w:t>), reporto en su estadística general un total de (</w:t>
      </w:r>
      <w:r w:rsidR="00CB4D86">
        <w:rPr>
          <w:rFonts w:ascii="Times New Roman" w:hAnsi="Times New Roman" w:cs="Times New Roman"/>
          <w:b/>
          <w:bCs/>
          <w:sz w:val="28"/>
          <w:szCs w:val="28"/>
        </w:rPr>
        <w:t>29,898.52</w:t>
      </w:r>
      <w:r w:rsidRPr="00AF22A1">
        <w:rPr>
          <w:rFonts w:ascii="Times New Roman" w:hAnsi="Times New Roman" w:cs="Times New Roman"/>
          <w:b/>
          <w:bCs/>
          <w:sz w:val="28"/>
          <w:szCs w:val="28"/>
        </w:rPr>
        <w:t xml:space="preserve"> Kg</w:t>
      </w:r>
      <w:r w:rsidRPr="0019617B">
        <w:rPr>
          <w:rFonts w:ascii="Times New Roman" w:hAnsi="Times New Roman" w:cs="Times New Roman"/>
          <w:sz w:val="28"/>
          <w:szCs w:val="28"/>
        </w:rPr>
        <w:t>) de sustancias ilícitas incautadas</w:t>
      </w:r>
      <w:r w:rsidR="00F855AD">
        <w:rPr>
          <w:rFonts w:ascii="Times New Roman" w:hAnsi="Times New Roman" w:cs="Times New Roman"/>
          <w:sz w:val="28"/>
          <w:szCs w:val="28"/>
        </w:rPr>
        <w:t xml:space="preserve">. </w:t>
      </w:r>
      <w:r w:rsidR="00F855AD">
        <w:rPr>
          <w:rFonts w:ascii="Times New Roman" w:hAnsi="Times New Roman" w:cs="Times New Roman"/>
          <w:b/>
          <w:bCs/>
          <w:sz w:val="20"/>
          <w:szCs w:val="20"/>
          <w:lang w:eastAsia="es-DO"/>
        </w:rPr>
        <w:t>(ver c</w:t>
      </w:r>
      <w:r w:rsidR="00F855AD" w:rsidRPr="0075658A">
        <w:rPr>
          <w:rFonts w:ascii="Times New Roman" w:hAnsi="Times New Roman" w:cs="Times New Roman"/>
          <w:b/>
          <w:bCs/>
          <w:sz w:val="20"/>
          <w:szCs w:val="20"/>
          <w:lang w:eastAsia="es-DO"/>
        </w:rPr>
        <w:t>uadro Nº1</w:t>
      </w:r>
      <w:r w:rsidR="00F855AD">
        <w:rPr>
          <w:rFonts w:ascii="Times New Roman" w:hAnsi="Times New Roman" w:cs="Times New Roman"/>
          <w:b/>
          <w:bCs/>
          <w:sz w:val="20"/>
          <w:szCs w:val="20"/>
          <w:lang w:eastAsia="es-DO"/>
        </w:rPr>
        <w:t>)</w:t>
      </w:r>
    </w:p>
    <w:p w14:paraId="53D57956" w14:textId="77777777" w:rsidR="0075658A" w:rsidRDefault="00B90A4F" w:rsidP="00E5105C">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Cuadro</w:t>
      </w:r>
      <w:r w:rsidR="00540EE7" w:rsidRPr="005A00A1">
        <w:rPr>
          <w:rFonts w:ascii="Times New Roman" w:hAnsi="Times New Roman" w:cs="Times New Roman"/>
          <w:b/>
          <w:bCs/>
          <w:sz w:val="20"/>
          <w:szCs w:val="20"/>
          <w:lang w:eastAsia="es-DO"/>
        </w:rPr>
        <w:t xml:space="preserve"> Nº1 </w:t>
      </w:r>
      <w:r w:rsidR="00540EE7" w:rsidRPr="00E5105C">
        <w:rPr>
          <w:rFonts w:ascii="Times New Roman" w:hAnsi="Times New Roman" w:cs="Times New Roman"/>
          <w:sz w:val="20"/>
          <w:szCs w:val="20"/>
          <w:lang w:eastAsia="es-DO"/>
        </w:rPr>
        <w:t xml:space="preserve">– Incautaciones de </w:t>
      </w:r>
      <w:r w:rsidR="00DE44AB" w:rsidRPr="00E5105C">
        <w:rPr>
          <w:rFonts w:ascii="Times New Roman" w:hAnsi="Times New Roman" w:cs="Times New Roman"/>
          <w:sz w:val="20"/>
          <w:szCs w:val="20"/>
          <w:lang w:eastAsia="es-DO"/>
        </w:rPr>
        <w:t>d</w:t>
      </w:r>
      <w:r w:rsidR="00540EE7" w:rsidRPr="00E5105C">
        <w:rPr>
          <w:rFonts w:ascii="Times New Roman" w:hAnsi="Times New Roman" w:cs="Times New Roman"/>
          <w:sz w:val="20"/>
          <w:szCs w:val="20"/>
          <w:lang w:eastAsia="es-DO"/>
        </w:rPr>
        <w:t xml:space="preserve">rogas por parte de la </w:t>
      </w:r>
      <w:r w:rsidR="00540EE7" w:rsidRPr="0075658A">
        <w:rPr>
          <w:rFonts w:ascii="Times New Roman" w:hAnsi="Times New Roman" w:cs="Times New Roman"/>
          <w:b/>
          <w:bCs/>
          <w:sz w:val="20"/>
          <w:szCs w:val="20"/>
          <w:lang w:eastAsia="es-DO"/>
        </w:rPr>
        <w:t>DNCD</w:t>
      </w:r>
    </w:p>
    <w:p w14:paraId="2A916210" w14:textId="48BE99F3" w:rsidR="00540EE7" w:rsidRDefault="00EC7BB2" w:rsidP="005E3040">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E556CE" w:rsidRPr="00E5105C">
        <w:rPr>
          <w:rFonts w:ascii="Times New Roman" w:hAnsi="Times New Roman" w:cs="Times New Roman"/>
          <w:sz w:val="20"/>
          <w:szCs w:val="20"/>
          <w:lang w:eastAsia="es-DO"/>
        </w:rPr>
        <w:t>(</w:t>
      </w:r>
      <w:r w:rsidR="003B0B3E">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2022</w:t>
      </w:r>
      <w:r w:rsidR="00E556CE" w:rsidRPr="00E5105C">
        <w:rPr>
          <w:rFonts w:ascii="Times New Roman" w:hAnsi="Times New Roman" w:cs="Times New Roman"/>
          <w:sz w:val="20"/>
          <w:szCs w:val="20"/>
          <w:lang w:eastAsia="es-DO"/>
        </w:rPr>
        <w:t>)</w:t>
      </w:r>
    </w:p>
    <w:tbl>
      <w:tblPr>
        <w:tblW w:w="11135" w:type="dxa"/>
        <w:tblInd w:w="-1211" w:type="dxa"/>
        <w:tblCellMar>
          <w:left w:w="70" w:type="dxa"/>
          <w:right w:w="70" w:type="dxa"/>
        </w:tblCellMar>
        <w:tblLook w:val="04A0" w:firstRow="1" w:lastRow="0" w:firstColumn="1" w:lastColumn="0" w:noHBand="0" w:noVBand="1"/>
      </w:tblPr>
      <w:tblGrid>
        <w:gridCol w:w="1365"/>
        <w:gridCol w:w="1925"/>
        <w:gridCol w:w="1811"/>
        <w:gridCol w:w="1399"/>
        <w:gridCol w:w="1523"/>
        <w:gridCol w:w="1395"/>
        <w:gridCol w:w="1717"/>
      </w:tblGrid>
      <w:tr w:rsidR="003B0B3E" w:rsidRPr="003B0B3E" w14:paraId="30C14CDD" w14:textId="77777777" w:rsidTr="003B0B3E">
        <w:trPr>
          <w:trHeight w:val="101"/>
        </w:trPr>
        <w:tc>
          <w:tcPr>
            <w:tcW w:w="11135" w:type="dxa"/>
            <w:gridSpan w:val="7"/>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941EA2B" w14:textId="2815931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INCAUTACIONES GENERALES AÑO 2022</w:t>
            </w:r>
          </w:p>
        </w:tc>
      </w:tr>
      <w:tr w:rsidR="003B0B3E" w:rsidRPr="003B0B3E" w14:paraId="7C26CEAE"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02AE7A94" w14:textId="7777777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MESES</w:t>
            </w:r>
          </w:p>
        </w:tc>
        <w:tc>
          <w:tcPr>
            <w:tcW w:w="1925" w:type="dxa"/>
            <w:tcBorders>
              <w:top w:val="nil"/>
              <w:left w:val="nil"/>
              <w:bottom w:val="single" w:sz="4" w:space="0" w:color="auto"/>
              <w:right w:val="single" w:sz="4" w:space="0" w:color="auto"/>
            </w:tcBorders>
            <w:shd w:val="clear" w:color="auto" w:fill="auto"/>
            <w:noWrap/>
            <w:vAlign w:val="bottom"/>
            <w:hideMark/>
          </w:tcPr>
          <w:p w14:paraId="7AA12D65" w14:textId="7777777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Marihuana (Gr)</w:t>
            </w:r>
          </w:p>
        </w:tc>
        <w:tc>
          <w:tcPr>
            <w:tcW w:w="1811" w:type="dxa"/>
            <w:tcBorders>
              <w:top w:val="nil"/>
              <w:left w:val="nil"/>
              <w:bottom w:val="single" w:sz="4" w:space="0" w:color="auto"/>
              <w:right w:val="single" w:sz="4" w:space="0" w:color="auto"/>
            </w:tcBorders>
            <w:shd w:val="clear" w:color="auto" w:fill="auto"/>
            <w:noWrap/>
            <w:vAlign w:val="bottom"/>
            <w:hideMark/>
          </w:tcPr>
          <w:p w14:paraId="14576D4A" w14:textId="3818C555" w:rsidR="003B0B3E" w:rsidRPr="003B0B3E" w:rsidRDefault="00DF0A6A" w:rsidP="003B0B3E">
            <w:pPr>
              <w:spacing w:after="0" w:line="240" w:lineRule="auto"/>
              <w:jc w:val="center"/>
              <w:rPr>
                <w:rFonts w:ascii="Calibri" w:eastAsia="Times New Roman" w:hAnsi="Calibri" w:cs="Calibri"/>
                <w:b/>
                <w:bCs/>
                <w:color w:val="000000"/>
                <w:lang w:val="es-DO" w:eastAsia="es-DO"/>
              </w:rPr>
            </w:pPr>
            <w:r>
              <w:rPr>
                <w:rFonts w:ascii="Calibri" w:eastAsia="Times New Roman" w:hAnsi="Calibri" w:cs="Calibri"/>
                <w:b/>
                <w:bCs/>
                <w:color w:val="000000"/>
                <w:lang w:val="es-DO" w:eastAsia="es-DO"/>
              </w:rPr>
              <w:t>C</w:t>
            </w:r>
            <w:r w:rsidRPr="003B0B3E">
              <w:rPr>
                <w:rFonts w:ascii="Calibri" w:eastAsia="Times New Roman" w:hAnsi="Calibri" w:cs="Calibri"/>
                <w:b/>
                <w:bCs/>
                <w:color w:val="000000"/>
                <w:lang w:val="es-DO" w:eastAsia="es-DO"/>
              </w:rPr>
              <w:t>ocaína</w:t>
            </w:r>
            <w:r w:rsidR="003B0B3E" w:rsidRPr="003B0B3E">
              <w:rPr>
                <w:rFonts w:ascii="Calibri" w:eastAsia="Times New Roman" w:hAnsi="Calibri" w:cs="Calibri"/>
                <w:b/>
                <w:bCs/>
                <w:color w:val="000000"/>
                <w:lang w:val="es-DO" w:eastAsia="es-DO"/>
              </w:rPr>
              <w:t xml:space="preserve"> (Gr)</w:t>
            </w:r>
          </w:p>
        </w:tc>
        <w:tc>
          <w:tcPr>
            <w:tcW w:w="1399" w:type="dxa"/>
            <w:tcBorders>
              <w:top w:val="nil"/>
              <w:left w:val="nil"/>
              <w:bottom w:val="single" w:sz="4" w:space="0" w:color="auto"/>
              <w:right w:val="single" w:sz="4" w:space="0" w:color="auto"/>
            </w:tcBorders>
            <w:shd w:val="clear" w:color="auto" w:fill="auto"/>
            <w:noWrap/>
            <w:vAlign w:val="bottom"/>
            <w:hideMark/>
          </w:tcPr>
          <w:p w14:paraId="79086228" w14:textId="7777777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Crack (Gr)</w:t>
            </w:r>
          </w:p>
        </w:tc>
        <w:tc>
          <w:tcPr>
            <w:tcW w:w="1523" w:type="dxa"/>
            <w:tcBorders>
              <w:top w:val="nil"/>
              <w:left w:val="nil"/>
              <w:bottom w:val="single" w:sz="4" w:space="0" w:color="auto"/>
              <w:right w:val="single" w:sz="4" w:space="0" w:color="auto"/>
            </w:tcBorders>
            <w:shd w:val="clear" w:color="auto" w:fill="auto"/>
            <w:noWrap/>
            <w:vAlign w:val="bottom"/>
            <w:hideMark/>
          </w:tcPr>
          <w:p w14:paraId="51AA942A" w14:textId="7777777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Opio (Gr)</w:t>
            </w:r>
          </w:p>
        </w:tc>
        <w:tc>
          <w:tcPr>
            <w:tcW w:w="1395" w:type="dxa"/>
            <w:tcBorders>
              <w:top w:val="nil"/>
              <w:left w:val="nil"/>
              <w:bottom w:val="single" w:sz="4" w:space="0" w:color="auto"/>
              <w:right w:val="single" w:sz="4" w:space="0" w:color="auto"/>
            </w:tcBorders>
            <w:shd w:val="clear" w:color="auto" w:fill="auto"/>
            <w:noWrap/>
            <w:vAlign w:val="bottom"/>
            <w:hideMark/>
          </w:tcPr>
          <w:p w14:paraId="1802DE03" w14:textId="2A997804"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Éxtasis (Gr)</w:t>
            </w:r>
          </w:p>
        </w:tc>
        <w:tc>
          <w:tcPr>
            <w:tcW w:w="1715" w:type="dxa"/>
            <w:tcBorders>
              <w:top w:val="nil"/>
              <w:left w:val="nil"/>
              <w:bottom w:val="single" w:sz="4" w:space="0" w:color="auto"/>
              <w:right w:val="single" w:sz="4" w:space="0" w:color="auto"/>
            </w:tcBorders>
            <w:shd w:val="clear" w:color="auto" w:fill="auto"/>
            <w:noWrap/>
            <w:vAlign w:val="bottom"/>
            <w:hideMark/>
          </w:tcPr>
          <w:p w14:paraId="410BC8E5" w14:textId="77777777" w:rsidR="003B0B3E" w:rsidRPr="003B0B3E" w:rsidRDefault="003B0B3E" w:rsidP="003B0B3E">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Total (KG)</w:t>
            </w:r>
          </w:p>
        </w:tc>
      </w:tr>
      <w:tr w:rsidR="003B0B3E" w:rsidRPr="003B0B3E" w14:paraId="5DA66F29"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77D3F313"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Enero</w:t>
            </w:r>
          </w:p>
        </w:tc>
        <w:tc>
          <w:tcPr>
            <w:tcW w:w="1925" w:type="dxa"/>
            <w:tcBorders>
              <w:top w:val="nil"/>
              <w:left w:val="nil"/>
              <w:bottom w:val="single" w:sz="4" w:space="0" w:color="auto"/>
              <w:right w:val="single" w:sz="4" w:space="0" w:color="auto"/>
            </w:tcBorders>
            <w:shd w:val="clear" w:color="000000" w:fill="DDEBF7"/>
            <w:noWrap/>
            <w:vAlign w:val="bottom"/>
            <w:hideMark/>
          </w:tcPr>
          <w:p w14:paraId="19212880" w14:textId="18754AE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527,220.00</w:t>
            </w:r>
          </w:p>
        </w:tc>
        <w:tc>
          <w:tcPr>
            <w:tcW w:w="1811" w:type="dxa"/>
            <w:tcBorders>
              <w:top w:val="nil"/>
              <w:left w:val="nil"/>
              <w:bottom w:val="single" w:sz="4" w:space="0" w:color="auto"/>
              <w:right w:val="single" w:sz="4" w:space="0" w:color="auto"/>
            </w:tcBorders>
            <w:shd w:val="clear" w:color="000000" w:fill="DDEBF7"/>
            <w:noWrap/>
            <w:vAlign w:val="bottom"/>
            <w:hideMark/>
          </w:tcPr>
          <w:p w14:paraId="281B6F13" w14:textId="5A8E0DB6"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2,049,354.00</w:t>
            </w:r>
          </w:p>
        </w:tc>
        <w:tc>
          <w:tcPr>
            <w:tcW w:w="1399" w:type="dxa"/>
            <w:tcBorders>
              <w:top w:val="nil"/>
              <w:left w:val="nil"/>
              <w:bottom w:val="single" w:sz="4" w:space="0" w:color="auto"/>
              <w:right w:val="single" w:sz="4" w:space="0" w:color="auto"/>
            </w:tcBorders>
            <w:shd w:val="clear" w:color="000000" w:fill="DDEBF7"/>
            <w:noWrap/>
            <w:vAlign w:val="bottom"/>
            <w:hideMark/>
          </w:tcPr>
          <w:p w14:paraId="3F80E4B3" w14:textId="1B856966"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976.84</w:t>
            </w:r>
          </w:p>
        </w:tc>
        <w:tc>
          <w:tcPr>
            <w:tcW w:w="1523" w:type="dxa"/>
            <w:tcBorders>
              <w:top w:val="nil"/>
              <w:left w:val="nil"/>
              <w:bottom w:val="single" w:sz="4" w:space="0" w:color="auto"/>
              <w:right w:val="single" w:sz="4" w:space="0" w:color="auto"/>
            </w:tcBorders>
            <w:shd w:val="clear" w:color="000000" w:fill="DDEBF7"/>
            <w:noWrap/>
            <w:vAlign w:val="bottom"/>
            <w:hideMark/>
          </w:tcPr>
          <w:p w14:paraId="4ED274BA" w14:textId="10B844E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000000" w:fill="DDEBF7"/>
            <w:noWrap/>
            <w:vAlign w:val="bottom"/>
            <w:hideMark/>
          </w:tcPr>
          <w:p w14:paraId="7AD4EB45" w14:textId="763D628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35.86</w:t>
            </w:r>
          </w:p>
        </w:tc>
        <w:tc>
          <w:tcPr>
            <w:tcW w:w="1715" w:type="dxa"/>
            <w:tcBorders>
              <w:top w:val="nil"/>
              <w:left w:val="nil"/>
              <w:bottom w:val="single" w:sz="4" w:space="0" w:color="auto"/>
              <w:right w:val="single" w:sz="4" w:space="0" w:color="auto"/>
            </w:tcBorders>
            <w:shd w:val="clear" w:color="000000" w:fill="DDEBF7"/>
            <w:noWrap/>
            <w:vAlign w:val="bottom"/>
            <w:hideMark/>
          </w:tcPr>
          <w:p w14:paraId="55529EE4" w14:textId="47EB2AA9"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2,577.59</w:t>
            </w:r>
          </w:p>
        </w:tc>
      </w:tr>
      <w:tr w:rsidR="003B0B3E" w:rsidRPr="003B0B3E" w14:paraId="3DECFDD6"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55036C08"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Febrero</w:t>
            </w:r>
          </w:p>
        </w:tc>
        <w:tc>
          <w:tcPr>
            <w:tcW w:w="1925" w:type="dxa"/>
            <w:tcBorders>
              <w:top w:val="nil"/>
              <w:left w:val="nil"/>
              <w:bottom w:val="single" w:sz="4" w:space="0" w:color="auto"/>
              <w:right w:val="single" w:sz="4" w:space="0" w:color="auto"/>
            </w:tcBorders>
            <w:shd w:val="clear" w:color="auto" w:fill="auto"/>
            <w:noWrap/>
            <w:vAlign w:val="bottom"/>
            <w:hideMark/>
          </w:tcPr>
          <w:p w14:paraId="7F545D92" w14:textId="111C81E2"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323,242.00</w:t>
            </w:r>
          </w:p>
        </w:tc>
        <w:tc>
          <w:tcPr>
            <w:tcW w:w="1811" w:type="dxa"/>
            <w:tcBorders>
              <w:top w:val="nil"/>
              <w:left w:val="nil"/>
              <w:bottom w:val="single" w:sz="4" w:space="0" w:color="auto"/>
              <w:right w:val="single" w:sz="4" w:space="0" w:color="auto"/>
            </w:tcBorders>
            <w:shd w:val="clear" w:color="auto" w:fill="auto"/>
            <w:noWrap/>
            <w:vAlign w:val="bottom"/>
            <w:hideMark/>
          </w:tcPr>
          <w:p w14:paraId="6296B51B" w14:textId="1DB93ADF"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2,316,328.00</w:t>
            </w:r>
          </w:p>
        </w:tc>
        <w:tc>
          <w:tcPr>
            <w:tcW w:w="1399" w:type="dxa"/>
            <w:tcBorders>
              <w:top w:val="nil"/>
              <w:left w:val="nil"/>
              <w:bottom w:val="single" w:sz="4" w:space="0" w:color="auto"/>
              <w:right w:val="single" w:sz="4" w:space="0" w:color="auto"/>
            </w:tcBorders>
            <w:shd w:val="clear" w:color="auto" w:fill="auto"/>
            <w:noWrap/>
            <w:vAlign w:val="bottom"/>
            <w:hideMark/>
          </w:tcPr>
          <w:p w14:paraId="4AAEAB71" w14:textId="3274DBFA"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602.81</w:t>
            </w:r>
          </w:p>
        </w:tc>
        <w:tc>
          <w:tcPr>
            <w:tcW w:w="1523" w:type="dxa"/>
            <w:tcBorders>
              <w:top w:val="nil"/>
              <w:left w:val="nil"/>
              <w:bottom w:val="single" w:sz="4" w:space="0" w:color="auto"/>
              <w:right w:val="single" w:sz="4" w:space="0" w:color="auto"/>
            </w:tcBorders>
            <w:shd w:val="clear" w:color="auto" w:fill="auto"/>
            <w:noWrap/>
            <w:vAlign w:val="bottom"/>
            <w:hideMark/>
          </w:tcPr>
          <w:p w14:paraId="29F3F7B4" w14:textId="39CB09F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109.56</w:t>
            </w:r>
          </w:p>
        </w:tc>
        <w:tc>
          <w:tcPr>
            <w:tcW w:w="1395" w:type="dxa"/>
            <w:tcBorders>
              <w:top w:val="nil"/>
              <w:left w:val="nil"/>
              <w:bottom w:val="single" w:sz="4" w:space="0" w:color="auto"/>
              <w:right w:val="single" w:sz="4" w:space="0" w:color="auto"/>
            </w:tcBorders>
            <w:shd w:val="clear" w:color="auto" w:fill="auto"/>
            <w:noWrap/>
            <w:vAlign w:val="bottom"/>
            <w:hideMark/>
          </w:tcPr>
          <w:p w14:paraId="0F726C37" w14:textId="49E18CC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7,892.04</w:t>
            </w:r>
          </w:p>
        </w:tc>
        <w:tc>
          <w:tcPr>
            <w:tcW w:w="1715" w:type="dxa"/>
            <w:tcBorders>
              <w:top w:val="nil"/>
              <w:left w:val="nil"/>
              <w:bottom w:val="single" w:sz="4" w:space="0" w:color="auto"/>
              <w:right w:val="single" w:sz="4" w:space="0" w:color="auto"/>
            </w:tcBorders>
            <w:shd w:val="clear" w:color="auto" w:fill="auto"/>
            <w:noWrap/>
            <w:vAlign w:val="bottom"/>
            <w:hideMark/>
          </w:tcPr>
          <w:p w14:paraId="33AE39D2" w14:textId="47BBA6F9"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2,648.17</w:t>
            </w:r>
          </w:p>
        </w:tc>
      </w:tr>
      <w:tr w:rsidR="003B0B3E" w:rsidRPr="003B0B3E" w14:paraId="0A9CA91F"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47D2DEB2"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Marzo</w:t>
            </w:r>
          </w:p>
        </w:tc>
        <w:tc>
          <w:tcPr>
            <w:tcW w:w="1925" w:type="dxa"/>
            <w:tcBorders>
              <w:top w:val="nil"/>
              <w:left w:val="nil"/>
              <w:bottom w:val="single" w:sz="4" w:space="0" w:color="auto"/>
              <w:right w:val="single" w:sz="4" w:space="0" w:color="auto"/>
            </w:tcBorders>
            <w:shd w:val="clear" w:color="000000" w:fill="DDEBF7"/>
            <w:noWrap/>
            <w:vAlign w:val="bottom"/>
            <w:hideMark/>
          </w:tcPr>
          <w:p w14:paraId="7FB63857" w14:textId="26AFB36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296,158.00</w:t>
            </w:r>
          </w:p>
        </w:tc>
        <w:tc>
          <w:tcPr>
            <w:tcW w:w="1811" w:type="dxa"/>
            <w:tcBorders>
              <w:top w:val="nil"/>
              <w:left w:val="nil"/>
              <w:bottom w:val="single" w:sz="4" w:space="0" w:color="auto"/>
              <w:right w:val="single" w:sz="4" w:space="0" w:color="auto"/>
            </w:tcBorders>
            <w:shd w:val="clear" w:color="000000" w:fill="DDEBF7"/>
            <w:noWrap/>
            <w:vAlign w:val="bottom"/>
            <w:hideMark/>
          </w:tcPr>
          <w:p w14:paraId="0C9C4E1B" w14:textId="5F729DA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1,586,162.00</w:t>
            </w:r>
          </w:p>
        </w:tc>
        <w:tc>
          <w:tcPr>
            <w:tcW w:w="1399" w:type="dxa"/>
            <w:tcBorders>
              <w:top w:val="nil"/>
              <w:left w:val="nil"/>
              <w:bottom w:val="single" w:sz="4" w:space="0" w:color="auto"/>
              <w:right w:val="single" w:sz="4" w:space="0" w:color="auto"/>
            </w:tcBorders>
            <w:shd w:val="clear" w:color="000000" w:fill="DDEBF7"/>
            <w:noWrap/>
            <w:vAlign w:val="bottom"/>
            <w:hideMark/>
          </w:tcPr>
          <w:p w14:paraId="636D15E2" w14:textId="339C68A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773.82</w:t>
            </w:r>
          </w:p>
        </w:tc>
        <w:tc>
          <w:tcPr>
            <w:tcW w:w="1523" w:type="dxa"/>
            <w:tcBorders>
              <w:top w:val="nil"/>
              <w:left w:val="nil"/>
              <w:bottom w:val="single" w:sz="4" w:space="0" w:color="auto"/>
              <w:right w:val="single" w:sz="4" w:space="0" w:color="auto"/>
            </w:tcBorders>
            <w:shd w:val="clear" w:color="000000" w:fill="DDEBF7"/>
            <w:noWrap/>
            <w:vAlign w:val="bottom"/>
            <w:hideMark/>
          </w:tcPr>
          <w:p w14:paraId="6AED6228" w14:textId="2D6D984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10.06</w:t>
            </w:r>
          </w:p>
        </w:tc>
        <w:tc>
          <w:tcPr>
            <w:tcW w:w="1395" w:type="dxa"/>
            <w:tcBorders>
              <w:top w:val="nil"/>
              <w:left w:val="nil"/>
              <w:bottom w:val="single" w:sz="4" w:space="0" w:color="auto"/>
              <w:right w:val="single" w:sz="4" w:space="0" w:color="auto"/>
            </w:tcBorders>
            <w:shd w:val="clear" w:color="000000" w:fill="DDEBF7"/>
            <w:noWrap/>
            <w:vAlign w:val="bottom"/>
            <w:hideMark/>
          </w:tcPr>
          <w:p w14:paraId="2FDB7751" w14:textId="09CCBCA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69.61</w:t>
            </w:r>
          </w:p>
        </w:tc>
        <w:tc>
          <w:tcPr>
            <w:tcW w:w="1715" w:type="dxa"/>
            <w:tcBorders>
              <w:top w:val="nil"/>
              <w:left w:val="nil"/>
              <w:bottom w:val="single" w:sz="4" w:space="0" w:color="auto"/>
              <w:right w:val="single" w:sz="4" w:space="0" w:color="auto"/>
            </w:tcBorders>
            <w:shd w:val="clear" w:color="000000" w:fill="DDEBF7"/>
            <w:noWrap/>
            <w:vAlign w:val="bottom"/>
            <w:hideMark/>
          </w:tcPr>
          <w:p w14:paraId="117D2FBA" w14:textId="370BA1CA"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1,883.17</w:t>
            </w:r>
          </w:p>
        </w:tc>
      </w:tr>
      <w:tr w:rsidR="003B0B3E" w:rsidRPr="003B0B3E" w14:paraId="5BB61FAE"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3710C6BB"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Abril</w:t>
            </w:r>
          </w:p>
        </w:tc>
        <w:tc>
          <w:tcPr>
            <w:tcW w:w="1925" w:type="dxa"/>
            <w:tcBorders>
              <w:top w:val="nil"/>
              <w:left w:val="nil"/>
              <w:bottom w:val="single" w:sz="4" w:space="0" w:color="auto"/>
              <w:right w:val="single" w:sz="4" w:space="0" w:color="auto"/>
            </w:tcBorders>
            <w:shd w:val="clear" w:color="auto" w:fill="auto"/>
            <w:noWrap/>
            <w:vAlign w:val="bottom"/>
            <w:hideMark/>
          </w:tcPr>
          <w:p w14:paraId="19A4BDD1" w14:textId="4CD98E12"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35,200.87</w:t>
            </w:r>
          </w:p>
        </w:tc>
        <w:tc>
          <w:tcPr>
            <w:tcW w:w="1811" w:type="dxa"/>
            <w:tcBorders>
              <w:top w:val="nil"/>
              <w:left w:val="nil"/>
              <w:bottom w:val="single" w:sz="4" w:space="0" w:color="auto"/>
              <w:right w:val="single" w:sz="4" w:space="0" w:color="auto"/>
            </w:tcBorders>
            <w:shd w:val="clear" w:color="auto" w:fill="auto"/>
            <w:noWrap/>
            <w:vAlign w:val="bottom"/>
            <w:hideMark/>
          </w:tcPr>
          <w:p w14:paraId="6012B225" w14:textId="238C07C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7,683,600.93</w:t>
            </w:r>
          </w:p>
        </w:tc>
        <w:tc>
          <w:tcPr>
            <w:tcW w:w="1399" w:type="dxa"/>
            <w:tcBorders>
              <w:top w:val="nil"/>
              <w:left w:val="nil"/>
              <w:bottom w:val="single" w:sz="4" w:space="0" w:color="auto"/>
              <w:right w:val="single" w:sz="4" w:space="0" w:color="auto"/>
            </w:tcBorders>
            <w:shd w:val="clear" w:color="auto" w:fill="auto"/>
            <w:noWrap/>
            <w:vAlign w:val="bottom"/>
            <w:hideMark/>
          </w:tcPr>
          <w:p w14:paraId="484930A0" w14:textId="6752F1E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415.16</w:t>
            </w:r>
          </w:p>
        </w:tc>
        <w:tc>
          <w:tcPr>
            <w:tcW w:w="1523" w:type="dxa"/>
            <w:tcBorders>
              <w:top w:val="nil"/>
              <w:left w:val="nil"/>
              <w:bottom w:val="single" w:sz="4" w:space="0" w:color="auto"/>
              <w:right w:val="single" w:sz="4" w:space="0" w:color="auto"/>
            </w:tcBorders>
            <w:shd w:val="clear" w:color="auto" w:fill="auto"/>
            <w:noWrap/>
            <w:vAlign w:val="bottom"/>
            <w:hideMark/>
          </w:tcPr>
          <w:p w14:paraId="3ADB3547" w14:textId="2112DC78"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auto" w:fill="auto"/>
            <w:noWrap/>
            <w:vAlign w:val="bottom"/>
            <w:hideMark/>
          </w:tcPr>
          <w:p w14:paraId="0697C5C1" w14:textId="0BBA4F98"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715" w:type="dxa"/>
            <w:tcBorders>
              <w:top w:val="nil"/>
              <w:left w:val="nil"/>
              <w:bottom w:val="single" w:sz="4" w:space="0" w:color="auto"/>
              <w:right w:val="single" w:sz="4" w:space="0" w:color="auto"/>
            </w:tcBorders>
            <w:shd w:val="clear" w:color="auto" w:fill="auto"/>
            <w:noWrap/>
            <w:vAlign w:val="bottom"/>
            <w:hideMark/>
          </w:tcPr>
          <w:p w14:paraId="078A323E" w14:textId="6DAAD85E"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7,719.22</w:t>
            </w:r>
          </w:p>
        </w:tc>
      </w:tr>
      <w:tr w:rsidR="003B0B3E" w:rsidRPr="003B0B3E" w14:paraId="3C776F16"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74EA4806"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Mayo</w:t>
            </w:r>
          </w:p>
        </w:tc>
        <w:tc>
          <w:tcPr>
            <w:tcW w:w="1925" w:type="dxa"/>
            <w:tcBorders>
              <w:top w:val="nil"/>
              <w:left w:val="nil"/>
              <w:bottom w:val="single" w:sz="4" w:space="0" w:color="auto"/>
              <w:right w:val="single" w:sz="4" w:space="0" w:color="auto"/>
            </w:tcBorders>
            <w:shd w:val="clear" w:color="000000" w:fill="DDEBF7"/>
            <w:noWrap/>
            <w:vAlign w:val="bottom"/>
            <w:hideMark/>
          </w:tcPr>
          <w:p w14:paraId="5ADA0B02" w14:textId="5CF0AE8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555,076.17</w:t>
            </w:r>
          </w:p>
        </w:tc>
        <w:tc>
          <w:tcPr>
            <w:tcW w:w="1811" w:type="dxa"/>
            <w:tcBorders>
              <w:top w:val="nil"/>
              <w:left w:val="nil"/>
              <w:bottom w:val="single" w:sz="4" w:space="0" w:color="auto"/>
              <w:right w:val="single" w:sz="4" w:space="0" w:color="auto"/>
            </w:tcBorders>
            <w:shd w:val="clear" w:color="000000" w:fill="DDEBF7"/>
            <w:noWrap/>
            <w:vAlign w:val="bottom"/>
            <w:hideMark/>
          </w:tcPr>
          <w:p w14:paraId="79E53D3D" w14:textId="5DC14D6E"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2,553,631.61</w:t>
            </w:r>
          </w:p>
        </w:tc>
        <w:tc>
          <w:tcPr>
            <w:tcW w:w="1399" w:type="dxa"/>
            <w:tcBorders>
              <w:top w:val="nil"/>
              <w:left w:val="nil"/>
              <w:bottom w:val="single" w:sz="4" w:space="0" w:color="auto"/>
              <w:right w:val="single" w:sz="4" w:space="0" w:color="auto"/>
            </w:tcBorders>
            <w:shd w:val="clear" w:color="000000" w:fill="DDEBF7"/>
            <w:noWrap/>
            <w:vAlign w:val="bottom"/>
            <w:hideMark/>
          </w:tcPr>
          <w:p w14:paraId="6A6B547A" w14:textId="19AD4AFF"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814.62</w:t>
            </w:r>
          </w:p>
        </w:tc>
        <w:tc>
          <w:tcPr>
            <w:tcW w:w="1523" w:type="dxa"/>
            <w:tcBorders>
              <w:top w:val="nil"/>
              <w:left w:val="nil"/>
              <w:bottom w:val="single" w:sz="4" w:space="0" w:color="auto"/>
              <w:right w:val="single" w:sz="4" w:space="0" w:color="auto"/>
            </w:tcBorders>
            <w:shd w:val="clear" w:color="000000" w:fill="DDEBF7"/>
            <w:noWrap/>
            <w:vAlign w:val="bottom"/>
            <w:hideMark/>
          </w:tcPr>
          <w:p w14:paraId="3294CE52" w14:textId="590EB0F1"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000000" w:fill="DDEBF7"/>
            <w:noWrap/>
            <w:vAlign w:val="bottom"/>
            <w:hideMark/>
          </w:tcPr>
          <w:p w14:paraId="11BBFF40" w14:textId="547ADF56"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15.43</w:t>
            </w:r>
          </w:p>
        </w:tc>
        <w:tc>
          <w:tcPr>
            <w:tcW w:w="1715" w:type="dxa"/>
            <w:tcBorders>
              <w:top w:val="nil"/>
              <w:left w:val="nil"/>
              <w:bottom w:val="single" w:sz="4" w:space="0" w:color="auto"/>
              <w:right w:val="single" w:sz="4" w:space="0" w:color="auto"/>
            </w:tcBorders>
            <w:shd w:val="clear" w:color="000000" w:fill="DDEBF7"/>
            <w:noWrap/>
            <w:vAlign w:val="bottom"/>
            <w:hideMark/>
          </w:tcPr>
          <w:p w14:paraId="743BFD75" w14:textId="3306869E"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3,109.54</w:t>
            </w:r>
          </w:p>
        </w:tc>
      </w:tr>
      <w:tr w:rsidR="003B0B3E" w:rsidRPr="003B0B3E" w14:paraId="5B539455"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4CED62F4"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Junio</w:t>
            </w:r>
          </w:p>
        </w:tc>
        <w:tc>
          <w:tcPr>
            <w:tcW w:w="1925" w:type="dxa"/>
            <w:tcBorders>
              <w:top w:val="nil"/>
              <w:left w:val="nil"/>
              <w:bottom w:val="single" w:sz="4" w:space="0" w:color="auto"/>
              <w:right w:val="single" w:sz="4" w:space="0" w:color="auto"/>
            </w:tcBorders>
            <w:shd w:val="clear" w:color="auto" w:fill="auto"/>
            <w:noWrap/>
            <w:vAlign w:val="bottom"/>
            <w:hideMark/>
          </w:tcPr>
          <w:p w14:paraId="49F9FAD0" w14:textId="3F32CE2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65,029.88</w:t>
            </w:r>
          </w:p>
        </w:tc>
        <w:tc>
          <w:tcPr>
            <w:tcW w:w="1811" w:type="dxa"/>
            <w:tcBorders>
              <w:top w:val="nil"/>
              <w:left w:val="nil"/>
              <w:bottom w:val="single" w:sz="4" w:space="0" w:color="auto"/>
              <w:right w:val="single" w:sz="4" w:space="0" w:color="auto"/>
            </w:tcBorders>
            <w:shd w:val="clear" w:color="auto" w:fill="auto"/>
            <w:noWrap/>
            <w:vAlign w:val="bottom"/>
            <w:hideMark/>
          </w:tcPr>
          <w:p w14:paraId="1617E50B" w14:textId="2008EB61"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745,451.21</w:t>
            </w:r>
          </w:p>
        </w:tc>
        <w:tc>
          <w:tcPr>
            <w:tcW w:w="1399" w:type="dxa"/>
            <w:tcBorders>
              <w:top w:val="nil"/>
              <w:left w:val="nil"/>
              <w:bottom w:val="single" w:sz="4" w:space="0" w:color="auto"/>
              <w:right w:val="single" w:sz="4" w:space="0" w:color="auto"/>
            </w:tcBorders>
            <w:shd w:val="clear" w:color="auto" w:fill="auto"/>
            <w:noWrap/>
            <w:vAlign w:val="bottom"/>
            <w:hideMark/>
          </w:tcPr>
          <w:p w14:paraId="2DBA848E" w14:textId="133A8D36"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505.77</w:t>
            </w:r>
          </w:p>
        </w:tc>
        <w:tc>
          <w:tcPr>
            <w:tcW w:w="1523" w:type="dxa"/>
            <w:tcBorders>
              <w:top w:val="nil"/>
              <w:left w:val="nil"/>
              <w:bottom w:val="single" w:sz="4" w:space="0" w:color="auto"/>
              <w:right w:val="single" w:sz="4" w:space="0" w:color="auto"/>
            </w:tcBorders>
            <w:shd w:val="clear" w:color="auto" w:fill="auto"/>
            <w:noWrap/>
            <w:vAlign w:val="bottom"/>
            <w:hideMark/>
          </w:tcPr>
          <w:p w14:paraId="677BFFD8" w14:textId="106FA04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10.25</w:t>
            </w:r>
          </w:p>
        </w:tc>
        <w:tc>
          <w:tcPr>
            <w:tcW w:w="1395" w:type="dxa"/>
            <w:tcBorders>
              <w:top w:val="nil"/>
              <w:left w:val="nil"/>
              <w:bottom w:val="single" w:sz="4" w:space="0" w:color="auto"/>
              <w:right w:val="single" w:sz="4" w:space="0" w:color="auto"/>
            </w:tcBorders>
            <w:shd w:val="clear" w:color="auto" w:fill="auto"/>
            <w:noWrap/>
            <w:vAlign w:val="bottom"/>
            <w:hideMark/>
          </w:tcPr>
          <w:p w14:paraId="1B12ED85" w14:textId="1EFCEAD9"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13.08</w:t>
            </w:r>
          </w:p>
        </w:tc>
        <w:tc>
          <w:tcPr>
            <w:tcW w:w="1715" w:type="dxa"/>
            <w:tcBorders>
              <w:top w:val="nil"/>
              <w:left w:val="nil"/>
              <w:bottom w:val="single" w:sz="4" w:space="0" w:color="auto"/>
              <w:right w:val="single" w:sz="4" w:space="0" w:color="auto"/>
            </w:tcBorders>
            <w:shd w:val="clear" w:color="auto" w:fill="auto"/>
            <w:noWrap/>
            <w:vAlign w:val="bottom"/>
            <w:hideMark/>
          </w:tcPr>
          <w:p w14:paraId="402EB7F2" w14:textId="706C446C"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811.01</w:t>
            </w:r>
          </w:p>
        </w:tc>
      </w:tr>
      <w:tr w:rsidR="003B0B3E" w:rsidRPr="003B0B3E" w14:paraId="43367779"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306E5D6B"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Julio</w:t>
            </w:r>
          </w:p>
        </w:tc>
        <w:tc>
          <w:tcPr>
            <w:tcW w:w="1925" w:type="dxa"/>
            <w:tcBorders>
              <w:top w:val="nil"/>
              <w:left w:val="nil"/>
              <w:bottom w:val="single" w:sz="4" w:space="0" w:color="auto"/>
              <w:right w:val="single" w:sz="4" w:space="0" w:color="auto"/>
            </w:tcBorders>
            <w:shd w:val="clear" w:color="000000" w:fill="DDEBF7"/>
            <w:noWrap/>
            <w:vAlign w:val="bottom"/>
            <w:hideMark/>
          </w:tcPr>
          <w:p w14:paraId="150291DD" w14:textId="39D2C6D5"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113,182.63</w:t>
            </w:r>
          </w:p>
        </w:tc>
        <w:tc>
          <w:tcPr>
            <w:tcW w:w="1811" w:type="dxa"/>
            <w:tcBorders>
              <w:top w:val="nil"/>
              <w:left w:val="nil"/>
              <w:bottom w:val="single" w:sz="4" w:space="0" w:color="auto"/>
              <w:right w:val="single" w:sz="4" w:space="0" w:color="auto"/>
            </w:tcBorders>
            <w:shd w:val="clear" w:color="000000" w:fill="DDEBF7"/>
            <w:noWrap/>
            <w:vAlign w:val="bottom"/>
            <w:hideMark/>
          </w:tcPr>
          <w:p w14:paraId="1EA28369" w14:textId="5896474E"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1,966,909.05</w:t>
            </w:r>
          </w:p>
        </w:tc>
        <w:tc>
          <w:tcPr>
            <w:tcW w:w="1399" w:type="dxa"/>
            <w:tcBorders>
              <w:top w:val="nil"/>
              <w:left w:val="nil"/>
              <w:bottom w:val="single" w:sz="4" w:space="0" w:color="auto"/>
              <w:right w:val="single" w:sz="4" w:space="0" w:color="auto"/>
            </w:tcBorders>
            <w:shd w:val="clear" w:color="000000" w:fill="DDEBF7"/>
            <w:noWrap/>
            <w:vAlign w:val="bottom"/>
            <w:hideMark/>
          </w:tcPr>
          <w:p w14:paraId="5B98087E" w14:textId="118C096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392.58</w:t>
            </w:r>
          </w:p>
        </w:tc>
        <w:tc>
          <w:tcPr>
            <w:tcW w:w="1523" w:type="dxa"/>
            <w:tcBorders>
              <w:top w:val="nil"/>
              <w:left w:val="nil"/>
              <w:bottom w:val="single" w:sz="4" w:space="0" w:color="auto"/>
              <w:right w:val="single" w:sz="4" w:space="0" w:color="auto"/>
            </w:tcBorders>
            <w:shd w:val="clear" w:color="000000" w:fill="DDEBF7"/>
            <w:noWrap/>
            <w:vAlign w:val="bottom"/>
            <w:hideMark/>
          </w:tcPr>
          <w:p w14:paraId="728AB033" w14:textId="7489897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150.45</w:t>
            </w:r>
          </w:p>
        </w:tc>
        <w:tc>
          <w:tcPr>
            <w:tcW w:w="1395" w:type="dxa"/>
            <w:tcBorders>
              <w:top w:val="nil"/>
              <w:left w:val="nil"/>
              <w:bottom w:val="single" w:sz="4" w:space="0" w:color="auto"/>
              <w:right w:val="single" w:sz="4" w:space="0" w:color="auto"/>
            </w:tcBorders>
            <w:shd w:val="clear" w:color="000000" w:fill="DDEBF7"/>
            <w:noWrap/>
            <w:vAlign w:val="bottom"/>
            <w:hideMark/>
          </w:tcPr>
          <w:p w14:paraId="4D9679FB" w14:textId="2311474C"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9.82</w:t>
            </w:r>
          </w:p>
        </w:tc>
        <w:tc>
          <w:tcPr>
            <w:tcW w:w="1715" w:type="dxa"/>
            <w:tcBorders>
              <w:top w:val="nil"/>
              <w:left w:val="nil"/>
              <w:bottom w:val="single" w:sz="4" w:space="0" w:color="auto"/>
              <w:right w:val="single" w:sz="4" w:space="0" w:color="auto"/>
            </w:tcBorders>
            <w:shd w:val="clear" w:color="000000" w:fill="DDEBF7"/>
            <w:noWrap/>
            <w:vAlign w:val="bottom"/>
            <w:hideMark/>
          </w:tcPr>
          <w:p w14:paraId="20D269ED" w14:textId="4BABBB5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2,080.64</w:t>
            </w:r>
          </w:p>
        </w:tc>
      </w:tr>
      <w:tr w:rsidR="003B0B3E" w:rsidRPr="003B0B3E" w14:paraId="3E50E6B3"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1B9236A6"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Agosto</w:t>
            </w:r>
          </w:p>
        </w:tc>
        <w:tc>
          <w:tcPr>
            <w:tcW w:w="1925" w:type="dxa"/>
            <w:tcBorders>
              <w:top w:val="nil"/>
              <w:left w:val="nil"/>
              <w:bottom w:val="single" w:sz="4" w:space="0" w:color="auto"/>
              <w:right w:val="single" w:sz="4" w:space="0" w:color="auto"/>
            </w:tcBorders>
            <w:shd w:val="clear" w:color="auto" w:fill="auto"/>
            <w:noWrap/>
            <w:vAlign w:val="bottom"/>
            <w:hideMark/>
          </w:tcPr>
          <w:p w14:paraId="5347420A" w14:textId="05C57271"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140,314.73</w:t>
            </w:r>
          </w:p>
        </w:tc>
        <w:tc>
          <w:tcPr>
            <w:tcW w:w="1811" w:type="dxa"/>
            <w:tcBorders>
              <w:top w:val="nil"/>
              <w:left w:val="nil"/>
              <w:bottom w:val="single" w:sz="4" w:space="0" w:color="auto"/>
              <w:right w:val="single" w:sz="4" w:space="0" w:color="auto"/>
            </w:tcBorders>
            <w:shd w:val="clear" w:color="auto" w:fill="auto"/>
            <w:noWrap/>
            <w:vAlign w:val="bottom"/>
            <w:hideMark/>
          </w:tcPr>
          <w:p w14:paraId="6FBD5B43" w14:textId="336CA7E2"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3,159,817.44</w:t>
            </w:r>
          </w:p>
        </w:tc>
        <w:tc>
          <w:tcPr>
            <w:tcW w:w="1399" w:type="dxa"/>
            <w:tcBorders>
              <w:top w:val="nil"/>
              <w:left w:val="nil"/>
              <w:bottom w:val="single" w:sz="4" w:space="0" w:color="auto"/>
              <w:right w:val="single" w:sz="4" w:space="0" w:color="auto"/>
            </w:tcBorders>
            <w:shd w:val="clear" w:color="auto" w:fill="auto"/>
            <w:noWrap/>
            <w:vAlign w:val="bottom"/>
            <w:hideMark/>
          </w:tcPr>
          <w:p w14:paraId="4E630D2E" w14:textId="1A38886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563.87</w:t>
            </w:r>
          </w:p>
        </w:tc>
        <w:tc>
          <w:tcPr>
            <w:tcW w:w="1523" w:type="dxa"/>
            <w:tcBorders>
              <w:top w:val="nil"/>
              <w:left w:val="nil"/>
              <w:bottom w:val="single" w:sz="4" w:space="0" w:color="auto"/>
              <w:right w:val="single" w:sz="4" w:space="0" w:color="auto"/>
            </w:tcBorders>
            <w:shd w:val="clear" w:color="auto" w:fill="auto"/>
            <w:noWrap/>
            <w:vAlign w:val="bottom"/>
            <w:hideMark/>
          </w:tcPr>
          <w:p w14:paraId="48FD70A8" w14:textId="46FCB1F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auto" w:fill="auto"/>
            <w:noWrap/>
            <w:vAlign w:val="bottom"/>
            <w:hideMark/>
          </w:tcPr>
          <w:p w14:paraId="3DD7B9CB" w14:textId="3F83594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30.47</w:t>
            </w:r>
          </w:p>
        </w:tc>
        <w:tc>
          <w:tcPr>
            <w:tcW w:w="1715" w:type="dxa"/>
            <w:tcBorders>
              <w:top w:val="nil"/>
              <w:left w:val="nil"/>
              <w:bottom w:val="single" w:sz="4" w:space="0" w:color="auto"/>
              <w:right w:val="single" w:sz="4" w:space="0" w:color="auto"/>
            </w:tcBorders>
            <w:shd w:val="clear" w:color="auto" w:fill="auto"/>
            <w:noWrap/>
            <w:vAlign w:val="bottom"/>
            <w:hideMark/>
          </w:tcPr>
          <w:p w14:paraId="17FF75A5" w14:textId="454C8B7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3,300.73</w:t>
            </w:r>
          </w:p>
        </w:tc>
      </w:tr>
      <w:tr w:rsidR="003B0B3E" w:rsidRPr="003B0B3E" w14:paraId="6133F26E"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40AF3DDD"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Septiembre</w:t>
            </w:r>
          </w:p>
        </w:tc>
        <w:tc>
          <w:tcPr>
            <w:tcW w:w="1925" w:type="dxa"/>
            <w:tcBorders>
              <w:top w:val="nil"/>
              <w:left w:val="nil"/>
              <w:bottom w:val="single" w:sz="4" w:space="0" w:color="auto"/>
              <w:right w:val="single" w:sz="4" w:space="0" w:color="auto"/>
            </w:tcBorders>
            <w:shd w:val="clear" w:color="000000" w:fill="DDEBF7"/>
            <w:noWrap/>
            <w:vAlign w:val="bottom"/>
            <w:hideMark/>
          </w:tcPr>
          <w:p w14:paraId="1DE52326" w14:textId="7CA5FE55"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205,664.81</w:t>
            </w:r>
          </w:p>
        </w:tc>
        <w:tc>
          <w:tcPr>
            <w:tcW w:w="1811" w:type="dxa"/>
            <w:tcBorders>
              <w:top w:val="nil"/>
              <w:left w:val="nil"/>
              <w:bottom w:val="single" w:sz="4" w:space="0" w:color="auto"/>
              <w:right w:val="single" w:sz="4" w:space="0" w:color="auto"/>
            </w:tcBorders>
            <w:shd w:val="clear" w:color="000000" w:fill="DDEBF7"/>
            <w:noWrap/>
            <w:vAlign w:val="bottom"/>
            <w:hideMark/>
          </w:tcPr>
          <w:p w14:paraId="7A8236CD" w14:textId="2FA5ED28"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1,265,515.55</w:t>
            </w:r>
          </w:p>
        </w:tc>
        <w:tc>
          <w:tcPr>
            <w:tcW w:w="1399" w:type="dxa"/>
            <w:tcBorders>
              <w:top w:val="nil"/>
              <w:left w:val="nil"/>
              <w:bottom w:val="single" w:sz="4" w:space="0" w:color="auto"/>
              <w:right w:val="single" w:sz="4" w:space="0" w:color="auto"/>
            </w:tcBorders>
            <w:shd w:val="clear" w:color="000000" w:fill="DDEBF7"/>
            <w:noWrap/>
            <w:vAlign w:val="bottom"/>
            <w:hideMark/>
          </w:tcPr>
          <w:p w14:paraId="707D5A0B" w14:textId="77BF8CA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761.51</w:t>
            </w:r>
          </w:p>
        </w:tc>
        <w:tc>
          <w:tcPr>
            <w:tcW w:w="1523" w:type="dxa"/>
            <w:tcBorders>
              <w:top w:val="nil"/>
              <w:left w:val="nil"/>
              <w:bottom w:val="single" w:sz="4" w:space="0" w:color="auto"/>
              <w:right w:val="single" w:sz="4" w:space="0" w:color="auto"/>
            </w:tcBorders>
            <w:shd w:val="clear" w:color="000000" w:fill="DDEBF7"/>
            <w:noWrap/>
            <w:vAlign w:val="bottom"/>
            <w:hideMark/>
          </w:tcPr>
          <w:p w14:paraId="13F456B4" w14:textId="6C75DF3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10.25</w:t>
            </w:r>
          </w:p>
        </w:tc>
        <w:tc>
          <w:tcPr>
            <w:tcW w:w="1395" w:type="dxa"/>
            <w:tcBorders>
              <w:top w:val="nil"/>
              <w:left w:val="nil"/>
              <w:bottom w:val="single" w:sz="4" w:space="0" w:color="auto"/>
              <w:right w:val="single" w:sz="4" w:space="0" w:color="auto"/>
            </w:tcBorders>
            <w:shd w:val="clear" w:color="000000" w:fill="DDEBF7"/>
            <w:noWrap/>
            <w:vAlign w:val="bottom"/>
            <w:hideMark/>
          </w:tcPr>
          <w:p w14:paraId="1FAEF0DD" w14:textId="2051965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2,492.81</w:t>
            </w:r>
          </w:p>
        </w:tc>
        <w:tc>
          <w:tcPr>
            <w:tcW w:w="1715" w:type="dxa"/>
            <w:tcBorders>
              <w:top w:val="nil"/>
              <w:left w:val="nil"/>
              <w:bottom w:val="single" w:sz="4" w:space="0" w:color="auto"/>
              <w:right w:val="single" w:sz="4" w:space="0" w:color="auto"/>
            </w:tcBorders>
            <w:shd w:val="clear" w:color="000000" w:fill="DDEBF7"/>
            <w:noWrap/>
            <w:vAlign w:val="bottom"/>
            <w:hideMark/>
          </w:tcPr>
          <w:p w14:paraId="155B0DFA" w14:textId="7A9DA88F"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1,474.44</w:t>
            </w:r>
          </w:p>
        </w:tc>
      </w:tr>
      <w:tr w:rsidR="003B0B3E" w:rsidRPr="003B0B3E" w14:paraId="4A2E2A62"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20E85229"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Octubre</w:t>
            </w:r>
          </w:p>
        </w:tc>
        <w:tc>
          <w:tcPr>
            <w:tcW w:w="1925" w:type="dxa"/>
            <w:tcBorders>
              <w:top w:val="nil"/>
              <w:left w:val="nil"/>
              <w:bottom w:val="single" w:sz="4" w:space="0" w:color="auto"/>
              <w:right w:val="single" w:sz="4" w:space="0" w:color="auto"/>
            </w:tcBorders>
            <w:shd w:val="clear" w:color="auto" w:fill="auto"/>
            <w:noWrap/>
            <w:vAlign w:val="bottom"/>
            <w:hideMark/>
          </w:tcPr>
          <w:p w14:paraId="0BA4AD77" w14:textId="16C1FC05"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103,546.55</w:t>
            </w:r>
          </w:p>
        </w:tc>
        <w:tc>
          <w:tcPr>
            <w:tcW w:w="1811" w:type="dxa"/>
            <w:tcBorders>
              <w:top w:val="nil"/>
              <w:left w:val="nil"/>
              <w:bottom w:val="single" w:sz="4" w:space="0" w:color="auto"/>
              <w:right w:val="single" w:sz="4" w:space="0" w:color="auto"/>
            </w:tcBorders>
            <w:shd w:val="clear" w:color="auto" w:fill="auto"/>
            <w:noWrap/>
            <w:vAlign w:val="bottom"/>
            <w:hideMark/>
          </w:tcPr>
          <w:p w14:paraId="479F550B" w14:textId="090E3EE9"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1,078,475.35</w:t>
            </w:r>
          </w:p>
        </w:tc>
        <w:tc>
          <w:tcPr>
            <w:tcW w:w="1399" w:type="dxa"/>
            <w:tcBorders>
              <w:top w:val="nil"/>
              <w:left w:val="nil"/>
              <w:bottom w:val="single" w:sz="4" w:space="0" w:color="auto"/>
              <w:right w:val="single" w:sz="4" w:space="0" w:color="auto"/>
            </w:tcBorders>
            <w:shd w:val="clear" w:color="auto" w:fill="auto"/>
            <w:noWrap/>
            <w:vAlign w:val="bottom"/>
            <w:hideMark/>
          </w:tcPr>
          <w:p w14:paraId="468E6448" w14:textId="6FE8DDDE"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943.52</w:t>
            </w:r>
          </w:p>
        </w:tc>
        <w:tc>
          <w:tcPr>
            <w:tcW w:w="1523" w:type="dxa"/>
            <w:tcBorders>
              <w:top w:val="nil"/>
              <w:left w:val="nil"/>
              <w:bottom w:val="single" w:sz="4" w:space="0" w:color="auto"/>
              <w:right w:val="single" w:sz="4" w:space="0" w:color="auto"/>
            </w:tcBorders>
            <w:shd w:val="clear" w:color="auto" w:fill="auto"/>
            <w:noWrap/>
            <w:vAlign w:val="bottom"/>
            <w:hideMark/>
          </w:tcPr>
          <w:p w14:paraId="5FA9FD77" w14:textId="05DEE3C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auto" w:fill="auto"/>
            <w:noWrap/>
            <w:vAlign w:val="bottom"/>
            <w:hideMark/>
          </w:tcPr>
          <w:p w14:paraId="176D99DF" w14:textId="4075F59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36.13</w:t>
            </w:r>
          </w:p>
        </w:tc>
        <w:tc>
          <w:tcPr>
            <w:tcW w:w="1715" w:type="dxa"/>
            <w:tcBorders>
              <w:top w:val="nil"/>
              <w:left w:val="nil"/>
              <w:bottom w:val="single" w:sz="4" w:space="0" w:color="auto"/>
              <w:right w:val="single" w:sz="4" w:space="0" w:color="auto"/>
            </w:tcBorders>
            <w:shd w:val="clear" w:color="auto" w:fill="auto"/>
            <w:noWrap/>
            <w:vAlign w:val="bottom"/>
            <w:hideMark/>
          </w:tcPr>
          <w:p w14:paraId="62B4B91B" w14:textId="281B0BD6"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1,183.00</w:t>
            </w:r>
          </w:p>
        </w:tc>
      </w:tr>
      <w:tr w:rsidR="003B0B3E" w:rsidRPr="003B0B3E" w14:paraId="55701884"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681CC8D1"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Noviembre</w:t>
            </w:r>
          </w:p>
        </w:tc>
        <w:tc>
          <w:tcPr>
            <w:tcW w:w="1925" w:type="dxa"/>
            <w:tcBorders>
              <w:top w:val="nil"/>
              <w:left w:val="nil"/>
              <w:bottom w:val="single" w:sz="4" w:space="0" w:color="auto"/>
              <w:right w:val="single" w:sz="4" w:space="0" w:color="auto"/>
            </w:tcBorders>
            <w:shd w:val="clear" w:color="000000" w:fill="DDEBF7"/>
            <w:noWrap/>
            <w:vAlign w:val="bottom"/>
            <w:hideMark/>
          </w:tcPr>
          <w:p w14:paraId="3350E440" w14:textId="4A363B6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275,951.72</w:t>
            </w:r>
          </w:p>
        </w:tc>
        <w:tc>
          <w:tcPr>
            <w:tcW w:w="1811" w:type="dxa"/>
            <w:tcBorders>
              <w:top w:val="nil"/>
              <w:left w:val="nil"/>
              <w:bottom w:val="single" w:sz="4" w:space="0" w:color="auto"/>
              <w:right w:val="single" w:sz="4" w:space="0" w:color="auto"/>
            </w:tcBorders>
            <w:shd w:val="clear" w:color="000000" w:fill="DDEBF7"/>
            <w:noWrap/>
            <w:vAlign w:val="bottom"/>
            <w:hideMark/>
          </w:tcPr>
          <w:p w14:paraId="41513B6C" w14:textId="7979379A"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1,611,099.90</w:t>
            </w:r>
          </w:p>
        </w:tc>
        <w:tc>
          <w:tcPr>
            <w:tcW w:w="1399" w:type="dxa"/>
            <w:tcBorders>
              <w:top w:val="nil"/>
              <w:left w:val="nil"/>
              <w:bottom w:val="single" w:sz="4" w:space="0" w:color="auto"/>
              <w:right w:val="single" w:sz="4" w:space="0" w:color="auto"/>
            </w:tcBorders>
            <w:shd w:val="clear" w:color="000000" w:fill="DDEBF7"/>
            <w:noWrap/>
            <w:vAlign w:val="bottom"/>
            <w:hideMark/>
          </w:tcPr>
          <w:p w14:paraId="646185B5" w14:textId="3A6B4547"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1,029.41</w:t>
            </w:r>
          </w:p>
        </w:tc>
        <w:tc>
          <w:tcPr>
            <w:tcW w:w="1523" w:type="dxa"/>
            <w:tcBorders>
              <w:top w:val="nil"/>
              <w:left w:val="nil"/>
              <w:bottom w:val="single" w:sz="4" w:space="0" w:color="auto"/>
              <w:right w:val="single" w:sz="4" w:space="0" w:color="auto"/>
            </w:tcBorders>
            <w:shd w:val="clear" w:color="000000" w:fill="DDEBF7"/>
            <w:noWrap/>
            <w:vAlign w:val="bottom"/>
            <w:hideMark/>
          </w:tcPr>
          <w:p w14:paraId="0C536B0A" w14:textId="78ADE24F"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w:t>
            </w:r>
          </w:p>
        </w:tc>
        <w:tc>
          <w:tcPr>
            <w:tcW w:w="1395" w:type="dxa"/>
            <w:tcBorders>
              <w:top w:val="nil"/>
              <w:left w:val="nil"/>
              <w:bottom w:val="single" w:sz="4" w:space="0" w:color="auto"/>
              <w:right w:val="single" w:sz="4" w:space="0" w:color="auto"/>
            </w:tcBorders>
            <w:shd w:val="clear" w:color="000000" w:fill="DDEBF7"/>
            <w:noWrap/>
            <w:vAlign w:val="bottom"/>
            <w:hideMark/>
          </w:tcPr>
          <w:p w14:paraId="773E22E4" w14:textId="5E09A5BD"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29.98</w:t>
            </w:r>
          </w:p>
        </w:tc>
        <w:tc>
          <w:tcPr>
            <w:tcW w:w="1715" w:type="dxa"/>
            <w:tcBorders>
              <w:top w:val="nil"/>
              <w:left w:val="nil"/>
              <w:bottom w:val="single" w:sz="4" w:space="0" w:color="auto"/>
              <w:right w:val="single" w:sz="4" w:space="0" w:color="auto"/>
            </w:tcBorders>
            <w:shd w:val="clear" w:color="000000" w:fill="DDEBF7"/>
            <w:noWrap/>
            <w:vAlign w:val="bottom"/>
            <w:hideMark/>
          </w:tcPr>
          <w:p w14:paraId="25CD70E0" w14:textId="28E5FC4C"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1,888.11</w:t>
            </w:r>
          </w:p>
        </w:tc>
      </w:tr>
      <w:tr w:rsidR="003B0B3E" w:rsidRPr="003B0B3E" w14:paraId="7290F94A" w14:textId="77777777" w:rsidTr="003B0B3E">
        <w:trPr>
          <w:trHeight w:val="106"/>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14:paraId="4869634F" w14:textId="77777777" w:rsidR="003B0B3E" w:rsidRPr="003B0B3E" w:rsidRDefault="003B0B3E" w:rsidP="003B0B3E">
            <w:pPr>
              <w:spacing w:after="0" w:line="240" w:lineRule="auto"/>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Diciembre</w:t>
            </w:r>
          </w:p>
        </w:tc>
        <w:tc>
          <w:tcPr>
            <w:tcW w:w="1925" w:type="dxa"/>
            <w:tcBorders>
              <w:top w:val="nil"/>
              <w:left w:val="nil"/>
              <w:bottom w:val="single" w:sz="4" w:space="0" w:color="auto"/>
              <w:right w:val="single" w:sz="4" w:space="0" w:color="auto"/>
            </w:tcBorders>
            <w:shd w:val="clear" w:color="auto" w:fill="auto"/>
            <w:noWrap/>
            <w:vAlign w:val="bottom"/>
            <w:hideMark/>
          </w:tcPr>
          <w:p w14:paraId="0E13A1FF" w14:textId="75F28575"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210,382.26</w:t>
            </w:r>
          </w:p>
        </w:tc>
        <w:tc>
          <w:tcPr>
            <w:tcW w:w="1811" w:type="dxa"/>
            <w:tcBorders>
              <w:top w:val="nil"/>
              <w:left w:val="nil"/>
              <w:bottom w:val="single" w:sz="4" w:space="0" w:color="auto"/>
              <w:right w:val="single" w:sz="4" w:space="0" w:color="auto"/>
            </w:tcBorders>
            <w:shd w:val="clear" w:color="auto" w:fill="auto"/>
            <w:noWrap/>
            <w:vAlign w:val="bottom"/>
            <w:hideMark/>
          </w:tcPr>
          <w:p w14:paraId="223A7460" w14:textId="5EC5F53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1,010,839.15</w:t>
            </w:r>
          </w:p>
        </w:tc>
        <w:tc>
          <w:tcPr>
            <w:tcW w:w="1399" w:type="dxa"/>
            <w:tcBorders>
              <w:top w:val="nil"/>
              <w:left w:val="nil"/>
              <w:bottom w:val="single" w:sz="4" w:space="0" w:color="auto"/>
              <w:right w:val="single" w:sz="4" w:space="0" w:color="auto"/>
            </w:tcBorders>
            <w:shd w:val="clear" w:color="auto" w:fill="auto"/>
            <w:noWrap/>
            <w:vAlign w:val="bottom"/>
            <w:hideMark/>
          </w:tcPr>
          <w:p w14:paraId="378F5E51" w14:textId="482430E0"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1,666.81</w:t>
            </w:r>
          </w:p>
        </w:tc>
        <w:tc>
          <w:tcPr>
            <w:tcW w:w="1523" w:type="dxa"/>
            <w:tcBorders>
              <w:top w:val="nil"/>
              <w:left w:val="nil"/>
              <w:bottom w:val="single" w:sz="4" w:space="0" w:color="auto"/>
              <w:right w:val="single" w:sz="4" w:space="0" w:color="auto"/>
            </w:tcBorders>
            <w:shd w:val="clear" w:color="auto" w:fill="auto"/>
            <w:noWrap/>
            <w:vAlign w:val="bottom"/>
            <w:hideMark/>
          </w:tcPr>
          <w:p w14:paraId="1222224B" w14:textId="0A3AA3D4"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0.11</w:t>
            </w:r>
          </w:p>
        </w:tc>
        <w:tc>
          <w:tcPr>
            <w:tcW w:w="1395" w:type="dxa"/>
            <w:tcBorders>
              <w:top w:val="nil"/>
              <w:left w:val="nil"/>
              <w:bottom w:val="single" w:sz="4" w:space="0" w:color="auto"/>
              <w:right w:val="single" w:sz="4" w:space="0" w:color="auto"/>
            </w:tcBorders>
            <w:shd w:val="clear" w:color="auto" w:fill="auto"/>
            <w:noWrap/>
            <w:vAlign w:val="bottom"/>
            <w:hideMark/>
          </w:tcPr>
          <w:p w14:paraId="428A5B0E" w14:textId="36AE1303"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0.97</w:t>
            </w:r>
          </w:p>
        </w:tc>
        <w:tc>
          <w:tcPr>
            <w:tcW w:w="1715" w:type="dxa"/>
            <w:tcBorders>
              <w:top w:val="nil"/>
              <w:left w:val="nil"/>
              <w:bottom w:val="single" w:sz="4" w:space="0" w:color="auto"/>
              <w:right w:val="single" w:sz="4" w:space="0" w:color="auto"/>
            </w:tcBorders>
            <w:shd w:val="clear" w:color="auto" w:fill="auto"/>
            <w:noWrap/>
            <w:vAlign w:val="bottom"/>
            <w:hideMark/>
          </w:tcPr>
          <w:p w14:paraId="50D410AF" w14:textId="0701D6AB" w:rsidR="003B0B3E" w:rsidRPr="003B0B3E" w:rsidRDefault="003B0B3E" w:rsidP="003B0B3E">
            <w:pPr>
              <w:spacing w:after="0" w:line="240" w:lineRule="auto"/>
              <w:jc w:val="center"/>
              <w:rPr>
                <w:rFonts w:ascii="Calibri" w:eastAsia="Times New Roman" w:hAnsi="Calibri" w:cs="Calibri"/>
                <w:color w:val="000000"/>
                <w:lang w:val="es-DO" w:eastAsia="es-DO"/>
              </w:rPr>
            </w:pPr>
            <w:r w:rsidRPr="003B0B3E">
              <w:rPr>
                <w:rFonts w:ascii="Calibri" w:eastAsia="Times New Roman" w:hAnsi="Calibri" w:cs="Calibri"/>
                <w:color w:val="000000"/>
                <w:lang w:val="es-DO" w:eastAsia="es-DO"/>
              </w:rPr>
              <w:t>1,222.89</w:t>
            </w:r>
          </w:p>
        </w:tc>
      </w:tr>
      <w:tr w:rsidR="003B0B3E" w:rsidRPr="003B0B3E" w14:paraId="529A7154" w14:textId="77777777" w:rsidTr="003B0B3E">
        <w:trPr>
          <w:trHeight w:val="106"/>
        </w:trPr>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3EB8856B" w14:textId="65476174"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Total (KG)</w:t>
            </w:r>
          </w:p>
        </w:tc>
        <w:tc>
          <w:tcPr>
            <w:tcW w:w="1925" w:type="dxa"/>
            <w:tcBorders>
              <w:top w:val="nil"/>
              <w:left w:val="nil"/>
              <w:bottom w:val="single" w:sz="4" w:space="0" w:color="auto"/>
              <w:right w:val="single" w:sz="4" w:space="0" w:color="auto"/>
            </w:tcBorders>
            <w:shd w:val="clear" w:color="000000" w:fill="DDEBF7"/>
            <w:noWrap/>
            <w:vAlign w:val="bottom"/>
            <w:hideMark/>
          </w:tcPr>
          <w:p w14:paraId="47E32553" w14:textId="09ABFA72"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2,850.97</w:t>
            </w:r>
          </w:p>
        </w:tc>
        <w:tc>
          <w:tcPr>
            <w:tcW w:w="1811" w:type="dxa"/>
            <w:tcBorders>
              <w:top w:val="nil"/>
              <w:left w:val="nil"/>
              <w:bottom w:val="single" w:sz="4" w:space="0" w:color="auto"/>
              <w:right w:val="single" w:sz="4" w:space="0" w:color="auto"/>
            </w:tcBorders>
            <w:shd w:val="clear" w:color="000000" w:fill="DDEBF7"/>
            <w:noWrap/>
            <w:vAlign w:val="bottom"/>
            <w:hideMark/>
          </w:tcPr>
          <w:p w14:paraId="701BB79E" w14:textId="747283B5"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27,027.18</w:t>
            </w:r>
          </w:p>
        </w:tc>
        <w:tc>
          <w:tcPr>
            <w:tcW w:w="1399" w:type="dxa"/>
            <w:tcBorders>
              <w:top w:val="nil"/>
              <w:left w:val="nil"/>
              <w:bottom w:val="single" w:sz="4" w:space="0" w:color="auto"/>
              <w:right w:val="single" w:sz="4" w:space="0" w:color="auto"/>
            </w:tcBorders>
            <w:shd w:val="clear" w:color="000000" w:fill="DDEBF7"/>
            <w:noWrap/>
            <w:vAlign w:val="bottom"/>
            <w:hideMark/>
          </w:tcPr>
          <w:p w14:paraId="726019C3" w14:textId="20BA00E0"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9.45</w:t>
            </w:r>
          </w:p>
        </w:tc>
        <w:tc>
          <w:tcPr>
            <w:tcW w:w="1523" w:type="dxa"/>
            <w:tcBorders>
              <w:top w:val="nil"/>
              <w:left w:val="nil"/>
              <w:bottom w:val="single" w:sz="4" w:space="0" w:color="auto"/>
              <w:right w:val="single" w:sz="4" w:space="0" w:color="auto"/>
            </w:tcBorders>
            <w:shd w:val="clear" w:color="000000" w:fill="DDEBF7"/>
            <w:noWrap/>
            <w:vAlign w:val="bottom"/>
            <w:hideMark/>
          </w:tcPr>
          <w:p w14:paraId="6BC9474C" w14:textId="621D5751"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0.29</w:t>
            </w:r>
          </w:p>
        </w:tc>
        <w:tc>
          <w:tcPr>
            <w:tcW w:w="1395" w:type="dxa"/>
            <w:tcBorders>
              <w:top w:val="nil"/>
              <w:left w:val="nil"/>
              <w:bottom w:val="single" w:sz="4" w:space="0" w:color="auto"/>
              <w:right w:val="single" w:sz="4" w:space="0" w:color="auto"/>
            </w:tcBorders>
            <w:shd w:val="clear" w:color="000000" w:fill="DDEBF7"/>
            <w:noWrap/>
            <w:vAlign w:val="bottom"/>
            <w:hideMark/>
          </w:tcPr>
          <w:p w14:paraId="23C11962" w14:textId="450E4E17"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10.63</w:t>
            </w:r>
          </w:p>
        </w:tc>
        <w:tc>
          <w:tcPr>
            <w:tcW w:w="1715" w:type="dxa"/>
            <w:tcBorders>
              <w:top w:val="nil"/>
              <w:left w:val="nil"/>
              <w:bottom w:val="single" w:sz="4" w:space="0" w:color="auto"/>
              <w:right w:val="single" w:sz="4" w:space="0" w:color="auto"/>
            </w:tcBorders>
            <w:shd w:val="clear" w:color="000000" w:fill="DDEBF7"/>
            <w:noWrap/>
            <w:vAlign w:val="bottom"/>
            <w:hideMark/>
          </w:tcPr>
          <w:p w14:paraId="41F7984C" w14:textId="53DA1831" w:rsidR="003B0B3E" w:rsidRPr="003B0B3E" w:rsidRDefault="003B0B3E" w:rsidP="00B03FEA">
            <w:pPr>
              <w:spacing w:after="0" w:line="240" w:lineRule="auto"/>
              <w:jc w:val="center"/>
              <w:rPr>
                <w:rFonts w:ascii="Calibri" w:eastAsia="Times New Roman" w:hAnsi="Calibri" w:cs="Calibri"/>
                <w:b/>
                <w:bCs/>
                <w:color w:val="000000"/>
                <w:lang w:val="es-DO" w:eastAsia="es-DO"/>
              </w:rPr>
            </w:pPr>
            <w:r w:rsidRPr="003B0B3E">
              <w:rPr>
                <w:rFonts w:ascii="Calibri" w:eastAsia="Times New Roman" w:hAnsi="Calibri" w:cs="Calibri"/>
                <w:b/>
                <w:bCs/>
                <w:color w:val="000000"/>
                <w:lang w:val="es-DO" w:eastAsia="es-DO"/>
              </w:rPr>
              <w:t>29,898.52</w:t>
            </w:r>
          </w:p>
        </w:tc>
      </w:tr>
    </w:tbl>
    <w:p w14:paraId="206BFBAF" w14:textId="03F40D00" w:rsidR="00540EE7" w:rsidRPr="00D4104A" w:rsidRDefault="00540EE7" w:rsidP="00540EE7">
      <w:pPr>
        <w:tabs>
          <w:tab w:val="left" w:pos="3525"/>
        </w:tabs>
        <w:jc w:val="both"/>
        <w:rPr>
          <w:rFonts w:ascii="Times New Roman" w:hAnsi="Times New Roman" w:cs="Times New Roman"/>
          <w:color w:val="000000" w:themeColor="text1"/>
          <w:sz w:val="14"/>
          <w:szCs w:val="16"/>
          <w:lang w:val="es-DO"/>
        </w:rPr>
      </w:pPr>
      <w:r w:rsidRPr="00D4104A">
        <w:rPr>
          <w:rFonts w:ascii="Times New Roman" w:hAnsi="Times New Roman" w:cs="Times New Roman"/>
          <w:b/>
          <w:color w:val="000000" w:themeColor="text1"/>
          <w:sz w:val="14"/>
          <w:szCs w:val="16"/>
          <w:lang w:val="es-DO"/>
        </w:rPr>
        <w:t>Fuente</w:t>
      </w:r>
      <w:r w:rsidRPr="00D4104A">
        <w:rPr>
          <w:rFonts w:ascii="Times New Roman" w:hAnsi="Times New Roman" w:cs="Times New Roman"/>
          <w:color w:val="000000" w:themeColor="text1"/>
          <w:sz w:val="14"/>
          <w:szCs w:val="16"/>
          <w:lang w:val="es-DO"/>
        </w:rPr>
        <w:t>: Dirección Nacional de Control de Drogas (</w:t>
      </w:r>
      <w:r w:rsidRPr="00D4104A">
        <w:rPr>
          <w:rFonts w:ascii="Times New Roman" w:hAnsi="Times New Roman" w:cs="Times New Roman"/>
          <w:b/>
          <w:bCs/>
          <w:color w:val="000000" w:themeColor="text1"/>
          <w:sz w:val="14"/>
          <w:szCs w:val="16"/>
          <w:lang w:val="es-DO"/>
        </w:rPr>
        <w:t>DNCD</w:t>
      </w:r>
      <w:r w:rsidRPr="00D4104A">
        <w:rPr>
          <w:rFonts w:ascii="Times New Roman" w:hAnsi="Times New Roman" w:cs="Times New Roman"/>
          <w:color w:val="000000" w:themeColor="text1"/>
          <w:sz w:val="14"/>
          <w:szCs w:val="16"/>
          <w:lang w:val="es-DO"/>
        </w:rPr>
        <w:t>)</w:t>
      </w:r>
    </w:p>
    <w:p w14:paraId="0825C029" w14:textId="6A407178" w:rsidR="00E11B1E" w:rsidRPr="00DF0A6A" w:rsidRDefault="00E11B1E" w:rsidP="00E11B1E">
      <w:pPr>
        <w:spacing w:after="0" w:line="240" w:lineRule="auto"/>
        <w:rPr>
          <w:rFonts w:ascii="Times New Roman" w:eastAsia="Times New Roman" w:hAnsi="Times New Roman" w:cs="Times New Roman"/>
          <w:b/>
          <w:bCs/>
          <w:color w:val="000000"/>
          <w:lang w:val="es-DO" w:eastAsia="es-DO"/>
        </w:rPr>
      </w:pPr>
    </w:p>
    <w:p w14:paraId="6A3F3649" w14:textId="5A58F9BE" w:rsidR="0075658A" w:rsidRDefault="00F87B7C" w:rsidP="00E5105C">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Gráfico</w:t>
      </w:r>
      <w:r w:rsidR="00B90A4F" w:rsidRPr="005A00A1">
        <w:rPr>
          <w:rFonts w:ascii="Times New Roman" w:hAnsi="Times New Roman" w:cs="Times New Roman"/>
          <w:b/>
          <w:bCs/>
          <w:sz w:val="20"/>
          <w:szCs w:val="20"/>
          <w:lang w:eastAsia="es-DO"/>
        </w:rPr>
        <w:t xml:space="preserve"> Nº</w:t>
      </w:r>
      <w:r w:rsidR="00E11B1E" w:rsidRPr="005A00A1">
        <w:rPr>
          <w:rFonts w:ascii="Times New Roman" w:hAnsi="Times New Roman" w:cs="Times New Roman"/>
          <w:b/>
          <w:bCs/>
          <w:sz w:val="20"/>
          <w:szCs w:val="20"/>
          <w:lang w:eastAsia="es-DO"/>
        </w:rPr>
        <w:t>1</w:t>
      </w:r>
      <w:r w:rsidR="00E11B1E" w:rsidRPr="00E5105C">
        <w:rPr>
          <w:rFonts w:ascii="Times New Roman" w:hAnsi="Times New Roman" w:cs="Times New Roman"/>
          <w:sz w:val="20"/>
          <w:szCs w:val="20"/>
          <w:lang w:eastAsia="es-DO"/>
        </w:rPr>
        <w:t xml:space="preserve"> – Incautaciones de </w:t>
      </w:r>
      <w:r w:rsidR="00DE44AB" w:rsidRPr="00E5105C">
        <w:rPr>
          <w:rFonts w:ascii="Times New Roman" w:hAnsi="Times New Roman" w:cs="Times New Roman"/>
          <w:sz w:val="20"/>
          <w:szCs w:val="20"/>
          <w:lang w:eastAsia="es-DO"/>
        </w:rPr>
        <w:t>d</w:t>
      </w:r>
      <w:r w:rsidR="00E11B1E" w:rsidRPr="00E5105C">
        <w:rPr>
          <w:rFonts w:ascii="Times New Roman" w:hAnsi="Times New Roman" w:cs="Times New Roman"/>
          <w:sz w:val="20"/>
          <w:szCs w:val="20"/>
          <w:lang w:eastAsia="es-DO"/>
        </w:rPr>
        <w:t>rogas</w:t>
      </w:r>
      <w:r w:rsidR="00DF0A6A">
        <w:rPr>
          <w:rFonts w:ascii="Times New Roman" w:hAnsi="Times New Roman" w:cs="Times New Roman"/>
          <w:sz w:val="20"/>
          <w:szCs w:val="20"/>
          <w:lang w:eastAsia="es-DO"/>
        </w:rPr>
        <w:t xml:space="preserve"> según</w:t>
      </w:r>
      <w:r w:rsidR="00191026">
        <w:rPr>
          <w:rFonts w:ascii="Times New Roman" w:hAnsi="Times New Roman" w:cs="Times New Roman"/>
          <w:sz w:val="20"/>
          <w:szCs w:val="20"/>
          <w:lang w:eastAsia="es-DO"/>
        </w:rPr>
        <w:t xml:space="preserve"> mes</w:t>
      </w:r>
      <w:r w:rsidR="00DF0A6A">
        <w:rPr>
          <w:rFonts w:ascii="Times New Roman" w:hAnsi="Times New Roman" w:cs="Times New Roman"/>
          <w:sz w:val="20"/>
          <w:szCs w:val="20"/>
          <w:lang w:eastAsia="es-DO"/>
        </w:rPr>
        <w:t xml:space="preserve"> por</w:t>
      </w:r>
      <w:r w:rsidR="00E11B1E" w:rsidRPr="00E5105C">
        <w:rPr>
          <w:rFonts w:ascii="Times New Roman" w:hAnsi="Times New Roman" w:cs="Times New Roman"/>
          <w:sz w:val="20"/>
          <w:szCs w:val="20"/>
          <w:lang w:eastAsia="es-DO"/>
        </w:rPr>
        <w:t xml:space="preserve"> parte de la </w:t>
      </w:r>
      <w:r w:rsidR="00E11B1E" w:rsidRPr="0075658A">
        <w:rPr>
          <w:rFonts w:ascii="Times New Roman" w:hAnsi="Times New Roman" w:cs="Times New Roman"/>
          <w:b/>
          <w:bCs/>
          <w:sz w:val="20"/>
          <w:szCs w:val="20"/>
          <w:lang w:eastAsia="es-DO"/>
        </w:rPr>
        <w:t>DNCD</w:t>
      </w:r>
    </w:p>
    <w:p w14:paraId="69A33D2B" w14:textId="7813CAB2" w:rsidR="00540EE7" w:rsidRDefault="00C8116F" w:rsidP="00E5105C">
      <w:pPr>
        <w:pStyle w:val="Sinespaciado"/>
        <w:jc w:val="center"/>
        <w:rPr>
          <w:rFonts w:ascii="Times New Roman" w:hAnsi="Times New Roman" w:cs="Times New Roman"/>
          <w:sz w:val="20"/>
          <w:szCs w:val="20"/>
          <w:lang w:eastAsia="es-DO"/>
        </w:rPr>
      </w:pPr>
      <w:r>
        <w:rPr>
          <w:noProof/>
          <w:lang w:val="es-ES" w:eastAsia="es-ES"/>
        </w:rPr>
        <w:drawing>
          <wp:anchor distT="0" distB="0" distL="114300" distR="114300" simplePos="0" relativeHeight="251658752" behindDoc="1" locked="0" layoutInCell="1" allowOverlap="1" wp14:anchorId="333B8CDC" wp14:editId="764ACAC0">
            <wp:simplePos x="0" y="0"/>
            <wp:positionH relativeFrom="column">
              <wp:posOffset>-857498</wp:posOffset>
            </wp:positionH>
            <wp:positionV relativeFrom="paragraph">
              <wp:posOffset>211234</wp:posOffset>
            </wp:positionV>
            <wp:extent cx="7092535" cy="2191385"/>
            <wp:effectExtent l="0" t="0" r="0" b="0"/>
            <wp:wrapNone/>
            <wp:docPr id="9" name="Gráfico 9">
              <a:extLst xmlns:a="http://schemas.openxmlformats.org/drawingml/2006/main">
                <a:ext uri="{FF2B5EF4-FFF2-40B4-BE49-F238E27FC236}">
                  <a16:creationId xmlns:a16="http://schemas.microsoft.com/office/drawing/2014/main" id="{7F3B7AE5-011B-DA8F-5D09-364DA076E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00DF0A6A" w:rsidRPr="00E5105C">
        <w:rPr>
          <w:rFonts w:ascii="Times New Roman" w:hAnsi="Times New Roman" w:cs="Times New Roman"/>
          <w:color w:val="1F4E79" w:themeColor="accent1" w:themeShade="80"/>
          <w:sz w:val="20"/>
          <w:szCs w:val="20"/>
          <w:lang w:eastAsia="es-DO"/>
        </w:rPr>
        <w:t xml:space="preserve"> </w:t>
      </w:r>
      <w:r w:rsidR="00E556CE" w:rsidRPr="00E5105C">
        <w:rPr>
          <w:rFonts w:ascii="Times New Roman" w:hAnsi="Times New Roman" w:cs="Times New Roman"/>
          <w:color w:val="1F4E79" w:themeColor="accent1" w:themeShade="80"/>
          <w:sz w:val="20"/>
          <w:szCs w:val="20"/>
          <w:lang w:eastAsia="es-DO"/>
        </w:rPr>
        <w:t>(</w:t>
      </w:r>
      <w:r w:rsidR="00DF0A6A">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2022</w:t>
      </w:r>
      <w:r w:rsidR="00E556CE" w:rsidRPr="00E5105C">
        <w:rPr>
          <w:rFonts w:ascii="Times New Roman" w:hAnsi="Times New Roman" w:cs="Times New Roman"/>
          <w:sz w:val="20"/>
          <w:szCs w:val="20"/>
          <w:lang w:eastAsia="es-DO"/>
        </w:rPr>
        <w:t>)</w:t>
      </w:r>
    </w:p>
    <w:p w14:paraId="7691A0BA" w14:textId="1BED4243" w:rsidR="00DF0A6A" w:rsidRPr="00E5105C" w:rsidRDefault="00DF0A6A" w:rsidP="00E5105C">
      <w:pPr>
        <w:pStyle w:val="Sinespaciado"/>
        <w:jc w:val="center"/>
        <w:rPr>
          <w:rFonts w:ascii="Times New Roman" w:hAnsi="Times New Roman" w:cs="Times New Roman"/>
          <w:sz w:val="20"/>
          <w:szCs w:val="20"/>
          <w:lang w:eastAsia="es-DO"/>
        </w:rPr>
      </w:pPr>
    </w:p>
    <w:p w14:paraId="087722BD" w14:textId="4704241D" w:rsidR="00E11B1E" w:rsidRPr="00E11B1E" w:rsidRDefault="00E11B1E" w:rsidP="00E11B1E">
      <w:pPr>
        <w:spacing w:after="0" w:line="240" w:lineRule="auto"/>
        <w:rPr>
          <w:rFonts w:ascii="Times New Roman" w:eastAsia="Times New Roman" w:hAnsi="Times New Roman" w:cs="Times New Roman"/>
          <w:b/>
          <w:bCs/>
          <w:color w:val="000000"/>
          <w:lang w:eastAsia="es-DO"/>
        </w:rPr>
      </w:pPr>
    </w:p>
    <w:p w14:paraId="366E773C" w14:textId="5A0B99DC" w:rsidR="00540EE7" w:rsidRPr="00BB112C" w:rsidRDefault="00540EE7" w:rsidP="00540EE7">
      <w:pPr>
        <w:tabs>
          <w:tab w:val="left" w:pos="3525"/>
        </w:tabs>
        <w:jc w:val="both"/>
        <w:rPr>
          <w:rFonts w:ascii="Times New Roman" w:hAnsi="Times New Roman" w:cs="Times New Roman"/>
          <w:sz w:val="28"/>
          <w:szCs w:val="28"/>
        </w:rPr>
      </w:pPr>
    </w:p>
    <w:p w14:paraId="46E0FFC1" w14:textId="77777777" w:rsidR="00540EE7" w:rsidRDefault="00540EE7" w:rsidP="00540EE7">
      <w:pPr>
        <w:tabs>
          <w:tab w:val="left" w:pos="2815"/>
        </w:tabs>
        <w:spacing w:after="0"/>
        <w:rPr>
          <w:rFonts w:ascii="Times New Roman" w:hAnsi="Times New Roman" w:cs="Times New Roman"/>
          <w:b/>
          <w:color w:val="262626" w:themeColor="text1" w:themeTint="D9"/>
          <w:sz w:val="20"/>
          <w:lang w:val="es-DO"/>
        </w:rPr>
      </w:pPr>
    </w:p>
    <w:p w14:paraId="5FE906B0" w14:textId="77777777" w:rsidR="001168B6" w:rsidRDefault="001168B6" w:rsidP="00F245B7">
      <w:pPr>
        <w:spacing w:after="0" w:line="240" w:lineRule="auto"/>
        <w:jc w:val="both"/>
        <w:rPr>
          <w:rFonts w:ascii="Times New Roman" w:eastAsia="Times New Roman" w:hAnsi="Times New Roman" w:cs="Times New Roman"/>
          <w:color w:val="000000"/>
          <w:sz w:val="28"/>
          <w:szCs w:val="28"/>
          <w:lang w:eastAsia="es-DO"/>
        </w:rPr>
      </w:pPr>
    </w:p>
    <w:p w14:paraId="1F57AB88" w14:textId="77777777" w:rsidR="001168B6" w:rsidRDefault="001168B6" w:rsidP="00F245B7">
      <w:pPr>
        <w:spacing w:after="0" w:line="240" w:lineRule="auto"/>
        <w:jc w:val="both"/>
        <w:rPr>
          <w:rFonts w:ascii="Times New Roman" w:eastAsia="Times New Roman" w:hAnsi="Times New Roman" w:cs="Times New Roman"/>
          <w:color w:val="000000"/>
          <w:sz w:val="28"/>
          <w:szCs w:val="28"/>
          <w:lang w:eastAsia="es-DO"/>
        </w:rPr>
      </w:pPr>
    </w:p>
    <w:p w14:paraId="4C6F920B" w14:textId="77777777" w:rsidR="001168B6" w:rsidRDefault="001168B6" w:rsidP="00F245B7">
      <w:pPr>
        <w:spacing w:after="0" w:line="240" w:lineRule="auto"/>
        <w:jc w:val="both"/>
        <w:rPr>
          <w:rFonts w:ascii="Times New Roman" w:eastAsia="Times New Roman" w:hAnsi="Times New Roman" w:cs="Times New Roman"/>
          <w:color w:val="000000"/>
          <w:sz w:val="28"/>
          <w:szCs w:val="28"/>
          <w:lang w:eastAsia="es-DO"/>
        </w:rPr>
      </w:pPr>
    </w:p>
    <w:p w14:paraId="6971D410" w14:textId="77777777" w:rsidR="001168B6" w:rsidRDefault="001168B6" w:rsidP="00F245B7">
      <w:pPr>
        <w:spacing w:after="0" w:line="240" w:lineRule="auto"/>
        <w:jc w:val="both"/>
        <w:rPr>
          <w:rFonts w:ascii="Times New Roman" w:eastAsia="Times New Roman" w:hAnsi="Times New Roman" w:cs="Times New Roman"/>
          <w:color w:val="000000"/>
          <w:sz w:val="28"/>
          <w:szCs w:val="28"/>
          <w:lang w:eastAsia="es-DO"/>
        </w:rPr>
      </w:pPr>
    </w:p>
    <w:p w14:paraId="34F857CE" w14:textId="77777777" w:rsidR="001168B6" w:rsidRDefault="001168B6" w:rsidP="00F245B7">
      <w:pPr>
        <w:spacing w:after="0" w:line="240" w:lineRule="auto"/>
        <w:jc w:val="both"/>
        <w:rPr>
          <w:rFonts w:ascii="Times New Roman" w:eastAsia="Times New Roman" w:hAnsi="Times New Roman" w:cs="Times New Roman"/>
          <w:color w:val="000000"/>
          <w:sz w:val="28"/>
          <w:szCs w:val="28"/>
          <w:lang w:eastAsia="es-DO"/>
        </w:rPr>
      </w:pPr>
    </w:p>
    <w:p w14:paraId="4A193F3F" w14:textId="459C29AE" w:rsidR="00B03FEA" w:rsidRDefault="00B03FEA" w:rsidP="00F245B7">
      <w:pPr>
        <w:spacing w:after="0" w:line="240" w:lineRule="auto"/>
        <w:jc w:val="both"/>
        <w:rPr>
          <w:rFonts w:ascii="Times New Roman" w:eastAsia="Times New Roman" w:hAnsi="Times New Roman" w:cs="Times New Roman"/>
          <w:color w:val="000000"/>
          <w:sz w:val="28"/>
          <w:szCs w:val="28"/>
          <w:lang w:eastAsia="es-DO"/>
        </w:rPr>
      </w:pPr>
    </w:p>
    <w:p w14:paraId="12F7D13B" w14:textId="48226FD1" w:rsidR="00B03FEA" w:rsidRDefault="00B03FEA" w:rsidP="00F245B7">
      <w:pPr>
        <w:spacing w:after="0" w:line="240" w:lineRule="auto"/>
        <w:jc w:val="both"/>
        <w:rPr>
          <w:rFonts w:ascii="Times New Roman" w:eastAsia="Times New Roman" w:hAnsi="Times New Roman" w:cs="Times New Roman"/>
          <w:color w:val="000000"/>
          <w:sz w:val="28"/>
          <w:szCs w:val="28"/>
          <w:lang w:eastAsia="es-DO"/>
        </w:rPr>
      </w:pPr>
    </w:p>
    <w:p w14:paraId="6C288548" w14:textId="77777777" w:rsidR="00B03FEA" w:rsidRDefault="00B03FEA" w:rsidP="00F245B7">
      <w:pPr>
        <w:spacing w:after="0" w:line="240" w:lineRule="auto"/>
        <w:jc w:val="both"/>
        <w:rPr>
          <w:rFonts w:ascii="Times New Roman" w:eastAsia="Times New Roman" w:hAnsi="Times New Roman" w:cs="Times New Roman"/>
          <w:color w:val="000000"/>
          <w:sz w:val="28"/>
          <w:szCs w:val="28"/>
          <w:lang w:eastAsia="es-DO"/>
        </w:rPr>
      </w:pPr>
    </w:p>
    <w:p w14:paraId="50EDAF37" w14:textId="37297187" w:rsidR="00540EE7" w:rsidRDefault="00F245B7" w:rsidP="00F245B7">
      <w:pPr>
        <w:spacing w:after="0" w:line="240" w:lineRule="auto"/>
        <w:jc w:val="both"/>
        <w:rPr>
          <w:rFonts w:ascii="Times New Roman" w:hAnsi="Times New Roman" w:cs="Times New Roman"/>
          <w:b/>
          <w:bCs/>
          <w:sz w:val="20"/>
          <w:szCs w:val="20"/>
          <w:lang w:eastAsia="es-DO"/>
        </w:rPr>
      </w:pPr>
      <w:r>
        <w:rPr>
          <w:rFonts w:ascii="Times New Roman" w:eastAsia="Times New Roman" w:hAnsi="Times New Roman" w:cs="Times New Roman"/>
          <w:color w:val="000000"/>
          <w:sz w:val="28"/>
          <w:szCs w:val="28"/>
          <w:lang w:eastAsia="es-DO"/>
        </w:rPr>
        <w:t xml:space="preserve">Durante este </w:t>
      </w:r>
      <w:r w:rsidR="00944070">
        <w:rPr>
          <w:rFonts w:ascii="Times New Roman" w:eastAsia="Times New Roman" w:hAnsi="Times New Roman" w:cs="Times New Roman"/>
          <w:color w:val="000000"/>
          <w:sz w:val="28"/>
          <w:szCs w:val="28"/>
          <w:lang w:eastAsia="es-DO"/>
        </w:rPr>
        <w:t>año</w:t>
      </w:r>
      <w:r>
        <w:rPr>
          <w:rFonts w:ascii="Times New Roman" w:eastAsia="Times New Roman" w:hAnsi="Times New Roman" w:cs="Times New Roman"/>
          <w:color w:val="000000"/>
          <w:sz w:val="28"/>
          <w:szCs w:val="28"/>
          <w:lang w:eastAsia="es-DO"/>
        </w:rPr>
        <w:t xml:space="preserve"> el mes de </w:t>
      </w:r>
      <w:r w:rsidR="00944070">
        <w:rPr>
          <w:rFonts w:ascii="Times New Roman" w:eastAsia="Times New Roman" w:hAnsi="Times New Roman" w:cs="Times New Roman"/>
          <w:color w:val="000000"/>
          <w:sz w:val="28"/>
          <w:szCs w:val="28"/>
          <w:lang w:eastAsia="es-DO"/>
        </w:rPr>
        <w:t>abril</w:t>
      </w:r>
      <w:r>
        <w:rPr>
          <w:rFonts w:ascii="Times New Roman" w:eastAsia="Times New Roman" w:hAnsi="Times New Roman" w:cs="Times New Roman"/>
          <w:color w:val="000000"/>
          <w:sz w:val="28"/>
          <w:szCs w:val="28"/>
          <w:lang w:eastAsia="es-DO"/>
        </w:rPr>
        <w:t xml:space="preserve"> presento el mayor porcentaje de drogas incautadas con un </w:t>
      </w:r>
      <w:r w:rsidR="00944070">
        <w:rPr>
          <w:rFonts w:ascii="Times New Roman" w:eastAsia="Times New Roman" w:hAnsi="Times New Roman" w:cs="Times New Roman"/>
          <w:b/>
          <w:bCs/>
          <w:color w:val="000000"/>
          <w:sz w:val="28"/>
          <w:szCs w:val="28"/>
          <w:lang w:eastAsia="es-DO"/>
        </w:rPr>
        <w:t xml:space="preserve">25.82 </w:t>
      </w:r>
      <w:r w:rsidR="00F855AD" w:rsidRPr="00F855AD">
        <w:rPr>
          <w:rFonts w:ascii="Times New Roman" w:eastAsia="Times New Roman" w:hAnsi="Times New Roman" w:cs="Times New Roman"/>
          <w:b/>
          <w:bCs/>
          <w:color w:val="000000"/>
          <w:sz w:val="28"/>
          <w:szCs w:val="28"/>
          <w:lang w:eastAsia="es-DO"/>
        </w:rPr>
        <w:t>%</w:t>
      </w:r>
      <w:r w:rsidR="00EA30F8" w:rsidRPr="00F855AD">
        <w:rPr>
          <w:rFonts w:ascii="Times New Roman" w:eastAsia="Times New Roman" w:hAnsi="Times New Roman" w:cs="Times New Roman"/>
          <w:color w:val="000000"/>
          <w:sz w:val="28"/>
          <w:szCs w:val="28"/>
          <w:lang w:eastAsia="es-DO"/>
        </w:rPr>
        <w:t>,</w:t>
      </w:r>
      <w:r w:rsidR="00EA30F8">
        <w:rPr>
          <w:rFonts w:ascii="Times New Roman" w:eastAsia="Times New Roman" w:hAnsi="Times New Roman" w:cs="Times New Roman"/>
          <w:color w:val="000000"/>
          <w:sz w:val="28"/>
          <w:szCs w:val="28"/>
          <w:lang w:eastAsia="es-DO"/>
        </w:rPr>
        <w:t xml:space="preserve"> seguido de </w:t>
      </w:r>
      <w:r w:rsidR="00944070">
        <w:rPr>
          <w:rFonts w:ascii="Times New Roman" w:eastAsia="Times New Roman" w:hAnsi="Times New Roman" w:cs="Times New Roman"/>
          <w:color w:val="000000"/>
          <w:sz w:val="28"/>
          <w:szCs w:val="28"/>
          <w:lang w:eastAsia="es-DO"/>
        </w:rPr>
        <w:t>agosto</w:t>
      </w:r>
      <w:r w:rsidR="00EA30F8">
        <w:rPr>
          <w:rFonts w:ascii="Times New Roman" w:eastAsia="Times New Roman" w:hAnsi="Times New Roman" w:cs="Times New Roman"/>
          <w:color w:val="000000"/>
          <w:sz w:val="28"/>
          <w:szCs w:val="28"/>
          <w:lang w:eastAsia="es-DO"/>
        </w:rPr>
        <w:t xml:space="preserve"> con un </w:t>
      </w:r>
      <w:r w:rsidR="00944070">
        <w:rPr>
          <w:rFonts w:ascii="Times New Roman" w:eastAsia="Times New Roman" w:hAnsi="Times New Roman" w:cs="Times New Roman"/>
          <w:b/>
          <w:bCs/>
          <w:color w:val="000000"/>
          <w:sz w:val="28"/>
          <w:szCs w:val="28"/>
          <w:lang w:eastAsia="es-DO"/>
        </w:rPr>
        <w:t xml:space="preserve">11.04 </w:t>
      </w:r>
      <w:r w:rsidR="00EA30F8" w:rsidRPr="00F855AD">
        <w:rPr>
          <w:rFonts w:ascii="Times New Roman" w:eastAsia="Times New Roman" w:hAnsi="Times New Roman" w:cs="Times New Roman"/>
          <w:b/>
          <w:bCs/>
          <w:color w:val="000000"/>
          <w:sz w:val="28"/>
          <w:szCs w:val="28"/>
          <w:lang w:eastAsia="es-DO"/>
        </w:rPr>
        <w:t>%</w:t>
      </w:r>
      <w:r w:rsidR="00944070">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color w:val="000000"/>
          <w:sz w:val="28"/>
          <w:szCs w:val="28"/>
          <w:lang w:eastAsia="es-DO"/>
        </w:rPr>
        <w:t>La cocaína continúa manteniendo el primer lugar de las drogas más incautadas</w:t>
      </w:r>
      <w:r w:rsidR="00F855AD">
        <w:rPr>
          <w:rFonts w:ascii="Times New Roman" w:eastAsia="Times New Roman" w:hAnsi="Times New Roman" w:cs="Times New Roman"/>
          <w:color w:val="000000"/>
          <w:sz w:val="28"/>
          <w:szCs w:val="28"/>
          <w:lang w:eastAsia="es-DO"/>
        </w:rPr>
        <w:t xml:space="preserve"> en este </w:t>
      </w:r>
      <w:r w:rsidR="00944070">
        <w:rPr>
          <w:rFonts w:ascii="Times New Roman" w:eastAsia="Times New Roman" w:hAnsi="Times New Roman" w:cs="Times New Roman"/>
          <w:color w:val="000000"/>
          <w:sz w:val="28"/>
          <w:szCs w:val="28"/>
          <w:lang w:eastAsia="es-DO"/>
        </w:rPr>
        <w:t>año</w:t>
      </w:r>
      <w:r w:rsidR="00F855AD">
        <w:rPr>
          <w:rFonts w:ascii="Times New Roman" w:eastAsia="Times New Roman" w:hAnsi="Times New Roman" w:cs="Times New Roman"/>
          <w:color w:val="000000"/>
          <w:sz w:val="28"/>
          <w:szCs w:val="28"/>
          <w:lang w:eastAsia="es-DO"/>
        </w:rPr>
        <w:t xml:space="preserve"> </w:t>
      </w:r>
      <w:r w:rsidR="00F855AD" w:rsidRPr="00AF22A1">
        <w:rPr>
          <w:rFonts w:ascii="Times New Roman" w:eastAsia="Times New Roman" w:hAnsi="Times New Roman" w:cs="Times New Roman"/>
          <w:b/>
          <w:bCs/>
          <w:color w:val="000000"/>
          <w:sz w:val="28"/>
          <w:szCs w:val="28"/>
          <w:lang w:eastAsia="es-DO"/>
        </w:rPr>
        <w:t>2022</w:t>
      </w:r>
      <w:r w:rsidR="00F855AD">
        <w:rPr>
          <w:rFonts w:ascii="Times New Roman" w:eastAsia="Times New Roman" w:hAnsi="Times New Roman" w:cs="Times New Roman"/>
          <w:b/>
          <w:bCs/>
          <w:color w:val="000000"/>
          <w:sz w:val="28"/>
          <w:szCs w:val="28"/>
          <w:lang w:eastAsia="es-DO"/>
        </w:rPr>
        <w:t xml:space="preserve"> </w:t>
      </w:r>
      <w:r w:rsidR="00F855AD">
        <w:rPr>
          <w:rFonts w:ascii="Times New Roman" w:eastAsia="Times New Roman" w:hAnsi="Times New Roman" w:cs="Times New Roman"/>
          <w:color w:val="000000"/>
          <w:sz w:val="28"/>
          <w:szCs w:val="28"/>
          <w:lang w:eastAsia="es-DO"/>
        </w:rPr>
        <w:t xml:space="preserve">con </w:t>
      </w:r>
      <w:r w:rsidR="00540EE7" w:rsidRPr="00AF22A1">
        <w:rPr>
          <w:rFonts w:ascii="Times New Roman" w:eastAsia="Times New Roman" w:hAnsi="Times New Roman" w:cs="Times New Roman"/>
          <w:color w:val="000000"/>
          <w:sz w:val="28"/>
          <w:szCs w:val="28"/>
          <w:lang w:eastAsia="es-DO"/>
        </w:rPr>
        <w:t xml:space="preserve">un total de </w:t>
      </w:r>
      <w:r w:rsidR="00944070">
        <w:rPr>
          <w:rFonts w:ascii="Times New Roman" w:eastAsia="Times New Roman" w:hAnsi="Times New Roman" w:cs="Times New Roman"/>
          <w:b/>
          <w:bCs/>
          <w:color w:val="000000"/>
          <w:sz w:val="28"/>
          <w:szCs w:val="28"/>
          <w:lang w:eastAsia="es-DO"/>
        </w:rPr>
        <w:t>27,027.18</w:t>
      </w:r>
      <w:r w:rsidR="00540EE7" w:rsidRPr="00AF22A1">
        <w:rPr>
          <w:rFonts w:ascii="Times New Roman" w:eastAsia="Times New Roman" w:hAnsi="Times New Roman" w:cs="Times New Roman"/>
          <w:b/>
          <w:bCs/>
          <w:color w:val="000000"/>
          <w:sz w:val="28"/>
          <w:szCs w:val="28"/>
          <w:lang w:eastAsia="es-DO"/>
        </w:rPr>
        <w:t xml:space="preserve"> kg,</w:t>
      </w:r>
      <w:r w:rsidR="00540EE7" w:rsidRPr="00AF22A1">
        <w:rPr>
          <w:rFonts w:ascii="Times New Roman" w:eastAsia="Times New Roman" w:hAnsi="Times New Roman" w:cs="Times New Roman"/>
          <w:color w:val="000000"/>
          <w:sz w:val="28"/>
          <w:szCs w:val="28"/>
          <w:lang w:eastAsia="es-DO"/>
        </w:rPr>
        <w:t xml:space="preserve"> seguida de la marihuana</w:t>
      </w:r>
      <w:r w:rsidR="00944070">
        <w:rPr>
          <w:rFonts w:ascii="Times New Roman" w:eastAsia="Times New Roman" w:hAnsi="Times New Roman" w:cs="Times New Roman"/>
          <w:color w:val="000000"/>
          <w:sz w:val="28"/>
          <w:szCs w:val="28"/>
          <w:lang w:eastAsia="es-DO"/>
        </w:rPr>
        <w:t xml:space="preserve"> </w:t>
      </w:r>
      <w:r w:rsidR="00944070" w:rsidRPr="00944070">
        <w:rPr>
          <w:rFonts w:ascii="Times New Roman" w:eastAsia="Times New Roman" w:hAnsi="Times New Roman" w:cs="Times New Roman"/>
          <w:b/>
          <w:bCs/>
          <w:color w:val="000000"/>
          <w:sz w:val="28"/>
          <w:szCs w:val="28"/>
          <w:lang w:eastAsia="es-DO"/>
        </w:rPr>
        <w:t>2,850.97</w:t>
      </w:r>
      <w:r w:rsidR="00944070">
        <w:rPr>
          <w:rFonts w:ascii="Times New Roman" w:eastAsia="Times New Roman" w:hAnsi="Times New Roman" w:cs="Times New Roman"/>
          <w:color w:val="000000"/>
          <w:sz w:val="28"/>
          <w:szCs w:val="28"/>
          <w:lang w:eastAsia="es-DO"/>
        </w:rPr>
        <w:t xml:space="preserve"> </w:t>
      </w:r>
      <w:r w:rsidR="00540EE7" w:rsidRPr="00AF22A1">
        <w:rPr>
          <w:rFonts w:ascii="Times New Roman" w:eastAsia="Times New Roman" w:hAnsi="Times New Roman" w:cs="Times New Roman"/>
          <w:b/>
          <w:bCs/>
          <w:color w:val="000000"/>
          <w:sz w:val="28"/>
          <w:szCs w:val="28"/>
          <w:lang w:eastAsia="es-DO"/>
        </w:rPr>
        <w:t>kg</w:t>
      </w:r>
      <w:r w:rsidR="00540EE7" w:rsidRPr="00AF22A1">
        <w:rPr>
          <w:rFonts w:ascii="Times New Roman" w:eastAsia="Times New Roman" w:hAnsi="Times New Roman" w:cs="Times New Roman"/>
          <w:color w:val="000000"/>
          <w:sz w:val="28"/>
          <w:szCs w:val="28"/>
          <w:lang w:eastAsia="es-DO"/>
        </w:rPr>
        <w:t>.</w:t>
      </w:r>
      <w:r w:rsidR="00F855AD">
        <w:rPr>
          <w:rFonts w:ascii="Times New Roman" w:eastAsia="Times New Roman" w:hAnsi="Times New Roman" w:cs="Times New Roman"/>
          <w:color w:val="000000"/>
          <w:sz w:val="28"/>
          <w:szCs w:val="28"/>
          <w:lang w:eastAsia="es-DO"/>
        </w:rPr>
        <w:t xml:space="preserve"> </w:t>
      </w:r>
      <w:r w:rsidR="00F855AD">
        <w:rPr>
          <w:rFonts w:ascii="Times New Roman" w:hAnsi="Times New Roman" w:cs="Times New Roman"/>
          <w:b/>
          <w:bCs/>
          <w:sz w:val="20"/>
          <w:szCs w:val="20"/>
          <w:lang w:eastAsia="es-DO"/>
        </w:rPr>
        <w:t xml:space="preserve">(ver </w:t>
      </w:r>
      <w:r w:rsidR="009C3453">
        <w:rPr>
          <w:rFonts w:ascii="Times New Roman" w:hAnsi="Times New Roman" w:cs="Times New Roman"/>
          <w:b/>
          <w:bCs/>
          <w:sz w:val="20"/>
          <w:szCs w:val="20"/>
          <w:lang w:eastAsia="es-DO"/>
        </w:rPr>
        <w:t>gráfico</w:t>
      </w:r>
      <w:r w:rsidR="00F855AD" w:rsidRPr="0075658A">
        <w:rPr>
          <w:rFonts w:ascii="Times New Roman" w:hAnsi="Times New Roman" w:cs="Times New Roman"/>
          <w:b/>
          <w:bCs/>
          <w:sz w:val="20"/>
          <w:szCs w:val="20"/>
          <w:lang w:eastAsia="es-DO"/>
        </w:rPr>
        <w:t xml:space="preserve"> Nº1</w:t>
      </w:r>
      <w:r w:rsidR="00F855AD">
        <w:rPr>
          <w:rFonts w:ascii="Times New Roman" w:hAnsi="Times New Roman" w:cs="Times New Roman"/>
          <w:b/>
          <w:bCs/>
          <w:sz w:val="20"/>
          <w:szCs w:val="20"/>
          <w:lang w:eastAsia="es-DO"/>
        </w:rPr>
        <w:t>)</w:t>
      </w:r>
    </w:p>
    <w:p w14:paraId="6BBE7647" w14:textId="542D28FE" w:rsidR="00825521" w:rsidRDefault="00825521" w:rsidP="00F245B7">
      <w:pPr>
        <w:spacing w:after="0" w:line="240" w:lineRule="auto"/>
        <w:jc w:val="both"/>
        <w:rPr>
          <w:rFonts w:ascii="Times New Roman" w:eastAsia="Times New Roman" w:hAnsi="Times New Roman" w:cs="Times New Roman"/>
          <w:color w:val="000000"/>
          <w:sz w:val="28"/>
          <w:szCs w:val="28"/>
          <w:lang w:eastAsia="es-DO"/>
        </w:rPr>
      </w:pPr>
    </w:p>
    <w:p w14:paraId="638A8478" w14:textId="3698AB47" w:rsidR="00875BF5" w:rsidRDefault="00875BF5" w:rsidP="00F245B7">
      <w:pPr>
        <w:spacing w:after="0" w:line="240" w:lineRule="auto"/>
        <w:jc w:val="both"/>
        <w:rPr>
          <w:rFonts w:ascii="Times New Roman" w:eastAsia="Times New Roman" w:hAnsi="Times New Roman" w:cs="Times New Roman"/>
          <w:color w:val="000000"/>
          <w:sz w:val="28"/>
          <w:szCs w:val="28"/>
          <w:lang w:eastAsia="es-DO"/>
        </w:rPr>
      </w:pPr>
    </w:p>
    <w:p w14:paraId="166FA580" w14:textId="77777777" w:rsidR="00471132" w:rsidRDefault="00471132" w:rsidP="00F245B7">
      <w:pPr>
        <w:spacing w:after="0" w:line="240" w:lineRule="auto"/>
        <w:jc w:val="both"/>
        <w:rPr>
          <w:rFonts w:ascii="Times New Roman" w:eastAsia="Times New Roman" w:hAnsi="Times New Roman" w:cs="Times New Roman"/>
          <w:color w:val="000000"/>
          <w:sz w:val="28"/>
          <w:szCs w:val="28"/>
          <w:lang w:eastAsia="es-DO"/>
        </w:rPr>
      </w:pPr>
    </w:p>
    <w:p w14:paraId="33A9D93E" w14:textId="77777777" w:rsidR="00691305" w:rsidRDefault="00691305" w:rsidP="00B03FEA">
      <w:pPr>
        <w:pStyle w:val="Sinespaciado"/>
        <w:rPr>
          <w:rFonts w:ascii="Times New Roman" w:hAnsi="Times New Roman" w:cs="Times New Roman"/>
          <w:b/>
          <w:bCs/>
          <w:sz w:val="20"/>
          <w:szCs w:val="20"/>
          <w:lang w:eastAsia="es-DO"/>
        </w:rPr>
      </w:pPr>
    </w:p>
    <w:p w14:paraId="7DA6081B" w14:textId="79DA1FA3" w:rsidR="00FD1699" w:rsidRDefault="00DE44AB" w:rsidP="00FD1699">
      <w:pPr>
        <w:pStyle w:val="Sinespaciado"/>
        <w:jc w:val="center"/>
        <w:rPr>
          <w:rFonts w:ascii="Times New Roman" w:hAnsi="Times New Roman" w:cs="Times New Roman"/>
          <w:sz w:val="20"/>
          <w:szCs w:val="20"/>
          <w:lang w:eastAsia="es-DO"/>
        </w:rPr>
      </w:pPr>
      <w:r w:rsidRPr="008F1F3B">
        <w:rPr>
          <w:rFonts w:ascii="Times New Roman" w:hAnsi="Times New Roman" w:cs="Times New Roman"/>
          <w:b/>
          <w:bCs/>
          <w:sz w:val="20"/>
          <w:szCs w:val="20"/>
          <w:lang w:eastAsia="es-DO"/>
        </w:rPr>
        <w:lastRenderedPageBreak/>
        <w:t>Cuadro Nº2</w:t>
      </w:r>
      <w:r w:rsidRPr="00E5105C">
        <w:rPr>
          <w:rFonts w:ascii="Times New Roman" w:hAnsi="Times New Roman" w:cs="Times New Roman"/>
          <w:sz w:val="20"/>
          <w:szCs w:val="20"/>
          <w:lang w:eastAsia="es-DO"/>
        </w:rPr>
        <w:t xml:space="preserve"> – Incautaciones de drogas por parte de la </w:t>
      </w:r>
      <w:r w:rsidRPr="008F1F3B">
        <w:rPr>
          <w:rFonts w:ascii="Times New Roman" w:hAnsi="Times New Roman" w:cs="Times New Roman"/>
          <w:b/>
          <w:bCs/>
          <w:sz w:val="20"/>
          <w:szCs w:val="20"/>
          <w:lang w:eastAsia="es-DO"/>
        </w:rPr>
        <w:t>DNCD</w:t>
      </w:r>
    </w:p>
    <w:p w14:paraId="2D673150" w14:textId="5B3431FB" w:rsidR="00EA30F8" w:rsidRPr="0075658A" w:rsidRDefault="009A69CE" w:rsidP="00FD1699">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sidR="006758EF">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2022</w:t>
      </w:r>
      <w:r w:rsidRPr="00E5105C">
        <w:rPr>
          <w:rFonts w:ascii="Times New Roman" w:hAnsi="Times New Roman" w:cs="Times New Roman"/>
          <w:sz w:val="20"/>
          <w:szCs w:val="20"/>
          <w:lang w:eastAsia="es-DO"/>
        </w:rPr>
        <w:t>)</w:t>
      </w:r>
      <w:r w:rsidR="00DE44AB" w:rsidRPr="00E5105C">
        <w:rPr>
          <w:rFonts w:ascii="Times New Roman" w:hAnsi="Times New Roman" w:cs="Times New Roman"/>
          <w:sz w:val="20"/>
          <w:szCs w:val="20"/>
          <w:lang w:eastAsia="es-DO"/>
        </w:rPr>
        <w:t>.</w:t>
      </w:r>
    </w:p>
    <w:tbl>
      <w:tblPr>
        <w:tblpPr w:leftFromText="141" w:rightFromText="141" w:vertAnchor="text" w:horzAnchor="margin" w:tblpXSpec="center" w:tblpY="531"/>
        <w:tblW w:w="5685" w:type="dxa"/>
        <w:tblCellMar>
          <w:left w:w="70" w:type="dxa"/>
          <w:right w:w="70" w:type="dxa"/>
        </w:tblCellMar>
        <w:tblLook w:val="04A0" w:firstRow="1" w:lastRow="0" w:firstColumn="1" w:lastColumn="0" w:noHBand="0" w:noVBand="1"/>
      </w:tblPr>
      <w:tblGrid>
        <w:gridCol w:w="3007"/>
        <w:gridCol w:w="1698"/>
        <w:gridCol w:w="980"/>
      </w:tblGrid>
      <w:tr w:rsidR="00A11485" w:rsidRPr="00A11485" w14:paraId="33F1F685" w14:textId="77777777" w:rsidTr="00A11485">
        <w:trPr>
          <w:trHeight w:val="229"/>
        </w:trPr>
        <w:tc>
          <w:tcPr>
            <w:tcW w:w="5685" w:type="dxa"/>
            <w:gridSpan w:val="3"/>
            <w:tcBorders>
              <w:top w:val="single" w:sz="8" w:space="0" w:color="auto"/>
              <w:left w:val="single" w:sz="8" w:space="0" w:color="auto"/>
              <w:bottom w:val="single" w:sz="8" w:space="0" w:color="auto"/>
              <w:right w:val="single" w:sz="8" w:space="0" w:color="000000"/>
            </w:tcBorders>
            <w:shd w:val="clear" w:color="000000" w:fill="8EA9DB"/>
            <w:noWrap/>
            <w:vAlign w:val="center"/>
            <w:hideMark/>
          </w:tcPr>
          <w:p w14:paraId="41A6B81D"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COCAINA</w:t>
            </w:r>
          </w:p>
        </w:tc>
      </w:tr>
      <w:tr w:rsidR="00A11485" w:rsidRPr="00A11485" w14:paraId="0A9C764B"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8EA9DB"/>
            <w:noWrap/>
            <w:vAlign w:val="center"/>
            <w:hideMark/>
          </w:tcPr>
          <w:p w14:paraId="648B18D1"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PROVINCIAS</w:t>
            </w:r>
          </w:p>
        </w:tc>
        <w:tc>
          <w:tcPr>
            <w:tcW w:w="1698" w:type="dxa"/>
            <w:tcBorders>
              <w:top w:val="nil"/>
              <w:left w:val="nil"/>
              <w:bottom w:val="single" w:sz="8" w:space="0" w:color="auto"/>
              <w:right w:val="single" w:sz="8" w:space="0" w:color="auto"/>
            </w:tcBorders>
            <w:shd w:val="clear" w:color="000000" w:fill="8EA9DB"/>
            <w:noWrap/>
            <w:vAlign w:val="center"/>
            <w:hideMark/>
          </w:tcPr>
          <w:p w14:paraId="4743F539" w14:textId="77777777" w:rsidR="00A11485" w:rsidRPr="00A11485" w:rsidRDefault="00A11485" w:rsidP="00A11485">
            <w:pPr>
              <w:spacing w:after="0" w:line="240" w:lineRule="auto"/>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Cantidad (Gr)</w:t>
            </w:r>
          </w:p>
        </w:tc>
        <w:tc>
          <w:tcPr>
            <w:tcW w:w="979" w:type="dxa"/>
            <w:tcBorders>
              <w:top w:val="nil"/>
              <w:left w:val="nil"/>
              <w:bottom w:val="single" w:sz="8" w:space="0" w:color="auto"/>
              <w:right w:val="single" w:sz="8" w:space="0" w:color="auto"/>
            </w:tcBorders>
            <w:shd w:val="clear" w:color="000000" w:fill="8EA9DB"/>
            <w:noWrap/>
            <w:vAlign w:val="center"/>
            <w:hideMark/>
          </w:tcPr>
          <w:p w14:paraId="152369BF"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w:t>
            </w:r>
          </w:p>
        </w:tc>
      </w:tr>
      <w:tr w:rsidR="00A11485" w:rsidRPr="00A11485" w14:paraId="553A6A60"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2F72CDA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Azua</w:t>
            </w:r>
          </w:p>
        </w:tc>
        <w:tc>
          <w:tcPr>
            <w:tcW w:w="1698" w:type="dxa"/>
            <w:tcBorders>
              <w:top w:val="nil"/>
              <w:left w:val="nil"/>
              <w:bottom w:val="single" w:sz="8" w:space="0" w:color="auto"/>
              <w:right w:val="single" w:sz="8" w:space="0" w:color="auto"/>
            </w:tcBorders>
            <w:shd w:val="clear" w:color="auto" w:fill="auto"/>
            <w:noWrap/>
            <w:vAlign w:val="center"/>
            <w:hideMark/>
          </w:tcPr>
          <w:p w14:paraId="624922B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408,883.22 </w:t>
            </w:r>
          </w:p>
        </w:tc>
        <w:tc>
          <w:tcPr>
            <w:tcW w:w="979" w:type="dxa"/>
            <w:tcBorders>
              <w:top w:val="nil"/>
              <w:left w:val="nil"/>
              <w:bottom w:val="single" w:sz="8" w:space="0" w:color="auto"/>
              <w:right w:val="single" w:sz="8" w:space="0" w:color="auto"/>
            </w:tcBorders>
            <w:shd w:val="clear" w:color="auto" w:fill="auto"/>
            <w:noWrap/>
            <w:vAlign w:val="center"/>
            <w:hideMark/>
          </w:tcPr>
          <w:p w14:paraId="2AC4A6A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1.51%</w:t>
            </w:r>
          </w:p>
        </w:tc>
      </w:tr>
      <w:tr w:rsidR="00A11485" w:rsidRPr="00A11485" w14:paraId="0ECAC4A9"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3D0FBB91"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Bahoruco</w:t>
            </w:r>
          </w:p>
        </w:tc>
        <w:tc>
          <w:tcPr>
            <w:tcW w:w="1698" w:type="dxa"/>
            <w:tcBorders>
              <w:top w:val="nil"/>
              <w:left w:val="nil"/>
              <w:bottom w:val="single" w:sz="8" w:space="0" w:color="auto"/>
              <w:right w:val="single" w:sz="8" w:space="0" w:color="auto"/>
            </w:tcBorders>
            <w:shd w:val="clear" w:color="000000" w:fill="DDEBF7"/>
            <w:noWrap/>
            <w:vAlign w:val="center"/>
            <w:hideMark/>
          </w:tcPr>
          <w:p w14:paraId="1F9B8996" w14:textId="77777777" w:rsidR="00A11485" w:rsidRPr="00A11485" w:rsidRDefault="00A11485" w:rsidP="00A11485">
            <w:pPr>
              <w:spacing w:after="0" w:line="240" w:lineRule="auto"/>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1,987,050.00 </w:t>
            </w:r>
          </w:p>
        </w:tc>
        <w:tc>
          <w:tcPr>
            <w:tcW w:w="979" w:type="dxa"/>
            <w:tcBorders>
              <w:top w:val="nil"/>
              <w:left w:val="nil"/>
              <w:bottom w:val="single" w:sz="8" w:space="0" w:color="auto"/>
              <w:right w:val="single" w:sz="8" w:space="0" w:color="auto"/>
            </w:tcBorders>
            <w:shd w:val="clear" w:color="000000" w:fill="DDEBF7"/>
            <w:noWrap/>
            <w:vAlign w:val="center"/>
            <w:hideMark/>
          </w:tcPr>
          <w:p w14:paraId="2CFA0627"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7.35%</w:t>
            </w:r>
          </w:p>
        </w:tc>
      </w:tr>
      <w:tr w:rsidR="00A11485" w:rsidRPr="00A11485" w14:paraId="1202ECA6"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13E74D9B"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Barahona</w:t>
            </w:r>
          </w:p>
        </w:tc>
        <w:tc>
          <w:tcPr>
            <w:tcW w:w="1698" w:type="dxa"/>
            <w:tcBorders>
              <w:top w:val="nil"/>
              <w:left w:val="nil"/>
              <w:bottom w:val="single" w:sz="8" w:space="0" w:color="auto"/>
              <w:right w:val="single" w:sz="8" w:space="0" w:color="auto"/>
            </w:tcBorders>
            <w:shd w:val="clear" w:color="auto" w:fill="auto"/>
            <w:noWrap/>
            <w:vAlign w:val="center"/>
            <w:hideMark/>
          </w:tcPr>
          <w:p w14:paraId="2B98EE5B"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1,257,754.59 </w:t>
            </w:r>
          </w:p>
        </w:tc>
        <w:tc>
          <w:tcPr>
            <w:tcW w:w="979" w:type="dxa"/>
            <w:tcBorders>
              <w:top w:val="nil"/>
              <w:left w:val="nil"/>
              <w:bottom w:val="single" w:sz="8" w:space="0" w:color="auto"/>
              <w:right w:val="single" w:sz="8" w:space="0" w:color="auto"/>
            </w:tcBorders>
            <w:shd w:val="clear" w:color="auto" w:fill="auto"/>
            <w:noWrap/>
            <w:vAlign w:val="center"/>
            <w:hideMark/>
          </w:tcPr>
          <w:p w14:paraId="24FCD1A2"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4.65%</w:t>
            </w:r>
          </w:p>
        </w:tc>
      </w:tr>
      <w:tr w:rsidR="00A11485" w:rsidRPr="00A11485" w14:paraId="4AE1B18D"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153D6A0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Dajabón</w:t>
            </w:r>
          </w:p>
        </w:tc>
        <w:tc>
          <w:tcPr>
            <w:tcW w:w="1698" w:type="dxa"/>
            <w:tcBorders>
              <w:top w:val="nil"/>
              <w:left w:val="nil"/>
              <w:bottom w:val="single" w:sz="8" w:space="0" w:color="auto"/>
              <w:right w:val="single" w:sz="8" w:space="0" w:color="auto"/>
            </w:tcBorders>
            <w:shd w:val="clear" w:color="000000" w:fill="DDEBF7"/>
            <w:noWrap/>
            <w:vAlign w:val="center"/>
            <w:hideMark/>
          </w:tcPr>
          <w:p w14:paraId="7018901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407.56 </w:t>
            </w:r>
          </w:p>
        </w:tc>
        <w:tc>
          <w:tcPr>
            <w:tcW w:w="979" w:type="dxa"/>
            <w:tcBorders>
              <w:top w:val="nil"/>
              <w:left w:val="nil"/>
              <w:bottom w:val="single" w:sz="8" w:space="0" w:color="auto"/>
              <w:right w:val="single" w:sz="8" w:space="0" w:color="auto"/>
            </w:tcBorders>
            <w:shd w:val="clear" w:color="000000" w:fill="DDEBF7"/>
            <w:noWrap/>
            <w:vAlign w:val="center"/>
            <w:hideMark/>
          </w:tcPr>
          <w:p w14:paraId="795B9EA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18F2038C"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4F653C13"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Distrito Nacional</w:t>
            </w:r>
          </w:p>
        </w:tc>
        <w:tc>
          <w:tcPr>
            <w:tcW w:w="1698" w:type="dxa"/>
            <w:tcBorders>
              <w:top w:val="nil"/>
              <w:left w:val="nil"/>
              <w:bottom w:val="single" w:sz="8" w:space="0" w:color="auto"/>
              <w:right w:val="single" w:sz="8" w:space="0" w:color="auto"/>
            </w:tcBorders>
            <w:shd w:val="clear" w:color="auto" w:fill="auto"/>
            <w:noWrap/>
            <w:vAlign w:val="center"/>
            <w:hideMark/>
          </w:tcPr>
          <w:p w14:paraId="79BE742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313,939.09 </w:t>
            </w:r>
          </w:p>
        </w:tc>
        <w:tc>
          <w:tcPr>
            <w:tcW w:w="979" w:type="dxa"/>
            <w:tcBorders>
              <w:top w:val="nil"/>
              <w:left w:val="nil"/>
              <w:bottom w:val="single" w:sz="8" w:space="0" w:color="auto"/>
              <w:right w:val="single" w:sz="8" w:space="0" w:color="auto"/>
            </w:tcBorders>
            <w:shd w:val="clear" w:color="auto" w:fill="auto"/>
            <w:noWrap/>
            <w:vAlign w:val="center"/>
            <w:hideMark/>
          </w:tcPr>
          <w:p w14:paraId="1A7BC2E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1.16%</w:t>
            </w:r>
          </w:p>
        </w:tc>
      </w:tr>
      <w:tr w:rsidR="00A11485" w:rsidRPr="00A11485" w14:paraId="5350CA8A"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177ED898"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Duarte</w:t>
            </w:r>
          </w:p>
        </w:tc>
        <w:tc>
          <w:tcPr>
            <w:tcW w:w="1698" w:type="dxa"/>
            <w:tcBorders>
              <w:top w:val="nil"/>
              <w:left w:val="nil"/>
              <w:bottom w:val="single" w:sz="8" w:space="0" w:color="auto"/>
              <w:right w:val="single" w:sz="8" w:space="0" w:color="auto"/>
            </w:tcBorders>
            <w:shd w:val="clear" w:color="000000" w:fill="DDEBF7"/>
            <w:noWrap/>
            <w:vAlign w:val="center"/>
            <w:hideMark/>
          </w:tcPr>
          <w:p w14:paraId="784804A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5,996.89 </w:t>
            </w:r>
          </w:p>
        </w:tc>
        <w:tc>
          <w:tcPr>
            <w:tcW w:w="979" w:type="dxa"/>
            <w:tcBorders>
              <w:top w:val="nil"/>
              <w:left w:val="nil"/>
              <w:bottom w:val="single" w:sz="8" w:space="0" w:color="auto"/>
              <w:right w:val="single" w:sz="8" w:space="0" w:color="auto"/>
            </w:tcBorders>
            <w:shd w:val="clear" w:color="000000" w:fill="DDEBF7"/>
            <w:noWrap/>
            <w:vAlign w:val="center"/>
            <w:hideMark/>
          </w:tcPr>
          <w:p w14:paraId="7DE8494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0.02%</w:t>
            </w:r>
          </w:p>
        </w:tc>
      </w:tr>
      <w:tr w:rsidR="00A11485" w:rsidRPr="00A11485" w14:paraId="42867FA4"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5D76F98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El Seibo</w:t>
            </w:r>
          </w:p>
        </w:tc>
        <w:tc>
          <w:tcPr>
            <w:tcW w:w="1698" w:type="dxa"/>
            <w:tcBorders>
              <w:top w:val="nil"/>
              <w:left w:val="nil"/>
              <w:bottom w:val="single" w:sz="8" w:space="0" w:color="auto"/>
              <w:right w:val="single" w:sz="8" w:space="0" w:color="auto"/>
            </w:tcBorders>
            <w:shd w:val="clear" w:color="auto" w:fill="auto"/>
            <w:noWrap/>
            <w:vAlign w:val="center"/>
            <w:hideMark/>
          </w:tcPr>
          <w:p w14:paraId="3850AC3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153.93 </w:t>
            </w:r>
          </w:p>
        </w:tc>
        <w:tc>
          <w:tcPr>
            <w:tcW w:w="979" w:type="dxa"/>
            <w:tcBorders>
              <w:top w:val="nil"/>
              <w:left w:val="nil"/>
              <w:bottom w:val="single" w:sz="8" w:space="0" w:color="auto"/>
              <w:right w:val="single" w:sz="8" w:space="0" w:color="auto"/>
            </w:tcBorders>
            <w:shd w:val="clear" w:color="auto" w:fill="auto"/>
            <w:noWrap/>
            <w:vAlign w:val="center"/>
            <w:hideMark/>
          </w:tcPr>
          <w:p w14:paraId="09EC1FA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1121B5D7"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3CDB7EB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proofErr w:type="spellStart"/>
            <w:r w:rsidRPr="00A11485">
              <w:rPr>
                <w:rFonts w:ascii="Tahoma" w:eastAsia="Times New Roman" w:hAnsi="Tahoma" w:cs="Tahoma"/>
                <w:b/>
                <w:bCs/>
                <w:color w:val="000000"/>
                <w:sz w:val="20"/>
                <w:szCs w:val="20"/>
                <w:lang w:val="es-DO" w:eastAsia="es-DO"/>
              </w:rPr>
              <w:t>Elias</w:t>
            </w:r>
            <w:proofErr w:type="spellEnd"/>
            <w:r w:rsidRPr="00A11485">
              <w:rPr>
                <w:rFonts w:ascii="Tahoma" w:eastAsia="Times New Roman" w:hAnsi="Tahoma" w:cs="Tahoma"/>
                <w:b/>
                <w:bCs/>
                <w:color w:val="000000"/>
                <w:sz w:val="20"/>
                <w:szCs w:val="20"/>
                <w:lang w:val="es-DO" w:eastAsia="es-DO"/>
              </w:rPr>
              <w:t xml:space="preserve"> Piña</w:t>
            </w:r>
          </w:p>
        </w:tc>
        <w:tc>
          <w:tcPr>
            <w:tcW w:w="1698" w:type="dxa"/>
            <w:tcBorders>
              <w:top w:val="nil"/>
              <w:left w:val="nil"/>
              <w:bottom w:val="single" w:sz="8" w:space="0" w:color="auto"/>
              <w:right w:val="single" w:sz="8" w:space="0" w:color="auto"/>
            </w:tcBorders>
            <w:shd w:val="clear" w:color="000000" w:fill="DDEBF7"/>
            <w:noWrap/>
            <w:vAlign w:val="center"/>
            <w:hideMark/>
          </w:tcPr>
          <w:p w14:paraId="4B99C91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0.97 </w:t>
            </w:r>
          </w:p>
        </w:tc>
        <w:tc>
          <w:tcPr>
            <w:tcW w:w="979" w:type="dxa"/>
            <w:tcBorders>
              <w:top w:val="nil"/>
              <w:left w:val="nil"/>
              <w:bottom w:val="single" w:sz="8" w:space="0" w:color="auto"/>
              <w:right w:val="single" w:sz="8" w:space="0" w:color="auto"/>
            </w:tcBorders>
            <w:shd w:val="clear" w:color="000000" w:fill="DDEBF7"/>
            <w:noWrap/>
            <w:vAlign w:val="center"/>
            <w:hideMark/>
          </w:tcPr>
          <w:p w14:paraId="65C351B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3F90A155"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5549B7F8"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Espaillat</w:t>
            </w:r>
          </w:p>
        </w:tc>
        <w:tc>
          <w:tcPr>
            <w:tcW w:w="1698" w:type="dxa"/>
            <w:tcBorders>
              <w:top w:val="nil"/>
              <w:left w:val="nil"/>
              <w:bottom w:val="single" w:sz="8" w:space="0" w:color="auto"/>
              <w:right w:val="single" w:sz="8" w:space="0" w:color="auto"/>
            </w:tcBorders>
            <w:shd w:val="clear" w:color="auto" w:fill="auto"/>
            <w:noWrap/>
            <w:vAlign w:val="center"/>
            <w:hideMark/>
          </w:tcPr>
          <w:p w14:paraId="08238E2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1,330.54 </w:t>
            </w:r>
          </w:p>
        </w:tc>
        <w:tc>
          <w:tcPr>
            <w:tcW w:w="979" w:type="dxa"/>
            <w:tcBorders>
              <w:top w:val="nil"/>
              <w:left w:val="nil"/>
              <w:bottom w:val="single" w:sz="8" w:space="0" w:color="auto"/>
              <w:right w:val="single" w:sz="8" w:space="0" w:color="auto"/>
            </w:tcBorders>
            <w:shd w:val="clear" w:color="auto" w:fill="auto"/>
            <w:noWrap/>
            <w:vAlign w:val="center"/>
            <w:hideMark/>
          </w:tcPr>
          <w:p w14:paraId="5710EE3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4E0BFCF1"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2A8A076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Hato Mayor</w:t>
            </w:r>
          </w:p>
        </w:tc>
        <w:tc>
          <w:tcPr>
            <w:tcW w:w="1698" w:type="dxa"/>
            <w:tcBorders>
              <w:top w:val="nil"/>
              <w:left w:val="nil"/>
              <w:bottom w:val="single" w:sz="8" w:space="0" w:color="auto"/>
              <w:right w:val="single" w:sz="8" w:space="0" w:color="auto"/>
            </w:tcBorders>
            <w:shd w:val="clear" w:color="000000" w:fill="DDEBF7"/>
            <w:noWrap/>
            <w:vAlign w:val="center"/>
            <w:hideMark/>
          </w:tcPr>
          <w:p w14:paraId="0C4BE0B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138.04 </w:t>
            </w:r>
          </w:p>
        </w:tc>
        <w:tc>
          <w:tcPr>
            <w:tcW w:w="979" w:type="dxa"/>
            <w:tcBorders>
              <w:top w:val="nil"/>
              <w:left w:val="nil"/>
              <w:bottom w:val="single" w:sz="8" w:space="0" w:color="auto"/>
              <w:right w:val="single" w:sz="8" w:space="0" w:color="auto"/>
            </w:tcBorders>
            <w:shd w:val="clear" w:color="000000" w:fill="DDEBF7"/>
            <w:noWrap/>
            <w:vAlign w:val="center"/>
            <w:hideMark/>
          </w:tcPr>
          <w:p w14:paraId="55F90A4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314ECC1D"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3CF3776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Hermanas Mirabal</w:t>
            </w:r>
          </w:p>
        </w:tc>
        <w:tc>
          <w:tcPr>
            <w:tcW w:w="1698" w:type="dxa"/>
            <w:tcBorders>
              <w:top w:val="nil"/>
              <w:left w:val="nil"/>
              <w:bottom w:val="single" w:sz="8" w:space="0" w:color="auto"/>
              <w:right w:val="single" w:sz="8" w:space="0" w:color="auto"/>
            </w:tcBorders>
            <w:shd w:val="clear" w:color="auto" w:fill="auto"/>
            <w:noWrap/>
            <w:vAlign w:val="center"/>
            <w:hideMark/>
          </w:tcPr>
          <w:p w14:paraId="633879B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224.78 </w:t>
            </w:r>
          </w:p>
        </w:tc>
        <w:tc>
          <w:tcPr>
            <w:tcW w:w="979" w:type="dxa"/>
            <w:tcBorders>
              <w:top w:val="nil"/>
              <w:left w:val="nil"/>
              <w:bottom w:val="single" w:sz="8" w:space="0" w:color="auto"/>
              <w:right w:val="single" w:sz="8" w:space="0" w:color="auto"/>
            </w:tcBorders>
            <w:shd w:val="clear" w:color="auto" w:fill="auto"/>
            <w:noWrap/>
            <w:vAlign w:val="center"/>
            <w:hideMark/>
          </w:tcPr>
          <w:p w14:paraId="08A15BE3"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4BA9BCE9"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36F9344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Independencia</w:t>
            </w:r>
          </w:p>
        </w:tc>
        <w:tc>
          <w:tcPr>
            <w:tcW w:w="1698" w:type="dxa"/>
            <w:tcBorders>
              <w:top w:val="nil"/>
              <w:left w:val="nil"/>
              <w:bottom w:val="single" w:sz="8" w:space="0" w:color="auto"/>
              <w:right w:val="single" w:sz="8" w:space="0" w:color="auto"/>
            </w:tcBorders>
            <w:shd w:val="clear" w:color="000000" w:fill="DDEBF7"/>
            <w:noWrap/>
            <w:vAlign w:val="center"/>
            <w:hideMark/>
          </w:tcPr>
          <w:p w14:paraId="1158378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129.10 </w:t>
            </w:r>
          </w:p>
        </w:tc>
        <w:tc>
          <w:tcPr>
            <w:tcW w:w="979" w:type="dxa"/>
            <w:tcBorders>
              <w:top w:val="nil"/>
              <w:left w:val="nil"/>
              <w:bottom w:val="single" w:sz="8" w:space="0" w:color="auto"/>
              <w:right w:val="single" w:sz="8" w:space="0" w:color="auto"/>
            </w:tcBorders>
            <w:shd w:val="clear" w:color="000000" w:fill="DDEBF7"/>
            <w:noWrap/>
            <w:vAlign w:val="center"/>
            <w:hideMark/>
          </w:tcPr>
          <w:p w14:paraId="0058044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0713950D"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49C126AA"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La Altagracia</w:t>
            </w:r>
          </w:p>
        </w:tc>
        <w:tc>
          <w:tcPr>
            <w:tcW w:w="1698" w:type="dxa"/>
            <w:tcBorders>
              <w:top w:val="nil"/>
              <w:left w:val="nil"/>
              <w:bottom w:val="single" w:sz="8" w:space="0" w:color="auto"/>
              <w:right w:val="single" w:sz="8" w:space="0" w:color="auto"/>
            </w:tcBorders>
            <w:shd w:val="clear" w:color="auto" w:fill="auto"/>
            <w:noWrap/>
            <w:vAlign w:val="center"/>
            <w:hideMark/>
          </w:tcPr>
          <w:p w14:paraId="11F51ED4"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1,558,825.20 </w:t>
            </w:r>
          </w:p>
        </w:tc>
        <w:tc>
          <w:tcPr>
            <w:tcW w:w="979" w:type="dxa"/>
            <w:tcBorders>
              <w:top w:val="nil"/>
              <w:left w:val="nil"/>
              <w:bottom w:val="single" w:sz="8" w:space="0" w:color="auto"/>
              <w:right w:val="single" w:sz="8" w:space="0" w:color="auto"/>
            </w:tcBorders>
            <w:shd w:val="clear" w:color="auto" w:fill="auto"/>
            <w:noWrap/>
            <w:vAlign w:val="center"/>
            <w:hideMark/>
          </w:tcPr>
          <w:p w14:paraId="03AC610B"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5.77%</w:t>
            </w:r>
          </w:p>
        </w:tc>
      </w:tr>
      <w:tr w:rsidR="00A11485" w:rsidRPr="00A11485" w14:paraId="2E8CDA79"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1549D41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Romana</w:t>
            </w:r>
          </w:p>
        </w:tc>
        <w:tc>
          <w:tcPr>
            <w:tcW w:w="1698" w:type="dxa"/>
            <w:tcBorders>
              <w:top w:val="nil"/>
              <w:left w:val="nil"/>
              <w:bottom w:val="single" w:sz="8" w:space="0" w:color="auto"/>
              <w:right w:val="single" w:sz="8" w:space="0" w:color="auto"/>
            </w:tcBorders>
            <w:shd w:val="clear" w:color="000000" w:fill="DDEBF7"/>
            <w:noWrap/>
            <w:vAlign w:val="center"/>
            <w:hideMark/>
          </w:tcPr>
          <w:p w14:paraId="4C5A2AF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307,248.45 </w:t>
            </w:r>
          </w:p>
        </w:tc>
        <w:tc>
          <w:tcPr>
            <w:tcW w:w="979" w:type="dxa"/>
            <w:tcBorders>
              <w:top w:val="nil"/>
              <w:left w:val="nil"/>
              <w:bottom w:val="single" w:sz="8" w:space="0" w:color="auto"/>
              <w:right w:val="single" w:sz="8" w:space="0" w:color="auto"/>
            </w:tcBorders>
            <w:shd w:val="clear" w:color="000000" w:fill="DDEBF7"/>
            <w:noWrap/>
            <w:vAlign w:val="center"/>
            <w:hideMark/>
          </w:tcPr>
          <w:p w14:paraId="3A2EC01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1.14%</w:t>
            </w:r>
          </w:p>
        </w:tc>
      </w:tr>
      <w:tr w:rsidR="00A11485" w:rsidRPr="00A11485" w14:paraId="1084301C"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6CA627C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Vega</w:t>
            </w:r>
          </w:p>
        </w:tc>
        <w:tc>
          <w:tcPr>
            <w:tcW w:w="1698" w:type="dxa"/>
            <w:tcBorders>
              <w:top w:val="nil"/>
              <w:left w:val="nil"/>
              <w:bottom w:val="single" w:sz="8" w:space="0" w:color="auto"/>
              <w:right w:val="single" w:sz="8" w:space="0" w:color="auto"/>
            </w:tcBorders>
            <w:shd w:val="clear" w:color="auto" w:fill="auto"/>
            <w:noWrap/>
            <w:vAlign w:val="center"/>
            <w:hideMark/>
          </w:tcPr>
          <w:p w14:paraId="3D51C72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5,790.20 </w:t>
            </w:r>
          </w:p>
        </w:tc>
        <w:tc>
          <w:tcPr>
            <w:tcW w:w="979" w:type="dxa"/>
            <w:tcBorders>
              <w:top w:val="nil"/>
              <w:left w:val="nil"/>
              <w:bottom w:val="single" w:sz="8" w:space="0" w:color="auto"/>
              <w:right w:val="single" w:sz="8" w:space="0" w:color="auto"/>
            </w:tcBorders>
            <w:shd w:val="clear" w:color="auto" w:fill="auto"/>
            <w:noWrap/>
            <w:vAlign w:val="center"/>
            <w:hideMark/>
          </w:tcPr>
          <w:p w14:paraId="055106F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0.02%</w:t>
            </w:r>
          </w:p>
        </w:tc>
      </w:tr>
      <w:tr w:rsidR="00A11485" w:rsidRPr="00A11485" w14:paraId="399A5F1B"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3A364C8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María Trinidad Sánchez</w:t>
            </w:r>
          </w:p>
        </w:tc>
        <w:tc>
          <w:tcPr>
            <w:tcW w:w="1698" w:type="dxa"/>
            <w:tcBorders>
              <w:top w:val="nil"/>
              <w:left w:val="nil"/>
              <w:bottom w:val="single" w:sz="8" w:space="0" w:color="auto"/>
              <w:right w:val="single" w:sz="8" w:space="0" w:color="auto"/>
            </w:tcBorders>
            <w:shd w:val="clear" w:color="000000" w:fill="DDEBF7"/>
            <w:noWrap/>
            <w:vAlign w:val="center"/>
            <w:hideMark/>
          </w:tcPr>
          <w:p w14:paraId="5021E2C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4,755.63 </w:t>
            </w:r>
          </w:p>
        </w:tc>
        <w:tc>
          <w:tcPr>
            <w:tcW w:w="979" w:type="dxa"/>
            <w:tcBorders>
              <w:top w:val="nil"/>
              <w:left w:val="nil"/>
              <w:bottom w:val="single" w:sz="8" w:space="0" w:color="auto"/>
              <w:right w:val="single" w:sz="8" w:space="0" w:color="auto"/>
            </w:tcBorders>
            <w:shd w:val="clear" w:color="000000" w:fill="DDEBF7"/>
            <w:noWrap/>
            <w:vAlign w:val="center"/>
            <w:hideMark/>
          </w:tcPr>
          <w:p w14:paraId="3F04E38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0.02%</w:t>
            </w:r>
          </w:p>
        </w:tc>
      </w:tr>
      <w:tr w:rsidR="00A11485" w:rsidRPr="00A11485" w14:paraId="085B0568"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723F6233"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Monseñor Nouel</w:t>
            </w:r>
          </w:p>
        </w:tc>
        <w:tc>
          <w:tcPr>
            <w:tcW w:w="1698" w:type="dxa"/>
            <w:tcBorders>
              <w:top w:val="nil"/>
              <w:left w:val="nil"/>
              <w:bottom w:val="single" w:sz="8" w:space="0" w:color="auto"/>
              <w:right w:val="single" w:sz="8" w:space="0" w:color="auto"/>
            </w:tcBorders>
            <w:shd w:val="clear" w:color="auto" w:fill="auto"/>
            <w:noWrap/>
            <w:vAlign w:val="center"/>
            <w:hideMark/>
          </w:tcPr>
          <w:p w14:paraId="04A7451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2,644.51 </w:t>
            </w:r>
          </w:p>
        </w:tc>
        <w:tc>
          <w:tcPr>
            <w:tcW w:w="979" w:type="dxa"/>
            <w:tcBorders>
              <w:top w:val="nil"/>
              <w:left w:val="nil"/>
              <w:bottom w:val="single" w:sz="8" w:space="0" w:color="auto"/>
              <w:right w:val="single" w:sz="8" w:space="0" w:color="auto"/>
            </w:tcBorders>
            <w:shd w:val="clear" w:color="auto" w:fill="auto"/>
            <w:noWrap/>
            <w:vAlign w:val="center"/>
            <w:hideMark/>
          </w:tcPr>
          <w:p w14:paraId="2012B29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0.01%</w:t>
            </w:r>
          </w:p>
        </w:tc>
      </w:tr>
      <w:tr w:rsidR="00A11485" w:rsidRPr="00A11485" w14:paraId="7C2AE5A2"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26EB2E7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Monte Plata</w:t>
            </w:r>
          </w:p>
        </w:tc>
        <w:tc>
          <w:tcPr>
            <w:tcW w:w="1698" w:type="dxa"/>
            <w:tcBorders>
              <w:top w:val="nil"/>
              <w:left w:val="nil"/>
              <w:bottom w:val="single" w:sz="8" w:space="0" w:color="auto"/>
              <w:right w:val="single" w:sz="8" w:space="0" w:color="auto"/>
            </w:tcBorders>
            <w:shd w:val="clear" w:color="000000" w:fill="DDEBF7"/>
            <w:noWrap/>
            <w:vAlign w:val="center"/>
            <w:hideMark/>
          </w:tcPr>
          <w:p w14:paraId="276344B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373.61 </w:t>
            </w:r>
          </w:p>
        </w:tc>
        <w:tc>
          <w:tcPr>
            <w:tcW w:w="979" w:type="dxa"/>
            <w:tcBorders>
              <w:top w:val="nil"/>
              <w:left w:val="nil"/>
              <w:bottom w:val="single" w:sz="8" w:space="0" w:color="auto"/>
              <w:right w:val="single" w:sz="8" w:space="0" w:color="auto"/>
            </w:tcBorders>
            <w:shd w:val="clear" w:color="000000" w:fill="DDEBF7"/>
            <w:noWrap/>
            <w:vAlign w:val="center"/>
            <w:hideMark/>
          </w:tcPr>
          <w:p w14:paraId="2650932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64227DF3"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14B87236"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Monte Cristi</w:t>
            </w:r>
          </w:p>
        </w:tc>
        <w:tc>
          <w:tcPr>
            <w:tcW w:w="1698" w:type="dxa"/>
            <w:tcBorders>
              <w:top w:val="nil"/>
              <w:left w:val="nil"/>
              <w:bottom w:val="single" w:sz="8" w:space="0" w:color="auto"/>
              <w:right w:val="single" w:sz="8" w:space="0" w:color="auto"/>
            </w:tcBorders>
            <w:shd w:val="clear" w:color="auto" w:fill="auto"/>
            <w:noWrap/>
            <w:vAlign w:val="center"/>
            <w:hideMark/>
          </w:tcPr>
          <w:p w14:paraId="03024CE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339.88 </w:t>
            </w:r>
          </w:p>
        </w:tc>
        <w:tc>
          <w:tcPr>
            <w:tcW w:w="979" w:type="dxa"/>
            <w:tcBorders>
              <w:top w:val="nil"/>
              <w:left w:val="nil"/>
              <w:bottom w:val="single" w:sz="8" w:space="0" w:color="auto"/>
              <w:right w:val="single" w:sz="8" w:space="0" w:color="auto"/>
            </w:tcBorders>
            <w:shd w:val="clear" w:color="auto" w:fill="auto"/>
            <w:noWrap/>
            <w:vAlign w:val="center"/>
            <w:hideMark/>
          </w:tcPr>
          <w:p w14:paraId="0A4DC24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562CA538"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1A46BC8B"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Pedernales</w:t>
            </w:r>
          </w:p>
        </w:tc>
        <w:tc>
          <w:tcPr>
            <w:tcW w:w="1698" w:type="dxa"/>
            <w:tcBorders>
              <w:top w:val="nil"/>
              <w:left w:val="nil"/>
              <w:bottom w:val="single" w:sz="8" w:space="0" w:color="auto"/>
              <w:right w:val="single" w:sz="8" w:space="0" w:color="auto"/>
            </w:tcBorders>
            <w:shd w:val="clear" w:color="000000" w:fill="DDEBF7"/>
            <w:noWrap/>
            <w:vAlign w:val="center"/>
            <w:hideMark/>
          </w:tcPr>
          <w:p w14:paraId="26BBF2EB"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971,653.33 </w:t>
            </w:r>
          </w:p>
        </w:tc>
        <w:tc>
          <w:tcPr>
            <w:tcW w:w="979" w:type="dxa"/>
            <w:tcBorders>
              <w:top w:val="nil"/>
              <w:left w:val="nil"/>
              <w:bottom w:val="single" w:sz="8" w:space="0" w:color="auto"/>
              <w:right w:val="single" w:sz="8" w:space="0" w:color="auto"/>
            </w:tcBorders>
            <w:shd w:val="clear" w:color="000000" w:fill="DDEBF7"/>
            <w:noWrap/>
            <w:vAlign w:val="center"/>
            <w:hideMark/>
          </w:tcPr>
          <w:p w14:paraId="1362F3B8"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3.60%</w:t>
            </w:r>
          </w:p>
        </w:tc>
      </w:tr>
      <w:tr w:rsidR="00A11485" w:rsidRPr="00A11485" w14:paraId="2D3C0B5B"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09CB4B36"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Peravia</w:t>
            </w:r>
          </w:p>
        </w:tc>
        <w:tc>
          <w:tcPr>
            <w:tcW w:w="1698" w:type="dxa"/>
            <w:tcBorders>
              <w:top w:val="nil"/>
              <w:left w:val="nil"/>
              <w:bottom w:val="single" w:sz="8" w:space="0" w:color="auto"/>
              <w:right w:val="single" w:sz="8" w:space="0" w:color="auto"/>
            </w:tcBorders>
            <w:shd w:val="clear" w:color="auto" w:fill="auto"/>
            <w:noWrap/>
            <w:vAlign w:val="center"/>
            <w:hideMark/>
          </w:tcPr>
          <w:p w14:paraId="5710FF61"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6,428,737.81 </w:t>
            </w:r>
          </w:p>
        </w:tc>
        <w:tc>
          <w:tcPr>
            <w:tcW w:w="979" w:type="dxa"/>
            <w:tcBorders>
              <w:top w:val="nil"/>
              <w:left w:val="nil"/>
              <w:bottom w:val="single" w:sz="8" w:space="0" w:color="auto"/>
              <w:right w:val="single" w:sz="8" w:space="0" w:color="auto"/>
            </w:tcBorders>
            <w:shd w:val="clear" w:color="auto" w:fill="auto"/>
            <w:noWrap/>
            <w:vAlign w:val="center"/>
            <w:hideMark/>
          </w:tcPr>
          <w:p w14:paraId="4221FEE2"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23.79%</w:t>
            </w:r>
          </w:p>
        </w:tc>
      </w:tr>
      <w:tr w:rsidR="00A11485" w:rsidRPr="00A11485" w14:paraId="22912E94"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738C611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Puerto Plata</w:t>
            </w:r>
          </w:p>
        </w:tc>
        <w:tc>
          <w:tcPr>
            <w:tcW w:w="1698" w:type="dxa"/>
            <w:tcBorders>
              <w:top w:val="nil"/>
              <w:left w:val="nil"/>
              <w:bottom w:val="single" w:sz="8" w:space="0" w:color="auto"/>
              <w:right w:val="single" w:sz="8" w:space="0" w:color="auto"/>
            </w:tcBorders>
            <w:shd w:val="clear" w:color="000000" w:fill="DDEBF7"/>
            <w:noWrap/>
            <w:vAlign w:val="center"/>
            <w:hideMark/>
          </w:tcPr>
          <w:p w14:paraId="6B74E68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1,847.04 </w:t>
            </w:r>
          </w:p>
        </w:tc>
        <w:tc>
          <w:tcPr>
            <w:tcW w:w="979" w:type="dxa"/>
            <w:tcBorders>
              <w:top w:val="nil"/>
              <w:left w:val="nil"/>
              <w:bottom w:val="single" w:sz="8" w:space="0" w:color="auto"/>
              <w:right w:val="single" w:sz="8" w:space="0" w:color="auto"/>
            </w:tcBorders>
            <w:shd w:val="clear" w:color="000000" w:fill="DDEBF7"/>
            <w:noWrap/>
            <w:vAlign w:val="center"/>
            <w:hideMark/>
          </w:tcPr>
          <w:p w14:paraId="7EBC8D9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0.01%</w:t>
            </w:r>
          </w:p>
        </w:tc>
      </w:tr>
      <w:tr w:rsidR="00A11485" w:rsidRPr="00A11485" w14:paraId="09B3A661"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36B4B151"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Samaná</w:t>
            </w:r>
          </w:p>
        </w:tc>
        <w:tc>
          <w:tcPr>
            <w:tcW w:w="1698" w:type="dxa"/>
            <w:tcBorders>
              <w:top w:val="nil"/>
              <w:left w:val="nil"/>
              <w:bottom w:val="single" w:sz="8" w:space="0" w:color="auto"/>
              <w:right w:val="single" w:sz="8" w:space="0" w:color="auto"/>
            </w:tcBorders>
            <w:shd w:val="clear" w:color="auto" w:fill="auto"/>
            <w:noWrap/>
            <w:vAlign w:val="center"/>
            <w:hideMark/>
          </w:tcPr>
          <w:p w14:paraId="4D034A3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2,163.71 </w:t>
            </w:r>
          </w:p>
        </w:tc>
        <w:tc>
          <w:tcPr>
            <w:tcW w:w="979" w:type="dxa"/>
            <w:tcBorders>
              <w:top w:val="nil"/>
              <w:left w:val="nil"/>
              <w:bottom w:val="single" w:sz="8" w:space="0" w:color="auto"/>
              <w:right w:val="single" w:sz="8" w:space="0" w:color="auto"/>
            </w:tcBorders>
            <w:shd w:val="clear" w:color="auto" w:fill="auto"/>
            <w:noWrap/>
            <w:vAlign w:val="center"/>
            <w:hideMark/>
          </w:tcPr>
          <w:p w14:paraId="1242048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0.01%</w:t>
            </w:r>
          </w:p>
        </w:tc>
      </w:tr>
      <w:tr w:rsidR="00A11485" w:rsidRPr="00A11485" w14:paraId="27BBC8BC"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4C027EBA"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 Cristóbal</w:t>
            </w:r>
          </w:p>
        </w:tc>
        <w:tc>
          <w:tcPr>
            <w:tcW w:w="1698" w:type="dxa"/>
            <w:tcBorders>
              <w:top w:val="nil"/>
              <w:left w:val="nil"/>
              <w:bottom w:val="single" w:sz="8" w:space="0" w:color="auto"/>
              <w:right w:val="single" w:sz="8" w:space="0" w:color="auto"/>
            </w:tcBorders>
            <w:shd w:val="clear" w:color="000000" w:fill="DDEBF7"/>
            <w:noWrap/>
            <w:vAlign w:val="center"/>
            <w:hideMark/>
          </w:tcPr>
          <w:p w14:paraId="16C474D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17,257.42 </w:t>
            </w:r>
          </w:p>
        </w:tc>
        <w:tc>
          <w:tcPr>
            <w:tcW w:w="979" w:type="dxa"/>
            <w:tcBorders>
              <w:top w:val="nil"/>
              <w:left w:val="nil"/>
              <w:bottom w:val="single" w:sz="8" w:space="0" w:color="auto"/>
              <w:right w:val="single" w:sz="8" w:space="0" w:color="auto"/>
            </w:tcBorders>
            <w:shd w:val="clear" w:color="000000" w:fill="DDEBF7"/>
            <w:noWrap/>
            <w:vAlign w:val="center"/>
            <w:hideMark/>
          </w:tcPr>
          <w:p w14:paraId="09C3630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0.06%</w:t>
            </w:r>
          </w:p>
        </w:tc>
      </w:tr>
      <w:tr w:rsidR="00A11485" w:rsidRPr="00A11485" w14:paraId="1FA7F3B9"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6A10940F"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 xml:space="preserve">San José de </w:t>
            </w:r>
            <w:proofErr w:type="spellStart"/>
            <w:r w:rsidRPr="00A11485">
              <w:rPr>
                <w:rFonts w:ascii="Tahoma" w:eastAsia="Times New Roman" w:hAnsi="Tahoma" w:cs="Tahoma"/>
                <w:b/>
                <w:bCs/>
                <w:color w:val="000000"/>
                <w:sz w:val="20"/>
                <w:szCs w:val="20"/>
                <w:lang w:val="es-DO" w:eastAsia="es-DO"/>
              </w:rPr>
              <w:t>Ocoa</w:t>
            </w:r>
            <w:proofErr w:type="spellEnd"/>
          </w:p>
        </w:tc>
        <w:tc>
          <w:tcPr>
            <w:tcW w:w="1698" w:type="dxa"/>
            <w:tcBorders>
              <w:top w:val="nil"/>
              <w:left w:val="nil"/>
              <w:bottom w:val="single" w:sz="8" w:space="0" w:color="auto"/>
              <w:right w:val="single" w:sz="8" w:space="0" w:color="auto"/>
            </w:tcBorders>
            <w:shd w:val="clear" w:color="auto" w:fill="auto"/>
            <w:noWrap/>
            <w:vAlign w:val="center"/>
            <w:hideMark/>
          </w:tcPr>
          <w:p w14:paraId="190CF36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534.75 </w:t>
            </w:r>
          </w:p>
        </w:tc>
        <w:tc>
          <w:tcPr>
            <w:tcW w:w="979" w:type="dxa"/>
            <w:tcBorders>
              <w:top w:val="nil"/>
              <w:left w:val="nil"/>
              <w:bottom w:val="single" w:sz="8" w:space="0" w:color="auto"/>
              <w:right w:val="single" w:sz="8" w:space="0" w:color="auto"/>
            </w:tcBorders>
            <w:shd w:val="clear" w:color="auto" w:fill="auto"/>
            <w:noWrap/>
            <w:vAlign w:val="center"/>
            <w:hideMark/>
          </w:tcPr>
          <w:p w14:paraId="20E22B68"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563C3209"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093DC9D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 Juan de la Maguana</w:t>
            </w:r>
          </w:p>
        </w:tc>
        <w:tc>
          <w:tcPr>
            <w:tcW w:w="1698" w:type="dxa"/>
            <w:tcBorders>
              <w:top w:val="nil"/>
              <w:left w:val="nil"/>
              <w:bottom w:val="single" w:sz="8" w:space="0" w:color="auto"/>
              <w:right w:val="single" w:sz="8" w:space="0" w:color="auto"/>
            </w:tcBorders>
            <w:shd w:val="clear" w:color="000000" w:fill="DDEBF7"/>
            <w:noWrap/>
            <w:vAlign w:val="center"/>
            <w:hideMark/>
          </w:tcPr>
          <w:p w14:paraId="2275EBF8"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12,252.75 </w:t>
            </w:r>
          </w:p>
        </w:tc>
        <w:tc>
          <w:tcPr>
            <w:tcW w:w="979" w:type="dxa"/>
            <w:tcBorders>
              <w:top w:val="nil"/>
              <w:left w:val="nil"/>
              <w:bottom w:val="single" w:sz="8" w:space="0" w:color="auto"/>
              <w:right w:val="single" w:sz="8" w:space="0" w:color="auto"/>
            </w:tcBorders>
            <w:shd w:val="clear" w:color="000000" w:fill="DDEBF7"/>
            <w:noWrap/>
            <w:vAlign w:val="center"/>
            <w:hideMark/>
          </w:tcPr>
          <w:p w14:paraId="20EA43E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0.05%</w:t>
            </w:r>
          </w:p>
        </w:tc>
      </w:tr>
      <w:tr w:rsidR="00A11485" w:rsidRPr="00A11485" w14:paraId="4F12DD00"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5E586ECA"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 Pedro de Macorís</w:t>
            </w:r>
          </w:p>
        </w:tc>
        <w:tc>
          <w:tcPr>
            <w:tcW w:w="1698" w:type="dxa"/>
            <w:tcBorders>
              <w:top w:val="nil"/>
              <w:left w:val="nil"/>
              <w:bottom w:val="single" w:sz="8" w:space="0" w:color="auto"/>
              <w:right w:val="single" w:sz="8" w:space="0" w:color="auto"/>
            </w:tcBorders>
            <w:shd w:val="clear" w:color="auto" w:fill="auto"/>
            <w:noWrap/>
            <w:vAlign w:val="center"/>
            <w:hideMark/>
          </w:tcPr>
          <w:p w14:paraId="019F2E54"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4,431,510.69 </w:t>
            </w:r>
          </w:p>
        </w:tc>
        <w:tc>
          <w:tcPr>
            <w:tcW w:w="979" w:type="dxa"/>
            <w:tcBorders>
              <w:top w:val="nil"/>
              <w:left w:val="nil"/>
              <w:bottom w:val="single" w:sz="8" w:space="0" w:color="auto"/>
              <w:right w:val="single" w:sz="8" w:space="0" w:color="auto"/>
            </w:tcBorders>
            <w:shd w:val="clear" w:color="auto" w:fill="auto"/>
            <w:noWrap/>
            <w:vAlign w:val="center"/>
            <w:hideMark/>
          </w:tcPr>
          <w:p w14:paraId="52C0F20E"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16.40%</w:t>
            </w:r>
          </w:p>
        </w:tc>
      </w:tr>
      <w:tr w:rsidR="00A11485" w:rsidRPr="00A11485" w14:paraId="10FACD95"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21B52D1B"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Sánchez Ramírez</w:t>
            </w:r>
          </w:p>
        </w:tc>
        <w:tc>
          <w:tcPr>
            <w:tcW w:w="1698" w:type="dxa"/>
            <w:tcBorders>
              <w:top w:val="nil"/>
              <w:left w:val="nil"/>
              <w:bottom w:val="single" w:sz="8" w:space="0" w:color="auto"/>
              <w:right w:val="single" w:sz="8" w:space="0" w:color="auto"/>
            </w:tcBorders>
            <w:shd w:val="clear" w:color="000000" w:fill="DDEBF7"/>
            <w:noWrap/>
            <w:vAlign w:val="center"/>
            <w:hideMark/>
          </w:tcPr>
          <w:p w14:paraId="3E90320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1,107.59 </w:t>
            </w:r>
          </w:p>
        </w:tc>
        <w:tc>
          <w:tcPr>
            <w:tcW w:w="979" w:type="dxa"/>
            <w:tcBorders>
              <w:top w:val="nil"/>
              <w:left w:val="nil"/>
              <w:bottom w:val="single" w:sz="8" w:space="0" w:color="auto"/>
              <w:right w:val="single" w:sz="8" w:space="0" w:color="auto"/>
            </w:tcBorders>
            <w:shd w:val="clear" w:color="000000" w:fill="DDEBF7"/>
            <w:noWrap/>
            <w:vAlign w:val="center"/>
            <w:hideMark/>
          </w:tcPr>
          <w:p w14:paraId="3CDD4DB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096FF803"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00AD82C8"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Santiago</w:t>
            </w:r>
          </w:p>
        </w:tc>
        <w:tc>
          <w:tcPr>
            <w:tcW w:w="1698" w:type="dxa"/>
            <w:tcBorders>
              <w:top w:val="nil"/>
              <w:left w:val="nil"/>
              <w:bottom w:val="single" w:sz="8" w:space="0" w:color="auto"/>
              <w:right w:val="single" w:sz="8" w:space="0" w:color="auto"/>
            </w:tcBorders>
            <w:shd w:val="clear" w:color="auto" w:fill="auto"/>
            <w:noWrap/>
            <w:vAlign w:val="center"/>
            <w:hideMark/>
          </w:tcPr>
          <w:p w14:paraId="1B7EE83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9,052.12 </w:t>
            </w:r>
          </w:p>
        </w:tc>
        <w:tc>
          <w:tcPr>
            <w:tcW w:w="979" w:type="dxa"/>
            <w:tcBorders>
              <w:top w:val="nil"/>
              <w:left w:val="nil"/>
              <w:bottom w:val="single" w:sz="8" w:space="0" w:color="auto"/>
              <w:right w:val="single" w:sz="8" w:space="0" w:color="auto"/>
            </w:tcBorders>
            <w:shd w:val="clear" w:color="auto" w:fill="auto"/>
            <w:noWrap/>
            <w:vAlign w:val="center"/>
            <w:hideMark/>
          </w:tcPr>
          <w:p w14:paraId="6E9FF46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0.03%</w:t>
            </w:r>
          </w:p>
        </w:tc>
      </w:tr>
      <w:tr w:rsidR="00A11485" w:rsidRPr="00A11485" w14:paraId="5285C169"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278A4C34"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Santiago Rodríguez</w:t>
            </w:r>
          </w:p>
        </w:tc>
        <w:tc>
          <w:tcPr>
            <w:tcW w:w="1698" w:type="dxa"/>
            <w:tcBorders>
              <w:top w:val="nil"/>
              <w:left w:val="nil"/>
              <w:bottom w:val="single" w:sz="8" w:space="0" w:color="auto"/>
              <w:right w:val="single" w:sz="8" w:space="0" w:color="auto"/>
            </w:tcBorders>
            <w:shd w:val="clear" w:color="000000" w:fill="DDEBF7"/>
            <w:noWrap/>
            <w:vAlign w:val="center"/>
            <w:hideMark/>
          </w:tcPr>
          <w:p w14:paraId="7F9A3AC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7.41 </w:t>
            </w:r>
          </w:p>
        </w:tc>
        <w:tc>
          <w:tcPr>
            <w:tcW w:w="979" w:type="dxa"/>
            <w:tcBorders>
              <w:top w:val="nil"/>
              <w:left w:val="nil"/>
              <w:bottom w:val="single" w:sz="8" w:space="0" w:color="auto"/>
              <w:right w:val="single" w:sz="8" w:space="0" w:color="auto"/>
            </w:tcBorders>
            <w:shd w:val="clear" w:color="000000" w:fill="DDEBF7"/>
            <w:noWrap/>
            <w:vAlign w:val="center"/>
            <w:hideMark/>
          </w:tcPr>
          <w:p w14:paraId="5ACF01D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26DEB58C"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7059B71A"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Santo Domingo</w:t>
            </w:r>
          </w:p>
        </w:tc>
        <w:tc>
          <w:tcPr>
            <w:tcW w:w="1698" w:type="dxa"/>
            <w:tcBorders>
              <w:top w:val="nil"/>
              <w:left w:val="nil"/>
              <w:bottom w:val="single" w:sz="8" w:space="0" w:color="auto"/>
              <w:right w:val="single" w:sz="8" w:space="0" w:color="auto"/>
            </w:tcBorders>
            <w:shd w:val="clear" w:color="auto" w:fill="auto"/>
            <w:noWrap/>
            <w:vAlign w:val="center"/>
            <w:hideMark/>
          </w:tcPr>
          <w:p w14:paraId="3CD2581B"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9,292,453.87 </w:t>
            </w:r>
          </w:p>
        </w:tc>
        <w:tc>
          <w:tcPr>
            <w:tcW w:w="979" w:type="dxa"/>
            <w:tcBorders>
              <w:top w:val="nil"/>
              <w:left w:val="nil"/>
              <w:bottom w:val="single" w:sz="8" w:space="0" w:color="auto"/>
              <w:right w:val="single" w:sz="8" w:space="0" w:color="auto"/>
            </w:tcBorders>
            <w:shd w:val="clear" w:color="auto" w:fill="auto"/>
            <w:noWrap/>
            <w:vAlign w:val="center"/>
            <w:hideMark/>
          </w:tcPr>
          <w:p w14:paraId="6C8AE0CB"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34.38%</w:t>
            </w:r>
          </w:p>
        </w:tc>
      </w:tr>
      <w:tr w:rsidR="00A11485" w:rsidRPr="00A11485" w14:paraId="024C09D5" w14:textId="77777777" w:rsidTr="00A11485">
        <w:trPr>
          <w:trHeight w:val="229"/>
        </w:trPr>
        <w:tc>
          <w:tcPr>
            <w:tcW w:w="3007" w:type="dxa"/>
            <w:tcBorders>
              <w:top w:val="nil"/>
              <w:left w:val="single" w:sz="8" w:space="0" w:color="auto"/>
              <w:bottom w:val="single" w:sz="8" w:space="0" w:color="auto"/>
              <w:right w:val="single" w:sz="8" w:space="0" w:color="auto"/>
            </w:tcBorders>
            <w:shd w:val="clear" w:color="000000" w:fill="DDEBF7"/>
            <w:noWrap/>
            <w:vAlign w:val="center"/>
            <w:hideMark/>
          </w:tcPr>
          <w:p w14:paraId="48E7819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Valverde</w:t>
            </w:r>
          </w:p>
        </w:tc>
        <w:tc>
          <w:tcPr>
            <w:tcW w:w="1698" w:type="dxa"/>
            <w:tcBorders>
              <w:top w:val="nil"/>
              <w:left w:val="nil"/>
              <w:bottom w:val="single" w:sz="8" w:space="0" w:color="auto"/>
              <w:right w:val="single" w:sz="8" w:space="0" w:color="auto"/>
            </w:tcBorders>
            <w:shd w:val="clear" w:color="000000" w:fill="DDEBF7"/>
            <w:noWrap/>
            <w:vAlign w:val="center"/>
            <w:hideMark/>
          </w:tcPr>
          <w:p w14:paraId="7464685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1,532.13 </w:t>
            </w:r>
          </w:p>
        </w:tc>
        <w:tc>
          <w:tcPr>
            <w:tcW w:w="979" w:type="dxa"/>
            <w:tcBorders>
              <w:top w:val="nil"/>
              <w:left w:val="nil"/>
              <w:bottom w:val="single" w:sz="8" w:space="0" w:color="auto"/>
              <w:right w:val="single" w:sz="8" w:space="0" w:color="auto"/>
            </w:tcBorders>
            <w:shd w:val="clear" w:color="000000" w:fill="DDEBF7"/>
            <w:noWrap/>
            <w:vAlign w:val="center"/>
            <w:hideMark/>
          </w:tcPr>
          <w:p w14:paraId="4B0462B8"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0.01%</w:t>
            </w:r>
          </w:p>
        </w:tc>
      </w:tr>
      <w:tr w:rsidR="00A11485" w:rsidRPr="00A11485" w14:paraId="464BFA5D" w14:textId="77777777" w:rsidTr="00A11485">
        <w:trPr>
          <w:trHeight w:val="229"/>
        </w:trPr>
        <w:tc>
          <w:tcPr>
            <w:tcW w:w="3007" w:type="dxa"/>
            <w:tcBorders>
              <w:top w:val="nil"/>
              <w:left w:val="single" w:sz="8" w:space="0" w:color="auto"/>
              <w:bottom w:val="single" w:sz="8" w:space="0" w:color="auto"/>
              <w:right w:val="single" w:sz="8" w:space="0" w:color="auto"/>
            </w:tcBorders>
            <w:shd w:val="clear" w:color="auto" w:fill="auto"/>
            <w:noWrap/>
            <w:vAlign w:val="center"/>
            <w:hideMark/>
          </w:tcPr>
          <w:p w14:paraId="3A21F3D1" w14:textId="77777777" w:rsidR="00A11485" w:rsidRPr="00A11485" w:rsidRDefault="00A11485" w:rsidP="00A11485">
            <w:pPr>
              <w:spacing w:after="0" w:line="240" w:lineRule="auto"/>
              <w:rPr>
                <w:rFonts w:ascii="Arial" w:eastAsia="Times New Roman" w:hAnsi="Arial" w:cs="Arial"/>
                <w:b/>
                <w:bCs/>
                <w:color w:val="000000"/>
                <w:sz w:val="20"/>
                <w:szCs w:val="20"/>
                <w:lang w:val="es-DO" w:eastAsia="es-DO"/>
              </w:rPr>
            </w:pPr>
            <w:proofErr w:type="gramStart"/>
            <w:r w:rsidRPr="00A11485">
              <w:rPr>
                <w:rFonts w:ascii="Arial" w:eastAsia="Times New Roman" w:hAnsi="Arial" w:cs="Arial"/>
                <w:b/>
                <w:bCs/>
                <w:color w:val="000000"/>
                <w:sz w:val="20"/>
                <w:szCs w:val="20"/>
                <w:lang w:val="es-DO" w:eastAsia="es-DO"/>
              </w:rPr>
              <w:t>TOTAL</w:t>
            </w:r>
            <w:proofErr w:type="gramEnd"/>
            <w:r w:rsidRPr="00A11485">
              <w:rPr>
                <w:rFonts w:ascii="Arial" w:eastAsia="Times New Roman" w:hAnsi="Arial" w:cs="Arial"/>
                <w:b/>
                <w:bCs/>
                <w:color w:val="000000"/>
                <w:sz w:val="20"/>
                <w:szCs w:val="20"/>
                <w:lang w:val="es-DO" w:eastAsia="es-DO"/>
              </w:rPr>
              <w:t xml:space="preserve"> en Kg</w:t>
            </w:r>
          </w:p>
        </w:tc>
        <w:tc>
          <w:tcPr>
            <w:tcW w:w="1698" w:type="dxa"/>
            <w:tcBorders>
              <w:top w:val="nil"/>
              <w:left w:val="nil"/>
              <w:bottom w:val="single" w:sz="8" w:space="0" w:color="auto"/>
              <w:right w:val="single" w:sz="8" w:space="0" w:color="auto"/>
            </w:tcBorders>
            <w:shd w:val="clear" w:color="auto" w:fill="auto"/>
            <w:noWrap/>
            <w:vAlign w:val="center"/>
            <w:hideMark/>
          </w:tcPr>
          <w:p w14:paraId="43935EB0" w14:textId="77777777" w:rsidR="00A11485" w:rsidRPr="00A11485" w:rsidRDefault="00A11485" w:rsidP="00A11485">
            <w:pPr>
              <w:spacing w:after="0" w:line="240" w:lineRule="auto"/>
              <w:jc w:val="right"/>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 xml:space="preserve">         27,026.09 </w:t>
            </w:r>
          </w:p>
        </w:tc>
        <w:tc>
          <w:tcPr>
            <w:tcW w:w="979" w:type="dxa"/>
            <w:tcBorders>
              <w:top w:val="nil"/>
              <w:left w:val="nil"/>
              <w:bottom w:val="single" w:sz="8" w:space="0" w:color="auto"/>
              <w:right w:val="single" w:sz="8" w:space="0" w:color="auto"/>
            </w:tcBorders>
            <w:shd w:val="clear" w:color="auto" w:fill="auto"/>
            <w:noWrap/>
            <w:vAlign w:val="center"/>
            <w:hideMark/>
          </w:tcPr>
          <w:p w14:paraId="07A4548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100%</w:t>
            </w:r>
          </w:p>
        </w:tc>
      </w:tr>
    </w:tbl>
    <w:p w14:paraId="13DF4D48" w14:textId="77777777" w:rsidR="00A11485" w:rsidRDefault="006758EF" w:rsidP="00A11485">
      <w:pPr>
        <w:spacing w:line="276" w:lineRule="auto"/>
        <w:jc w:val="center"/>
        <w:rPr>
          <w:rFonts w:ascii="Times New Roman" w:hAnsi="Times New Roman" w:cs="Times New Roman"/>
          <w:b/>
          <w:sz w:val="28"/>
          <w:szCs w:val="28"/>
        </w:rPr>
      </w:pPr>
      <w:r w:rsidRPr="00D26CFC">
        <w:rPr>
          <w:rFonts w:ascii="Times New Roman" w:hAnsi="Times New Roman" w:cs="Times New Roman"/>
          <w:b/>
          <w:sz w:val="28"/>
          <w:szCs w:val="28"/>
        </w:rPr>
        <w:t xml:space="preserve"> </w:t>
      </w:r>
      <w:r w:rsidR="00540EE7" w:rsidRPr="00D26CFC">
        <w:rPr>
          <w:rFonts w:ascii="Times New Roman" w:hAnsi="Times New Roman" w:cs="Times New Roman"/>
          <w:b/>
          <w:sz w:val="28"/>
          <w:szCs w:val="28"/>
        </w:rPr>
        <w:t xml:space="preserve">Provincias con Mayores </w:t>
      </w:r>
      <w:r w:rsidR="00A11485" w:rsidRPr="00D26CFC">
        <w:rPr>
          <w:rFonts w:ascii="Times New Roman" w:hAnsi="Times New Roman" w:cs="Times New Roman"/>
          <w:b/>
          <w:sz w:val="28"/>
          <w:szCs w:val="28"/>
        </w:rPr>
        <w:t>Incautaciones de Cocaína.</w:t>
      </w:r>
    </w:p>
    <w:p w14:paraId="3D849413" w14:textId="78A479ED" w:rsidR="00A11485" w:rsidRDefault="00A11485" w:rsidP="00A11485">
      <w:pPr>
        <w:spacing w:line="276" w:lineRule="auto"/>
        <w:jc w:val="center"/>
        <w:rPr>
          <w:rFonts w:ascii="Times New Roman" w:hAnsi="Times New Roman" w:cs="Times New Roman"/>
          <w:b/>
          <w:sz w:val="28"/>
          <w:szCs w:val="28"/>
        </w:rPr>
      </w:pPr>
    </w:p>
    <w:p w14:paraId="2333E8DA" w14:textId="77777777" w:rsidR="00A11485" w:rsidRDefault="00A11485" w:rsidP="006758EF">
      <w:pPr>
        <w:spacing w:line="276" w:lineRule="auto"/>
        <w:jc w:val="center"/>
        <w:rPr>
          <w:rFonts w:ascii="Times New Roman" w:hAnsi="Times New Roman" w:cs="Times New Roman"/>
          <w:b/>
          <w:sz w:val="28"/>
          <w:szCs w:val="28"/>
        </w:rPr>
      </w:pPr>
    </w:p>
    <w:p w14:paraId="4584DBCF" w14:textId="77777777" w:rsidR="00A11485" w:rsidRDefault="00A11485" w:rsidP="006758EF">
      <w:pPr>
        <w:spacing w:line="276" w:lineRule="auto"/>
        <w:jc w:val="center"/>
        <w:rPr>
          <w:rFonts w:ascii="Times New Roman" w:hAnsi="Times New Roman" w:cs="Times New Roman"/>
          <w:b/>
          <w:sz w:val="28"/>
          <w:szCs w:val="28"/>
        </w:rPr>
      </w:pPr>
    </w:p>
    <w:p w14:paraId="0F5BED2F" w14:textId="77777777" w:rsidR="00A11485" w:rsidRDefault="00A11485" w:rsidP="006758EF">
      <w:pPr>
        <w:spacing w:line="276" w:lineRule="auto"/>
        <w:jc w:val="center"/>
        <w:rPr>
          <w:rFonts w:ascii="Times New Roman" w:hAnsi="Times New Roman" w:cs="Times New Roman"/>
          <w:b/>
          <w:sz w:val="28"/>
          <w:szCs w:val="28"/>
        </w:rPr>
      </w:pPr>
    </w:p>
    <w:p w14:paraId="21517AC2" w14:textId="77777777" w:rsidR="00A11485" w:rsidRDefault="00A11485" w:rsidP="006758EF">
      <w:pPr>
        <w:spacing w:line="276" w:lineRule="auto"/>
        <w:jc w:val="center"/>
        <w:rPr>
          <w:rFonts w:ascii="Times New Roman" w:hAnsi="Times New Roman" w:cs="Times New Roman"/>
          <w:b/>
          <w:sz w:val="28"/>
          <w:szCs w:val="28"/>
        </w:rPr>
      </w:pPr>
    </w:p>
    <w:p w14:paraId="032AF75E" w14:textId="77777777" w:rsidR="00A11485" w:rsidRDefault="00A11485" w:rsidP="006758EF">
      <w:pPr>
        <w:spacing w:line="276" w:lineRule="auto"/>
        <w:jc w:val="center"/>
        <w:rPr>
          <w:rFonts w:ascii="Times New Roman" w:hAnsi="Times New Roman" w:cs="Times New Roman"/>
          <w:b/>
          <w:sz w:val="28"/>
          <w:szCs w:val="28"/>
        </w:rPr>
      </w:pPr>
    </w:p>
    <w:p w14:paraId="6C11BCB1" w14:textId="77777777" w:rsidR="00A11485" w:rsidRDefault="00A11485" w:rsidP="006758EF">
      <w:pPr>
        <w:spacing w:line="276" w:lineRule="auto"/>
        <w:jc w:val="center"/>
        <w:rPr>
          <w:rFonts w:ascii="Times New Roman" w:hAnsi="Times New Roman" w:cs="Times New Roman"/>
          <w:b/>
          <w:sz w:val="28"/>
          <w:szCs w:val="28"/>
        </w:rPr>
      </w:pPr>
    </w:p>
    <w:p w14:paraId="0C26CFE4" w14:textId="77777777" w:rsidR="00A11485" w:rsidRDefault="00A11485" w:rsidP="006758EF">
      <w:pPr>
        <w:spacing w:line="276" w:lineRule="auto"/>
        <w:jc w:val="center"/>
        <w:rPr>
          <w:rFonts w:ascii="Times New Roman" w:hAnsi="Times New Roman" w:cs="Times New Roman"/>
          <w:b/>
          <w:sz w:val="28"/>
          <w:szCs w:val="28"/>
        </w:rPr>
      </w:pPr>
    </w:p>
    <w:p w14:paraId="14F99102" w14:textId="77777777" w:rsidR="00A11485" w:rsidRDefault="00A11485" w:rsidP="006758EF">
      <w:pPr>
        <w:spacing w:line="276" w:lineRule="auto"/>
        <w:jc w:val="center"/>
        <w:rPr>
          <w:rFonts w:ascii="Times New Roman" w:hAnsi="Times New Roman" w:cs="Times New Roman"/>
          <w:b/>
          <w:sz w:val="28"/>
          <w:szCs w:val="28"/>
        </w:rPr>
      </w:pPr>
    </w:p>
    <w:p w14:paraId="442F312A" w14:textId="617DFEFC" w:rsidR="00A11485" w:rsidRDefault="00A11485" w:rsidP="006758EF">
      <w:pPr>
        <w:spacing w:line="276" w:lineRule="auto"/>
        <w:jc w:val="center"/>
        <w:rPr>
          <w:rFonts w:ascii="Times New Roman" w:hAnsi="Times New Roman" w:cs="Times New Roman"/>
          <w:b/>
          <w:sz w:val="28"/>
          <w:szCs w:val="28"/>
        </w:rPr>
      </w:pPr>
    </w:p>
    <w:p w14:paraId="39ABE483" w14:textId="126A3CB3" w:rsidR="00A11485" w:rsidRDefault="00A11485" w:rsidP="006758EF">
      <w:pPr>
        <w:spacing w:line="276" w:lineRule="auto"/>
        <w:jc w:val="center"/>
        <w:rPr>
          <w:rFonts w:ascii="Times New Roman" w:hAnsi="Times New Roman" w:cs="Times New Roman"/>
          <w:b/>
          <w:sz w:val="28"/>
          <w:szCs w:val="28"/>
        </w:rPr>
      </w:pPr>
    </w:p>
    <w:p w14:paraId="5AE3F868" w14:textId="77777777" w:rsidR="00A11485" w:rsidRPr="00DE44AB" w:rsidRDefault="00A11485" w:rsidP="00A11485">
      <w:pPr>
        <w:tabs>
          <w:tab w:val="left" w:pos="1690"/>
        </w:tabs>
        <w:spacing w:line="276" w:lineRule="auto"/>
        <w:rPr>
          <w:rFonts w:ascii="Times New Roman" w:hAnsi="Times New Roman" w:cs="Times New Roman"/>
          <w:b/>
          <w:sz w:val="28"/>
          <w:szCs w:val="28"/>
        </w:rPr>
      </w:pPr>
      <w:r>
        <w:rPr>
          <w:rFonts w:ascii="Times New Roman" w:hAnsi="Times New Roman" w:cs="Times New Roman"/>
          <w:b/>
          <w:sz w:val="28"/>
          <w:szCs w:val="28"/>
        </w:rPr>
        <w:tab/>
      </w:r>
    </w:p>
    <w:p w14:paraId="2FFD4BC8" w14:textId="7605E30A" w:rsidR="006758EF" w:rsidRPr="00DE44AB" w:rsidRDefault="006758EF" w:rsidP="00A11485">
      <w:pPr>
        <w:tabs>
          <w:tab w:val="left" w:pos="1690"/>
        </w:tabs>
        <w:spacing w:line="276" w:lineRule="auto"/>
        <w:rPr>
          <w:rFonts w:ascii="Times New Roman" w:hAnsi="Times New Roman" w:cs="Times New Roman"/>
          <w:b/>
          <w:sz w:val="28"/>
          <w:szCs w:val="28"/>
        </w:rPr>
      </w:pPr>
    </w:p>
    <w:p w14:paraId="0383C104" w14:textId="77777777" w:rsidR="00A11485" w:rsidRDefault="00A11485" w:rsidP="00FA1961">
      <w:pPr>
        <w:rPr>
          <w:rFonts w:ascii="Times New Roman" w:eastAsia="Times New Roman" w:hAnsi="Times New Roman" w:cs="Times New Roman"/>
          <w:b/>
          <w:bCs/>
          <w:color w:val="000000"/>
          <w:lang w:eastAsia="es-DO"/>
        </w:rPr>
      </w:pPr>
    </w:p>
    <w:p w14:paraId="6E484C1F" w14:textId="77777777" w:rsidR="00A11485" w:rsidRDefault="00A11485" w:rsidP="00FA1961">
      <w:pPr>
        <w:rPr>
          <w:rFonts w:ascii="Times New Roman" w:eastAsia="Times New Roman" w:hAnsi="Times New Roman" w:cs="Times New Roman"/>
          <w:b/>
          <w:bCs/>
          <w:color w:val="000000"/>
          <w:lang w:eastAsia="es-DO"/>
        </w:rPr>
      </w:pPr>
    </w:p>
    <w:p w14:paraId="3A977BF6" w14:textId="77777777" w:rsidR="00A11485" w:rsidRDefault="00A11485" w:rsidP="00FA1961">
      <w:pPr>
        <w:rPr>
          <w:rFonts w:ascii="Times New Roman" w:eastAsia="Times New Roman" w:hAnsi="Times New Roman" w:cs="Times New Roman"/>
          <w:b/>
          <w:bCs/>
          <w:color w:val="000000"/>
          <w:lang w:eastAsia="es-DO"/>
        </w:rPr>
      </w:pPr>
    </w:p>
    <w:p w14:paraId="763B5162" w14:textId="77777777" w:rsidR="00A11485" w:rsidRDefault="00A11485" w:rsidP="00FA1961">
      <w:pPr>
        <w:rPr>
          <w:rFonts w:ascii="Times New Roman" w:eastAsia="Times New Roman" w:hAnsi="Times New Roman" w:cs="Times New Roman"/>
          <w:b/>
          <w:bCs/>
          <w:color w:val="000000"/>
          <w:lang w:eastAsia="es-DO"/>
        </w:rPr>
      </w:pPr>
    </w:p>
    <w:p w14:paraId="1E4BFFE5" w14:textId="77777777" w:rsidR="00A11485" w:rsidRDefault="00A11485" w:rsidP="00FA1961">
      <w:pPr>
        <w:rPr>
          <w:rFonts w:ascii="Times New Roman" w:eastAsia="Times New Roman" w:hAnsi="Times New Roman" w:cs="Times New Roman"/>
          <w:b/>
          <w:bCs/>
          <w:color w:val="000000"/>
          <w:lang w:eastAsia="es-DO"/>
        </w:rPr>
      </w:pPr>
    </w:p>
    <w:p w14:paraId="1BF7BA57" w14:textId="77777777" w:rsidR="00A11485" w:rsidRDefault="00A11485" w:rsidP="00FA1961">
      <w:pPr>
        <w:rPr>
          <w:rFonts w:ascii="Times New Roman" w:eastAsia="Times New Roman" w:hAnsi="Times New Roman" w:cs="Times New Roman"/>
          <w:b/>
          <w:bCs/>
          <w:color w:val="000000"/>
          <w:lang w:eastAsia="es-DO"/>
        </w:rPr>
      </w:pPr>
    </w:p>
    <w:p w14:paraId="35D988F9" w14:textId="75688D20" w:rsidR="00A11485" w:rsidRDefault="00A11485" w:rsidP="00FA1961">
      <w:pPr>
        <w:rPr>
          <w:rFonts w:ascii="Times New Roman" w:eastAsia="Times New Roman" w:hAnsi="Times New Roman" w:cs="Times New Roman"/>
          <w:b/>
          <w:bCs/>
          <w:color w:val="000000"/>
          <w:lang w:eastAsia="es-DO"/>
        </w:rPr>
      </w:pPr>
    </w:p>
    <w:p w14:paraId="46FAE834" w14:textId="77777777" w:rsidR="00A11485" w:rsidRDefault="00A11485" w:rsidP="00FA1961">
      <w:pPr>
        <w:rPr>
          <w:rFonts w:ascii="Times New Roman" w:eastAsia="Times New Roman" w:hAnsi="Times New Roman" w:cs="Times New Roman"/>
          <w:b/>
          <w:bCs/>
          <w:color w:val="000000"/>
          <w:lang w:eastAsia="es-DO"/>
        </w:rPr>
      </w:pPr>
    </w:p>
    <w:p w14:paraId="1EFE902F" w14:textId="352A370F" w:rsidR="00FA1961" w:rsidRPr="00A11485" w:rsidRDefault="00A11485" w:rsidP="00FA1961">
      <w:pPr>
        <w:rPr>
          <w:rFonts w:ascii="Times New Roman" w:hAnsi="Times New Roman" w:cs="Times New Roman"/>
          <w:sz w:val="18"/>
          <w:szCs w:val="18"/>
        </w:rPr>
      </w:pPr>
      <w:r>
        <w:rPr>
          <w:rFonts w:ascii="Times New Roman" w:hAnsi="Times New Roman" w:cs="Times New Roman"/>
          <w:sz w:val="18"/>
          <w:szCs w:val="18"/>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15FEA568" w14:textId="77777777" w:rsidR="00FA1961" w:rsidRDefault="00FA1961" w:rsidP="00540EE7">
      <w:pPr>
        <w:spacing w:line="276" w:lineRule="auto"/>
        <w:jc w:val="center"/>
        <w:rPr>
          <w:rFonts w:ascii="Times New Roman" w:hAnsi="Times New Roman" w:cs="Times New Roman"/>
          <w:b/>
          <w:sz w:val="28"/>
          <w:szCs w:val="28"/>
        </w:rPr>
      </w:pPr>
    </w:p>
    <w:p w14:paraId="6349D8D5" w14:textId="1EBBA56E" w:rsidR="006758EF" w:rsidRDefault="006758EF" w:rsidP="00540EE7">
      <w:pPr>
        <w:spacing w:line="360" w:lineRule="auto"/>
        <w:jc w:val="both"/>
        <w:rPr>
          <w:rFonts w:ascii="Times New Roman" w:hAnsi="Times New Roman" w:cs="Times New Roman"/>
          <w:b/>
          <w:sz w:val="28"/>
          <w:szCs w:val="28"/>
        </w:rPr>
      </w:pPr>
    </w:p>
    <w:p w14:paraId="1FC62EFA" w14:textId="1104E146" w:rsidR="00A11485" w:rsidRDefault="00A11485" w:rsidP="00540EE7">
      <w:pPr>
        <w:spacing w:line="360" w:lineRule="auto"/>
        <w:jc w:val="both"/>
        <w:rPr>
          <w:rFonts w:ascii="Times New Roman" w:hAnsi="Times New Roman" w:cs="Times New Roman"/>
          <w:b/>
          <w:sz w:val="28"/>
          <w:szCs w:val="28"/>
        </w:rPr>
      </w:pPr>
    </w:p>
    <w:p w14:paraId="0342F39B" w14:textId="77777777" w:rsidR="00A11485" w:rsidRDefault="00A11485" w:rsidP="00540EE7">
      <w:pPr>
        <w:spacing w:line="360" w:lineRule="auto"/>
        <w:jc w:val="both"/>
        <w:rPr>
          <w:rFonts w:ascii="Times New Roman" w:hAnsi="Times New Roman" w:cs="Times New Roman"/>
          <w:b/>
          <w:sz w:val="28"/>
          <w:szCs w:val="28"/>
        </w:rPr>
      </w:pPr>
    </w:p>
    <w:p w14:paraId="24BEE8DC" w14:textId="77777777" w:rsidR="00BD7EBA" w:rsidRDefault="00BD7EBA" w:rsidP="00540EE7">
      <w:pPr>
        <w:spacing w:line="360" w:lineRule="auto"/>
        <w:jc w:val="both"/>
        <w:rPr>
          <w:rFonts w:ascii="Times New Roman" w:hAnsi="Times New Roman" w:cs="Times New Roman"/>
          <w:b/>
          <w:sz w:val="28"/>
          <w:szCs w:val="28"/>
        </w:rPr>
      </w:pPr>
    </w:p>
    <w:p w14:paraId="364625A8" w14:textId="1C96E131" w:rsidR="00540EE7" w:rsidRDefault="00540EE7" w:rsidP="00540EE7">
      <w:pPr>
        <w:spacing w:line="360" w:lineRule="auto"/>
        <w:jc w:val="both"/>
        <w:rPr>
          <w:rFonts w:ascii="Times New Roman" w:hAnsi="Times New Roman" w:cs="Times New Roman"/>
          <w:b/>
          <w:sz w:val="28"/>
          <w:szCs w:val="28"/>
        </w:rPr>
      </w:pPr>
      <w:r w:rsidRPr="00D63DEE">
        <w:rPr>
          <w:rFonts w:ascii="Times New Roman" w:hAnsi="Times New Roman" w:cs="Times New Roman"/>
          <w:b/>
          <w:sz w:val="28"/>
          <w:szCs w:val="28"/>
        </w:rPr>
        <w:lastRenderedPageBreak/>
        <w:t>Mapa I – Mayores incautaciones de Cocaína.</w:t>
      </w:r>
    </w:p>
    <w:p w14:paraId="1B835780" w14:textId="57CA0FB3" w:rsidR="00540EE7" w:rsidRPr="00781FD2" w:rsidRDefault="00781FD2" w:rsidP="00540EE7">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14:anchorId="2203F8B8" wp14:editId="3AB5494E">
            <wp:extent cx="5492115" cy="4111625"/>
            <wp:effectExtent l="0" t="0" r="0" b="3175"/>
            <wp:docPr id="19"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ap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492115" cy="4111625"/>
                    </a:xfrm>
                    <a:prstGeom prst="rect">
                      <a:avLst/>
                    </a:prstGeom>
                  </pic:spPr>
                </pic:pic>
              </a:graphicData>
            </a:graphic>
          </wp:inline>
        </w:drawing>
      </w:r>
    </w:p>
    <w:p w14:paraId="18C08CDD" w14:textId="27B131ED" w:rsidR="00540EE7" w:rsidRPr="00781FD2" w:rsidRDefault="00540EE7" w:rsidP="00781FD2">
      <w:pPr>
        <w:jc w:val="both"/>
        <w:rPr>
          <w:rFonts w:ascii="Times New Roman" w:hAnsi="Times New Roman" w:cs="Times New Roman"/>
          <w:sz w:val="28"/>
          <w:szCs w:val="28"/>
        </w:rPr>
      </w:pPr>
      <w:r w:rsidRPr="00781FD2">
        <w:rPr>
          <w:rFonts w:ascii="Times New Roman" w:hAnsi="Times New Roman" w:cs="Times New Roman"/>
          <w:sz w:val="28"/>
          <w:szCs w:val="28"/>
        </w:rPr>
        <w:t xml:space="preserve">Según las estadísticas recopiladas </w:t>
      </w:r>
      <w:r w:rsidR="00D66C56">
        <w:rPr>
          <w:rFonts w:ascii="Times New Roman" w:hAnsi="Times New Roman" w:cs="Times New Roman"/>
          <w:sz w:val="28"/>
          <w:szCs w:val="28"/>
        </w:rPr>
        <w:t xml:space="preserve">en el año </w:t>
      </w:r>
      <w:r w:rsidRPr="00781FD2">
        <w:rPr>
          <w:rFonts w:ascii="Times New Roman" w:hAnsi="Times New Roman" w:cs="Times New Roman"/>
          <w:b/>
          <w:sz w:val="28"/>
          <w:szCs w:val="28"/>
        </w:rPr>
        <w:t>2022</w:t>
      </w:r>
      <w:r w:rsidR="00EA5AB4">
        <w:rPr>
          <w:rFonts w:ascii="Times New Roman" w:hAnsi="Times New Roman" w:cs="Times New Roman"/>
          <w:b/>
          <w:sz w:val="28"/>
          <w:szCs w:val="28"/>
        </w:rPr>
        <w:t>,</w:t>
      </w:r>
      <w:r w:rsidRPr="00781FD2">
        <w:rPr>
          <w:rFonts w:ascii="Times New Roman" w:hAnsi="Times New Roman" w:cs="Times New Roman"/>
          <w:b/>
          <w:sz w:val="28"/>
          <w:szCs w:val="28"/>
        </w:rPr>
        <w:t xml:space="preserve"> </w:t>
      </w:r>
      <w:r w:rsidRPr="00781FD2">
        <w:rPr>
          <w:rFonts w:ascii="Times New Roman" w:hAnsi="Times New Roman" w:cs="Times New Roman"/>
          <w:sz w:val="28"/>
          <w:szCs w:val="28"/>
        </w:rPr>
        <w:t>las incautaciones a nivel provincial de cocaína muestran altos niveles en provincias como:</w:t>
      </w:r>
      <w:r w:rsidR="00781FD2">
        <w:rPr>
          <w:rFonts w:ascii="Times New Roman" w:hAnsi="Times New Roman" w:cs="Times New Roman"/>
          <w:sz w:val="28"/>
          <w:szCs w:val="28"/>
        </w:rPr>
        <w:t xml:space="preserve"> </w:t>
      </w:r>
      <w:r w:rsidRPr="00781FD2">
        <w:rPr>
          <w:rFonts w:ascii="Times New Roman" w:hAnsi="Times New Roman" w:cs="Times New Roman"/>
          <w:b/>
          <w:sz w:val="28"/>
          <w:szCs w:val="28"/>
        </w:rPr>
        <w:t xml:space="preserve">Pedernales, </w:t>
      </w:r>
      <w:r w:rsidR="00781FD2">
        <w:rPr>
          <w:rFonts w:ascii="Times New Roman" w:hAnsi="Times New Roman" w:cs="Times New Roman"/>
          <w:b/>
          <w:sz w:val="28"/>
          <w:szCs w:val="28"/>
        </w:rPr>
        <w:t>Barahona, Bahoruco, Peravia, Santo Domingo, San Pedro de Macorís y La Altagracia</w:t>
      </w:r>
      <w:r w:rsidR="009951C3">
        <w:rPr>
          <w:rFonts w:ascii="Times New Roman" w:hAnsi="Times New Roman" w:cs="Times New Roman"/>
          <w:sz w:val="28"/>
          <w:szCs w:val="28"/>
        </w:rPr>
        <w:t>,</w:t>
      </w:r>
      <w:r w:rsidRPr="00781FD2">
        <w:rPr>
          <w:rFonts w:ascii="Times New Roman" w:hAnsi="Times New Roman" w:cs="Times New Roman"/>
          <w:sz w:val="28"/>
          <w:szCs w:val="28"/>
        </w:rPr>
        <w:t xml:space="preserve"> siendo estas provincias costeras por donde la droga es movilizada</w:t>
      </w:r>
      <w:r w:rsidR="00FF5714" w:rsidRPr="00781FD2">
        <w:rPr>
          <w:rFonts w:ascii="Times New Roman" w:hAnsi="Times New Roman" w:cs="Times New Roman"/>
          <w:sz w:val="28"/>
          <w:szCs w:val="28"/>
        </w:rPr>
        <w:t xml:space="preserve"> </w:t>
      </w:r>
      <w:r w:rsidR="006F6225" w:rsidRPr="00781FD2">
        <w:rPr>
          <w:rFonts w:ascii="Times New Roman" w:hAnsi="Times New Roman" w:cs="Times New Roman"/>
          <w:sz w:val="28"/>
          <w:szCs w:val="28"/>
        </w:rPr>
        <w:t xml:space="preserve">mediante </w:t>
      </w:r>
      <w:r w:rsidRPr="00781FD2">
        <w:rPr>
          <w:rFonts w:ascii="Times New Roman" w:hAnsi="Times New Roman" w:cs="Times New Roman"/>
          <w:sz w:val="28"/>
          <w:szCs w:val="28"/>
        </w:rPr>
        <w:t>lanchas</w:t>
      </w:r>
      <w:r w:rsidR="006F6225" w:rsidRPr="00781FD2">
        <w:rPr>
          <w:rFonts w:ascii="Times New Roman" w:hAnsi="Times New Roman" w:cs="Times New Roman"/>
          <w:sz w:val="28"/>
          <w:szCs w:val="28"/>
        </w:rPr>
        <w:t xml:space="preserve"> rápidas</w:t>
      </w:r>
      <w:r w:rsidRPr="00781FD2">
        <w:rPr>
          <w:rFonts w:ascii="Times New Roman" w:hAnsi="Times New Roman" w:cs="Times New Roman"/>
          <w:sz w:val="28"/>
          <w:szCs w:val="28"/>
        </w:rPr>
        <w:t>.</w:t>
      </w:r>
    </w:p>
    <w:p w14:paraId="5410EFFC" w14:textId="0BC803ED" w:rsidR="00540EE7" w:rsidRDefault="00540EE7" w:rsidP="00781FD2">
      <w:pPr>
        <w:jc w:val="both"/>
        <w:rPr>
          <w:rFonts w:ascii="Times New Roman" w:hAnsi="Times New Roman" w:cs="Times New Roman"/>
          <w:sz w:val="28"/>
          <w:szCs w:val="28"/>
        </w:rPr>
      </w:pPr>
      <w:r w:rsidRPr="00781FD2">
        <w:rPr>
          <w:rFonts w:ascii="Times New Roman" w:hAnsi="Times New Roman" w:cs="Times New Roman"/>
          <w:sz w:val="28"/>
          <w:szCs w:val="28"/>
        </w:rPr>
        <w:t>Las provincias de mayor incautación fueron:</w:t>
      </w:r>
      <w:r w:rsidR="009767DB">
        <w:rPr>
          <w:rFonts w:ascii="Times New Roman" w:hAnsi="Times New Roman" w:cs="Times New Roman"/>
          <w:sz w:val="28"/>
          <w:szCs w:val="28"/>
        </w:rPr>
        <w:t xml:space="preserve"> </w:t>
      </w:r>
      <w:r w:rsidR="009767DB">
        <w:rPr>
          <w:rFonts w:ascii="Times New Roman" w:hAnsi="Times New Roman" w:cs="Times New Roman"/>
          <w:b/>
          <w:sz w:val="28"/>
          <w:szCs w:val="28"/>
        </w:rPr>
        <w:t>San Pedro de Macorís</w:t>
      </w:r>
      <w:r w:rsidR="00781FD2">
        <w:rPr>
          <w:rFonts w:ascii="Times New Roman" w:hAnsi="Times New Roman" w:cs="Times New Roman"/>
          <w:b/>
          <w:sz w:val="28"/>
          <w:szCs w:val="28"/>
        </w:rPr>
        <w:t xml:space="preserve">, </w:t>
      </w:r>
      <w:r w:rsidRPr="00781FD2">
        <w:rPr>
          <w:rFonts w:ascii="Times New Roman" w:hAnsi="Times New Roman" w:cs="Times New Roman"/>
          <w:b/>
          <w:sz w:val="28"/>
          <w:szCs w:val="28"/>
        </w:rPr>
        <w:t>Peravia</w:t>
      </w:r>
      <w:r w:rsidR="009A2F85">
        <w:rPr>
          <w:rFonts w:ascii="Times New Roman" w:hAnsi="Times New Roman" w:cs="Times New Roman"/>
          <w:b/>
          <w:sz w:val="28"/>
          <w:szCs w:val="28"/>
        </w:rPr>
        <w:t xml:space="preserve"> y </w:t>
      </w:r>
      <w:r w:rsidRPr="00781FD2">
        <w:rPr>
          <w:rFonts w:ascii="Times New Roman" w:hAnsi="Times New Roman" w:cs="Times New Roman"/>
          <w:b/>
          <w:bCs/>
          <w:sz w:val="28"/>
          <w:szCs w:val="28"/>
        </w:rPr>
        <w:t>Santo Domingo</w:t>
      </w:r>
      <w:r w:rsidR="00781FD2">
        <w:rPr>
          <w:rFonts w:ascii="Times New Roman" w:hAnsi="Times New Roman" w:cs="Times New Roman"/>
          <w:sz w:val="28"/>
          <w:szCs w:val="28"/>
        </w:rPr>
        <w:t xml:space="preserve">, sumando el </w:t>
      </w:r>
      <w:r w:rsidR="009767DB">
        <w:rPr>
          <w:rFonts w:ascii="Times New Roman" w:hAnsi="Times New Roman" w:cs="Times New Roman"/>
          <w:b/>
          <w:bCs/>
          <w:sz w:val="28"/>
          <w:szCs w:val="28"/>
        </w:rPr>
        <w:t>74</w:t>
      </w:r>
      <w:r w:rsidR="00D66C56">
        <w:rPr>
          <w:rFonts w:ascii="Times New Roman" w:hAnsi="Times New Roman" w:cs="Times New Roman"/>
          <w:b/>
          <w:bCs/>
          <w:sz w:val="28"/>
          <w:szCs w:val="28"/>
        </w:rPr>
        <w:t>.</w:t>
      </w:r>
      <w:r w:rsidR="009767DB">
        <w:rPr>
          <w:rFonts w:ascii="Times New Roman" w:hAnsi="Times New Roman" w:cs="Times New Roman"/>
          <w:b/>
          <w:bCs/>
          <w:sz w:val="28"/>
          <w:szCs w:val="28"/>
        </w:rPr>
        <w:t>57</w:t>
      </w:r>
      <w:r w:rsidR="00781FD2">
        <w:rPr>
          <w:rFonts w:ascii="Times New Roman" w:hAnsi="Times New Roman" w:cs="Times New Roman"/>
          <w:b/>
          <w:bCs/>
          <w:sz w:val="28"/>
          <w:szCs w:val="28"/>
        </w:rPr>
        <w:t xml:space="preserve"> </w:t>
      </w:r>
      <w:r w:rsidR="00781FD2" w:rsidRPr="00781FD2">
        <w:rPr>
          <w:rFonts w:ascii="Times New Roman" w:hAnsi="Times New Roman" w:cs="Times New Roman"/>
          <w:b/>
          <w:bCs/>
          <w:sz w:val="28"/>
          <w:szCs w:val="28"/>
        </w:rPr>
        <w:t>%</w:t>
      </w:r>
      <w:r w:rsidR="00781FD2">
        <w:rPr>
          <w:rFonts w:ascii="Times New Roman" w:hAnsi="Times New Roman" w:cs="Times New Roman"/>
          <w:sz w:val="28"/>
          <w:szCs w:val="28"/>
        </w:rPr>
        <w:t xml:space="preserve"> de las incautaciones</w:t>
      </w:r>
      <w:r w:rsidR="00EA5AB4">
        <w:rPr>
          <w:rFonts w:ascii="Times New Roman" w:hAnsi="Times New Roman" w:cs="Times New Roman"/>
          <w:sz w:val="28"/>
          <w:szCs w:val="28"/>
        </w:rPr>
        <w:t xml:space="preserve"> de cocaína</w:t>
      </w:r>
      <w:r w:rsidR="00781FD2">
        <w:rPr>
          <w:rFonts w:ascii="Times New Roman" w:hAnsi="Times New Roman" w:cs="Times New Roman"/>
          <w:sz w:val="28"/>
          <w:szCs w:val="28"/>
        </w:rPr>
        <w:t>.</w:t>
      </w:r>
    </w:p>
    <w:p w14:paraId="1E7C1158" w14:textId="77777777" w:rsidR="00781FD2" w:rsidRPr="00781FD2" w:rsidRDefault="00781FD2" w:rsidP="00781FD2">
      <w:pPr>
        <w:jc w:val="both"/>
        <w:rPr>
          <w:rFonts w:ascii="Times New Roman" w:hAnsi="Times New Roman" w:cs="Times New Roman"/>
          <w:b/>
          <w:sz w:val="28"/>
          <w:szCs w:val="28"/>
        </w:rPr>
      </w:pPr>
    </w:p>
    <w:p w14:paraId="282E9571" w14:textId="1E27E0E7" w:rsidR="00781FD2" w:rsidRDefault="00781FD2" w:rsidP="00540EE7">
      <w:pPr>
        <w:spacing w:line="360" w:lineRule="auto"/>
        <w:jc w:val="both"/>
        <w:rPr>
          <w:rFonts w:ascii="Times New Roman" w:hAnsi="Times New Roman" w:cs="Times New Roman"/>
          <w:b/>
          <w:sz w:val="28"/>
          <w:szCs w:val="28"/>
        </w:rPr>
      </w:pPr>
    </w:p>
    <w:p w14:paraId="7AEBB104" w14:textId="4AA24FFE" w:rsidR="00781FD2" w:rsidRDefault="00781FD2" w:rsidP="00540EE7">
      <w:pPr>
        <w:spacing w:line="360" w:lineRule="auto"/>
        <w:jc w:val="both"/>
        <w:rPr>
          <w:rFonts w:ascii="Times New Roman" w:hAnsi="Times New Roman" w:cs="Times New Roman"/>
          <w:b/>
          <w:sz w:val="28"/>
          <w:szCs w:val="28"/>
        </w:rPr>
      </w:pPr>
    </w:p>
    <w:p w14:paraId="4FE38D9A" w14:textId="67BC2DFA" w:rsidR="00FA1961" w:rsidRDefault="00FA1961" w:rsidP="00540EE7">
      <w:pPr>
        <w:spacing w:line="360" w:lineRule="auto"/>
        <w:jc w:val="both"/>
        <w:rPr>
          <w:rFonts w:ascii="Times New Roman" w:hAnsi="Times New Roman" w:cs="Times New Roman"/>
          <w:b/>
          <w:sz w:val="28"/>
          <w:szCs w:val="28"/>
        </w:rPr>
      </w:pPr>
    </w:p>
    <w:p w14:paraId="2A6C46B9" w14:textId="698E0B9F" w:rsidR="00781FD2" w:rsidRDefault="00781FD2" w:rsidP="00540EE7">
      <w:pPr>
        <w:spacing w:line="360" w:lineRule="auto"/>
        <w:jc w:val="both"/>
        <w:rPr>
          <w:rFonts w:ascii="Times New Roman" w:hAnsi="Times New Roman" w:cs="Times New Roman"/>
          <w:b/>
          <w:sz w:val="28"/>
          <w:szCs w:val="28"/>
        </w:rPr>
      </w:pPr>
    </w:p>
    <w:p w14:paraId="0960C555" w14:textId="4AF80EAC" w:rsidR="00B03FEA" w:rsidRDefault="00B03FEA" w:rsidP="00540EE7">
      <w:pPr>
        <w:spacing w:line="360" w:lineRule="auto"/>
        <w:jc w:val="both"/>
        <w:rPr>
          <w:rFonts w:ascii="Times New Roman" w:hAnsi="Times New Roman" w:cs="Times New Roman"/>
          <w:b/>
          <w:sz w:val="28"/>
          <w:szCs w:val="28"/>
        </w:rPr>
      </w:pPr>
    </w:p>
    <w:p w14:paraId="4C9BECF4" w14:textId="77777777" w:rsidR="00471132" w:rsidRDefault="00471132" w:rsidP="00540EE7">
      <w:pPr>
        <w:spacing w:line="360" w:lineRule="auto"/>
        <w:jc w:val="both"/>
        <w:rPr>
          <w:rFonts w:ascii="Times New Roman" w:hAnsi="Times New Roman" w:cs="Times New Roman"/>
          <w:b/>
          <w:sz w:val="28"/>
          <w:szCs w:val="28"/>
        </w:rPr>
      </w:pPr>
    </w:p>
    <w:p w14:paraId="48290DF5" w14:textId="77777777" w:rsidR="0075658A" w:rsidRDefault="00DE44AB"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lastRenderedPageBreak/>
        <w:t xml:space="preserve">Cuadro Nº3 </w:t>
      </w:r>
      <w:r w:rsidRPr="00E5105C">
        <w:rPr>
          <w:rFonts w:ascii="Times New Roman" w:hAnsi="Times New Roman" w:cs="Times New Roman"/>
          <w:sz w:val="20"/>
          <w:szCs w:val="20"/>
          <w:lang w:eastAsia="es-DO"/>
        </w:rPr>
        <w:t xml:space="preserve">– Incautaciones de drogas por parte de la </w:t>
      </w:r>
      <w:r w:rsidRPr="00AE43D4">
        <w:rPr>
          <w:rFonts w:ascii="Times New Roman" w:hAnsi="Times New Roman" w:cs="Times New Roman"/>
          <w:b/>
          <w:bCs/>
          <w:sz w:val="20"/>
          <w:szCs w:val="20"/>
          <w:lang w:eastAsia="es-DO"/>
        </w:rPr>
        <w:t>DNCD</w:t>
      </w:r>
    </w:p>
    <w:p w14:paraId="2F694D9C" w14:textId="7948ECA7" w:rsidR="00DE44AB" w:rsidRPr="00E5105C" w:rsidRDefault="00DE44AB" w:rsidP="00E5105C">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sidR="00BE0FB3">
        <w:rPr>
          <w:rFonts w:ascii="Times New Roman" w:hAnsi="Times New Roman" w:cs="Times New Roman"/>
          <w:color w:val="1F4E79" w:themeColor="accent1" w:themeShade="80"/>
          <w:sz w:val="20"/>
          <w:szCs w:val="20"/>
          <w:lang w:eastAsia="es-DO"/>
        </w:rPr>
        <w:t>Año 2022</w:t>
      </w:r>
      <w:r w:rsidRPr="00E5105C">
        <w:rPr>
          <w:rFonts w:ascii="Times New Roman" w:hAnsi="Times New Roman" w:cs="Times New Roman"/>
          <w:sz w:val="20"/>
          <w:szCs w:val="20"/>
          <w:lang w:eastAsia="es-DO"/>
        </w:rPr>
        <w:t>).</w:t>
      </w:r>
    </w:p>
    <w:p w14:paraId="2B5AE053" w14:textId="5F88852C" w:rsidR="00E11B1E" w:rsidRPr="00D26CFC" w:rsidRDefault="006758EF" w:rsidP="00DE44AB">
      <w:pPr>
        <w:spacing w:line="360" w:lineRule="auto"/>
        <w:jc w:val="center"/>
        <w:rPr>
          <w:rFonts w:ascii="Times New Roman" w:hAnsi="Times New Roman" w:cs="Times New Roman"/>
          <w:b/>
          <w:sz w:val="28"/>
          <w:szCs w:val="28"/>
        </w:rPr>
      </w:pPr>
      <w:r w:rsidRPr="00D26CFC">
        <w:rPr>
          <w:rFonts w:ascii="Times New Roman" w:hAnsi="Times New Roman" w:cs="Times New Roman"/>
          <w:b/>
          <w:sz w:val="28"/>
          <w:szCs w:val="28"/>
        </w:rPr>
        <w:t xml:space="preserve"> </w:t>
      </w:r>
      <w:r w:rsidR="00540EE7" w:rsidRPr="00D26CFC">
        <w:rPr>
          <w:rFonts w:ascii="Times New Roman" w:hAnsi="Times New Roman" w:cs="Times New Roman"/>
          <w:b/>
          <w:sz w:val="28"/>
          <w:szCs w:val="28"/>
        </w:rPr>
        <w:t>Provincias con Mayores Incautaciones de Marihuana.</w:t>
      </w:r>
    </w:p>
    <w:tbl>
      <w:tblPr>
        <w:tblpPr w:leftFromText="141" w:rightFromText="141" w:vertAnchor="text" w:horzAnchor="margin" w:tblpXSpec="center" w:tblpY="51"/>
        <w:tblW w:w="5854" w:type="dxa"/>
        <w:tblCellMar>
          <w:left w:w="70" w:type="dxa"/>
          <w:right w:w="70" w:type="dxa"/>
        </w:tblCellMar>
        <w:tblLook w:val="04A0" w:firstRow="1" w:lastRow="0" w:firstColumn="1" w:lastColumn="0" w:noHBand="0" w:noVBand="1"/>
      </w:tblPr>
      <w:tblGrid>
        <w:gridCol w:w="3191"/>
        <w:gridCol w:w="1626"/>
        <w:gridCol w:w="1037"/>
      </w:tblGrid>
      <w:tr w:rsidR="00A11485" w:rsidRPr="00A11485" w14:paraId="3152165A" w14:textId="77777777" w:rsidTr="00A11485">
        <w:trPr>
          <w:trHeight w:val="232"/>
        </w:trPr>
        <w:tc>
          <w:tcPr>
            <w:tcW w:w="5854" w:type="dxa"/>
            <w:gridSpan w:val="3"/>
            <w:tcBorders>
              <w:top w:val="single" w:sz="8" w:space="0" w:color="auto"/>
              <w:left w:val="single" w:sz="8" w:space="0" w:color="auto"/>
              <w:bottom w:val="single" w:sz="8" w:space="0" w:color="auto"/>
              <w:right w:val="single" w:sz="8" w:space="0" w:color="000000"/>
            </w:tcBorders>
            <w:shd w:val="clear" w:color="000000" w:fill="8EA9DB"/>
            <w:noWrap/>
            <w:vAlign w:val="center"/>
            <w:hideMark/>
          </w:tcPr>
          <w:p w14:paraId="7A6289EC"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MARIHUANA</w:t>
            </w:r>
          </w:p>
        </w:tc>
      </w:tr>
      <w:tr w:rsidR="00A11485" w:rsidRPr="00A11485" w14:paraId="6C189E12"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8EA9DB"/>
            <w:noWrap/>
            <w:vAlign w:val="center"/>
            <w:hideMark/>
          </w:tcPr>
          <w:p w14:paraId="35304433"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PROVINCIAS</w:t>
            </w:r>
          </w:p>
        </w:tc>
        <w:tc>
          <w:tcPr>
            <w:tcW w:w="1626" w:type="dxa"/>
            <w:tcBorders>
              <w:top w:val="nil"/>
              <w:left w:val="nil"/>
              <w:bottom w:val="single" w:sz="8" w:space="0" w:color="auto"/>
              <w:right w:val="single" w:sz="8" w:space="0" w:color="auto"/>
            </w:tcBorders>
            <w:shd w:val="clear" w:color="000000" w:fill="8EA9DB"/>
            <w:noWrap/>
            <w:vAlign w:val="center"/>
            <w:hideMark/>
          </w:tcPr>
          <w:p w14:paraId="17B539A3" w14:textId="77777777" w:rsidR="00A11485" w:rsidRPr="00A11485" w:rsidRDefault="00A11485" w:rsidP="00A11485">
            <w:pPr>
              <w:spacing w:after="0" w:line="240" w:lineRule="auto"/>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Cantidad (Gr)</w:t>
            </w:r>
          </w:p>
        </w:tc>
        <w:tc>
          <w:tcPr>
            <w:tcW w:w="1037" w:type="dxa"/>
            <w:tcBorders>
              <w:top w:val="nil"/>
              <w:left w:val="nil"/>
              <w:bottom w:val="single" w:sz="8" w:space="0" w:color="auto"/>
              <w:right w:val="single" w:sz="8" w:space="0" w:color="auto"/>
            </w:tcBorders>
            <w:shd w:val="clear" w:color="000000" w:fill="8EA9DB"/>
            <w:noWrap/>
            <w:vAlign w:val="center"/>
            <w:hideMark/>
          </w:tcPr>
          <w:p w14:paraId="1E70E547"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w:t>
            </w:r>
          </w:p>
        </w:tc>
      </w:tr>
      <w:tr w:rsidR="00A11485" w:rsidRPr="00A11485" w14:paraId="596A8C4C"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7750B1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Azua</w:t>
            </w:r>
          </w:p>
        </w:tc>
        <w:tc>
          <w:tcPr>
            <w:tcW w:w="1626" w:type="dxa"/>
            <w:tcBorders>
              <w:top w:val="nil"/>
              <w:left w:val="nil"/>
              <w:bottom w:val="single" w:sz="8" w:space="0" w:color="auto"/>
              <w:right w:val="single" w:sz="8" w:space="0" w:color="auto"/>
            </w:tcBorders>
            <w:shd w:val="clear" w:color="auto" w:fill="auto"/>
            <w:noWrap/>
            <w:vAlign w:val="center"/>
            <w:hideMark/>
          </w:tcPr>
          <w:p w14:paraId="3037DA4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59,008.38 </w:t>
            </w:r>
          </w:p>
        </w:tc>
        <w:tc>
          <w:tcPr>
            <w:tcW w:w="1037" w:type="dxa"/>
            <w:tcBorders>
              <w:top w:val="nil"/>
              <w:left w:val="nil"/>
              <w:bottom w:val="single" w:sz="8" w:space="0" w:color="auto"/>
              <w:right w:val="single" w:sz="8" w:space="0" w:color="auto"/>
            </w:tcBorders>
            <w:shd w:val="clear" w:color="auto" w:fill="auto"/>
            <w:noWrap/>
            <w:vAlign w:val="center"/>
            <w:hideMark/>
          </w:tcPr>
          <w:p w14:paraId="69BED7D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2.08%</w:t>
            </w:r>
          </w:p>
        </w:tc>
      </w:tr>
      <w:tr w:rsidR="00A11485" w:rsidRPr="00A11485" w14:paraId="041DA725"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679526D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Bahoruco</w:t>
            </w:r>
          </w:p>
        </w:tc>
        <w:tc>
          <w:tcPr>
            <w:tcW w:w="1626" w:type="dxa"/>
            <w:tcBorders>
              <w:top w:val="nil"/>
              <w:left w:val="nil"/>
              <w:bottom w:val="single" w:sz="8" w:space="0" w:color="auto"/>
              <w:right w:val="single" w:sz="8" w:space="0" w:color="auto"/>
            </w:tcBorders>
            <w:shd w:val="clear" w:color="000000" w:fill="DDEBF7"/>
            <w:noWrap/>
            <w:vAlign w:val="center"/>
            <w:hideMark/>
          </w:tcPr>
          <w:p w14:paraId="6000AB4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22.88 </w:t>
            </w:r>
          </w:p>
        </w:tc>
        <w:tc>
          <w:tcPr>
            <w:tcW w:w="1037" w:type="dxa"/>
            <w:tcBorders>
              <w:top w:val="nil"/>
              <w:left w:val="nil"/>
              <w:bottom w:val="single" w:sz="8" w:space="0" w:color="auto"/>
              <w:right w:val="single" w:sz="8" w:space="0" w:color="auto"/>
            </w:tcBorders>
            <w:shd w:val="clear" w:color="000000" w:fill="DDEBF7"/>
            <w:noWrap/>
            <w:vAlign w:val="center"/>
            <w:hideMark/>
          </w:tcPr>
          <w:p w14:paraId="14B8799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7C7BB589"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0A1F1A4"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Barahona</w:t>
            </w:r>
          </w:p>
        </w:tc>
        <w:tc>
          <w:tcPr>
            <w:tcW w:w="1626" w:type="dxa"/>
            <w:tcBorders>
              <w:top w:val="nil"/>
              <w:left w:val="nil"/>
              <w:bottom w:val="single" w:sz="8" w:space="0" w:color="auto"/>
              <w:right w:val="single" w:sz="8" w:space="0" w:color="auto"/>
            </w:tcBorders>
            <w:shd w:val="clear" w:color="auto" w:fill="auto"/>
            <w:noWrap/>
            <w:vAlign w:val="center"/>
            <w:hideMark/>
          </w:tcPr>
          <w:p w14:paraId="5FBFC0B9"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105,189.89 </w:t>
            </w:r>
          </w:p>
        </w:tc>
        <w:tc>
          <w:tcPr>
            <w:tcW w:w="1037" w:type="dxa"/>
            <w:tcBorders>
              <w:top w:val="nil"/>
              <w:left w:val="nil"/>
              <w:bottom w:val="single" w:sz="8" w:space="0" w:color="auto"/>
              <w:right w:val="single" w:sz="8" w:space="0" w:color="auto"/>
            </w:tcBorders>
            <w:shd w:val="clear" w:color="auto" w:fill="auto"/>
            <w:noWrap/>
            <w:vAlign w:val="center"/>
            <w:hideMark/>
          </w:tcPr>
          <w:p w14:paraId="5A51502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3.71%</w:t>
            </w:r>
          </w:p>
        </w:tc>
      </w:tr>
      <w:tr w:rsidR="00A11485" w:rsidRPr="00A11485" w14:paraId="0E9D971D"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30F047C6"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Dajabón</w:t>
            </w:r>
          </w:p>
        </w:tc>
        <w:tc>
          <w:tcPr>
            <w:tcW w:w="1626" w:type="dxa"/>
            <w:tcBorders>
              <w:top w:val="nil"/>
              <w:left w:val="nil"/>
              <w:bottom w:val="single" w:sz="8" w:space="0" w:color="auto"/>
              <w:right w:val="single" w:sz="8" w:space="0" w:color="auto"/>
            </w:tcBorders>
            <w:shd w:val="clear" w:color="000000" w:fill="DDEBF7"/>
            <w:noWrap/>
            <w:vAlign w:val="center"/>
            <w:hideMark/>
          </w:tcPr>
          <w:p w14:paraId="0CFE4C47"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262,854.65 </w:t>
            </w:r>
          </w:p>
        </w:tc>
        <w:tc>
          <w:tcPr>
            <w:tcW w:w="1037" w:type="dxa"/>
            <w:tcBorders>
              <w:top w:val="nil"/>
              <w:left w:val="nil"/>
              <w:bottom w:val="single" w:sz="8" w:space="0" w:color="auto"/>
              <w:right w:val="single" w:sz="8" w:space="0" w:color="auto"/>
            </w:tcBorders>
            <w:shd w:val="clear" w:color="000000" w:fill="DDEBF7"/>
            <w:noWrap/>
            <w:vAlign w:val="center"/>
            <w:hideMark/>
          </w:tcPr>
          <w:p w14:paraId="12C0EF0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9.26%</w:t>
            </w:r>
          </w:p>
        </w:tc>
      </w:tr>
      <w:tr w:rsidR="00A11485" w:rsidRPr="00A11485" w14:paraId="2BC4F25E"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4EBAEB48"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Distrito Nacional</w:t>
            </w:r>
          </w:p>
        </w:tc>
        <w:tc>
          <w:tcPr>
            <w:tcW w:w="1626" w:type="dxa"/>
            <w:tcBorders>
              <w:top w:val="nil"/>
              <w:left w:val="nil"/>
              <w:bottom w:val="single" w:sz="8" w:space="0" w:color="auto"/>
              <w:right w:val="single" w:sz="8" w:space="0" w:color="auto"/>
            </w:tcBorders>
            <w:shd w:val="clear" w:color="auto" w:fill="auto"/>
            <w:noWrap/>
            <w:vAlign w:val="center"/>
            <w:hideMark/>
          </w:tcPr>
          <w:p w14:paraId="73E10863"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114,596.83 </w:t>
            </w:r>
          </w:p>
        </w:tc>
        <w:tc>
          <w:tcPr>
            <w:tcW w:w="1037" w:type="dxa"/>
            <w:tcBorders>
              <w:top w:val="nil"/>
              <w:left w:val="nil"/>
              <w:bottom w:val="single" w:sz="8" w:space="0" w:color="auto"/>
              <w:right w:val="single" w:sz="8" w:space="0" w:color="auto"/>
            </w:tcBorders>
            <w:shd w:val="clear" w:color="auto" w:fill="auto"/>
            <w:noWrap/>
            <w:vAlign w:val="center"/>
            <w:hideMark/>
          </w:tcPr>
          <w:p w14:paraId="1B0BB90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4.04%</w:t>
            </w:r>
          </w:p>
        </w:tc>
      </w:tr>
      <w:tr w:rsidR="00A11485" w:rsidRPr="00A11485" w14:paraId="3CCE3D02"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3D92D0E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Duarte</w:t>
            </w:r>
          </w:p>
        </w:tc>
        <w:tc>
          <w:tcPr>
            <w:tcW w:w="1626" w:type="dxa"/>
            <w:tcBorders>
              <w:top w:val="nil"/>
              <w:left w:val="nil"/>
              <w:bottom w:val="single" w:sz="8" w:space="0" w:color="auto"/>
              <w:right w:val="single" w:sz="8" w:space="0" w:color="auto"/>
            </w:tcBorders>
            <w:shd w:val="clear" w:color="000000" w:fill="DDEBF7"/>
            <w:noWrap/>
            <w:vAlign w:val="center"/>
            <w:hideMark/>
          </w:tcPr>
          <w:p w14:paraId="4465C03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15,304.43 </w:t>
            </w:r>
          </w:p>
        </w:tc>
        <w:tc>
          <w:tcPr>
            <w:tcW w:w="1037" w:type="dxa"/>
            <w:tcBorders>
              <w:top w:val="nil"/>
              <w:left w:val="nil"/>
              <w:bottom w:val="single" w:sz="8" w:space="0" w:color="auto"/>
              <w:right w:val="single" w:sz="8" w:space="0" w:color="auto"/>
            </w:tcBorders>
            <w:shd w:val="clear" w:color="000000" w:fill="DDEBF7"/>
            <w:noWrap/>
            <w:vAlign w:val="center"/>
            <w:hideMark/>
          </w:tcPr>
          <w:p w14:paraId="0E8C70C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0.54%</w:t>
            </w:r>
          </w:p>
        </w:tc>
      </w:tr>
      <w:tr w:rsidR="00A11485" w:rsidRPr="00A11485" w14:paraId="41586677"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4F074599"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El Seibo</w:t>
            </w:r>
          </w:p>
        </w:tc>
        <w:tc>
          <w:tcPr>
            <w:tcW w:w="1626" w:type="dxa"/>
            <w:tcBorders>
              <w:top w:val="nil"/>
              <w:left w:val="nil"/>
              <w:bottom w:val="single" w:sz="8" w:space="0" w:color="auto"/>
              <w:right w:val="single" w:sz="8" w:space="0" w:color="auto"/>
            </w:tcBorders>
            <w:shd w:val="clear" w:color="auto" w:fill="auto"/>
            <w:noWrap/>
            <w:vAlign w:val="center"/>
            <w:hideMark/>
          </w:tcPr>
          <w:p w14:paraId="6505F08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47.51 </w:t>
            </w:r>
          </w:p>
        </w:tc>
        <w:tc>
          <w:tcPr>
            <w:tcW w:w="1037" w:type="dxa"/>
            <w:tcBorders>
              <w:top w:val="nil"/>
              <w:left w:val="nil"/>
              <w:bottom w:val="single" w:sz="8" w:space="0" w:color="auto"/>
              <w:right w:val="single" w:sz="8" w:space="0" w:color="auto"/>
            </w:tcBorders>
            <w:shd w:val="clear" w:color="auto" w:fill="auto"/>
            <w:noWrap/>
            <w:vAlign w:val="center"/>
            <w:hideMark/>
          </w:tcPr>
          <w:p w14:paraId="2FEA0F4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19757C67"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775FB6FF"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Elías Piña</w:t>
            </w:r>
          </w:p>
        </w:tc>
        <w:tc>
          <w:tcPr>
            <w:tcW w:w="1626" w:type="dxa"/>
            <w:tcBorders>
              <w:top w:val="nil"/>
              <w:left w:val="nil"/>
              <w:bottom w:val="single" w:sz="8" w:space="0" w:color="auto"/>
              <w:right w:val="single" w:sz="8" w:space="0" w:color="auto"/>
            </w:tcBorders>
            <w:shd w:val="clear" w:color="000000" w:fill="DDEBF7"/>
            <w:noWrap/>
            <w:vAlign w:val="center"/>
            <w:hideMark/>
          </w:tcPr>
          <w:p w14:paraId="2DFC57B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163,244.40 </w:t>
            </w:r>
          </w:p>
        </w:tc>
        <w:tc>
          <w:tcPr>
            <w:tcW w:w="1037" w:type="dxa"/>
            <w:tcBorders>
              <w:top w:val="nil"/>
              <w:left w:val="nil"/>
              <w:bottom w:val="single" w:sz="8" w:space="0" w:color="auto"/>
              <w:right w:val="single" w:sz="8" w:space="0" w:color="auto"/>
            </w:tcBorders>
            <w:shd w:val="clear" w:color="000000" w:fill="DDEBF7"/>
            <w:noWrap/>
            <w:vAlign w:val="center"/>
            <w:hideMark/>
          </w:tcPr>
          <w:p w14:paraId="44BCC8F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5.75%</w:t>
            </w:r>
          </w:p>
        </w:tc>
      </w:tr>
      <w:tr w:rsidR="00A11485" w:rsidRPr="00A11485" w14:paraId="2393CA05"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4B322D65"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Espaillat</w:t>
            </w:r>
          </w:p>
        </w:tc>
        <w:tc>
          <w:tcPr>
            <w:tcW w:w="1626" w:type="dxa"/>
            <w:tcBorders>
              <w:top w:val="nil"/>
              <w:left w:val="nil"/>
              <w:bottom w:val="single" w:sz="8" w:space="0" w:color="auto"/>
              <w:right w:val="single" w:sz="8" w:space="0" w:color="auto"/>
            </w:tcBorders>
            <w:shd w:val="clear" w:color="auto" w:fill="auto"/>
            <w:noWrap/>
            <w:vAlign w:val="center"/>
            <w:hideMark/>
          </w:tcPr>
          <w:p w14:paraId="5F045B73"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5,968.96 </w:t>
            </w:r>
          </w:p>
        </w:tc>
        <w:tc>
          <w:tcPr>
            <w:tcW w:w="1037" w:type="dxa"/>
            <w:tcBorders>
              <w:top w:val="nil"/>
              <w:left w:val="nil"/>
              <w:bottom w:val="single" w:sz="8" w:space="0" w:color="auto"/>
              <w:right w:val="single" w:sz="8" w:space="0" w:color="auto"/>
            </w:tcBorders>
            <w:shd w:val="clear" w:color="auto" w:fill="auto"/>
            <w:noWrap/>
            <w:vAlign w:val="center"/>
            <w:hideMark/>
          </w:tcPr>
          <w:p w14:paraId="453529D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0.21%</w:t>
            </w:r>
          </w:p>
        </w:tc>
      </w:tr>
      <w:tr w:rsidR="00A11485" w:rsidRPr="00A11485" w14:paraId="43D2EE78"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77B9E746"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Hato Mayor</w:t>
            </w:r>
          </w:p>
        </w:tc>
        <w:tc>
          <w:tcPr>
            <w:tcW w:w="1626" w:type="dxa"/>
            <w:tcBorders>
              <w:top w:val="nil"/>
              <w:left w:val="nil"/>
              <w:bottom w:val="single" w:sz="8" w:space="0" w:color="auto"/>
              <w:right w:val="single" w:sz="8" w:space="0" w:color="auto"/>
            </w:tcBorders>
            <w:shd w:val="clear" w:color="000000" w:fill="DDEBF7"/>
            <w:noWrap/>
            <w:vAlign w:val="center"/>
            <w:hideMark/>
          </w:tcPr>
          <w:p w14:paraId="31EA50E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234.21 </w:t>
            </w:r>
          </w:p>
        </w:tc>
        <w:tc>
          <w:tcPr>
            <w:tcW w:w="1037" w:type="dxa"/>
            <w:tcBorders>
              <w:top w:val="nil"/>
              <w:left w:val="nil"/>
              <w:bottom w:val="single" w:sz="8" w:space="0" w:color="auto"/>
              <w:right w:val="single" w:sz="8" w:space="0" w:color="auto"/>
            </w:tcBorders>
            <w:shd w:val="clear" w:color="000000" w:fill="DDEBF7"/>
            <w:noWrap/>
            <w:vAlign w:val="center"/>
            <w:hideMark/>
          </w:tcPr>
          <w:p w14:paraId="052DA9A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0.01%</w:t>
            </w:r>
          </w:p>
        </w:tc>
      </w:tr>
      <w:tr w:rsidR="00A11485" w:rsidRPr="00A11485" w14:paraId="1CFF74EB"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E135A46"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Hermanas Mirabal</w:t>
            </w:r>
          </w:p>
        </w:tc>
        <w:tc>
          <w:tcPr>
            <w:tcW w:w="1626" w:type="dxa"/>
            <w:tcBorders>
              <w:top w:val="nil"/>
              <w:left w:val="nil"/>
              <w:bottom w:val="single" w:sz="8" w:space="0" w:color="auto"/>
              <w:right w:val="single" w:sz="8" w:space="0" w:color="auto"/>
            </w:tcBorders>
            <w:shd w:val="clear" w:color="auto" w:fill="auto"/>
            <w:noWrap/>
            <w:vAlign w:val="center"/>
            <w:hideMark/>
          </w:tcPr>
          <w:p w14:paraId="177AD96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2,796.35 </w:t>
            </w:r>
          </w:p>
        </w:tc>
        <w:tc>
          <w:tcPr>
            <w:tcW w:w="1037" w:type="dxa"/>
            <w:tcBorders>
              <w:top w:val="nil"/>
              <w:left w:val="nil"/>
              <w:bottom w:val="single" w:sz="8" w:space="0" w:color="auto"/>
              <w:right w:val="single" w:sz="8" w:space="0" w:color="auto"/>
            </w:tcBorders>
            <w:shd w:val="clear" w:color="auto" w:fill="auto"/>
            <w:noWrap/>
            <w:vAlign w:val="center"/>
            <w:hideMark/>
          </w:tcPr>
          <w:p w14:paraId="5EF2A06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0.10%</w:t>
            </w:r>
          </w:p>
        </w:tc>
      </w:tr>
      <w:tr w:rsidR="00A11485" w:rsidRPr="00A11485" w14:paraId="026C5D4A"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0F352062"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Independencia</w:t>
            </w:r>
          </w:p>
        </w:tc>
        <w:tc>
          <w:tcPr>
            <w:tcW w:w="1626" w:type="dxa"/>
            <w:tcBorders>
              <w:top w:val="nil"/>
              <w:left w:val="nil"/>
              <w:bottom w:val="single" w:sz="8" w:space="0" w:color="auto"/>
              <w:right w:val="single" w:sz="8" w:space="0" w:color="auto"/>
            </w:tcBorders>
            <w:shd w:val="clear" w:color="000000" w:fill="DDEBF7"/>
            <w:noWrap/>
            <w:vAlign w:val="center"/>
            <w:hideMark/>
          </w:tcPr>
          <w:p w14:paraId="04280E3F"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199,038.96 </w:t>
            </w:r>
          </w:p>
        </w:tc>
        <w:tc>
          <w:tcPr>
            <w:tcW w:w="1037" w:type="dxa"/>
            <w:tcBorders>
              <w:top w:val="nil"/>
              <w:left w:val="nil"/>
              <w:bottom w:val="single" w:sz="8" w:space="0" w:color="auto"/>
              <w:right w:val="single" w:sz="8" w:space="0" w:color="auto"/>
            </w:tcBorders>
            <w:shd w:val="clear" w:color="000000" w:fill="DDEBF7"/>
            <w:noWrap/>
            <w:vAlign w:val="center"/>
            <w:hideMark/>
          </w:tcPr>
          <w:p w14:paraId="0FB734AC"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7.01%</w:t>
            </w:r>
          </w:p>
        </w:tc>
      </w:tr>
      <w:tr w:rsidR="00A11485" w:rsidRPr="00A11485" w14:paraId="4625E482"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12439935"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Altagracia</w:t>
            </w:r>
          </w:p>
        </w:tc>
        <w:tc>
          <w:tcPr>
            <w:tcW w:w="1626" w:type="dxa"/>
            <w:tcBorders>
              <w:top w:val="nil"/>
              <w:left w:val="nil"/>
              <w:bottom w:val="single" w:sz="8" w:space="0" w:color="auto"/>
              <w:right w:val="single" w:sz="8" w:space="0" w:color="auto"/>
            </w:tcBorders>
            <w:shd w:val="clear" w:color="auto" w:fill="auto"/>
            <w:noWrap/>
            <w:vAlign w:val="center"/>
            <w:hideMark/>
          </w:tcPr>
          <w:p w14:paraId="4659380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3,734.85 </w:t>
            </w:r>
          </w:p>
        </w:tc>
        <w:tc>
          <w:tcPr>
            <w:tcW w:w="1037" w:type="dxa"/>
            <w:tcBorders>
              <w:top w:val="nil"/>
              <w:left w:val="nil"/>
              <w:bottom w:val="single" w:sz="8" w:space="0" w:color="auto"/>
              <w:right w:val="single" w:sz="8" w:space="0" w:color="auto"/>
            </w:tcBorders>
            <w:shd w:val="clear" w:color="auto" w:fill="auto"/>
            <w:noWrap/>
            <w:vAlign w:val="center"/>
            <w:hideMark/>
          </w:tcPr>
          <w:p w14:paraId="67C6869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0.13%</w:t>
            </w:r>
          </w:p>
        </w:tc>
      </w:tr>
      <w:tr w:rsidR="00A11485" w:rsidRPr="00A11485" w14:paraId="4F5D9462"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36BC3C06"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Romana</w:t>
            </w:r>
          </w:p>
        </w:tc>
        <w:tc>
          <w:tcPr>
            <w:tcW w:w="1626" w:type="dxa"/>
            <w:tcBorders>
              <w:top w:val="nil"/>
              <w:left w:val="nil"/>
              <w:bottom w:val="single" w:sz="8" w:space="0" w:color="auto"/>
              <w:right w:val="single" w:sz="8" w:space="0" w:color="auto"/>
            </w:tcBorders>
            <w:shd w:val="clear" w:color="000000" w:fill="DDEBF7"/>
            <w:noWrap/>
            <w:vAlign w:val="center"/>
            <w:hideMark/>
          </w:tcPr>
          <w:p w14:paraId="6E57822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12,172.00 </w:t>
            </w:r>
          </w:p>
        </w:tc>
        <w:tc>
          <w:tcPr>
            <w:tcW w:w="1037" w:type="dxa"/>
            <w:tcBorders>
              <w:top w:val="nil"/>
              <w:left w:val="nil"/>
              <w:bottom w:val="single" w:sz="8" w:space="0" w:color="auto"/>
              <w:right w:val="single" w:sz="8" w:space="0" w:color="auto"/>
            </w:tcBorders>
            <w:shd w:val="clear" w:color="000000" w:fill="DDEBF7"/>
            <w:noWrap/>
            <w:vAlign w:val="center"/>
            <w:hideMark/>
          </w:tcPr>
          <w:p w14:paraId="2E27FE9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0.43%</w:t>
            </w:r>
          </w:p>
        </w:tc>
      </w:tr>
      <w:tr w:rsidR="00A11485" w:rsidRPr="00A11485" w14:paraId="654B5F15"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541244A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Vega</w:t>
            </w:r>
          </w:p>
        </w:tc>
        <w:tc>
          <w:tcPr>
            <w:tcW w:w="1626" w:type="dxa"/>
            <w:tcBorders>
              <w:top w:val="nil"/>
              <w:left w:val="nil"/>
              <w:bottom w:val="single" w:sz="8" w:space="0" w:color="auto"/>
              <w:right w:val="single" w:sz="8" w:space="0" w:color="auto"/>
            </w:tcBorders>
            <w:shd w:val="clear" w:color="auto" w:fill="auto"/>
            <w:noWrap/>
            <w:vAlign w:val="center"/>
            <w:hideMark/>
          </w:tcPr>
          <w:p w14:paraId="5BE168D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5,822.77 </w:t>
            </w:r>
          </w:p>
        </w:tc>
        <w:tc>
          <w:tcPr>
            <w:tcW w:w="1037" w:type="dxa"/>
            <w:tcBorders>
              <w:top w:val="nil"/>
              <w:left w:val="nil"/>
              <w:bottom w:val="single" w:sz="8" w:space="0" w:color="auto"/>
              <w:right w:val="single" w:sz="8" w:space="0" w:color="auto"/>
            </w:tcBorders>
            <w:shd w:val="clear" w:color="auto" w:fill="auto"/>
            <w:noWrap/>
            <w:vAlign w:val="center"/>
            <w:hideMark/>
          </w:tcPr>
          <w:p w14:paraId="71806263"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0.21%</w:t>
            </w:r>
          </w:p>
        </w:tc>
      </w:tr>
      <w:tr w:rsidR="00A11485" w:rsidRPr="00A11485" w14:paraId="6BF8AEDF"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178B90DB"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María Trinidad Sánchez</w:t>
            </w:r>
          </w:p>
        </w:tc>
        <w:tc>
          <w:tcPr>
            <w:tcW w:w="1626" w:type="dxa"/>
            <w:tcBorders>
              <w:top w:val="nil"/>
              <w:left w:val="nil"/>
              <w:bottom w:val="single" w:sz="8" w:space="0" w:color="auto"/>
              <w:right w:val="single" w:sz="8" w:space="0" w:color="auto"/>
            </w:tcBorders>
            <w:shd w:val="clear" w:color="000000" w:fill="DDEBF7"/>
            <w:noWrap/>
            <w:vAlign w:val="center"/>
            <w:hideMark/>
          </w:tcPr>
          <w:p w14:paraId="6040EE6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4,716.92 </w:t>
            </w:r>
          </w:p>
        </w:tc>
        <w:tc>
          <w:tcPr>
            <w:tcW w:w="1037" w:type="dxa"/>
            <w:tcBorders>
              <w:top w:val="nil"/>
              <w:left w:val="nil"/>
              <w:bottom w:val="single" w:sz="8" w:space="0" w:color="auto"/>
              <w:right w:val="single" w:sz="8" w:space="0" w:color="auto"/>
            </w:tcBorders>
            <w:shd w:val="clear" w:color="000000" w:fill="DDEBF7"/>
            <w:noWrap/>
            <w:vAlign w:val="center"/>
            <w:hideMark/>
          </w:tcPr>
          <w:p w14:paraId="3608001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0.17%</w:t>
            </w:r>
          </w:p>
        </w:tc>
      </w:tr>
      <w:tr w:rsidR="00A11485" w:rsidRPr="00A11485" w14:paraId="03AD0461"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3E59A184"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Monseñor Nouel</w:t>
            </w:r>
          </w:p>
        </w:tc>
        <w:tc>
          <w:tcPr>
            <w:tcW w:w="1626" w:type="dxa"/>
            <w:tcBorders>
              <w:top w:val="nil"/>
              <w:left w:val="nil"/>
              <w:bottom w:val="single" w:sz="8" w:space="0" w:color="auto"/>
              <w:right w:val="single" w:sz="8" w:space="0" w:color="auto"/>
            </w:tcBorders>
            <w:shd w:val="clear" w:color="auto" w:fill="auto"/>
            <w:noWrap/>
            <w:vAlign w:val="center"/>
            <w:hideMark/>
          </w:tcPr>
          <w:p w14:paraId="0F960C3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3,141.17 </w:t>
            </w:r>
          </w:p>
        </w:tc>
        <w:tc>
          <w:tcPr>
            <w:tcW w:w="1037" w:type="dxa"/>
            <w:tcBorders>
              <w:top w:val="nil"/>
              <w:left w:val="nil"/>
              <w:bottom w:val="single" w:sz="8" w:space="0" w:color="auto"/>
              <w:right w:val="single" w:sz="8" w:space="0" w:color="auto"/>
            </w:tcBorders>
            <w:shd w:val="clear" w:color="auto" w:fill="auto"/>
            <w:noWrap/>
            <w:vAlign w:val="center"/>
            <w:hideMark/>
          </w:tcPr>
          <w:p w14:paraId="0A5F437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0.11%</w:t>
            </w:r>
          </w:p>
        </w:tc>
      </w:tr>
      <w:tr w:rsidR="00A11485" w:rsidRPr="00A11485" w14:paraId="31DDD3C4"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1F8DBB48"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Monte Plata</w:t>
            </w:r>
          </w:p>
        </w:tc>
        <w:tc>
          <w:tcPr>
            <w:tcW w:w="1626" w:type="dxa"/>
            <w:tcBorders>
              <w:top w:val="nil"/>
              <w:left w:val="nil"/>
              <w:bottom w:val="single" w:sz="8" w:space="0" w:color="auto"/>
              <w:right w:val="single" w:sz="8" w:space="0" w:color="auto"/>
            </w:tcBorders>
            <w:shd w:val="clear" w:color="000000" w:fill="DDEBF7"/>
            <w:noWrap/>
            <w:vAlign w:val="center"/>
            <w:hideMark/>
          </w:tcPr>
          <w:p w14:paraId="1B567BE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518.86 </w:t>
            </w:r>
          </w:p>
        </w:tc>
        <w:tc>
          <w:tcPr>
            <w:tcW w:w="1037" w:type="dxa"/>
            <w:tcBorders>
              <w:top w:val="nil"/>
              <w:left w:val="nil"/>
              <w:bottom w:val="single" w:sz="8" w:space="0" w:color="auto"/>
              <w:right w:val="single" w:sz="8" w:space="0" w:color="auto"/>
            </w:tcBorders>
            <w:shd w:val="clear" w:color="000000" w:fill="DDEBF7"/>
            <w:noWrap/>
            <w:vAlign w:val="center"/>
            <w:hideMark/>
          </w:tcPr>
          <w:p w14:paraId="5FDCBA2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0.02%</w:t>
            </w:r>
          </w:p>
        </w:tc>
      </w:tr>
      <w:tr w:rsidR="00A11485" w:rsidRPr="00A11485" w14:paraId="2C3A6394"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2611D421"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Monte Cristi</w:t>
            </w:r>
          </w:p>
        </w:tc>
        <w:tc>
          <w:tcPr>
            <w:tcW w:w="1626" w:type="dxa"/>
            <w:tcBorders>
              <w:top w:val="nil"/>
              <w:left w:val="nil"/>
              <w:bottom w:val="single" w:sz="8" w:space="0" w:color="auto"/>
              <w:right w:val="single" w:sz="8" w:space="0" w:color="auto"/>
            </w:tcBorders>
            <w:shd w:val="clear" w:color="auto" w:fill="auto"/>
            <w:noWrap/>
            <w:vAlign w:val="center"/>
            <w:hideMark/>
          </w:tcPr>
          <w:p w14:paraId="1503CC3C"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110,094.73 </w:t>
            </w:r>
          </w:p>
        </w:tc>
        <w:tc>
          <w:tcPr>
            <w:tcW w:w="1037" w:type="dxa"/>
            <w:tcBorders>
              <w:top w:val="nil"/>
              <w:left w:val="nil"/>
              <w:bottom w:val="single" w:sz="8" w:space="0" w:color="auto"/>
              <w:right w:val="single" w:sz="8" w:space="0" w:color="auto"/>
            </w:tcBorders>
            <w:shd w:val="clear" w:color="auto" w:fill="auto"/>
            <w:noWrap/>
            <w:vAlign w:val="center"/>
            <w:hideMark/>
          </w:tcPr>
          <w:p w14:paraId="4DBECFE5"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3.88%</w:t>
            </w:r>
          </w:p>
        </w:tc>
      </w:tr>
      <w:tr w:rsidR="00A11485" w:rsidRPr="00A11485" w14:paraId="274E8C89"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570AE10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Pedernales</w:t>
            </w:r>
          </w:p>
        </w:tc>
        <w:tc>
          <w:tcPr>
            <w:tcW w:w="1626" w:type="dxa"/>
            <w:tcBorders>
              <w:top w:val="nil"/>
              <w:left w:val="nil"/>
              <w:bottom w:val="single" w:sz="8" w:space="0" w:color="auto"/>
              <w:right w:val="single" w:sz="8" w:space="0" w:color="auto"/>
            </w:tcBorders>
            <w:shd w:val="clear" w:color="000000" w:fill="DDEBF7"/>
            <w:noWrap/>
            <w:vAlign w:val="center"/>
            <w:hideMark/>
          </w:tcPr>
          <w:p w14:paraId="5766E51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19,645.58 </w:t>
            </w:r>
          </w:p>
        </w:tc>
        <w:tc>
          <w:tcPr>
            <w:tcW w:w="1037" w:type="dxa"/>
            <w:tcBorders>
              <w:top w:val="nil"/>
              <w:left w:val="nil"/>
              <w:bottom w:val="single" w:sz="8" w:space="0" w:color="auto"/>
              <w:right w:val="single" w:sz="8" w:space="0" w:color="auto"/>
            </w:tcBorders>
            <w:shd w:val="clear" w:color="000000" w:fill="DDEBF7"/>
            <w:noWrap/>
            <w:vAlign w:val="center"/>
            <w:hideMark/>
          </w:tcPr>
          <w:p w14:paraId="216E80C3"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0.69%</w:t>
            </w:r>
          </w:p>
        </w:tc>
      </w:tr>
      <w:tr w:rsidR="00A11485" w:rsidRPr="00A11485" w14:paraId="31B9147F"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B72397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Peravia</w:t>
            </w:r>
          </w:p>
        </w:tc>
        <w:tc>
          <w:tcPr>
            <w:tcW w:w="1626" w:type="dxa"/>
            <w:tcBorders>
              <w:top w:val="nil"/>
              <w:left w:val="nil"/>
              <w:bottom w:val="single" w:sz="8" w:space="0" w:color="auto"/>
              <w:right w:val="single" w:sz="8" w:space="0" w:color="auto"/>
            </w:tcBorders>
            <w:shd w:val="clear" w:color="auto" w:fill="auto"/>
            <w:noWrap/>
            <w:vAlign w:val="center"/>
            <w:hideMark/>
          </w:tcPr>
          <w:p w14:paraId="3814427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42,410.98 </w:t>
            </w:r>
          </w:p>
        </w:tc>
        <w:tc>
          <w:tcPr>
            <w:tcW w:w="1037" w:type="dxa"/>
            <w:tcBorders>
              <w:top w:val="nil"/>
              <w:left w:val="nil"/>
              <w:bottom w:val="single" w:sz="8" w:space="0" w:color="auto"/>
              <w:right w:val="single" w:sz="8" w:space="0" w:color="auto"/>
            </w:tcBorders>
            <w:shd w:val="clear" w:color="auto" w:fill="auto"/>
            <w:noWrap/>
            <w:vAlign w:val="center"/>
            <w:hideMark/>
          </w:tcPr>
          <w:p w14:paraId="7C46585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1.49%</w:t>
            </w:r>
          </w:p>
        </w:tc>
      </w:tr>
      <w:tr w:rsidR="00A11485" w:rsidRPr="00A11485" w14:paraId="384088A3"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245419D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Puerto Plata</w:t>
            </w:r>
          </w:p>
        </w:tc>
        <w:tc>
          <w:tcPr>
            <w:tcW w:w="1626" w:type="dxa"/>
            <w:tcBorders>
              <w:top w:val="nil"/>
              <w:left w:val="nil"/>
              <w:bottom w:val="single" w:sz="8" w:space="0" w:color="auto"/>
              <w:right w:val="single" w:sz="8" w:space="0" w:color="auto"/>
            </w:tcBorders>
            <w:shd w:val="clear" w:color="000000" w:fill="DDEBF7"/>
            <w:noWrap/>
            <w:vAlign w:val="center"/>
            <w:hideMark/>
          </w:tcPr>
          <w:p w14:paraId="49700E7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14,093.79 </w:t>
            </w:r>
          </w:p>
        </w:tc>
        <w:tc>
          <w:tcPr>
            <w:tcW w:w="1037" w:type="dxa"/>
            <w:tcBorders>
              <w:top w:val="nil"/>
              <w:left w:val="nil"/>
              <w:bottom w:val="single" w:sz="8" w:space="0" w:color="auto"/>
              <w:right w:val="single" w:sz="8" w:space="0" w:color="auto"/>
            </w:tcBorders>
            <w:shd w:val="clear" w:color="000000" w:fill="DDEBF7"/>
            <w:noWrap/>
            <w:vAlign w:val="center"/>
            <w:hideMark/>
          </w:tcPr>
          <w:p w14:paraId="6AE6EDE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0.50%</w:t>
            </w:r>
          </w:p>
        </w:tc>
      </w:tr>
      <w:tr w:rsidR="00A11485" w:rsidRPr="00A11485" w14:paraId="5A3CA3C6"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1EC69C2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Samaná</w:t>
            </w:r>
          </w:p>
        </w:tc>
        <w:tc>
          <w:tcPr>
            <w:tcW w:w="1626" w:type="dxa"/>
            <w:tcBorders>
              <w:top w:val="nil"/>
              <w:left w:val="nil"/>
              <w:bottom w:val="single" w:sz="8" w:space="0" w:color="auto"/>
              <w:right w:val="single" w:sz="8" w:space="0" w:color="auto"/>
            </w:tcBorders>
            <w:shd w:val="clear" w:color="auto" w:fill="auto"/>
            <w:noWrap/>
            <w:vAlign w:val="center"/>
            <w:hideMark/>
          </w:tcPr>
          <w:p w14:paraId="44621E5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20,609.43 </w:t>
            </w:r>
          </w:p>
        </w:tc>
        <w:tc>
          <w:tcPr>
            <w:tcW w:w="1037" w:type="dxa"/>
            <w:tcBorders>
              <w:top w:val="nil"/>
              <w:left w:val="nil"/>
              <w:bottom w:val="single" w:sz="8" w:space="0" w:color="auto"/>
              <w:right w:val="single" w:sz="8" w:space="0" w:color="auto"/>
            </w:tcBorders>
            <w:shd w:val="clear" w:color="auto" w:fill="auto"/>
            <w:noWrap/>
            <w:vAlign w:val="center"/>
            <w:hideMark/>
          </w:tcPr>
          <w:p w14:paraId="0333186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0.73%</w:t>
            </w:r>
          </w:p>
        </w:tc>
      </w:tr>
      <w:tr w:rsidR="00A11485" w:rsidRPr="00A11485" w14:paraId="50449F5D"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6363DA24"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 Cristóbal</w:t>
            </w:r>
          </w:p>
        </w:tc>
        <w:tc>
          <w:tcPr>
            <w:tcW w:w="1626" w:type="dxa"/>
            <w:tcBorders>
              <w:top w:val="nil"/>
              <w:left w:val="nil"/>
              <w:bottom w:val="single" w:sz="8" w:space="0" w:color="auto"/>
              <w:right w:val="single" w:sz="8" w:space="0" w:color="auto"/>
            </w:tcBorders>
            <w:shd w:val="clear" w:color="000000" w:fill="DDEBF7"/>
            <w:noWrap/>
            <w:vAlign w:val="center"/>
            <w:hideMark/>
          </w:tcPr>
          <w:p w14:paraId="08B4878D"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153,977.22 </w:t>
            </w:r>
          </w:p>
        </w:tc>
        <w:tc>
          <w:tcPr>
            <w:tcW w:w="1037" w:type="dxa"/>
            <w:tcBorders>
              <w:top w:val="nil"/>
              <w:left w:val="nil"/>
              <w:bottom w:val="single" w:sz="8" w:space="0" w:color="auto"/>
              <w:right w:val="single" w:sz="8" w:space="0" w:color="auto"/>
            </w:tcBorders>
            <w:shd w:val="clear" w:color="000000" w:fill="DDEBF7"/>
            <w:noWrap/>
            <w:vAlign w:val="center"/>
            <w:hideMark/>
          </w:tcPr>
          <w:p w14:paraId="10C0D1FD"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5.43%</w:t>
            </w:r>
          </w:p>
        </w:tc>
      </w:tr>
      <w:tr w:rsidR="00A11485" w:rsidRPr="00A11485" w14:paraId="41C58DB6"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73A2A56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 xml:space="preserve">San José de </w:t>
            </w:r>
            <w:proofErr w:type="spellStart"/>
            <w:r w:rsidRPr="00A11485">
              <w:rPr>
                <w:rFonts w:ascii="Tahoma" w:eastAsia="Times New Roman" w:hAnsi="Tahoma" w:cs="Tahoma"/>
                <w:b/>
                <w:bCs/>
                <w:color w:val="000000"/>
                <w:sz w:val="20"/>
                <w:szCs w:val="20"/>
                <w:lang w:val="es-DO" w:eastAsia="es-DO"/>
              </w:rPr>
              <w:t>Ocoa</w:t>
            </w:r>
            <w:proofErr w:type="spellEnd"/>
          </w:p>
        </w:tc>
        <w:tc>
          <w:tcPr>
            <w:tcW w:w="1626" w:type="dxa"/>
            <w:tcBorders>
              <w:top w:val="nil"/>
              <w:left w:val="nil"/>
              <w:bottom w:val="single" w:sz="8" w:space="0" w:color="auto"/>
              <w:right w:val="single" w:sz="8" w:space="0" w:color="auto"/>
            </w:tcBorders>
            <w:shd w:val="clear" w:color="auto" w:fill="auto"/>
            <w:noWrap/>
            <w:vAlign w:val="center"/>
            <w:hideMark/>
          </w:tcPr>
          <w:p w14:paraId="41B11CF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57.24 </w:t>
            </w:r>
          </w:p>
        </w:tc>
        <w:tc>
          <w:tcPr>
            <w:tcW w:w="1037" w:type="dxa"/>
            <w:tcBorders>
              <w:top w:val="nil"/>
              <w:left w:val="nil"/>
              <w:bottom w:val="single" w:sz="8" w:space="0" w:color="auto"/>
              <w:right w:val="single" w:sz="8" w:space="0" w:color="auto"/>
            </w:tcBorders>
            <w:shd w:val="clear" w:color="auto" w:fill="auto"/>
            <w:noWrap/>
            <w:vAlign w:val="center"/>
            <w:hideMark/>
          </w:tcPr>
          <w:p w14:paraId="42B2006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4555EEFC"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52DA5E5A"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 Juan de la Maguana</w:t>
            </w:r>
          </w:p>
        </w:tc>
        <w:tc>
          <w:tcPr>
            <w:tcW w:w="1626" w:type="dxa"/>
            <w:tcBorders>
              <w:top w:val="nil"/>
              <w:left w:val="nil"/>
              <w:bottom w:val="single" w:sz="8" w:space="0" w:color="auto"/>
              <w:right w:val="single" w:sz="8" w:space="0" w:color="auto"/>
            </w:tcBorders>
            <w:shd w:val="clear" w:color="000000" w:fill="DDEBF7"/>
            <w:noWrap/>
            <w:vAlign w:val="center"/>
            <w:hideMark/>
          </w:tcPr>
          <w:p w14:paraId="1E62775E"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924,621.14 </w:t>
            </w:r>
          </w:p>
        </w:tc>
        <w:tc>
          <w:tcPr>
            <w:tcW w:w="1037" w:type="dxa"/>
            <w:tcBorders>
              <w:top w:val="nil"/>
              <w:left w:val="nil"/>
              <w:bottom w:val="single" w:sz="8" w:space="0" w:color="auto"/>
              <w:right w:val="single" w:sz="8" w:space="0" w:color="auto"/>
            </w:tcBorders>
            <w:shd w:val="clear" w:color="000000" w:fill="DDEBF7"/>
            <w:noWrap/>
            <w:vAlign w:val="center"/>
            <w:hideMark/>
          </w:tcPr>
          <w:p w14:paraId="428A0E5D"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32.58%</w:t>
            </w:r>
          </w:p>
        </w:tc>
      </w:tr>
      <w:tr w:rsidR="00A11485" w:rsidRPr="00A11485" w14:paraId="5B35B70A"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CBE144A"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 Pedro de Macorís</w:t>
            </w:r>
          </w:p>
        </w:tc>
        <w:tc>
          <w:tcPr>
            <w:tcW w:w="1626" w:type="dxa"/>
            <w:tcBorders>
              <w:top w:val="nil"/>
              <w:left w:val="nil"/>
              <w:bottom w:val="single" w:sz="8" w:space="0" w:color="auto"/>
              <w:right w:val="single" w:sz="8" w:space="0" w:color="auto"/>
            </w:tcBorders>
            <w:shd w:val="clear" w:color="auto" w:fill="auto"/>
            <w:noWrap/>
            <w:vAlign w:val="center"/>
            <w:hideMark/>
          </w:tcPr>
          <w:p w14:paraId="731D0D1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854.75 </w:t>
            </w:r>
          </w:p>
        </w:tc>
        <w:tc>
          <w:tcPr>
            <w:tcW w:w="1037" w:type="dxa"/>
            <w:tcBorders>
              <w:top w:val="nil"/>
              <w:left w:val="nil"/>
              <w:bottom w:val="single" w:sz="8" w:space="0" w:color="auto"/>
              <w:right w:val="single" w:sz="8" w:space="0" w:color="auto"/>
            </w:tcBorders>
            <w:shd w:val="clear" w:color="auto" w:fill="auto"/>
            <w:noWrap/>
            <w:vAlign w:val="center"/>
            <w:hideMark/>
          </w:tcPr>
          <w:p w14:paraId="3C8BD34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0.03%</w:t>
            </w:r>
          </w:p>
        </w:tc>
      </w:tr>
      <w:tr w:rsidR="00A11485" w:rsidRPr="00A11485" w14:paraId="256043FA"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36BBEFD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Sánchez Ramírez</w:t>
            </w:r>
          </w:p>
        </w:tc>
        <w:tc>
          <w:tcPr>
            <w:tcW w:w="1626" w:type="dxa"/>
            <w:tcBorders>
              <w:top w:val="nil"/>
              <w:left w:val="nil"/>
              <w:bottom w:val="single" w:sz="8" w:space="0" w:color="auto"/>
              <w:right w:val="single" w:sz="8" w:space="0" w:color="auto"/>
            </w:tcBorders>
            <w:shd w:val="clear" w:color="000000" w:fill="DDEBF7"/>
            <w:noWrap/>
            <w:vAlign w:val="center"/>
            <w:hideMark/>
          </w:tcPr>
          <w:p w14:paraId="62EC286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1,488.00 </w:t>
            </w:r>
          </w:p>
        </w:tc>
        <w:tc>
          <w:tcPr>
            <w:tcW w:w="1037" w:type="dxa"/>
            <w:tcBorders>
              <w:top w:val="nil"/>
              <w:left w:val="nil"/>
              <w:bottom w:val="single" w:sz="8" w:space="0" w:color="auto"/>
              <w:right w:val="single" w:sz="8" w:space="0" w:color="auto"/>
            </w:tcBorders>
            <w:shd w:val="clear" w:color="000000" w:fill="DDEBF7"/>
            <w:noWrap/>
            <w:vAlign w:val="center"/>
            <w:hideMark/>
          </w:tcPr>
          <w:p w14:paraId="18D7AEF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0.05%</w:t>
            </w:r>
          </w:p>
        </w:tc>
      </w:tr>
      <w:tr w:rsidR="00A11485" w:rsidRPr="00A11485" w14:paraId="70C65F22"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791C862A"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Santiago</w:t>
            </w:r>
          </w:p>
        </w:tc>
        <w:tc>
          <w:tcPr>
            <w:tcW w:w="1626" w:type="dxa"/>
            <w:tcBorders>
              <w:top w:val="nil"/>
              <w:left w:val="nil"/>
              <w:bottom w:val="single" w:sz="8" w:space="0" w:color="auto"/>
              <w:right w:val="single" w:sz="8" w:space="0" w:color="auto"/>
            </w:tcBorders>
            <w:shd w:val="clear" w:color="auto" w:fill="auto"/>
            <w:noWrap/>
            <w:vAlign w:val="center"/>
            <w:hideMark/>
          </w:tcPr>
          <w:p w14:paraId="5653E9E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221,696.62 </w:t>
            </w:r>
          </w:p>
        </w:tc>
        <w:tc>
          <w:tcPr>
            <w:tcW w:w="1037" w:type="dxa"/>
            <w:tcBorders>
              <w:top w:val="nil"/>
              <w:left w:val="nil"/>
              <w:bottom w:val="single" w:sz="8" w:space="0" w:color="auto"/>
              <w:right w:val="single" w:sz="8" w:space="0" w:color="auto"/>
            </w:tcBorders>
            <w:shd w:val="clear" w:color="auto" w:fill="auto"/>
            <w:noWrap/>
            <w:vAlign w:val="center"/>
            <w:hideMark/>
          </w:tcPr>
          <w:p w14:paraId="6C401083"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7.81%</w:t>
            </w:r>
          </w:p>
        </w:tc>
      </w:tr>
      <w:tr w:rsidR="00A11485" w:rsidRPr="00A11485" w14:paraId="336D71FF"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053C8AC6"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Santiago Rodríguez</w:t>
            </w:r>
          </w:p>
        </w:tc>
        <w:tc>
          <w:tcPr>
            <w:tcW w:w="1626" w:type="dxa"/>
            <w:tcBorders>
              <w:top w:val="nil"/>
              <w:left w:val="nil"/>
              <w:bottom w:val="single" w:sz="8" w:space="0" w:color="auto"/>
              <w:right w:val="single" w:sz="8" w:space="0" w:color="auto"/>
            </w:tcBorders>
            <w:shd w:val="clear" w:color="000000" w:fill="DDEBF7"/>
            <w:noWrap/>
            <w:vAlign w:val="center"/>
            <w:hideMark/>
          </w:tcPr>
          <w:p w14:paraId="7EA4854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59.60 </w:t>
            </w:r>
          </w:p>
        </w:tc>
        <w:tc>
          <w:tcPr>
            <w:tcW w:w="1037" w:type="dxa"/>
            <w:tcBorders>
              <w:top w:val="nil"/>
              <w:left w:val="nil"/>
              <w:bottom w:val="single" w:sz="8" w:space="0" w:color="auto"/>
              <w:right w:val="single" w:sz="8" w:space="0" w:color="auto"/>
            </w:tcBorders>
            <w:shd w:val="clear" w:color="000000" w:fill="DDEBF7"/>
            <w:noWrap/>
            <w:vAlign w:val="center"/>
            <w:hideMark/>
          </w:tcPr>
          <w:p w14:paraId="089ABDB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5B88E22C"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08BB0CEC"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Santo Domingo</w:t>
            </w:r>
          </w:p>
        </w:tc>
        <w:tc>
          <w:tcPr>
            <w:tcW w:w="1626" w:type="dxa"/>
            <w:tcBorders>
              <w:top w:val="nil"/>
              <w:left w:val="nil"/>
              <w:bottom w:val="single" w:sz="8" w:space="0" w:color="auto"/>
              <w:right w:val="single" w:sz="8" w:space="0" w:color="auto"/>
            </w:tcBorders>
            <w:shd w:val="clear" w:color="auto" w:fill="auto"/>
            <w:noWrap/>
            <w:vAlign w:val="center"/>
            <w:hideMark/>
          </w:tcPr>
          <w:p w14:paraId="0AEB5F94"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365,288.67 </w:t>
            </w:r>
          </w:p>
        </w:tc>
        <w:tc>
          <w:tcPr>
            <w:tcW w:w="1037" w:type="dxa"/>
            <w:tcBorders>
              <w:top w:val="nil"/>
              <w:left w:val="nil"/>
              <w:bottom w:val="single" w:sz="8" w:space="0" w:color="auto"/>
              <w:right w:val="single" w:sz="8" w:space="0" w:color="auto"/>
            </w:tcBorders>
            <w:shd w:val="clear" w:color="auto" w:fill="auto"/>
            <w:noWrap/>
            <w:vAlign w:val="center"/>
            <w:hideMark/>
          </w:tcPr>
          <w:p w14:paraId="02BE59D5"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12.87%</w:t>
            </w:r>
          </w:p>
        </w:tc>
      </w:tr>
      <w:tr w:rsidR="00A11485" w:rsidRPr="00A11485" w14:paraId="084AF2D8" w14:textId="77777777" w:rsidTr="00A11485">
        <w:trPr>
          <w:trHeight w:val="232"/>
        </w:trPr>
        <w:tc>
          <w:tcPr>
            <w:tcW w:w="3191" w:type="dxa"/>
            <w:tcBorders>
              <w:top w:val="nil"/>
              <w:left w:val="single" w:sz="8" w:space="0" w:color="auto"/>
              <w:bottom w:val="single" w:sz="8" w:space="0" w:color="auto"/>
              <w:right w:val="single" w:sz="8" w:space="0" w:color="auto"/>
            </w:tcBorders>
            <w:shd w:val="clear" w:color="000000" w:fill="DDEBF7"/>
            <w:noWrap/>
            <w:vAlign w:val="center"/>
            <w:hideMark/>
          </w:tcPr>
          <w:p w14:paraId="2D5988C1"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Valverde</w:t>
            </w:r>
          </w:p>
        </w:tc>
        <w:tc>
          <w:tcPr>
            <w:tcW w:w="1626" w:type="dxa"/>
            <w:tcBorders>
              <w:top w:val="nil"/>
              <w:left w:val="nil"/>
              <w:bottom w:val="single" w:sz="8" w:space="0" w:color="auto"/>
              <w:right w:val="single" w:sz="8" w:space="0" w:color="auto"/>
            </w:tcBorders>
            <w:shd w:val="clear" w:color="000000" w:fill="DDEBF7"/>
            <w:noWrap/>
            <w:vAlign w:val="center"/>
            <w:hideMark/>
          </w:tcPr>
          <w:p w14:paraId="5EE02BA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4,726.29 </w:t>
            </w:r>
          </w:p>
        </w:tc>
        <w:tc>
          <w:tcPr>
            <w:tcW w:w="1037" w:type="dxa"/>
            <w:tcBorders>
              <w:top w:val="nil"/>
              <w:left w:val="nil"/>
              <w:bottom w:val="single" w:sz="8" w:space="0" w:color="auto"/>
              <w:right w:val="single" w:sz="8" w:space="0" w:color="auto"/>
            </w:tcBorders>
            <w:shd w:val="clear" w:color="000000" w:fill="DDEBF7"/>
            <w:noWrap/>
            <w:vAlign w:val="center"/>
            <w:hideMark/>
          </w:tcPr>
          <w:p w14:paraId="58F69F5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0.17%</w:t>
            </w:r>
          </w:p>
        </w:tc>
      </w:tr>
      <w:tr w:rsidR="00A11485" w:rsidRPr="00A11485" w14:paraId="7D4E8048" w14:textId="77777777" w:rsidTr="00A11485">
        <w:trPr>
          <w:trHeight w:val="232"/>
        </w:trPr>
        <w:tc>
          <w:tcPr>
            <w:tcW w:w="3191" w:type="dxa"/>
            <w:tcBorders>
              <w:top w:val="nil"/>
              <w:left w:val="single" w:sz="8" w:space="0" w:color="auto"/>
              <w:bottom w:val="single" w:sz="8" w:space="0" w:color="auto"/>
              <w:right w:val="single" w:sz="8" w:space="0" w:color="auto"/>
            </w:tcBorders>
            <w:shd w:val="clear" w:color="auto" w:fill="auto"/>
            <w:noWrap/>
            <w:vAlign w:val="center"/>
            <w:hideMark/>
          </w:tcPr>
          <w:p w14:paraId="3E530B15" w14:textId="77777777" w:rsidR="00A11485" w:rsidRPr="00A11485" w:rsidRDefault="00A11485" w:rsidP="00A11485">
            <w:pPr>
              <w:spacing w:after="0" w:line="240" w:lineRule="auto"/>
              <w:rPr>
                <w:rFonts w:ascii="Arial" w:eastAsia="Times New Roman" w:hAnsi="Arial" w:cs="Arial"/>
                <w:b/>
                <w:bCs/>
                <w:color w:val="000000"/>
                <w:sz w:val="20"/>
                <w:szCs w:val="20"/>
                <w:lang w:val="es-DO" w:eastAsia="es-DO"/>
              </w:rPr>
            </w:pPr>
            <w:r w:rsidRPr="00A11485">
              <w:rPr>
                <w:rFonts w:ascii="Arial" w:eastAsia="Times New Roman" w:hAnsi="Arial" w:cs="Arial"/>
                <w:b/>
                <w:bCs/>
                <w:color w:val="000000"/>
                <w:sz w:val="20"/>
                <w:szCs w:val="20"/>
                <w:lang w:val="es-DO" w:eastAsia="es-DO"/>
              </w:rPr>
              <w:t>Total (KG)</w:t>
            </w:r>
          </w:p>
        </w:tc>
        <w:tc>
          <w:tcPr>
            <w:tcW w:w="1626" w:type="dxa"/>
            <w:tcBorders>
              <w:top w:val="nil"/>
              <w:left w:val="nil"/>
              <w:bottom w:val="single" w:sz="8" w:space="0" w:color="auto"/>
              <w:right w:val="single" w:sz="8" w:space="0" w:color="auto"/>
            </w:tcBorders>
            <w:shd w:val="clear" w:color="auto" w:fill="auto"/>
            <w:noWrap/>
            <w:vAlign w:val="center"/>
            <w:hideMark/>
          </w:tcPr>
          <w:p w14:paraId="12DCEA77" w14:textId="77777777" w:rsidR="00A11485" w:rsidRPr="00A11485" w:rsidRDefault="00A11485" w:rsidP="00A11485">
            <w:pPr>
              <w:spacing w:after="0" w:line="240" w:lineRule="auto"/>
              <w:jc w:val="right"/>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 xml:space="preserve">       2,838.03 </w:t>
            </w:r>
          </w:p>
        </w:tc>
        <w:tc>
          <w:tcPr>
            <w:tcW w:w="1037" w:type="dxa"/>
            <w:tcBorders>
              <w:top w:val="nil"/>
              <w:left w:val="nil"/>
              <w:bottom w:val="single" w:sz="8" w:space="0" w:color="auto"/>
              <w:right w:val="single" w:sz="8" w:space="0" w:color="auto"/>
            </w:tcBorders>
            <w:shd w:val="clear" w:color="auto" w:fill="auto"/>
            <w:noWrap/>
            <w:vAlign w:val="center"/>
            <w:hideMark/>
          </w:tcPr>
          <w:p w14:paraId="401B95C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100%</w:t>
            </w:r>
          </w:p>
        </w:tc>
      </w:tr>
    </w:tbl>
    <w:p w14:paraId="0165689D" w14:textId="77777777" w:rsidR="00540EE7" w:rsidRDefault="00540EE7" w:rsidP="00540EE7">
      <w:pPr>
        <w:spacing w:line="360" w:lineRule="auto"/>
        <w:jc w:val="center"/>
        <w:rPr>
          <w:rFonts w:ascii="Times New Roman" w:hAnsi="Times New Roman" w:cs="Times New Roman"/>
          <w:b/>
          <w:sz w:val="28"/>
          <w:szCs w:val="28"/>
        </w:rPr>
      </w:pPr>
    </w:p>
    <w:p w14:paraId="2A6AEFDB" w14:textId="77777777" w:rsidR="00540EE7" w:rsidRDefault="00540EE7" w:rsidP="00540EE7">
      <w:pPr>
        <w:spacing w:line="360" w:lineRule="auto"/>
        <w:jc w:val="center"/>
        <w:rPr>
          <w:rFonts w:ascii="Times New Roman" w:hAnsi="Times New Roman" w:cs="Times New Roman"/>
          <w:b/>
          <w:sz w:val="28"/>
          <w:szCs w:val="28"/>
        </w:rPr>
      </w:pPr>
    </w:p>
    <w:p w14:paraId="50F44974" w14:textId="303276A1" w:rsidR="00540EE7" w:rsidRDefault="00540EE7" w:rsidP="00540EE7">
      <w:pPr>
        <w:spacing w:line="360" w:lineRule="auto"/>
        <w:rPr>
          <w:rFonts w:ascii="Times New Roman" w:hAnsi="Times New Roman" w:cs="Times New Roman"/>
          <w:sz w:val="28"/>
          <w:szCs w:val="28"/>
        </w:rPr>
      </w:pPr>
    </w:p>
    <w:p w14:paraId="1AFDD3D6" w14:textId="16B467F3" w:rsidR="00DE44AB" w:rsidRDefault="00DE44AB" w:rsidP="00540EE7">
      <w:pPr>
        <w:spacing w:line="360" w:lineRule="auto"/>
        <w:rPr>
          <w:rFonts w:ascii="Times New Roman" w:hAnsi="Times New Roman" w:cs="Times New Roman"/>
          <w:sz w:val="28"/>
          <w:szCs w:val="28"/>
        </w:rPr>
      </w:pPr>
    </w:p>
    <w:p w14:paraId="22049964" w14:textId="257D4914" w:rsidR="00DE44AB" w:rsidRDefault="00DE44AB" w:rsidP="00540EE7">
      <w:pPr>
        <w:spacing w:line="360" w:lineRule="auto"/>
        <w:rPr>
          <w:rFonts w:ascii="Times New Roman" w:hAnsi="Times New Roman" w:cs="Times New Roman"/>
          <w:sz w:val="28"/>
          <w:szCs w:val="28"/>
        </w:rPr>
      </w:pPr>
    </w:p>
    <w:p w14:paraId="52693D23" w14:textId="2A5B3C63" w:rsidR="00DE44AB" w:rsidRDefault="00DE44AB" w:rsidP="00540EE7">
      <w:pPr>
        <w:spacing w:line="360" w:lineRule="auto"/>
        <w:rPr>
          <w:rFonts w:ascii="Times New Roman" w:hAnsi="Times New Roman" w:cs="Times New Roman"/>
          <w:sz w:val="28"/>
          <w:szCs w:val="28"/>
        </w:rPr>
      </w:pPr>
    </w:p>
    <w:p w14:paraId="09285F2F" w14:textId="6CD850E8" w:rsidR="00DE44AB" w:rsidRDefault="00DE44AB" w:rsidP="00540EE7">
      <w:pPr>
        <w:spacing w:line="360" w:lineRule="auto"/>
        <w:rPr>
          <w:rFonts w:ascii="Times New Roman" w:hAnsi="Times New Roman" w:cs="Times New Roman"/>
          <w:sz w:val="28"/>
          <w:szCs w:val="28"/>
        </w:rPr>
      </w:pPr>
    </w:p>
    <w:p w14:paraId="41A4D562" w14:textId="6B9AE93D" w:rsidR="00DE44AB" w:rsidRDefault="00DE44AB" w:rsidP="00540EE7">
      <w:pPr>
        <w:spacing w:line="360" w:lineRule="auto"/>
        <w:rPr>
          <w:rFonts w:ascii="Times New Roman" w:hAnsi="Times New Roman" w:cs="Times New Roman"/>
          <w:sz w:val="28"/>
          <w:szCs w:val="28"/>
        </w:rPr>
      </w:pPr>
    </w:p>
    <w:p w14:paraId="30F2C4CB" w14:textId="6C746E7E" w:rsidR="00DE44AB" w:rsidRDefault="00DE44AB" w:rsidP="00540EE7">
      <w:pPr>
        <w:spacing w:line="360" w:lineRule="auto"/>
        <w:rPr>
          <w:rFonts w:ascii="Times New Roman" w:hAnsi="Times New Roman" w:cs="Times New Roman"/>
          <w:sz w:val="28"/>
          <w:szCs w:val="28"/>
        </w:rPr>
      </w:pPr>
    </w:p>
    <w:p w14:paraId="49BFD44E" w14:textId="2C527922" w:rsidR="00DE44AB" w:rsidRDefault="00DE44AB" w:rsidP="00540EE7">
      <w:pPr>
        <w:spacing w:line="360" w:lineRule="auto"/>
        <w:rPr>
          <w:rFonts w:ascii="Times New Roman" w:hAnsi="Times New Roman" w:cs="Times New Roman"/>
          <w:sz w:val="28"/>
          <w:szCs w:val="28"/>
        </w:rPr>
      </w:pPr>
    </w:p>
    <w:p w14:paraId="72FDC8B1" w14:textId="0D09291D" w:rsidR="00CD2E06" w:rsidRDefault="00CD2E06" w:rsidP="00540EE7">
      <w:pPr>
        <w:spacing w:line="360" w:lineRule="auto"/>
        <w:rPr>
          <w:rFonts w:ascii="Times New Roman" w:hAnsi="Times New Roman" w:cs="Times New Roman"/>
          <w:sz w:val="28"/>
          <w:szCs w:val="28"/>
        </w:rPr>
      </w:pPr>
    </w:p>
    <w:p w14:paraId="337AE5EC" w14:textId="0CD364E8" w:rsidR="00CD2E06" w:rsidRDefault="00CD2E06" w:rsidP="00540EE7">
      <w:pPr>
        <w:spacing w:line="360" w:lineRule="auto"/>
        <w:rPr>
          <w:rFonts w:ascii="Times New Roman" w:hAnsi="Times New Roman" w:cs="Times New Roman"/>
          <w:sz w:val="28"/>
          <w:szCs w:val="28"/>
        </w:rPr>
      </w:pPr>
    </w:p>
    <w:p w14:paraId="24D2C76A" w14:textId="4538EAA6" w:rsidR="00CD2E06" w:rsidRDefault="00CD2E06" w:rsidP="00540EE7">
      <w:pPr>
        <w:spacing w:line="360" w:lineRule="auto"/>
        <w:rPr>
          <w:rFonts w:ascii="Times New Roman" w:hAnsi="Times New Roman" w:cs="Times New Roman"/>
          <w:sz w:val="28"/>
          <w:szCs w:val="28"/>
        </w:rPr>
      </w:pPr>
    </w:p>
    <w:p w14:paraId="1D06E081" w14:textId="77777777" w:rsidR="006758EF" w:rsidRDefault="006758EF" w:rsidP="00FA1961">
      <w:pPr>
        <w:rPr>
          <w:rFonts w:ascii="Times New Roman" w:hAnsi="Times New Roman" w:cs="Times New Roman"/>
          <w:sz w:val="28"/>
          <w:szCs w:val="28"/>
        </w:rPr>
      </w:pPr>
    </w:p>
    <w:p w14:paraId="34E38114" w14:textId="77777777" w:rsidR="006758EF" w:rsidRDefault="006758EF" w:rsidP="00FA1961">
      <w:pPr>
        <w:rPr>
          <w:rFonts w:ascii="Times New Roman" w:hAnsi="Times New Roman" w:cs="Times New Roman"/>
          <w:sz w:val="28"/>
          <w:szCs w:val="28"/>
        </w:rPr>
      </w:pPr>
    </w:p>
    <w:p w14:paraId="7B01113B" w14:textId="7000D865" w:rsidR="006758EF" w:rsidRDefault="006758EF" w:rsidP="00A11485">
      <w:pPr>
        <w:rPr>
          <w:rFonts w:ascii="Times New Roman" w:hAnsi="Times New Roman" w:cs="Times New Roman"/>
          <w:sz w:val="28"/>
          <w:szCs w:val="28"/>
        </w:rPr>
      </w:pPr>
    </w:p>
    <w:p w14:paraId="6B7A8EC1" w14:textId="77777777" w:rsidR="00A11485" w:rsidRDefault="00A11485" w:rsidP="00A11485">
      <w:pPr>
        <w:rPr>
          <w:rFonts w:ascii="Times New Roman" w:hAnsi="Times New Roman" w:cs="Times New Roman"/>
          <w:sz w:val="28"/>
          <w:szCs w:val="28"/>
        </w:rPr>
      </w:pPr>
    </w:p>
    <w:p w14:paraId="2A157347" w14:textId="52218C99" w:rsidR="00FA1961" w:rsidRPr="006758EF" w:rsidRDefault="006758EF" w:rsidP="00FA1961">
      <w:pPr>
        <w:rPr>
          <w:rFonts w:ascii="Times New Roman" w:hAnsi="Times New Roman" w:cs="Times New Roman"/>
          <w:sz w:val="28"/>
          <w:szCs w:val="28"/>
        </w:rPr>
      </w:pPr>
      <w:r>
        <w:rPr>
          <w:rFonts w:ascii="Times New Roman" w:hAnsi="Times New Roman" w:cs="Times New Roman"/>
          <w:sz w:val="28"/>
          <w:szCs w:val="28"/>
        </w:rPr>
        <w:t xml:space="preserve">                  </w:t>
      </w:r>
      <w:r w:rsidR="00A11485">
        <w:rPr>
          <w:rFonts w:ascii="Times New Roman" w:hAnsi="Times New Roman" w:cs="Times New Roman"/>
          <w:sz w:val="28"/>
          <w:szCs w:val="28"/>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184282D8" w14:textId="2A6094B3" w:rsidR="00FA1961" w:rsidRDefault="00FA1961" w:rsidP="00540EE7">
      <w:pPr>
        <w:spacing w:line="360" w:lineRule="auto"/>
        <w:rPr>
          <w:rFonts w:ascii="Times New Roman" w:hAnsi="Times New Roman" w:cs="Times New Roman"/>
          <w:sz w:val="28"/>
          <w:szCs w:val="28"/>
        </w:rPr>
      </w:pPr>
    </w:p>
    <w:p w14:paraId="56357330" w14:textId="20BBC261" w:rsidR="006758EF" w:rsidRDefault="006758EF" w:rsidP="00540EE7">
      <w:pPr>
        <w:spacing w:line="360" w:lineRule="auto"/>
        <w:rPr>
          <w:rFonts w:ascii="Times New Roman" w:hAnsi="Times New Roman" w:cs="Times New Roman"/>
          <w:sz w:val="28"/>
          <w:szCs w:val="28"/>
        </w:rPr>
      </w:pPr>
    </w:p>
    <w:p w14:paraId="34398A3F" w14:textId="5BB2A933" w:rsidR="00825521" w:rsidRDefault="00825521" w:rsidP="00540EE7">
      <w:pPr>
        <w:spacing w:line="360" w:lineRule="auto"/>
        <w:rPr>
          <w:rFonts w:ascii="Times New Roman" w:hAnsi="Times New Roman" w:cs="Times New Roman"/>
          <w:sz w:val="28"/>
          <w:szCs w:val="28"/>
        </w:rPr>
      </w:pPr>
    </w:p>
    <w:p w14:paraId="7011FD70" w14:textId="77777777" w:rsidR="005D005E" w:rsidRPr="00CD720F" w:rsidRDefault="005D005E" w:rsidP="00540EE7">
      <w:pPr>
        <w:spacing w:line="360" w:lineRule="auto"/>
        <w:rPr>
          <w:rFonts w:ascii="Times New Roman" w:hAnsi="Times New Roman" w:cs="Times New Roman"/>
          <w:sz w:val="28"/>
          <w:szCs w:val="28"/>
        </w:rPr>
      </w:pPr>
    </w:p>
    <w:p w14:paraId="46B2D9C8" w14:textId="7286721F" w:rsidR="00540EE7" w:rsidRDefault="00540EE7" w:rsidP="00540EE7">
      <w:pPr>
        <w:jc w:val="both"/>
        <w:rPr>
          <w:rFonts w:ascii="Times New Roman" w:hAnsi="Times New Roman" w:cs="Times New Roman"/>
          <w:noProof/>
          <w:sz w:val="28"/>
          <w:szCs w:val="28"/>
          <w:lang w:val="es-DO" w:eastAsia="es-DO"/>
        </w:rPr>
      </w:pPr>
      <w:r w:rsidRPr="00D63DEE">
        <w:rPr>
          <w:rFonts w:ascii="Times New Roman" w:hAnsi="Times New Roman" w:cs="Times New Roman"/>
          <w:b/>
          <w:sz w:val="28"/>
          <w:szCs w:val="28"/>
        </w:rPr>
        <w:lastRenderedPageBreak/>
        <w:t>Mapa I</w:t>
      </w:r>
      <w:r>
        <w:rPr>
          <w:rFonts w:ascii="Times New Roman" w:hAnsi="Times New Roman" w:cs="Times New Roman"/>
          <w:b/>
          <w:sz w:val="28"/>
          <w:szCs w:val="28"/>
        </w:rPr>
        <w:t>I</w:t>
      </w:r>
      <w:r w:rsidRPr="00D63DEE">
        <w:rPr>
          <w:rFonts w:ascii="Times New Roman" w:hAnsi="Times New Roman" w:cs="Times New Roman"/>
          <w:b/>
          <w:sz w:val="28"/>
          <w:szCs w:val="28"/>
        </w:rPr>
        <w:t xml:space="preserve"> – Mayores incautaciones de </w:t>
      </w:r>
      <w:r>
        <w:rPr>
          <w:rFonts w:ascii="Times New Roman" w:hAnsi="Times New Roman" w:cs="Times New Roman"/>
          <w:b/>
          <w:sz w:val="28"/>
          <w:szCs w:val="28"/>
        </w:rPr>
        <w:t>Marihuana.</w:t>
      </w:r>
      <w:r w:rsidRPr="00D63DEE">
        <w:rPr>
          <w:rFonts w:ascii="Times New Roman" w:hAnsi="Times New Roman" w:cs="Times New Roman"/>
          <w:noProof/>
          <w:sz w:val="28"/>
          <w:szCs w:val="28"/>
          <w:lang w:val="es-DO" w:eastAsia="es-DO"/>
        </w:rPr>
        <w:t xml:space="preserve"> </w:t>
      </w:r>
    </w:p>
    <w:p w14:paraId="5659A40C" w14:textId="12C27BEA" w:rsidR="00540EE7" w:rsidRPr="00BA22BC" w:rsidRDefault="00BA22BC" w:rsidP="00540EE7">
      <w:pPr>
        <w:jc w:val="both"/>
        <w:rPr>
          <w:rFonts w:ascii="Times New Roman" w:hAnsi="Times New Roman" w:cs="Times New Roman"/>
          <w:noProof/>
          <w:sz w:val="28"/>
          <w:szCs w:val="28"/>
          <w:lang w:val="es-DO" w:eastAsia="es-DO"/>
        </w:rPr>
      </w:pPr>
      <w:r>
        <w:rPr>
          <w:rFonts w:ascii="Times New Roman" w:hAnsi="Times New Roman" w:cs="Times New Roman"/>
          <w:noProof/>
          <w:sz w:val="28"/>
          <w:szCs w:val="28"/>
          <w:lang w:eastAsia="es-ES"/>
        </w:rPr>
        <w:drawing>
          <wp:inline distT="0" distB="0" distL="0" distR="0" wp14:anchorId="02529EE2" wp14:editId="21389540">
            <wp:extent cx="5492115" cy="4236085"/>
            <wp:effectExtent l="0" t="0" r="0" b="0"/>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492115" cy="4236085"/>
                    </a:xfrm>
                    <a:prstGeom prst="rect">
                      <a:avLst/>
                    </a:prstGeom>
                  </pic:spPr>
                </pic:pic>
              </a:graphicData>
            </a:graphic>
          </wp:inline>
        </w:drawing>
      </w:r>
    </w:p>
    <w:p w14:paraId="47F74AC2" w14:textId="172B510F" w:rsidR="00540EE7" w:rsidRDefault="00540EE7" w:rsidP="00540EE7">
      <w:pPr>
        <w:jc w:val="both"/>
        <w:rPr>
          <w:rFonts w:ascii="Times New Roman" w:hAnsi="Times New Roman" w:cs="Times New Roman"/>
          <w:sz w:val="28"/>
          <w:szCs w:val="28"/>
        </w:rPr>
      </w:pPr>
      <w:r>
        <w:rPr>
          <w:rFonts w:ascii="Times New Roman" w:hAnsi="Times New Roman" w:cs="Times New Roman"/>
          <w:sz w:val="28"/>
          <w:szCs w:val="28"/>
        </w:rPr>
        <w:t>Las mayores incautaciones de marihuana provienen de las provincias fronterizas, zonas por las cuales es introducido este vegetal al</w:t>
      </w:r>
      <w:r w:rsidR="009951C3">
        <w:rPr>
          <w:rFonts w:ascii="Times New Roman" w:hAnsi="Times New Roman" w:cs="Times New Roman"/>
          <w:sz w:val="28"/>
          <w:szCs w:val="28"/>
        </w:rPr>
        <w:t xml:space="preserve"> país. Entre estas se encuentran</w:t>
      </w:r>
      <w:r w:rsidR="000229DF">
        <w:rPr>
          <w:rFonts w:ascii="Times New Roman" w:hAnsi="Times New Roman" w:cs="Times New Roman"/>
          <w:sz w:val="28"/>
          <w:szCs w:val="28"/>
        </w:rPr>
        <w:t>;</w:t>
      </w:r>
      <w:r w:rsidR="002613CF">
        <w:rPr>
          <w:rFonts w:ascii="Times New Roman" w:hAnsi="Times New Roman" w:cs="Times New Roman"/>
          <w:sz w:val="28"/>
          <w:szCs w:val="28"/>
        </w:rPr>
        <w:t xml:space="preserve"> </w:t>
      </w:r>
      <w:r w:rsidRPr="00C10301">
        <w:rPr>
          <w:rFonts w:ascii="Times New Roman" w:hAnsi="Times New Roman" w:cs="Times New Roman"/>
          <w:b/>
          <w:sz w:val="28"/>
          <w:szCs w:val="28"/>
        </w:rPr>
        <w:t>San Juan,</w:t>
      </w:r>
      <w:r w:rsidR="00D66C56">
        <w:rPr>
          <w:rFonts w:ascii="Times New Roman" w:hAnsi="Times New Roman" w:cs="Times New Roman"/>
          <w:b/>
          <w:sz w:val="28"/>
          <w:szCs w:val="28"/>
        </w:rPr>
        <w:t xml:space="preserve"> Elías Piñas, Santiago, </w:t>
      </w:r>
      <w:r w:rsidR="002613CF">
        <w:rPr>
          <w:rFonts w:ascii="Times New Roman" w:hAnsi="Times New Roman" w:cs="Times New Roman"/>
          <w:b/>
          <w:sz w:val="28"/>
          <w:szCs w:val="28"/>
        </w:rPr>
        <w:t>Dajabón, Barahona,</w:t>
      </w:r>
      <w:r w:rsidR="00BA22BC">
        <w:rPr>
          <w:rFonts w:ascii="Times New Roman" w:hAnsi="Times New Roman" w:cs="Times New Roman"/>
          <w:b/>
          <w:sz w:val="28"/>
          <w:szCs w:val="28"/>
        </w:rPr>
        <w:t xml:space="preserve"> Independencia, </w:t>
      </w:r>
      <w:r w:rsidR="002613CF">
        <w:rPr>
          <w:rFonts w:ascii="Times New Roman" w:hAnsi="Times New Roman" w:cs="Times New Roman"/>
          <w:b/>
          <w:sz w:val="28"/>
          <w:szCs w:val="28"/>
        </w:rPr>
        <w:t>San Cristóbal</w:t>
      </w:r>
      <w:r w:rsidR="009767DB">
        <w:rPr>
          <w:rFonts w:ascii="Times New Roman" w:hAnsi="Times New Roman" w:cs="Times New Roman"/>
          <w:b/>
          <w:sz w:val="28"/>
          <w:szCs w:val="28"/>
        </w:rPr>
        <w:t xml:space="preserve">, Monte Cristi, </w:t>
      </w:r>
      <w:r>
        <w:rPr>
          <w:rFonts w:ascii="Times New Roman" w:hAnsi="Times New Roman" w:cs="Times New Roman"/>
          <w:b/>
          <w:sz w:val="28"/>
          <w:szCs w:val="28"/>
        </w:rPr>
        <w:t>Santo Domingo</w:t>
      </w:r>
      <w:r w:rsidR="009767DB">
        <w:rPr>
          <w:rFonts w:ascii="Times New Roman" w:hAnsi="Times New Roman" w:cs="Times New Roman"/>
          <w:b/>
          <w:sz w:val="28"/>
          <w:szCs w:val="28"/>
        </w:rPr>
        <w:t xml:space="preserve"> y Distrito</w:t>
      </w:r>
      <w:r w:rsidR="009951C3">
        <w:rPr>
          <w:rFonts w:ascii="Times New Roman" w:hAnsi="Times New Roman" w:cs="Times New Roman"/>
          <w:b/>
          <w:sz w:val="28"/>
          <w:szCs w:val="28"/>
        </w:rPr>
        <w:t xml:space="preserve"> Nacional,</w:t>
      </w:r>
      <w:r w:rsidR="002613CF">
        <w:rPr>
          <w:rFonts w:ascii="Times New Roman" w:hAnsi="Times New Roman" w:cs="Times New Roman"/>
          <w:b/>
          <w:sz w:val="28"/>
          <w:szCs w:val="28"/>
        </w:rPr>
        <w:t xml:space="preserve"> </w:t>
      </w:r>
      <w:r w:rsidR="002613CF" w:rsidRPr="002613CF">
        <w:rPr>
          <w:rFonts w:ascii="Times New Roman" w:hAnsi="Times New Roman" w:cs="Times New Roman"/>
          <w:bCs/>
          <w:sz w:val="28"/>
          <w:szCs w:val="28"/>
        </w:rPr>
        <w:t xml:space="preserve">estas suman el </w:t>
      </w:r>
      <w:r w:rsidR="00BA22BC">
        <w:rPr>
          <w:rFonts w:ascii="Times New Roman" w:hAnsi="Times New Roman" w:cs="Times New Roman"/>
          <w:b/>
          <w:sz w:val="28"/>
          <w:szCs w:val="28"/>
        </w:rPr>
        <w:t>92.34</w:t>
      </w:r>
      <w:r w:rsidR="002613CF" w:rsidRPr="002613CF">
        <w:rPr>
          <w:rFonts w:ascii="Times New Roman" w:hAnsi="Times New Roman" w:cs="Times New Roman"/>
          <w:b/>
          <w:sz w:val="28"/>
          <w:szCs w:val="28"/>
        </w:rPr>
        <w:t xml:space="preserve"> %</w:t>
      </w:r>
      <w:r w:rsidR="002613CF">
        <w:rPr>
          <w:rFonts w:ascii="Times New Roman" w:hAnsi="Times New Roman" w:cs="Times New Roman"/>
          <w:bCs/>
          <w:sz w:val="28"/>
          <w:szCs w:val="28"/>
        </w:rPr>
        <w:t xml:space="preserve"> de las incautaciones</w:t>
      </w:r>
      <w:r w:rsidR="00EA5AB4">
        <w:rPr>
          <w:rFonts w:ascii="Times New Roman" w:hAnsi="Times New Roman" w:cs="Times New Roman"/>
          <w:bCs/>
          <w:sz w:val="28"/>
          <w:szCs w:val="28"/>
        </w:rPr>
        <w:t xml:space="preserve"> de marihuana</w:t>
      </w:r>
      <w:r w:rsidR="002613CF">
        <w:rPr>
          <w:rFonts w:ascii="Times New Roman" w:hAnsi="Times New Roman" w:cs="Times New Roman"/>
          <w:bCs/>
          <w:sz w:val="28"/>
          <w:szCs w:val="28"/>
        </w:rPr>
        <w:t>.</w:t>
      </w:r>
    </w:p>
    <w:p w14:paraId="74FBCB9E" w14:textId="77777777" w:rsidR="00540EE7" w:rsidRDefault="00540EE7" w:rsidP="00540EE7">
      <w:pPr>
        <w:jc w:val="both"/>
        <w:rPr>
          <w:rFonts w:ascii="Times New Roman" w:hAnsi="Times New Roman" w:cs="Times New Roman"/>
          <w:sz w:val="28"/>
          <w:szCs w:val="28"/>
        </w:rPr>
      </w:pPr>
    </w:p>
    <w:p w14:paraId="7ABF4FC0" w14:textId="77777777" w:rsidR="00540EE7" w:rsidRDefault="00540EE7" w:rsidP="00540EE7">
      <w:pPr>
        <w:jc w:val="both"/>
        <w:rPr>
          <w:rFonts w:ascii="Times New Roman" w:hAnsi="Times New Roman" w:cs="Times New Roman"/>
          <w:sz w:val="28"/>
          <w:szCs w:val="28"/>
        </w:rPr>
      </w:pPr>
    </w:p>
    <w:p w14:paraId="1863738F" w14:textId="77777777" w:rsidR="00540EE7" w:rsidRDefault="00540EE7" w:rsidP="00540EE7">
      <w:pPr>
        <w:jc w:val="both"/>
        <w:rPr>
          <w:rFonts w:ascii="Times New Roman" w:hAnsi="Times New Roman" w:cs="Times New Roman"/>
          <w:sz w:val="28"/>
          <w:szCs w:val="28"/>
        </w:rPr>
      </w:pPr>
    </w:p>
    <w:p w14:paraId="3A5503B3" w14:textId="77777777" w:rsidR="00540EE7" w:rsidRDefault="00540EE7" w:rsidP="00540EE7">
      <w:pPr>
        <w:jc w:val="both"/>
        <w:rPr>
          <w:rFonts w:ascii="Times New Roman" w:hAnsi="Times New Roman" w:cs="Times New Roman"/>
          <w:sz w:val="28"/>
          <w:szCs w:val="28"/>
        </w:rPr>
      </w:pPr>
    </w:p>
    <w:p w14:paraId="6A7BC031" w14:textId="127C3CE1" w:rsidR="00540EE7" w:rsidRDefault="00540EE7" w:rsidP="00540EE7">
      <w:pPr>
        <w:jc w:val="both"/>
        <w:rPr>
          <w:rFonts w:ascii="Times New Roman" w:hAnsi="Times New Roman" w:cs="Times New Roman"/>
          <w:sz w:val="28"/>
          <w:szCs w:val="28"/>
        </w:rPr>
      </w:pPr>
    </w:p>
    <w:p w14:paraId="4338424E" w14:textId="77777777" w:rsidR="00781FD2" w:rsidRDefault="00781FD2" w:rsidP="00540EE7">
      <w:pPr>
        <w:jc w:val="both"/>
        <w:rPr>
          <w:rFonts w:ascii="Times New Roman" w:hAnsi="Times New Roman" w:cs="Times New Roman"/>
          <w:sz w:val="28"/>
          <w:szCs w:val="28"/>
        </w:rPr>
      </w:pPr>
    </w:p>
    <w:p w14:paraId="2EB5505E" w14:textId="14DE2788" w:rsidR="00FA1961" w:rsidRDefault="00FA1961" w:rsidP="00540EE7">
      <w:pPr>
        <w:spacing w:line="360" w:lineRule="auto"/>
        <w:rPr>
          <w:rFonts w:ascii="Times New Roman" w:hAnsi="Times New Roman" w:cs="Times New Roman"/>
          <w:sz w:val="28"/>
          <w:szCs w:val="28"/>
        </w:rPr>
      </w:pPr>
    </w:p>
    <w:p w14:paraId="299F4C8C" w14:textId="77777777" w:rsidR="00471132" w:rsidRDefault="00471132" w:rsidP="00540EE7">
      <w:pPr>
        <w:spacing w:line="360" w:lineRule="auto"/>
        <w:rPr>
          <w:rFonts w:ascii="Times New Roman" w:hAnsi="Times New Roman" w:cs="Times New Roman"/>
          <w:sz w:val="28"/>
          <w:szCs w:val="28"/>
        </w:rPr>
      </w:pPr>
    </w:p>
    <w:p w14:paraId="4A3B8C03" w14:textId="33B3C0A7" w:rsidR="00875BF5" w:rsidRDefault="00875BF5" w:rsidP="00540EE7">
      <w:pPr>
        <w:spacing w:line="360" w:lineRule="auto"/>
        <w:rPr>
          <w:rFonts w:ascii="Times New Roman" w:hAnsi="Times New Roman" w:cs="Times New Roman"/>
          <w:sz w:val="28"/>
          <w:szCs w:val="28"/>
        </w:rPr>
      </w:pPr>
    </w:p>
    <w:p w14:paraId="11F28D07" w14:textId="77777777" w:rsidR="008F77D2" w:rsidRDefault="008F77D2" w:rsidP="00540EE7">
      <w:pPr>
        <w:spacing w:line="360" w:lineRule="auto"/>
        <w:rPr>
          <w:rFonts w:ascii="Times New Roman" w:hAnsi="Times New Roman" w:cs="Times New Roman"/>
          <w:sz w:val="28"/>
          <w:szCs w:val="28"/>
        </w:rPr>
      </w:pPr>
    </w:p>
    <w:p w14:paraId="50C09C8E" w14:textId="77777777" w:rsidR="000F786F" w:rsidRDefault="000F786F" w:rsidP="003C6056">
      <w:pPr>
        <w:pStyle w:val="Sinespaciado"/>
        <w:rPr>
          <w:rFonts w:ascii="Times New Roman" w:hAnsi="Times New Roman" w:cs="Times New Roman"/>
          <w:b/>
          <w:bCs/>
          <w:sz w:val="20"/>
          <w:szCs w:val="20"/>
          <w:lang w:val="es-ES" w:eastAsia="es-DO"/>
        </w:rPr>
      </w:pPr>
    </w:p>
    <w:p w14:paraId="0A625F87" w14:textId="3F803BE8" w:rsidR="0075658A" w:rsidRDefault="00B86039"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 xml:space="preserve">Cuadro Nº4 </w:t>
      </w:r>
      <w:r w:rsidRPr="00E5105C">
        <w:rPr>
          <w:rFonts w:ascii="Times New Roman" w:hAnsi="Times New Roman" w:cs="Times New Roman"/>
          <w:sz w:val="20"/>
          <w:szCs w:val="20"/>
          <w:lang w:eastAsia="es-DO"/>
        </w:rPr>
        <w:t xml:space="preserve">– Incautaciones de </w:t>
      </w:r>
      <w:r w:rsidR="00DE44AB" w:rsidRPr="00E5105C">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23C83650" w14:textId="7539EB7F" w:rsidR="00B86039" w:rsidRPr="00E5105C" w:rsidRDefault="00DE44AB" w:rsidP="00E5105C">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sidR="00BE0FB3">
        <w:rPr>
          <w:rFonts w:ascii="Times New Roman" w:hAnsi="Times New Roman" w:cs="Times New Roman"/>
          <w:color w:val="1F4E79" w:themeColor="accent1" w:themeShade="80"/>
          <w:sz w:val="20"/>
          <w:szCs w:val="20"/>
          <w:lang w:eastAsia="es-DO"/>
        </w:rPr>
        <w:t>Año</w:t>
      </w:r>
      <w:r w:rsidR="00E556CE" w:rsidRPr="00E5105C">
        <w:rPr>
          <w:rFonts w:ascii="Times New Roman" w:hAnsi="Times New Roman" w:cs="Times New Roman"/>
          <w:color w:val="1F4E79" w:themeColor="accent1" w:themeShade="80"/>
          <w:sz w:val="20"/>
          <w:szCs w:val="20"/>
          <w:lang w:eastAsia="es-DO"/>
        </w:rPr>
        <w:t xml:space="preserve"> 2022</w:t>
      </w:r>
      <w:r w:rsidRPr="00E5105C">
        <w:rPr>
          <w:rFonts w:ascii="Times New Roman" w:hAnsi="Times New Roman" w:cs="Times New Roman"/>
          <w:sz w:val="20"/>
          <w:szCs w:val="20"/>
          <w:lang w:eastAsia="es-DO"/>
        </w:rPr>
        <w:t>)</w:t>
      </w:r>
      <w:r w:rsidR="00B86039" w:rsidRPr="00E5105C">
        <w:rPr>
          <w:rFonts w:ascii="Times New Roman" w:hAnsi="Times New Roman" w:cs="Times New Roman"/>
          <w:sz w:val="20"/>
          <w:szCs w:val="20"/>
          <w:lang w:eastAsia="es-DO"/>
        </w:rPr>
        <w:t>.</w:t>
      </w:r>
    </w:p>
    <w:p w14:paraId="172CB53C" w14:textId="3D6A7333" w:rsidR="00E11B1E" w:rsidRPr="00B86039" w:rsidRDefault="00540EE7" w:rsidP="00AE43D4">
      <w:pPr>
        <w:spacing w:line="360" w:lineRule="auto"/>
        <w:jc w:val="center"/>
        <w:rPr>
          <w:rFonts w:ascii="Times New Roman" w:hAnsi="Times New Roman" w:cs="Times New Roman"/>
          <w:b/>
          <w:sz w:val="28"/>
          <w:szCs w:val="28"/>
        </w:rPr>
      </w:pPr>
      <w:r w:rsidRPr="00D26CFC">
        <w:rPr>
          <w:rFonts w:ascii="Times New Roman" w:hAnsi="Times New Roman" w:cs="Times New Roman"/>
          <w:b/>
          <w:sz w:val="28"/>
          <w:szCs w:val="28"/>
        </w:rPr>
        <w:t>Provincias con Mayores Incautaciones</w:t>
      </w:r>
      <w:r w:rsidR="000034C0">
        <w:rPr>
          <w:rFonts w:ascii="Times New Roman" w:hAnsi="Times New Roman" w:cs="Times New Roman"/>
          <w:b/>
          <w:sz w:val="28"/>
          <w:szCs w:val="28"/>
        </w:rPr>
        <w:t xml:space="preserve"> de Crack</w:t>
      </w:r>
    </w:p>
    <w:tbl>
      <w:tblPr>
        <w:tblW w:w="5070" w:type="dxa"/>
        <w:tblInd w:w="1772" w:type="dxa"/>
        <w:tblCellMar>
          <w:left w:w="70" w:type="dxa"/>
          <w:right w:w="70" w:type="dxa"/>
        </w:tblCellMar>
        <w:tblLook w:val="04A0" w:firstRow="1" w:lastRow="0" w:firstColumn="1" w:lastColumn="0" w:noHBand="0" w:noVBand="1"/>
      </w:tblPr>
      <w:tblGrid>
        <w:gridCol w:w="2746"/>
        <w:gridCol w:w="1525"/>
        <w:gridCol w:w="799"/>
      </w:tblGrid>
      <w:tr w:rsidR="00A11485" w:rsidRPr="00A11485" w14:paraId="0BB75AE1" w14:textId="77777777" w:rsidTr="00A11485">
        <w:trPr>
          <w:trHeight w:val="315"/>
        </w:trPr>
        <w:tc>
          <w:tcPr>
            <w:tcW w:w="5070" w:type="dxa"/>
            <w:gridSpan w:val="3"/>
            <w:tcBorders>
              <w:top w:val="single" w:sz="8" w:space="0" w:color="auto"/>
              <w:left w:val="single" w:sz="8" w:space="0" w:color="auto"/>
              <w:bottom w:val="single" w:sz="8" w:space="0" w:color="auto"/>
              <w:right w:val="single" w:sz="8" w:space="0" w:color="000000"/>
            </w:tcBorders>
            <w:shd w:val="clear" w:color="000000" w:fill="8EA9DB"/>
            <w:noWrap/>
            <w:vAlign w:val="center"/>
            <w:hideMark/>
          </w:tcPr>
          <w:p w14:paraId="7B47C757"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bookmarkStart w:id="2" w:name="RANGE!P5"/>
            <w:r w:rsidRPr="00A11485">
              <w:rPr>
                <w:rFonts w:ascii="Calibri" w:eastAsia="Times New Roman" w:hAnsi="Calibri" w:cs="Calibri"/>
                <w:b/>
                <w:bCs/>
                <w:color w:val="000000"/>
                <w:lang w:val="es-DO" w:eastAsia="es-DO"/>
              </w:rPr>
              <w:t>CRACK</w:t>
            </w:r>
            <w:bookmarkEnd w:id="2"/>
          </w:p>
        </w:tc>
      </w:tr>
      <w:tr w:rsidR="00A11485" w:rsidRPr="00A11485" w14:paraId="7663F994"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8EA9DB"/>
            <w:noWrap/>
            <w:vAlign w:val="center"/>
            <w:hideMark/>
          </w:tcPr>
          <w:p w14:paraId="14263066"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bookmarkStart w:id="3" w:name="_Hlk125099637"/>
            <w:r w:rsidRPr="00A11485">
              <w:rPr>
                <w:rFonts w:ascii="Calibri" w:eastAsia="Times New Roman" w:hAnsi="Calibri" w:cs="Calibri"/>
                <w:b/>
                <w:bCs/>
                <w:color w:val="000000"/>
                <w:lang w:val="es-DO" w:eastAsia="es-DO"/>
              </w:rPr>
              <w:t>PROVINCIAS</w:t>
            </w:r>
          </w:p>
        </w:tc>
        <w:tc>
          <w:tcPr>
            <w:tcW w:w="1525" w:type="dxa"/>
            <w:tcBorders>
              <w:top w:val="nil"/>
              <w:left w:val="nil"/>
              <w:bottom w:val="single" w:sz="8" w:space="0" w:color="auto"/>
              <w:right w:val="single" w:sz="8" w:space="0" w:color="auto"/>
            </w:tcBorders>
            <w:shd w:val="clear" w:color="000000" w:fill="8EA9DB"/>
            <w:noWrap/>
            <w:vAlign w:val="center"/>
            <w:hideMark/>
          </w:tcPr>
          <w:p w14:paraId="181B778C" w14:textId="77777777" w:rsidR="00A11485" w:rsidRPr="00A11485" w:rsidRDefault="00A11485" w:rsidP="00A11485">
            <w:pPr>
              <w:spacing w:after="0" w:line="240" w:lineRule="auto"/>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Cantidad (Gr)</w:t>
            </w:r>
          </w:p>
        </w:tc>
        <w:tc>
          <w:tcPr>
            <w:tcW w:w="799" w:type="dxa"/>
            <w:tcBorders>
              <w:top w:val="nil"/>
              <w:left w:val="nil"/>
              <w:bottom w:val="single" w:sz="8" w:space="0" w:color="auto"/>
              <w:right w:val="single" w:sz="8" w:space="0" w:color="auto"/>
            </w:tcBorders>
            <w:shd w:val="clear" w:color="000000" w:fill="8EA9DB"/>
            <w:noWrap/>
            <w:vAlign w:val="center"/>
            <w:hideMark/>
          </w:tcPr>
          <w:p w14:paraId="70C5FC11" w14:textId="77777777" w:rsidR="00A11485" w:rsidRPr="00A11485" w:rsidRDefault="00A11485" w:rsidP="00A11485">
            <w:pPr>
              <w:spacing w:after="0" w:line="240" w:lineRule="auto"/>
              <w:jc w:val="center"/>
              <w:rPr>
                <w:rFonts w:ascii="Calibri" w:eastAsia="Times New Roman" w:hAnsi="Calibri" w:cs="Calibri"/>
                <w:b/>
                <w:bCs/>
                <w:color w:val="000000"/>
                <w:lang w:val="es-DO" w:eastAsia="es-DO"/>
              </w:rPr>
            </w:pPr>
            <w:r w:rsidRPr="00A11485">
              <w:rPr>
                <w:rFonts w:ascii="Calibri" w:eastAsia="Times New Roman" w:hAnsi="Calibri" w:cs="Calibri"/>
                <w:b/>
                <w:bCs/>
                <w:color w:val="000000"/>
                <w:lang w:val="es-DO" w:eastAsia="es-DO"/>
              </w:rPr>
              <w:t>%</w:t>
            </w:r>
          </w:p>
        </w:tc>
      </w:tr>
      <w:tr w:rsidR="00A11485" w:rsidRPr="00A11485" w14:paraId="2C8AC1FF"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746AA80F" w14:textId="77777777" w:rsidR="00A11485" w:rsidRPr="00A11485" w:rsidRDefault="00A11485" w:rsidP="00A11485">
            <w:pPr>
              <w:spacing w:after="0" w:line="240" w:lineRule="auto"/>
              <w:rPr>
                <w:rFonts w:ascii="Arial" w:eastAsia="Times New Roman" w:hAnsi="Arial" w:cs="Arial"/>
                <w:b/>
                <w:bCs/>
                <w:color w:val="000000"/>
                <w:sz w:val="20"/>
                <w:szCs w:val="20"/>
                <w:lang w:val="es-DO" w:eastAsia="es-DO"/>
              </w:rPr>
            </w:pPr>
            <w:r w:rsidRPr="00A11485">
              <w:rPr>
                <w:rFonts w:ascii="Arial" w:eastAsia="Times New Roman" w:hAnsi="Arial" w:cs="Arial"/>
                <w:b/>
                <w:bCs/>
                <w:color w:val="000000"/>
                <w:sz w:val="20"/>
                <w:szCs w:val="20"/>
                <w:lang w:val="es-DO" w:eastAsia="es-DO"/>
              </w:rPr>
              <w:t>Azua</w:t>
            </w:r>
          </w:p>
        </w:tc>
        <w:tc>
          <w:tcPr>
            <w:tcW w:w="1525" w:type="dxa"/>
            <w:tcBorders>
              <w:top w:val="nil"/>
              <w:left w:val="nil"/>
              <w:bottom w:val="single" w:sz="8" w:space="0" w:color="auto"/>
              <w:right w:val="single" w:sz="8" w:space="0" w:color="auto"/>
            </w:tcBorders>
            <w:shd w:val="clear" w:color="auto" w:fill="auto"/>
            <w:noWrap/>
            <w:vAlign w:val="center"/>
            <w:hideMark/>
          </w:tcPr>
          <w:p w14:paraId="3ABE4D0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4.99 </w:t>
            </w:r>
          </w:p>
        </w:tc>
        <w:tc>
          <w:tcPr>
            <w:tcW w:w="799" w:type="dxa"/>
            <w:tcBorders>
              <w:top w:val="nil"/>
              <w:left w:val="nil"/>
              <w:bottom w:val="single" w:sz="8" w:space="0" w:color="auto"/>
              <w:right w:val="single" w:sz="8" w:space="0" w:color="auto"/>
            </w:tcBorders>
            <w:shd w:val="clear" w:color="auto" w:fill="auto"/>
            <w:noWrap/>
            <w:vAlign w:val="center"/>
            <w:hideMark/>
          </w:tcPr>
          <w:p w14:paraId="319E9A1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0.06%</w:t>
            </w:r>
          </w:p>
        </w:tc>
      </w:tr>
      <w:tr w:rsidR="00A11485" w:rsidRPr="00A11485" w14:paraId="369F05A8"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6241125A"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Bahoruco</w:t>
            </w:r>
          </w:p>
        </w:tc>
        <w:tc>
          <w:tcPr>
            <w:tcW w:w="1525" w:type="dxa"/>
            <w:tcBorders>
              <w:top w:val="nil"/>
              <w:left w:val="nil"/>
              <w:bottom w:val="single" w:sz="8" w:space="0" w:color="auto"/>
              <w:right w:val="single" w:sz="8" w:space="0" w:color="auto"/>
            </w:tcBorders>
            <w:shd w:val="clear" w:color="000000" w:fill="DDEBF7"/>
            <w:noWrap/>
            <w:vAlign w:val="center"/>
            <w:hideMark/>
          </w:tcPr>
          <w:p w14:paraId="7569E1C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000000" w:fill="DDEBF7"/>
            <w:noWrap/>
            <w:vAlign w:val="center"/>
            <w:hideMark/>
          </w:tcPr>
          <w:p w14:paraId="7A08973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33142FD3"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0DA8D9A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Barahona</w:t>
            </w:r>
          </w:p>
        </w:tc>
        <w:tc>
          <w:tcPr>
            <w:tcW w:w="1525" w:type="dxa"/>
            <w:tcBorders>
              <w:top w:val="nil"/>
              <w:left w:val="nil"/>
              <w:bottom w:val="single" w:sz="8" w:space="0" w:color="auto"/>
              <w:right w:val="single" w:sz="8" w:space="0" w:color="auto"/>
            </w:tcBorders>
            <w:shd w:val="clear" w:color="auto" w:fill="auto"/>
            <w:noWrap/>
            <w:vAlign w:val="center"/>
            <w:hideMark/>
          </w:tcPr>
          <w:p w14:paraId="21B3549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auto" w:fill="auto"/>
            <w:noWrap/>
            <w:vAlign w:val="center"/>
            <w:hideMark/>
          </w:tcPr>
          <w:p w14:paraId="77C09B5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435FE9DA"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287B759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Dajabón</w:t>
            </w:r>
          </w:p>
        </w:tc>
        <w:tc>
          <w:tcPr>
            <w:tcW w:w="1525" w:type="dxa"/>
            <w:tcBorders>
              <w:top w:val="nil"/>
              <w:left w:val="nil"/>
              <w:bottom w:val="single" w:sz="8" w:space="0" w:color="auto"/>
              <w:right w:val="single" w:sz="8" w:space="0" w:color="auto"/>
            </w:tcBorders>
            <w:shd w:val="clear" w:color="000000" w:fill="DDEBF7"/>
            <w:noWrap/>
            <w:vAlign w:val="center"/>
            <w:hideMark/>
          </w:tcPr>
          <w:p w14:paraId="235BD83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7.40 </w:t>
            </w:r>
          </w:p>
        </w:tc>
        <w:tc>
          <w:tcPr>
            <w:tcW w:w="799" w:type="dxa"/>
            <w:tcBorders>
              <w:top w:val="nil"/>
              <w:left w:val="nil"/>
              <w:bottom w:val="single" w:sz="8" w:space="0" w:color="auto"/>
              <w:right w:val="single" w:sz="8" w:space="0" w:color="auto"/>
            </w:tcBorders>
            <w:shd w:val="clear" w:color="000000" w:fill="DDEBF7"/>
            <w:noWrap/>
            <w:vAlign w:val="center"/>
            <w:hideMark/>
          </w:tcPr>
          <w:p w14:paraId="158250B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0.09%</w:t>
            </w:r>
          </w:p>
        </w:tc>
      </w:tr>
      <w:tr w:rsidR="00A11485" w:rsidRPr="00A11485" w14:paraId="1B3D4333"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519B3AD1"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Distrito Nacional</w:t>
            </w:r>
          </w:p>
        </w:tc>
        <w:tc>
          <w:tcPr>
            <w:tcW w:w="1525" w:type="dxa"/>
            <w:tcBorders>
              <w:top w:val="nil"/>
              <w:left w:val="nil"/>
              <w:bottom w:val="single" w:sz="8" w:space="0" w:color="auto"/>
              <w:right w:val="single" w:sz="8" w:space="0" w:color="auto"/>
            </w:tcBorders>
            <w:shd w:val="clear" w:color="auto" w:fill="auto"/>
            <w:noWrap/>
            <w:vAlign w:val="center"/>
            <w:hideMark/>
          </w:tcPr>
          <w:p w14:paraId="4B2C4FF9"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995.45 </w:t>
            </w:r>
          </w:p>
        </w:tc>
        <w:tc>
          <w:tcPr>
            <w:tcW w:w="799" w:type="dxa"/>
            <w:tcBorders>
              <w:top w:val="nil"/>
              <w:left w:val="nil"/>
              <w:bottom w:val="single" w:sz="8" w:space="0" w:color="auto"/>
              <w:right w:val="single" w:sz="8" w:space="0" w:color="auto"/>
            </w:tcBorders>
            <w:shd w:val="clear" w:color="auto" w:fill="auto"/>
            <w:noWrap/>
            <w:vAlign w:val="center"/>
            <w:hideMark/>
          </w:tcPr>
          <w:p w14:paraId="7E04DA72"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11.55%</w:t>
            </w:r>
          </w:p>
        </w:tc>
      </w:tr>
      <w:tr w:rsidR="00A11485" w:rsidRPr="00A11485" w14:paraId="10DAB5EC"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1847B1B4"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Duarte</w:t>
            </w:r>
          </w:p>
        </w:tc>
        <w:tc>
          <w:tcPr>
            <w:tcW w:w="1525" w:type="dxa"/>
            <w:tcBorders>
              <w:top w:val="nil"/>
              <w:left w:val="nil"/>
              <w:bottom w:val="single" w:sz="8" w:space="0" w:color="auto"/>
              <w:right w:val="single" w:sz="8" w:space="0" w:color="auto"/>
            </w:tcBorders>
            <w:shd w:val="clear" w:color="000000" w:fill="DDEBF7"/>
            <w:noWrap/>
            <w:vAlign w:val="center"/>
            <w:hideMark/>
          </w:tcPr>
          <w:p w14:paraId="11790662"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435.17 </w:t>
            </w:r>
          </w:p>
        </w:tc>
        <w:tc>
          <w:tcPr>
            <w:tcW w:w="799" w:type="dxa"/>
            <w:tcBorders>
              <w:top w:val="nil"/>
              <w:left w:val="nil"/>
              <w:bottom w:val="single" w:sz="8" w:space="0" w:color="auto"/>
              <w:right w:val="single" w:sz="8" w:space="0" w:color="auto"/>
            </w:tcBorders>
            <w:shd w:val="clear" w:color="000000" w:fill="DDEBF7"/>
            <w:noWrap/>
            <w:vAlign w:val="center"/>
            <w:hideMark/>
          </w:tcPr>
          <w:p w14:paraId="6AF695B8"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5.05%</w:t>
            </w:r>
          </w:p>
        </w:tc>
      </w:tr>
      <w:tr w:rsidR="00A11485" w:rsidRPr="00A11485" w14:paraId="2E8728B9"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181DECD"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El Seibo</w:t>
            </w:r>
          </w:p>
        </w:tc>
        <w:tc>
          <w:tcPr>
            <w:tcW w:w="1525" w:type="dxa"/>
            <w:tcBorders>
              <w:top w:val="nil"/>
              <w:left w:val="nil"/>
              <w:bottom w:val="single" w:sz="8" w:space="0" w:color="auto"/>
              <w:right w:val="single" w:sz="8" w:space="0" w:color="auto"/>
            </w:tcBorders>
            <w:shd w:val="clear" w:color="auto" w:fill="auto"/>
            <w:noWrap/>
            <w:vAlign w:val="center"/>
            <w:hideMark/>
          </w:tcPr>
          <w:p w14:paraId="5E4D1D9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10.92 </w:t>
            </w:r>
          </w:p>
        </w:tc>
        <w:tc>
          <w:tcPr>
            <w:tcW w:w="799" w:type="dxa"/>
            <w:tcBorders>
              <w:top w:val="nil"/>
              <w:left w:val="nil"/>
              <w:bottom w:val="single" w:sz="8" w:space="0" w:color="auto"/>
              <w:right w:val="single" w:sz="8" w:space="0" w:color="auto"/>
            </w:tcBorders>
            <w:shd w:val="clear" w:color="auto" w:fill="auto"/>
            <w:noWrap/>
            <w:vAlign w:val="center"/>
            <w:hideMark/>
          </w:tcPr>
          <w:p w14:paraId="4F73F4E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0.13%</w:t>
            </w:r>
          </w:p>
        </w:tc>
      </w:tr>
      <w:tr w:rsidR="00A11485" w:rsidRPr="00A11485" w14:paraId="7CBE90EA"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1231FCC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Elías Piña</w:t>
            </w:r>
          </w:p>
        </w:tc>
        <w:tc>
          <w:tcPr>
            <w:tcW w:w="1525" w:type="dxa"/>
            <w:tcBorders>
              <w:top w:val="nil"/>
              <w:left w:val="nil"/>
              <w:bottom w:val="single" w:sz="8" w:space="0" w:color="auto"/>
              <w:right w:val="single" w:sz="8" w:space="0" w:color="auto"/>
            </w:tcBorders>
            <w:shd w:val="clear" w:color="000000" w:fill="DDEBF7"/>
            <w:noWrap/>
            <w:vAlign w:val="center"/>
            <w:hideMark/>
          </w:tcPr>
          <w:p w14:paraId="22BB2148"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000000" w:fill="DDEBF7"/>
            <w:noWrap/>
            <w:vAlign w:val="center"/>
            <w:hideMark/>
          </w:tcPr>
          <w:p w14:paraId="7FF8897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39EE9E59"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5CA566C"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Espaillat</w:t>
            </w:r>
          </w:p>
        </w:tc>
        <w:tc>
          <w:tcPr>
            <w:tcW w:w="1525" w:type="dxa"/>
            <w:tcBorders>
              <w:top w:val="nil"/>
              <w:left w:val="nil"/>
              <w:bottom w:val="single" w:sz="8" w:space="0" w:color="auto"/>
              <w:right w:val="single" w:sz="8" w:space="0" w:color="auto"/>
            </w:tcBorders>
            <w:shd w:val="clear" w:color="auto" w:fill="auto"/>
            <w:noWrap/>
            <w:vAlign w:val="center"/>
            <w:hideMark/>
          </w:tcPr>
          <w:p w14:paraId="2E6238FD"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36.53 </w:t>
            </w:r>
          </w:p>
        </w:tc>
        <w:tc>
          <w:tcPr>
            <w:tcW w:w="799" w:type="dxa"/>
            <w:tcBorders>
              <w:top w:val="nil"/>
              <w:left w:val="nil"/>
              <w:bottom w:val="single" w:sz="8" w:space="0" w:color="auto"/>
              <w:right w:val="single" w:sz="8" w:space="0" w:color="auto"/>
            </w:tcBorders>
            <w:shd w:val="clear" w:color="auto" w:fill="auto"/>
            <w:noWrap/>
            <w:vAlign w:val="center"/>
            <w:hideMark/>
          </w:tcPr>
          <w:p w14:paraId="09310DE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0.42%</w:t>
            </w:r>
          </w:p>
        </w:tc>
      </w:tr>
      <w:tr w:rsidR="00A11485" w:rsidRPr="00A11485" w14:paraId="3ACD4C10"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123D90DB"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Hato Mayor</w:t>
            </w:r>
          </w:p>
        </w:tc>
        <w:tc>
          <w:tcPr>
            <w:tcW w:w="1525" w:type="dxa"/>
            <w:tcBorders>
              <w:top w:val="nil"/>
              <w:left w:val="nil"/>
              <w:bottom w:val="single" w:sz="8" w:space="0" w:color="auto"/>
              <w:right w:val="single" w:sz="8" w:space="0" w:color="auto"/>
            </w:tcBorders>
            <w:shd w:val="clear" w:color="000000" w:fill="DDEBF7"/>
            <w:noWrap/>
            <w:vAlign w:val="center"/>
            <w:hideMark/>
          </w:tcPr>
          <w:p w14:paraId="5EEAD0D6"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3.83 </w:t>
            </w:r>
          </w:p>
        </w:tc>
        <w:tc>
          <w:tcPr>
            <w:tcW w:w="799" w:type="dxa"/>
            <w:tcBorders>
              <w:top w:val="nil"/>
              <w:left w:val="nil"/>
              <w:bottom w:val="single" w:sz="8" w:space="0" w:color="auto"/>
              <w:right w:val="single" w:sz="8" w:space="0" w:color="auto"/>
            </w:tcBorders>
            <w:shd w:val="clear" w:color="000000" w:fill="DDEBF7"/>
            <w:noWrap/>
            <w:vAlign w:val="center"/>
            <w:hideMark/>
          </w:tcPr>
          <w:p w14:paraId="715A932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0.04%</w:t>
            </w:r>
          </w:p>
        </w:tc>
      </w:tr>
      <w:tr w:rsidR="00A11485" w:rsidRPr="00A11485" w14:paraId="2E486DAE"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70EBE17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Hermanas Mirabal</w:t>
            </w:r>
          </w:p>
        </w:tc>
        <w:tc>
          <w:tcPr>
            <w:tcW w:w="1525" w:type="dxa"/>
            <w:tcBorders>
              <w:top w:val="nil"/>
              <w:left w:val="nil"/>
              <w:bottom w:val="single" w:sz="8" w:space="0" w:color="auto"/>
              <w:right w:val="single" w:sz="8" w:space="0" w:color="auto"/>
            </w:tcBorders>
            <w:shd w:val="clear" w:color="auto" w:fill="auto"/>
            <w:noWrap/>
            <w:vAlign w:val="center"/>
            <w:hideMark/>
          </w:tcPr>
          <w:p w14:paraId="24369D41"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auto" w:fill="auto"/>
            <w:noWrap/>
            <w:vAlign w:val="center"/>
            <w:hideMark/>
          </w:tcPr>
          <w:p w14:paraId="5E3B917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57586B1B"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2BA471D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Independencia</w:t>
            </w:r>
          </w:p>
        </w:tc>
        <w:tc>
          <w:tcPr>
            <w:tcW w:w="1525" w:type="dxa"/>
            <w:tcBorders>
              <w:top w:val="nil"/>
              <w:left w:val="nil"/>
              <w:bottom w:val="single" w:sz="8" w:space="0" w:color="auto"/>
              <w:right w:val="single" w:sz="8" w:space="0" w:color="auto"/>
            </w:tcBorders>
            <w:shd w:val="clear" w:color="000000" w:fill="DDEBF7"/>
            <w:noWrap/>
            <w:vAlign w:val="center"/>
            <w:hideMark/>
          </w:tcPr>
          <w:p w14:paraId="5EAF555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000000" w:fill="DDEBF7"/>
            <w:noWrap/>
            <w:vAlign w:val="center"/>
            <w:hideMark/>
          </w:tcPr>
          <w:p w14:paraId="0768B79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24C4CE3C"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7611D4AE"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Altagracia</w:t>
            </w:r>
          </w:p>
        </w:tc>
        <w:tc>
          <w:tcPr>
            <w:tcW w:w="1525" w:type="dxa"/>
            <w:tcBorders>
              <w:top w:val="nil"/>
              <w:left w:val="nil"/>
              <w:bottom w:val="single" w:sz="8" w:space="0" w:color="auto"/>
              <w:right w:val="single" w:sz="8" w:space="0" w:color="auto"/>
            </w:tcBorders>
            <w:shd w:val="clear" w:color="auto" w:fill="auto"/>
            <w:noWrap/>
            <w:vAlign w:val="center"/>
            <w:hideMark/>
          </w:tcPr>
          <w:p w14:paraId="25190A4E"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20.55 </w:t>
            </w:r>
          </w:p>
        </w:tc>
        <w:tc>
          <w:tcPr>
            <w:tcW w:w="799" w:type="dxa"/>
            <w:tcBorders>
              <w:top w:val="nil"/>
              <w:left w:val="nil"/>
              <w:bottom w:val="single" w:sz="8" w:space="0" w:color="auto"/>
              <w:right w:val="single" w:sz="8" w:space="0" w:color="auto"/>
            </w:tcBorders>
            <w:shd w:val="clear" w:color="auto" w:fill="auto"/>
            <w:noWrap/>
            <w:vAlign w:val="center"/>
            <w:hideMark/>
          </w:tcPr>
          <w:p w14:paraId="4CAD05D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0.24%</w:t>
            </w:r>
          </w:p>
        </w:tc>
      </w:tr>
      <w:tr w:rsidR="00A11485" w:rsidRPr="00A11485" w14:paraId="2D2F1692"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2D28AD30"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La Romana</w:t>
            </w:r>
          </w:p>
        </w:tc>
        <w:tc>
          <w:tcPr>
            <w:tcW w:w="1525" w:type="dxa"/>
            <w:tcBorders>
              <w:top w:val="nil"/>
              <w:left w:val="nil"/>
              <w:bottom w:val="single" w:sz="8" w:space="0" w:color="auto"/>
              <w:right w:val="single" w:sz="8" w:space="0" w:color="auto"/>
            </w:tcBorders>
            <w:shd w:val="clear" w:color="000000" w:fill="DDEBF7"/>
            <w:noWrap/>
            <w:vAlign w:val="center"/>
            <w:hideMark/>
          </w:tcPr>
          <w:p w14:paraId="0C88D8A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109.93 </w:t>
            </w:r>
          </w:p>
        </w:tc>
        <w:tc>
          <w:tcPr>
            <w:tcW w:w="799" w:type="dxa"/>
            <w:tcBorders>
              <w:top w:val="nil"/>
              <w:left w:val="nil"/>
              <w:bottom w:val="single" w:sz="8" w:space="0" w:color="auto"/>
              <w:right w:val="single" w:sz="8" w:space="0" w:color="auto"/>
            </w:tcBorders>
            <w:shd w:val="clear" w:color="000000" w:fill="DDEBF7"/>
            <w:noWrap/>
            <w:vAlign w:val="center"/>
            <w:hideMark/>
          </w:tcPr>
          <w:p w14:paraId="78ECBD8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1.28%</w:t>
            </w:r>
          </w:p>
        </w:tc>
      </w:tr>
      <w:tr w:rsidR="00A11485" w:rsidRPr="00A11485" w14:paraId="4C9662A5"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028199B6"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La Vega</w:t>
            </w:r>
          </w:p>
        </w:tc>
        <w:tc>
          <w:tcPr>
            <w:tcW w:w="1525" w:type="dxa"/>
            <w:tcBorders>
              <w:top w:val="nil"/>
              <w:left w:val="nil"/>
              <w:bottom w:val="single" w:sz="8" w:space="0" w:color="auto"/>
              <w:right w:val="single" w:sz="8" w:space="0" w:color="auto"/>
            </w:tcBorders>
            <w:shd w:val="clear" w:color="auto" w:fill="auto"/>
            <w:noWrap/>
            <w:vAlign w:val="center"/>
            <w:hideMark/>
          </w:tcPr>
          <w:p w14:paraId="40F29736"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345.62 </w:t>
            </w:r>
          </w:p>
        </w:tc>
        <w:tc>
          <w:tcPr>
            <w:tcW w:w="799" w:type="dxa"/>
            <w:tcBorders>
              <w:top w:val="nil"/>
              <w:left w:val="nil"/>
              <w:bottom w:val="single" w:sz="8" w:space="0" w:color="auto"/>
              <w:right w:val="single" w:sz="8" w:space="0" w:color="auto"/>
            </w:tcBorders>
            <w:shd w:val="clear" w:color="auto" w:fill="auto"/>
            <w:noWrap/>
            <w:vAlign w:val="center"/>
            <w:hideMark/>
          </w:tcPr>
          <w:p w14:paraId="359FC005"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4.01%</w:t>
            </w:r>
          </w:p>
        </w:tc>
      </w:tr>
      <w:tr w:rsidR="00A11485" w:rsidRPr="00A11485" w14:paraId="098B0D23"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4053442F"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María Trinidad Sánchez</w:t>
            </w:r>
          </w:p>
        </w:tc>
        <w:tc>
          <w:tcPr>
            <w:tcW w:w="1525" w:type="dxa"/>
            <w:tcBorders>
              <w:top w:val="nil"/>
              <w:left w:val="nil"/>
              <w:bottom w:val="single" w:sz="8" w:space="0" w:color="auto"/>
              <w:right w:val="single" w:sz="8" w:space="0" w:color="auto"/>
            </w:tcBorders>
            <w:shd w:val="clear" w:color="000000" w:fill="DDEBF7"/>
            <w:noWrap/>
            <w:vAlign w:val="center"/>
            <w:hideMark/>
          </w:tcPr>
          <w:p w14:paraId="556B9CA9"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372.81 </w:t>
            </w:r>
          </w:p>
        </w:tc>
        <w:tc>
          <w:tcPr>
            <w:tcW w:w="799" w:type="dxa"/>
            <w:tcBorders>
              <w:top w:val="nil"/>
              <w:left w:val="nil"/>
              <w:bottom w:val="single" w:sz="8" w:space="0" w:color="auto"/>
              <w:right w:val="single" w:sz="8" w:space="0" w:color="auto"/>
            </w:tcBorders>
            <w:shd w:val="clear" w:color="000000" w:fill="DDEBF7"/>
            <w:noWrap/>
            <w:vAlign w:val="center"/>
            <w:hideMark/>
          </w:tcPr>
          <w:p w14:paraId="1C65D437"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4.33%</w:t>
            </w:r>
          </w:p>
        </w:tc>
      </w:tr>
      <w:tr w:rsidR="00A11485" w:rsidRPr="00A11485" w14:paraId="63329ED1"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683B24F"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Monseñor Nouel</w:t>
            </w:r>
          </w:p>
        </w:tc>
        <w:tc>
          <w:tcPr>
            <w:tcW w:w="1525" w:type="dxa"/>
            <w:tcBorders>
              <w:top w:val="nil"/>
              <w:left w:val="nil"/>
              <w:bottom w:val="single" w:sz="8" w:space="0" w:color="auto"/>
              <w:right w:val="single" w:sz="8" w:space="0" w:color="auto"/>
            </w:tcBorders>
            <w:shd w:val="clear" w:color="auto" w:fill="auto"/>
            <w:noWrap/>
            <w:vAlign w:val="center"/>
            <w:hideMark/>
          </w:tcPr>
          <w:p w14:paraId="755C5C2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21.58 </w:t>
            </w:r>
          </w:p>
        </w:tc>
        <w:tc>
          <w:tcPr>
            <w:tcW w:w="799" w:type="dxa"/>
            <w:tcBorders>
              <w:top w:val="nil"/>
              <w:left w:val="nil"/>
              <w:bottom w:val="single" w:sz="8" w:space="0" w:color="auto"/>
              <w:right w:val="single" w:sz="8" w:space="0" w:color="auto"/>
            </w:tcBorders>
            <w:shd w:val="clear" w:color="auto" w:fill="auto"/>
            <w:noWrap/>
            <w:vAlign w:val="center"/>
            <w:hideMark/>
          </w:tcPr>
          <w:p w14:paraId="73496EF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0.25%</w:t>
            </w:r>
          </w:p>
        </w:tc>
      </w:tr>
      <w:tr w:rsidR="00A11485" w:rsidRPr="00A11485" w14:paraId="442ED353"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2803B4D5"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Monte Plata</w:t>
            </w:r>
          </w:p>
        </w:tc>
        <w:tc>
          <w:tcPr>
            <w:tcW w:w="1525" w:type="dxa"/>
            <w:tcBorders>
              <w:top w:val="nil"/>
              <w:left w:val="nil"/>
              <w:bottom w:val="single" w:sz="8" w:space="0" w:color="auto"/>
              <w:right w:val="single" w:sz="8" w:space="0" w:color="auto"/>
            </w:tcBorders>
            <w:shd w:val="clear" w:color="000000" w:fill="DDEBF7"/>
            <w:noWrap/>
            <w:vAlign w:val="center"/>
            <w:hideMark/>
          </w:tcPr>
          <w:p w14:paraId="313D215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14.61 </w:t>
            </w:r>
          </w:p>
        </w:tc>
        <w:tc>
          <w:tcPr>
            <w:tcW w:w="799" w:type="dxa"/>
            <w:tcBorders>
              <w:top w:val="nil"/>
              <w:left w:val="nil"/>
              <w:bottom w:val="single" w:sz="8" w:space="0" w:color="auto"/>
              <w:right w:val="single" w:sz="8" w:space="0" w:color="auto"/>
            </w:tcBorders>
            <w:shd w:val="clear" w:color="000000" w:fill="DDEBF7"/>
            <w:noWrap/>
            <w:vAlign w:val="center"/>
            <w:hideMark/>
          </w:tcPr>
          <w:p w14:paraId="1135489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0.17%</w:t>
            </w:r>
          </w:p>
        </w:tc>
      </w:tr>
      <w:tr w:rsidR="00A11485" w:rsidRPr="00A11485" w14:paraId="3ADEBE7F"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536DE46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Monte Cristi</w:t>
            </w:r>
          </w:p>
        </w:tc>
        <w:tc>
          <w:tcPr>
            <w:tcW w:w="1525" w:type="dxa"/>
            <w:tcBorders>
              <w:top w:val="nil"/>
              <w:left w:val="nil"/>
              <w:bottom w:val="single" w:sz="8" w:space="0" w:color="auto"/>
              <w:right w:val="single" w:sz="8" w:space="0" w:color="auto"/>
            </w:tcBorders>
            <w:shd w:val="clear" w:color="auto" w:fill="auto"/>
            <w:noWrap/>
            <w:vAlign w:val="center"/>
            <w:hideMark/>
          </w:tcPr>
          <w:p w14:paraId="39E027A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101.25 </w:t>
            </w:r>
          </w:p>
        </w:tc>
        <w:tc>
          <w:tcPr>
            <w:tcW w:w="799" w:type="dxa"/>
            <w:tcBorders>
              <w:top w:val="nil"/>
              <w:left w:val="nil"/>
              <w:bottom w:val="single" w:sz="8" w:space="0" w:color="auto"/>
              <w:right w:val="single" w:sz="8" w:space="0" w:color="auto"/>
            </w:tcBorders>
            <w:shd w:val="clear" w:color="auto" w:fill="auto"/>
            <w:noWrap/>
            <w:vAlign w:val="center"/>
            <w:hideMark/>
          </w:tcPr>
          <w:p w14:paraId="675ECCA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1.18%</w:t>
            </w:r>
          </w:p>
        </w:tc>
      </w:tr>
      <w:tr w:rsidR="00A11485" w:rsidRPr="00A11485" w14:paraId="0A09D92A"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0E3EEA14"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Pedernales</w:t>
            </w:r>
          </w:p>
        </w:tc>
        <w:tc>
          <w:tcPr>
            <w:tcW w:w="1525" w:type="dxa"/>
            <w:tcBorders>
              <w:top w:val="nil"/>
              <w:left w:val="nil"/>
              <w:bottom w:val="single" w:sz="8" w:space="0" w:color="auto"/>
              <w:right w:val="single" w:sz="8" w:space="0" w:color="auto"/>
            </w:tcBorders>
            <w:shd w:val="clear" w:color="000000" w:fill="DDEBF7"/>
            <w:noWrap/>
            <w:vAlign w:val="center"/>
            <w:hideMark/>
          </w:tcPr>
          <w:p w14:paraId="1EA6AFE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000000" w:fill="DDEBF7"/>
            <w:noWrap/>
            <w:vAlign w:val="center"/>
            <w:hideMark/>
          </w:tcPr>
          <w:p w14:paraId="7BB5D719"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2B6644C3"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6DCD622"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Peravia</w:t>
            </w:r>
          </w:p>
        </w:tc>
        <w:tc>
          <w:tcPr>
            <w:tcW w:w="1525" w:type="dxa"/>
            <w:tcBorders>
              <w:top w:val="nil"/>
              <w:left w:val="nil"/>
              <w:bottom w:val="single" w:sz="8" w:space="0" w:color="auto"/>
              <w:right w:val="single" w:sz="8" w:space="0" w:color="auto"/>
            </w:tcBorders>
            <w:shd w:val="clear" w:color="auto" w:fill="auto"/>
            <w:noWrap/>
            <w:vAlign w:val="center"/>
            <w:hideMark/>
          </w:tcPr>
          <w:p w14:paraId="510FA0D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26.42 </w:t>
            </w:r>
          </w:p>
        </w:tc>
        <w:tc>
          <w:tcPr>
            <w:tcW w:w="799" w:type="dxa"/>
            <w:tcBorders>
              <w:top w:val="nil"/>
              <w:left w:val="nil"/>
              <w:bottom w:val="single" w:sz="8" w:space="0" w:color="auto"/>
              <w:right w:val="single" w:sz="8" w:space="0" w:color="auto"/>
            </w:tcBorders>
            <w:shd w:val="clear" w:color="auto" w:fill="auto"/>
            <w:noWrap/>
            <w:vAlign w:val="center"/>
            <w:hideMark/>
          </w:tcPr>
          <w:p w14:paraId="5F99D3F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0.31%</w:t>
            </w:r>
          </w:p>
        </w:tc>
      </w:tr>
      <w:tr w:rsidR="00A11485" w:rsidRPr="00A11485" w14:paraId="5B5A2D5E"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0D68BAFE"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Puerto Plata</w:t>
            </w:r>
          </w:p>
        </w:tc>
        <w:tc>
          <w:tcPr>
            <w:tcW w:w="1525" w:type="dxa"/>
            <w:tcBorders>
              <w:top w:val="nil"/>
              <w:left w:val="nil"/>
              <w:bottom w:val="single" w:sz="8" w:space="0" w:color="auto"/>
              <w:right w:val="single" w:sz="8" w:space="0" w:color="auto"/>
            </w:tcBorders>
            <w:shd w:val="clear" w:color="000000" w:fill="DDEBF7"/>
            <w:noWrap/>
            <w:vAlign w:val="center"/>
            <w:hideMark/>
          </w:tcPr>
          <w:p w14:paraId="05DA671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310.16 </w:t>
            </w:r>
          </w:p>
        </w:tc>
        <w:tc>
          <w:tcPr>
            <w:tcW w:w="799" w:type="dxa"/>
            <w:tcBorders>
              <w:top w:val="nil"/>
              <w:left w:val="nil"/>
              <w:bottom w:val="single" w:sz="8" w:space="0" w:color="auto"/>
              <w:right w:val="single" w:sz="8" w:space="0" w:color="auto"/>
            </w:tcBorders>
            <w:shd w:val="clear" w:color="000000" w:fill="DDEBF7"/>
            <w:noWrap/>
            <w:vAlign w:val="center"/>
            <w:hideMark/>
          </w:tcPr>
          <w:p w14:paraId="26B07A8D"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3.60%</w:t>
            </w:r>
          </w:p>
        </w:tc>
      </w:tr>
      <w:tr w:rsidR="00A11485" w:rsidRPr="00A11485" w14:paraId="404ACBAD"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2D8B4731"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Samaná</w:t>
            </w:r>
          </w:p>
        </w:tc>
        <w:tc>
          <w:tcPr>
            <w:tcW w:w="1525" w:type="dxa"/>
            <w:tcBorders>
              <w:top w:val="nil"/>
              <w:left w:val="nil"/>
              <w:bottom w:val="single" w:sz="8" w:space="0" w:color="auto"/>
              <w:right w:val="single" w:sz="8" w:space="0" w:color="auto"/>
            </w:tcBorders>
            <w:shd w:val="clear" w:color="auto" w:fill="auto"/>
            <w:noWrap/>
            <w:vAlign w:val="center"/>
            <w:hideMark/>
          </w:tcPr>
          <w:p w14:paraId="5336E6A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20.38 </w:t>
            </w:r>
          </w:p>
        </w:tc>
        <w:tc>
          <w:tcPr>
            <w:tcW w:w="799" w:type="dxa"/>
            <w:tcBorders>
              <w:top w:val="nil"/>
              <w:left w:val="nil"/>
              <w:bottom w:val="single" w:sz="8" w:space="0" w:color="auto"/>
              <w:right w:val="single" w:sz="8" w:space="0" w:color="auto"/>
            </w:tcBorders>
            <w:shd w:val="clear" w:color="auto" w:fill="auto"/>
            <w:noWrap/>
            <w:vAlign w:val="center"/>
            <w:hideMark/>
          </w:tcPr>
          <w:p w14:paraId="7C3CB724"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0.24%</w:t>
            </w:r>
          </w:p>
        </w:tc>
      </w:tr>
      <w:tr w:rsidR="00A11485" w:rsidRPr="00A11485" w14:paraId="0BEB0702"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10747F65"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 Cristóbal</w:t>
            </w:r>
          </w:p>
        </w:tc>
        <w:tc>
          <w:tcPr>
            <w:tcW w:w="1525" w:type="dxa"/>
            <w:tcBorders>
              <w:top w:val="nil"/>
              <w:left w:val="nil"/>
              <w:bottom w:val="single" w:sz="8" w:space="0" w:color="auto"/>
              <w:right w:val="single" w:sz="8" w:space="0" w:color="auto"/>
            </w:tcBorders>
            <w:shd w:val="clear" w:color="000000" w:fill="DDEBF7"/>
            <w:noWrap/>
            <w:vAlign w:val="center"/>
            <w:hideMark/>
          </w:tcPr>
          <w:p w14:paraId="60480D79"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342.12 </w:t>
            </w:r>
          </w:p>
        </w:tc>
        <w:tc>
          <w:tcPr>
            <w:tcW w:w="799" w:type="dxa"/>
            <w:tcBorders>
              <w:top w:val="nil"/>
              <w:left w:val="nil"/>
              <w:bottom w:val="single" w:sz="8" w:space="0" w:color="auto"/>
              <w:right w:val="single" w:sz="8" w:space="0" w:color="auto"/>
            </w:tcBorders>
            <w:shd w:val="clear" w:color="000000" w:fill="DDEBF7"/>
            <w:noWrap/>
            <w:vAlign w:val="center"/>
            <w:hideMark/>
          </w:tcPr>
          <w:p w14:paraId="4739B53F"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3.97%</w:t>
            </w:r>
          </w:p>
        </w:tc>
      </w:tr>
      <w:tr w:rsidR="00A11485" w:rsidRPr="00A11485" w14:paraId="0F9BB762"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52789864"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 xml:space="preserve">San José de </w:t>
            </w:r>
            <w:proofErr w:type="spellStart"/>
            <w:r w:rsidRPr="00A11485">
              <w:rPr>
                <w:rFonts w:ascii="Tahoma" w:eastAsia="Times New Roman" w:hAnsi="Tahoma" w:cs="Tahoma"/>
                <w:b/>
                <w:bCs/>
                <w:color w:val="FF0000"/>
                <w:sz w:val="20"/>
                <w:szCs w:val="20"/>
                <w:lang w:val="es-DO" w:eastAsia="es-DO"/>
              </w:rPr>
              <w:t>Ocoa</w:t>
            </w:r>
            <w:proofErr w:type="spellEnd"/>
          </w:p>
        </w:tc>
        <w:tc>
          <w:tcPr>
            <w:tcW w:w="1525" w:type="dxa"/>
            <w:tcBorders>
              <w:top w:val="nil"/>
              <w:left w:val="nil"/>
              <w:bottom w:val="single" w:sz="8" w:space="0" w:color="auto"/>
              <w:right w:val="single" w:sz="8" w:space="0" w:color="auto"/>
            </w:tcBorders>
            <w:shd w:val="clear" w:color="auto" w:fill="auto"/>
            <w:noWrap/>
            <w:vAlign w:val="center"/>
            <w:hideMark/>
          </w:tcPr>
          <w:p w14:paraId="777B04CC"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400.00 </w:t>
            </w:r>
          </w:p>
        </w:tc>
        <w:tc>
          <w:tcPr>
            <w:tcW w:w="799" w:type="dxa"/>
            <w:tcBorders>
              <w:top w:val="nil"/>
              <w:left w:val="nil"/>
              <w:bottom w:val="single" w:sz="8" w:space="0" w:color="auto"/>
              <w:right w:val="single" w:sz="8" w:space="0" w:color="auto"/>
            </w:tcBorders>
            <w:shd w:val="clear" w:color="auto" w:fill="auto"/>
            <w:noWrap/>
            <w:vAlign w:val="center"/>
            <w:hideMark/>
          </w:tcPr>
          <w:p w14:paraId="45740975"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4.64%</w:t>
            </w:r>
          </w:p>
        </w:tc>
      </w:tr>
      <w:tr w:rsidR="00A11485" w:rsidRPr="00A11485" w14:paraId="60305E81"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63D6D0F7"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 Juan de la Maguana</w:t>
            </w:r>
          </w:p>
        </w:tc>
        <w:tc>
          <w:tcPr>
            <w:tcW w:w="1525" w:type="dxa"/>
            <w:tcBorders>
              <w:top w:val="nil"/>
              <w:left w:val="nil"/>
              <w:bottom w:val="single" w:sz="8" w:space="0" w:color="auto"/>
              <w:right w:val="single" w:sz="8" w:space="0" w:color="auto"/>
            </w:tcBorders>
            <w:shd w:val="clear" w:color="000000" w:fill="DDEBF7"/>
            <w:noWrap/>
            <w:vAlign w:val="center"/>
            <w:hideMark/>
          </w:tcPr>
          <w:p w14:paraId="431B6D92"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6.14 </w:t>
            </w:r>
          </w:p>
        </w:tc>
        <w:tc>
          <w:tcPr>
            <w:tcW w:w="799" w:type="dxa"/>
            <w:tcBorders>
              <w:top w:val="nil"/>
              <w:left w:val="nil"/>
              <w:bottom w:val="single" w:sz="8" w:space="0" w:color="auto"/>
              <w:right w:val="single" w:sz="8" w:space="0" w:color="auto"/>
            </w:tcBorders>
            <w:shd w:val="clear" w:color="000000" w:fill="DDEBF7"/>
            <w:noWrap/>
            <w:vAlign w:val="center"/>
            <w:hideMark/>
          </w:tcPr>
          <w:p w14:paraId="0E474BB7"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0.07%</w:t>
            </w:r>
          </w:p>
        </w:tc>
      </w:tr>
      <w:tr w:rsidR="00A11485" w:rsidRPr="00A11485" w14:paraId="47615B81"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AA66F74"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 Pedro de Macorís</w:t>
            </w:r>
          </w:p>
        </w:tc>
        <w:tc>
          <w:tcPr>
            <w:tcW w:w="1525" w:type="dxa"/>
            <w:tcBorders>
              <w:top w:val="nil"/>
              <w:left w:val="nil"/>
              <w:bottom w:val="single" w:sz="8" w:space="0" w:color="auto"/>
              <w:right w:val="single" w:sz="8" w:space="0" w:color="auto"/>
            </w:tcBorders>
            <w:shd w:val="clear" w:color="auto" w:fill="auto"/>
            <w:noWrap/>
            <w:vAlign w:val="center"/>
            <w:hideMark/>
          </w:tcPr>
          <w:p w14:paraId="1E0E80E5"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w:t>
            </w:r>
            <w:r w:rsidRPr="009C4CB2">
              <w:rPr>
                <w:rFonts w:ascii="Calibri" w:eastAsia="Times New Roman" w:hAnsi="Calibri" w:cs="Calibri"/>
                <w:color w:val="000000"/>
                <w:lang w:val="es-DO" w:eastAsia="es-DO"/>
              </w:rPr>
              <w:t>34.73</w:t>
            </w:r>
            <w:r w:rsidRPr="00A11485">
              <w:rPr>
                <w:rFonts w:ascii="Calibri" w:eastAsia="Times New Roman" w:hAnsi="Calibri" w:cs="Calibri"/>
                <w:color w:val="000000"/>
                <w:lang w:val="es-DO" w:eastAsia="es-DO"/>
              </w:rPr>
              <w:t xml:space="preserve"> </w:t>
            </w:r>
          </w:p>
        </w:tc>
        <w:tc>
          <w:tcPr>
            <w:tcW w:w="799" w:type="dxa"/>
            <w:tcBorders>
              <w:top w:val="nil"/>
              <w:left w:val="nil"/>
              <w:bottom w:val="single" w:sz="8" w:space="0" w:color="auto"/>
              <w:right w:val="single" w:sz="8" w:space="0" w:color="auto"/>
            </w:tcBorders>
            <w:shd w:val="clear" w:color="auto" w:fill="auto"/>
            <w:noWrap/>
            <w:vAlign w:val="center"/>
            <w:hideMark/>
          </w:tcPr>
          <w:p w14:paraId="2D739D2C"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0.40%</w:t>
            </w:r>
          </w:p>
        </w:tc>
      </w:tr>
      <w:tr w:rsidR="00A11485" w:rsidRPr="00A11485" w14:paraId="5897B197"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7D003861"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Sánchez Ramírez</w:t>
            </w:r>
          </w:p>
        </w:tc>
        <w:tc>
          <w:tcPr>
            <w:tcW w:w="1525" w:type="dxa"/>
            <w:tcBorders>
              <w:top w:val="nil"/>
              <w:left w:val="nil"/>
              <w:bottom w:val="single" w:sz="8" w:space="0" w:color="auto"/>
              <w:right w:val="single" w:sz="8" w:space="0" w:color="auto"/>
            </w:tcBorders>
            <w:shd w:val="clear" w:color="000000" w:fill="DDEBF7"/>
            <w:noWrap/>
            <w:vAlign w:val="center"/>
            <w:hideMark/>
          </w:tcPr>
          <w:p w14:paraId="0C7FDD40"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41.13 </w:t>
            </w:r>
          </w:p>
        </w:tc>
        <w:tc>
          <w:tcPr>
            <w:tcW w:w="799" w:type="dxa"/>
            <w:tcBorders>
              <w:top w:val="nil"/>
              <w:left w:val="nil"/>
              <w:bottom w:val="single" w:sz="8" w:space="0" w:color="auto"/>
              <w:right w:val="single" w:sz="8" w:space="0" w:color="auto"/>
            </w:tcBorders>
            <w:shd w:val="clear" w:color="000000" w:fill="DDEBF7"/>
            <w:noWrap/>
            <w:vAlign w:val="center"/>
            <w:hideMark/>
          </w:tcPr>
          <w:p w14:paraId="2057850B"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0.48%</w:t>
            </w:r>
          </w:p>
        </w:tc>
      </w:tr>
      <w:tr w:rsidR="00A11485" w:rsidRPr="00A11485" w14:paraId="530D1689"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4E84C958"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Santiago</w:t>
            </w:r>
          </w:p>
        </w:tc>
        <w:tc>
          <w:tcPr>
            <w:tcW w:w="1525" w:type="dxa"/>
            <w:tcBorders>
              <w:top w:val="nil"/>
              <w:left w:val="nil"/>
              <w:bottom w:val="single" w:sz="8" w:space="0" w:color="auto"/>
              <w:right w:val="single" w:sz="8" w:space="0" w:color="auto"/>
            </w:tcBorders>
            <w:shd w:val="clear" w:color="auto" w:fill="auto"/>
            <w:noWrap/>
            <w:vAlign w:val="center"/>
            <w:hideMark/>
          </w:tcPr>
          <w:p w14:paraId="572D067D"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1,030.84 </w:t>
            </w:r>
          </w:p>
        </w:tc>
        <w:tc>
          <w:tcPr>
            <w:tcW w:w="799" w:type="dxa"/>
            <w:tcBorders>
              <w:top w:val="nil"/>
              <w:left w:val="nil"/>
              <w:bottom w:val="single" w:sz="8" w:space="0" w:color="auto"/>
              <w:right w:val="single" w:sz="8" w:space="0" w:color="auto"/>
            </w:tcBorders>
            <w:shd w:val="clear" w:color="auto" w:fill="auto"/>
            <w:noWrap/>
            <w:vAlign w:val="center"/>
            <w:hideMark/>
          </w:tcPr>
          <w:p w14:paraId="755EDB39"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11.96%</w:t>
            </w:r>
          </w:p>
        </w:tc>
      </w:tr>
      <w:tr w:rsidR="00A11485" w:rsidRPr="00A11485" w14:paraId="1965F9B9"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38267749" w14:textId="77777777" w:rsidR="00A11485" w:rsidRPr="00A11485" w:rsidRDefault="00A11485" w:rsidP="00A11485">
            <w:pPr>
              <w:spacing w:after="0" w:line="240" w:lineRule="auto"/>
              <w:rPr>
                <w:rFonts w:ascii="Tahoma" w:eastAsia="Times New Roman" w:hAnsi="Tahoma" w:cs="Tahoma"/>
                <w:b/>
                <w:bCs/>
                <w:color w:val="000000"/>
                <w:sz w:val="20"/>
                <w:szCs w:val="20"/>
                <w:lang w:val="es-DO" w:eastAsia="es-DO"/>
              </w:rPr>
            </w:pPr>
            <w:r w:rsidRPr="00A11485">
              <w:rPr>
                <w:rFonts w:ascii="Tahoma" w:eastAsia="Times New Roman" w:hAnsi="Tahoma" w:cs="Tahoma"/>
                <w:b/>
                <w:bCs/>
                <w:color w:val="000000"/>
                <w:sz w:val="20"/>
                <w:szCs w:val="20"/>
                <w:lang w:val="es-DO" w:eastAsia="es-DO"/>
              </w:rPr>
              <w:t>Santiago Rodríguez</w:t>
            </w:r>
          </w:p>
        </w:tc>
        <w:tc>
          <w:tcPr>
            <w:tcW w:w="1525" w:type="dxa"/>
            <w:tcBorders>
              <w:top w:val="nil"/>
              <w:left w:val="nil"/>
              <w:bottom w:val="single" w:sz="8" w:space="0" w:color="auto"/>
              <w:right w:val="single" w:sz="8" w:space="0" w:color="auto"/>
            </w:tcBorders>
            <w:shd w:val="clear" w:color="000000" w:fill="DDEBF7"/>
            <w:noWrap/>
            <w:vAlign w:val="center"/>
            <w:hideMark/>
          </w:tcPr>
          <w:p w14:paraId="36BB0C7A"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 xml:space="preserve">                       -   </w:t>
            </w:r>
          </w:p>
        </w:tc>
        <w:tc>
          <w:tcPr>
            <w:tcW w:w="799" w:type="dxa"/>
            <w:tcBorders>
              <w:top w:val="nil"/>
              <w:left w:val="nil"/>
              <w:bottom w:val="single" w:sz="8" w:space="0" w:color="auto"/>
              <w:right w:val="single" w:sz="8" w:space="0" w:color="auto"/>
            </w:tcBorders>
            <w:shd w:val="clear" w:color="000000" w:fill="DDEBF7"/>
            <w:noWrap/>
            <w:vAlign w:val="center"/>
            <w:hideMark/>
          </w:tcPr>
          <w:p w14:paraId="40DA7FCF" w14:textId="77777777" w:rsidR="00A11485" w:rsidRPr="00A11485" w:rsidRDefault="00A11485" w:rsidP="00A11485">
            <w:pPr>
              <w:spacing w:after="0" w:line="240" w:lineRule="auto"/>
              <w:jc w:val="right"/>
              <w:rPr>
                <w:rFonts w:ascii="Calibri" w:eastAsia="Times New Roman" w:hAnsi="Calibri" w:cs="Calibri"/>
                <w:color w:val="000000"/>
                <w:lang w:val="es-DO" w:eastAsia="es-DO"/>
              </w:rPr>
            </w:pPr>
            <w:r w:rsidRPr="00A11485">
              <w:rPr>
                <w:rFonts w:ascii="Calibri" w:eastAsia="Times New Roman" w:hAnsi="Calibri" w:cs="Calibri"/>
                <w:color w:val="000000"/>
                <w:lang w:val="es-DO" w:eastAsia="es-DO"/>
              </w:rPr>
              <w:t>0.00%</w:t>
            </w:r>
          </w:p>
        </w:tc>
      </w:tr>
      <w:tr w:rsidR="00A11485" w:rsidRPr="00A11485" w14:paraId="3DF65CB8"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7829F9A8"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Santo Domingo</w:t>
            </w:r>
          </w:p>
        </w:tc>
        <w:tc>
          <w:tcPr>
            <w:tcW w:w="1525" w:type="dxa"/>
            <w:tcBorders>
              <w:top w:val="nil"/>
              <w:left w:val="nil"/>
              <w:bottom w:val="single" w:sz="8" w:space="0" w:color="auto"/>
              <w:right w:val="single" w:sz="8" w:space="0" w:color="auto"/>
            </w:tcBorders>
            <w:shd w:val="clear" w:color="auto" w:fill="auto"/>
            <w:noWrap/>
            <w:vAlign w:val="center"/>
            <w:hideMark/>
          </w:tcPr>
          <w:p w14:paraId="7D5B9EDC"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3,712.80 </w:t>
            </w:r>
          </w:p>
        </w:tc>
        <w:tc>
          <w:tcPr>
            <w:tcW w:w="799" w:type="dxa"/>
            <w:tcBorders>
              <w:top w:val="nil"/>
              <w:left w:val="nil"/>
              <w:bottom w:val="single" w:sz="8" w:space="0" w:color="auto"/>
              <w:right w:val="single" w:sz="8" w:space="0" w:color="auto"/>
            </w:tcBorders>
            <w:shd w:val="clear" w:color="auto" w:fill="auto"/>
            <w:noWrap/>
            <w:vAlign w:val="center"/>
            <w:hideMark/>
          </w:tcPr>
          <w:p w14:paraId="3EEA4F7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43.09%</w:t>
            </w:r>
          </w:p>
        </w:tc>
      </w:tr>
      <w:tr w:rsidR="00A11485" w:rsidRPr="00A11485" w14:paraId="6B8A3655" w14:textId="77777777" w:rsidTr="00A11485">
        <w:trPr>
          <w:trHeight w:val="315"/>
        </w:trPr>
        <w:tc>
          <w:tcPr>
            <w:tcW w:w="2746" w:type="dxa"/>
            <w:tcBorders>
              <w:top w:val="nil"/>
              <w:left w:val="single" w:sz="8" w:space="0" w:color="auto"/>
              <w:bottom w:val="single" w:sz="8" w:space="0" w:color="auto"/>
              <w:right w:val="single" w:sz="8" w:space="0" w:color="auto"/>
            </w:tcBorders>
            <w:shd w:val="clear" w:color="000000" w:fill="DDEBF7"/>
            <w:noWrap/>
            <w:vAlign w:val="center"/>
            <w:hideMark/>
          </w:tcPr>
          <w:p w14:paraId="2F4FE14D" w14:textId="77777777" w:rsidR="00A11485" w:rsidRPr="00A11485" w:rsidRDefault="00A11485" w:rsidP="00A11485">
            <w:pPr>
              <w:spacing w:after="0" w:line="240" w:lineRule="auto"/>
              <w:rPr>
                <w:rFonts w:ascii="Tahoma" w:eastAsia="Times New Roman" w:hAnsi="Tahoma" w:cs="Tahoma"/>
                <w:b/>
                <w:bCs/>
                <w:color w:val="FF0000"/>
                <w:sz w:val="20"/>
                <w:szCs w:val="20"/>
                <w:lang w:val="es-DO" w:eastAsia="es-DO"/>
              </w:rPr>
            </w:pPr>
            <w:r w:rsidRPr="00A11485">
              <w:rPr>
                <w:rFonts w:ascii="Tahoma" w:eastAsia="Times New Roman" w:hAnsi="Tahoma" w:cs="Tahoma"/>
                <w:b/>
                <w:bCs/>
                <w:color w:val="FF0000"/>
                <w:sz w:val="20"/>
                <w:szCs w:val="20"/>
                <w:lang w:val="es-DO" w:eastAsia="es-DO"/>
              </w:rPr>
              <w:t>Valverde</w:t>
            </w:r>
          </w:p>
        </w:tc>
        <w:tc>
          <w:tcPr>
            <w:tcW w:w="1525" w:type="dxa"/>
            <w:tcBorders>
              <w:top w:val="nil"/>
              <w:left w:val="nil"/>
              <w:bottom w:val="single" w:sz="8" w:space="0" w:color="auto"/>
              <w:right w:val="single" w:sz="8" w:space="0" w:color="auto"/>
            </w:tcBorders>
            <w:shd w:val="clear" w:color="000000" w:fill="DDEBF7"/>
            <w:noWrap/>
            <w:vAlign w:val="center"/>
            <w:hideMark/>
          </w:tcPr>
          <w:p w14:paraId="26831460"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 xml:space="preserve">              210.75 </w:t>
            </w:r>
          </w:p>
        </w:tc>
        <w:tc>
          <w:tcPr>
            <w:tcW w:w="799" w:type="dxa"/>
            <w:tcBorders>
              <w:top w:val="nil"/>
              <w:left w:val="nil"/>
              <w:bottom w:val="single" w:sz="8" w:space="0" w:color="auto"/>
              <w:right w:val="single" w:sz="8" w:space="0" w:color="auto"/>
            </w:tcBorders>
            <w:shd w:val="clear" w:color="000000" w:fill="DDEBF7"/>
            <w:noWrap/>
            <w:vAlign w:val="center"/>
            <w:hideMark/>
          </w:tcPr>
          <w:p w14:paraId="0DB172B5" w14:textId="77777777" w:rsidR="00A11485" w:rsidRPr="00A11485" w:rsidRDefault="00A11485" w:rsidP="00A11485">
            <w:pPr>
              <w:spacing w:after="0" w:line="240" w:lineRule="auto"/>
              <w:jc w:val="right"/>
              <w:rPr>
                <w:rFonts w:ascii="Calibri" w:eastAsia="Times New Roman" w:hAnsi="Calibri" w:cs="Calibri"/>
                <w:color w:val="FF0000"/>
                <w:lang w:val="es-DO" w:eastAsia="es-DO"/>
              </w:rPr>
            </w:pPr>
            <w:r w:rsidRPr="00A11485">
              <w:rPr>
                <w:rFonts w:ascii="Calibri" w:eastAsia="Times New Roman" w:hAnsi="Calibri" w:cs="Calibri"/>
                <w:color w:val="FF0000"/>
                <w:lang w:val="es-DO" w:eastAsia="es-DO"/>
              </w:rPr>
              <w:t>2.45%</w:t>
            </w:r>
          </w:p>
        </w:tc>
      </w:tr>
      <w:tr w:rsidR="00A11485" w:rsidRPr="00A11485" w14:paraId="527276B3" w14:textId="77777777" w:rsidTr="00A11485">
        <w:trPr>
          <w:trHeight w:val="315"/>
        </w:trPr>
        <w:tc>
          <w:tcPr>
            <w:tcW w:w="2746" w:type="dxa"/>
            <w:tcBorders>
              <w:top w:val="nil"/>
              <w:left w:val="single" w:sz="8" w:space="0" w:color="auto"/>
              <w:bottom w:val="single" w:sz="8" w:space="0" w:color="auto"/>
              <w:right w:val="single" w:sz="8" w:space="0" w:color="auto"/>
            </w:tcBorders>
            <w:shd w:val="clear" w:color="auto" w:fill="auto"/>
            <w:noWrap/>
            <w:vAlign w:val="center"/>
            <w:hideMark/>
          </w:tcPr>
          <w:p w14:paraId="30535E01" w14:textId="77777777" w:rsidR="00A11485" w:rsidRPr="00A11485" w:rsidRDefault="00A11485" w:rsidP="00A11485">
            <w:pPr>
              <w:spacing w:after="0" w:line="240" w:lineRule="auto"/>
              <w:rPr>
                <w:rFonts w:ascii="Arial" w:eastAsia="Times New Roman" w:hAnsi="Arial" w:cs="Arial"/>
                <w:b/>
                <w:bCs/>
                <w:color w:val="000000"/>
                <w:sz w:val="20"/>
                <w:szCs w:val="20"/>
                <w:lang w:val="es-DO" w:eastAsia="es-DO"/>
              </w:rPr>
            </w:pPr>
            <w:r w:rsidRPr="00A11485">
              <w:rPr>
                <w:rFonts w:ascii="Arial" w:eastAsia="Times New Roman" w:hAnsi="Arial" w:cs="Arial"/>
                <w:b/>
                <w:bCs/>
                <w:color w:val="000000"/>
                <w:sz w:val="20"/>
                <w:szCs w:val="20"/>
                <w:lang w:val="es-DO" w:eastAsia="es-DO"/>
              </w:rPr>
              <w:t>Total (KG)</w:t>
            </w:r>
          </w:p>
        </w:tc>
        <w:tc>
          <w:tcPr>
            <w:tcW w:w="1525" w:type="dxa"/>
            <w:tcBorders>
              <w:top w:val="nil"/>
              <w:left w:val="nil"/>
              <w:bottom w:val="single" w:sz="8" w:space="0" w:color="auto"/>
              <w:right w:val="single" w:sz="8" w:space="0" w:color="auto"/>
            </w:tcBorders>
            <w:shd w:val="clear" w:color="auto" w:fill="auto"/>
            <w:noWrap/>
            <w:vAlign w:val="center"/>
            <w:hideMark/>
          </w:tcPr>
          <w:p w14:paraId="094A2169" w14:textId="77777777" w:rsidR="00A11485" w:rsidRPr="009C4CB2" w:rsidRDefault="00A11485" w:rsidP="00A11485">
            <w:pPr>
              <w:spacing w:after="0" w:line="240" w:lineRule="auto"/>
              <w:jc w:val="right"/>
              <w:rPr>
                <w:rFonts w:ascii="Calibri" w:eastAsia="Times New Roman" w:hAnsi="Calibri" w:cs="Calibri"/>
                <w:color w:val="000000"/>
                <w:lang w:val="es-DO" w:eastAsia="es-DO"/>
              </w:rPr>
            </w:pPr>
            <w:r w:rsidRPr="009C4CB2">
              <w:rPr>
                <w:rFonts w:ascii="Calibri" w:eastAsia="Times New Roman" w:hAnsi="Calibri" w:cs="Calibri"/>
                <w:color w:val="000000"/>
                <w:lang w:val="es-DO" w:eastAsia="es-DO"/>
              </w:rPr>
              <w:t xml:space="preserve">          8,616.10 </w:t>
            </w:r>
          </w:p>
        </w:tc>
        <w:tc>
          <w:tcPr>
            <w:tcW w:w="799" w:type="dxa"/>
            <w:tcBorders>
              <w:top w:val="nil"/>
              <w:left w:val="nil"/>
              <w:bottom w:val="single" w:sz="8" w:space="0" w:color="auto"/>
              <w:right w:val="single" w:sz="8" w:space="0" w:color="auto"/>
            </w:tcBorders>
            <w:shd w:val="clear" w:color="auto" w:fill="auto"/>
            <w:noWrap/>
            <w:vAlign w:val="center"/>
            <w:hideMark/>
          </w:tcPr>
          <w:p w14:paraId="7BF072D6" w14:textId="77777777" w:rsidR="00A11485" w:rsidRPr="009C4CB2" w:rsidRDefault="00A11485" w:rsidP="00A11485">
            <w:pPr>
              <w:spacing w:after="0" w:line="240" w:lineRule="auto"/>
              <w:jc w:val="right"/>
              <w:rPr>
                <w:rFonts w:ascii="Calibri" w:eastAsia="Times New Roman" w:hAnsi="Calibri" w:cs="Calibri"/>
                <w:color w:val="000000"/>
                <w:lang w:val="es-DO" w:eastAsia="es-DO"/>
              </w:rPr>
            </w:pPr>
            <w:r w:rsidRPr="009C4CB2">
              <w:rPr>
                <w:rFonts w:ascii="Calibri" w:eastAsia="Times New Roman" w:hAnsi="Calibri" w:cs="Calibri"/>
                <w:color w:val="000000"/>
                <w:lang w:val="es-DO" w:eastAsia="es-DO"/>
              </w:rPr>
              <w:t>100%</w:t>
            </w:r>
            <w:bookmarkEnd w:id="3"/>
          </w:p>
        </w:tc>
      </w:tr>
    </w:tbl>
    <w:p w14:paraId="75515F79" w14:textId="77777777" w:rsidR="00A11485" w:rsidRDefault="006758EF" w:rsidP="00CD2E06">
      <w:pPr>
        <w:rPr>
          <w:rFonts w:ascii="Times New Roman" w:hAnsi="Times New Roman" w:cs="Times New Roman"/>
          <w:b/>
          <w:bCs/>
          <w:sz w:val="16"/>
          <w:szCs w:val="16"/>
        </w:rPr>
      </w:pPr>
      <w:r>
        <w:rPr>
          <w:rFonts w:ascii="Times New Roman" w:hAnsi="Times New Roman" w:cs="Times New Roman"/>
          <w:b/>
          <w:bCs/>
          <w:sz w:val="16"/>
          <w:szCs w:val="16"/>
        </w:rPr>
        <w:t xml:space="preserve">                                       </w:t>
      </w:r>
    </w:p>
    <w:p w14:paraId="1B96B743" w14:textId="61A54F3D" w:rsidR="00CD2E06" w:rsidRPr="00FD1699" w:rsidRDefault="00A11485" w:rsidP="00CD2E06">
      <w:pPr>
        <w:rPr>
          <w:rFonts w:ascii="Times New Roman" w:hAnsi="Times New Roman" w:cs="Times New Roman"/>
          <w:sz w:val="18"/>
          <w:szCs w:val="18"/>
        </w:rPr>
      </w:pPr>
      <w:r>
        <w:rPr>
          <w:rFonts w:ascii="Times New Roman" w:hAnsi="Times New Roman" w:cs="Times New Roman"/>
          <w:b/>
          <w:bCs/>
          <w:sz w:val="16"/>
          <w:szCs w:val="16"/>
        </w:rPr>
        <w:t xml:space="preserve">                                         </w:t>
      </w:r>
      <w:r w:rsidR="006758EF">
        <w:rPr>
          <w:rFonts w:ascii="Times New Roman" w:hAnsi="Times New Roman" w:cs="Times New Roman"/>
          <w:b/>
          <w:bCs/>
          <w:sz w:val="16"/>
          <w:szCs w:val="16"/>
        </w:rPr>
        <w:t xml:space="preserve">  </w:t>
      </w:r>
      <w:r w:rsidR="00CD2E06" w:rsidRPr="006758EF">
        <w:rPr>
          <w:rFonts w:ascii="Times New Roman" w:hAnsi="Times New Roman" w:cs="Times New Roman"/>
          <w:b/>
          <w:bCs/>
          <w:sz w:val="14"/>
          <w:szCs w:val="14"/>
        </w:rPr>
        <w:t>Fuente:</w:t>
      </w:r>
      <w:r w:rsidR="00CD2E06" w:rsidRPr="006758EF">
        <w:rPr>
          <w:rFonts w:ascii="Times New Roman" w:hAnsi="Times New Roman" w:cs="Times New Roman"/>
          <w:sz w:val="14"/>
          <w:szCs w:val="14"/>
        </w:rPr>
        <w:t xml:space="preserve"> Dirección Nacional de Control de Drogas</w:t>
      </w:r>
      <w:r w:rsidR="00E556CE" w:rsidRPr="006758EF">
        <w:rPr>
          <w:rFonts w:ascii="Times New Roman" w:hAnsi="Times New Roman" w:cs="Times New Roman"/>
          <w:sz w:val="14"/>
          <w:szCs w:val="14"/>
        </w:rPr>
        <w:t>.</w:t>
      </w:r>
      <w:r w:rsidR="00CD2E06" w:rsidRPr="006758EF">
        <w:rPr>
          <w:rFonts w:ascii="Times New Roman" w:hAnsi="Times New Roman" w:cs="Times New Roman"/>
          <w:sz w:val="14"/>
          <w:szCs w:val="14"/>
        </w:rPr>
        <w:t xml:space="preserve"> </w:t>
      </w:r>
      <w:r w:rsidR="00CD2E06" w:rsidRPr="006758EF">
        <w:rPr>
          <w:rFonts w:ascii="Times New Roman" w:hAnsi="Times New Roman" w:cs="Times New Roman"/>
          <w:b/>
          <w:sz w:val="14"/>
          <w:szCs w:val="14"/>
        </w:rPr>
        <w:t>(DNCD)</w:t>
      </w:r>
    </w:p>
    <w:p w14:paraId="7EF2C386" w14:textId="77777777" w:rsidR="00330597" w:rsidRDefault="00330597" w:rsidP="00825521">
      <w:pPr>
        <w:spacing w:line="360" w:lineRule="auto"/>
        <w:rPr>
          <w:rFonts w:ascii="Times New Roman" w:hAnsi="Times New Roman" w:cs="Times New Roman"/>
          <w:b/>
          <w:sz w:val="28"/>
          <w:szCs w:val="28"/>
        </w:rPr>
      </w:pPr>
    </w:p>
    <w:p w14:paraId="06B4FF2E" w14:textId="56EDE18D" w:rsidR="00540EE7" w:rsidRDefault="00540EE7" w:rsidP="00540EE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Mapa III </w:t>
      </w:r>
      <w:r w:rsidR="001A32B4">
        <w:rPr>
          <w:rFonts w:ascii="Times New Roman" w:hAnsi="Times New Roman" w:cs="Times New Roman"/>
          <w:b/>
          <w:sz w:val="28"/>
          <w:szCs w:val="28"/>
        </w:rPr>
        <w:t>–</w:t>
      </w:r>
      <w:r>
        <w:rPr>
          <w:rFonts w:ascii="Times New Roman" w:hAnsi="Times New Roman" w:cs="Times New Roman"/>
          <w:b/>
          <w:sz w:val="28"/>
          <w:szCs w:val="28"/>
        </w:rPr>
        <w:t xml:space="preserve"> </w:t>
      </w:r>
      <w:r w:rsidRPr="00FE1813">
        <w:rPr>
          <w:rFonts w:ascii="Times New Roman" w:hAnsi="Times New Roman" w:cs="Times New Roman"/>
          <w:b/>
          <w:sz w:val="28"/>
          <w:szCs w:val="28"/>
        </w:rPr>
        <w:t xml:space="preserve">Provincias con Mayores </w:t>
      </w:r>
      <w:r>
        <w:rPr>
          <w:rFonts w:ascii="Times New Roman" w:hAnsi="Times New Roman" w:cs="Times New Roman"/>
          <w:b/>
          <w:sz w:val="28"/>
          <w:szCs w:val="28"/>
        </w:rPr>
        <w:t>Incautaciones de Crack.</w:t>
      </w:r>
    </w:p>
    <w:p w14:paraId="7DA8E30C" w14:textId="660BF686" w:rsidR="00540EE7" w:rsidRPr="002613CF" w:rsidRDefault="00BA22BC" w:rsidP="002613CF">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es-ES"/>
        </w:rPr>
        <w:drawing>
          <wp:inline distT="0" distB="0" distL="0" distR="0" wp14:anchorId="73FD65FE" wp14:editId="38DCF4BB">
            <wp:extent cx="5492115" cy="4257040"/>
            <wp:effectExtent l="0" t="0" r="0" b="0"/>
            <wp:docPr id="12" name="Imagen 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492115" cy="4257040"/>
                    </a:xfrm>
                    <a:prstGeom prst="rect">
                      <a:avLst/>
                    </a:prstGeom>
                  </pic:spPr>
                </pic:pic>
              </a:graphicData>
            </a:graphic>
          </wp:inline>
        </w:drawing>
      </w:r>
    </w:p>
    <w:p w14:paraId="531B45E2" w14:textId="0083143E" w:rsidR="00540EE7" w:rsidRPr="00EA5AB4" w:rsidRDefault="00540EE7" w:rsidP="00540EE7">
      <w:pPr>
        <w:spacing w:line="276" w:lineRule="auto"/>
        <w:jc w:val="both"/>
        <w:rPr>
          <w:rFonts w:ascii="Times New Roman" w:eastAsia="Times New Roman" w:hAnsi="Times New Roman"/>
          <w:sz w:val="28"/>
          <w:szCs w:val="28"/>
          <w:lang w:eastAsia="es-ES"/>
        </w:rPr>
      </w:pPr>
      <w:r w:rsidRPr="00EA5AB4">
        <w:rPr>
          <w:rFonts w:ascii="Times New Roman" w:hAnsi="Times New Roman" w:cs="Times New Roman"/>
          <w:sz w:val="28"/>
          <w:szCs w:val="28"/>
        </w:rPr>
        <w:t xml:space="preserve">El </w:t>
      </w:r>
      <w:r w:rsidRPr="00EA5AB4">
        <w:rPr>
          <w:rFonts w:ascii="Times New Roman" w:hAnsi="Times New Roman" w:cs="Times New Roman"/>
          <w:b/>
          <w:sz w:val="28"/>
          <w:szCs w:val="28"/>
        </w:rPr>
        <w:t xml:space="preserve">crack </w:t>
      </w:r>
      <w:r w:rsidRPr="00EA5AB4">
        <w:rPr>
          <w:rFonts w:ascii="Times New Roman" w:hAnsi="Times New Roman" w:cs="Times New Roman"/>
          <w:sz w:val="28"/>
          <w:szCs w:val="28"/>
        </w:rPr>
        <w:t>sustancia derivada de la cocaína presenta incautaciones en provincias como</w:t>
      </w:r>
      <w:r w:rsidR="002613CF" w:rsidRPr="00EA5AB4">
        <w:rPr>
          <w:rFonts w:ascii="Times New Roman" w:hAnsi="Times New Roman" w:cs="Times New Roman"/>
          <w:sz w:val="28"/>
          <w:szCs w:val="28"/>
        </w:rPr>
        <w:t xml:space="preserve">: </w:t>
      </w:r>
      <w:r w:rsidR="002613CF" w:rsidRPr="00EA5AB4">
        <w:rPr>
          <w:rFonts w:ascii="Times New Roman" w:eastAsia="Times New Roman" w:hAnsi="Times New Roman"/>
          <w:b/>
          <w:bCs/>
          <w:sz w:val="28"/>
          <w:szCs w:val="28"/>
          <w:lang w:eastAsia="es-ES"/>
        </w:rPr>
        <w:t>Valverde,</w:t>
      </w:r>
      <w:r w:rsidR="00C65F48">
        <w:rPr>
          <w:rFonts w:ascii="Times New Roman" w:eastAsia="Times New Roman" w:hAnsi="Times New Roman"/>
          <w:b/>
          <w:bCs/>
          <w:sz w:val="28"/>
          <w:szCs w:val="28"/>
          <w:lang w:eastAsia="es-ES"/>
        </w:rPr>
        <w:t xml:space="preserve"> Puerto Plata,</w:t>
      </w:r>
      <w:r w:rsidR="002613CF" w:rsidRPr="00EA5AB4">
        <w:rPr>
          <w:rFonts w:ascii="Times New Roman" w:eastAsia="Times New Roman" w:hAnsi="Times New Roman"/>
          <w:b/>
          <w:bCs/>
          <w:sz w:val="28"/>
          <w:szCs w:val="28"/>
          <w:lang w:eastAsia="es-ES"/>
        </w:rPr>
        <w:t xml:space="preserve"> Santiago, La Vega, Duarte,</w:t>
      </w:r>
      <w:r w:rsidR="00C65F48">
        <w:rPr>
          <w:rFonts w:ascii="Times New Roman" w:eastAsia="Times New Roman" w:hAnsi="Times New Roman"/>
          <w:b/>
          <w:bCs/>
          <w:sz w:val="28"/>
          <w:szCs w:val="28"/>
          <w:lang w:eastAsia="es-ES"/>
        </w:rPr>
        <w:t xml:space="preserve"> San José de </w:t>
      </w:r>
      <w:proofErr w:type="spellStart"/>
      <w:r w:rsidR="00C65F48">
        <w:rPr>
          <w:rFonts w:ascii="Times New Roman" w:eastAsia="Times New Roman" w:hAnsi="Times New Roman"/>
          <w:b/>
          <w:bCs/>
          <w:sz w:val="28"/>
          <w:szCs w:val="28"/>
          <w:lang w:eastAsia="es-ES"/>
        </w:rPr>
        <w:t>Ocoa</w:t>
      </w:r>
      <w:proofErr w:type="spellEnd"/>
      <w:r w:rsidR="00C65F48">
        <w:rPr>
          <w:rFonts w:ascii="Times New Roman" w:eastAsia="Times New Roman" w:hAnsi="Times New Roman"/>
          <w:b/>
          <w:bCs/>
          <w:sz w:val="28"/>
          <w:szCs w:val="28"/>
          <w:lang w:eastAsia="es-ES"/>
        </w:rPr>
        <w:t xml:space="preserve">, </w:t>
      </w:r>
      <w:r w:rsidR="002613CF" w:rsidRPr="00EA5AB4">
        <w:rPr>
          <w:rFonts w:ascii="Times New Roman" w:eastAsia="Times New Roman" w:hAnsi="Times New Roman"/>
          <w:b/>
          <w:bCs/>
          <w:sz w:val="28"/>
          <w:szCs w:val="28"/>
          <w:lang w:eastAsia="es-ES"/>
        </w:rPr>
        <w:t>María Trinidad Sánchez, San Cristóbal</w:t>
      </w:r>
      <w:r w:rsidR="00BA22BC">
        <w:rPr>
          <w:rFonts w:ascii="Times New Roman" w:eastAsia="Times New Roman" w:hAnsi="Times New Roman"/>
          <w:b/>
          <w:bCs/>
          <w:sz w:val="28"/>
          <w:szCs w:val="28"/>
          <w:lang w:eastAsia="es-ES"/>
        </w:rPr>
        <w:t xml:space="preserve">, </w:t>
      </w:r>
      <w:r w:rsidR="002613CF" w:rsidRPr="00EA5AB4">
        <w:rPr>
          <w:rFonts w:ascii="Times New Roman" w:eastAsia="Times New Roman" w:hAnsi="Times New Roman"/>
          <w:b/>
          <w:bCs/>
          <w:sz w:val="28"/>
          <w:szCs w:val="28"/>
          <w:lang w:eastAsia="es-ES"/>
        </w:rPr>
        <w:t>Santo Domingo</w:t>
      </w:r>
      <w:r w:rsidR="00BA22BC">
        <w:rPr>
          <w:rFonts w:ascii="Times New Roman" w:eastAsia="Times New Roman" w:hAnsi="Times New Roman"/>
          <w:b/>
          <w:bCs/>
          <w:sz w:val="28"/>
          <w:szCs w:val="28"/>
          <w:lang w:eastAsia="es-ES"/>
        </w:rPr>
        <w:t xml:space="preserve"> y </w:t>
      </w:r>
      <w:r w:rsidR="00046A46">
        <w:rPr>
          <w:rFonts w:ascii="Times New Roman" w:eastAsia="Times New Roman" w:hAnsi="Times New Roman"/>
          <w:b/>
          <w:bCs/>
          <w:sz w:val="28"/>
          <w:szCs w:val="28"/>
          <w:lang w:eastAsia="es-ES"/>
        </w:rPr>
        <w:t xml:space="preserve">el </w:t>
      </w:r>
      <w:r w:rsidR="00BA22BC">
        <w:rPr>
          <w:rFonts w:ascii="Times New Roman" w:eastAsia="Times New Roman" w:hAnsi="Times New Roman"/>
          <w:b/>
          <w:bCs/>
          <w:sz w:val="28"/>
          <w:szCs w:val="28"/>
          <w:lang w:eastAsia="es-ES"/>
        </w:rPr>
        <w:t>Distrito Nacional</w:t>
      </w:r>
      <w:r w:rsidR="002613CF" w:rsidRPr="00EA5AB4">
        <w:rPr>
          <w:rFonts w:ascii="Times New Roman" w:eastAsia="Times New Roman" w:hAnsi="Times New Roman"/>
          <w:b/>
          <w:bCs/>
          <w:sz w:val="28"/>
          <w:szCs w:val="28"/>
          <w:lang w:eastAsia="es-ES"/>
        </w:rPr>
        <w:t xml:space="preserve">; </w:t>
      </w:r>
      <w:r w:rsidR="00717EF5" w:rsidRPr="00EA5AB4">
        <w:rPr>
          <w:rFonts w:ascii="Times New Roman" w:eastAsia="Times New Roman" w:hAnsi="Times New Roman"/>
          <w:sz w:val="28"/>
          <w:szCs w:val="28"/>
          <w:lang w:eastAsia="es-ES"/>
        </w:rPr>
        <w:t>haciendo énfasis en que la provincia de Santo Domingo y</w:t>
      </w:r>
      <w:r w:rsidR="00046A46">
        <w:rPr>
          <w:rFonts w:ascii="Times New Roman" w:eastAsia="Times New Roman" w:hAnsi="Times New Roman"/>
          <w:sz w:val="28"/>
          <w:szCs w:val="28"/>
          <w:lang w:eastAsia="es-ES"/>
        </w:rPr>
        <w:t xml:space="preserve"> el</w:t>
      </w:r>
      <w:r w:rsidR="00717EF5" w:rsidRPr="00EA5AB4">
        <w:rPr>
          <w:rFonts w:ascii="Times New Roman" w:eastAsia="Times New Roman" w:hAnsi="Times New Roman"/>
          <w:sz w:val="28"/>
          <w:szCs w:val="28"/>
          <w:lang w:eastAsia="es-ES"/>
        </w:rPr>
        <w:t xml:space="preserve"> Distrito Nacional, representan el </w:t>
      </w:r>
      <w:r w:rsidR="009767DB">
        <w:rPr>
          <w:rFonts w:ascii="Times New Roman" w:eastAsia="Times New Roman" w:hAnsi="Times New Roman"/>
          <w:b/>
          <w:bCs/>
          <w:sz w:val="28"/>
          <w:szCs w:val="28"/>
          <w:lang w:eastAsia="es-ES"/>
        </w:rPr>
        <w:t>54.65</w:t>
      </w:r>
      <w:r w:rsidR="00717EF5" w:rsidRPr="00EA5AB4">
        <w:rPr>
          <w:rFonts w:ascii="Times New Roman" w:eastAsia="Times New Roman" w:hAnsi="Times New Roman"/>
          <w:b/>
          <w:bCs/>
          <w:sz w:val="28"/>
          <w:szCs w:val="28"/>
          <w:lang w:eastAsia="es-ES"/>
        </w:rPr>
        <w:t xml:space="preserve"> % </w:t>
      </w:r>
      <w:r w:rsidR="00717EF5" w:rsidRPr="00EA5AB4">
        <w:rPr>
          <w:rFonts w:ascii="Times New Roman" w:eastAsia="Times New Roman" w:hAnsi="Times New Roman"/>
          <w:sz w:val="28"/>
          <w:szCs w:val="28"/>
          <w:lang w:eastAsia="es-ES"/>
        </w:rPr>
        <w:t>de las incautaciones.</w:t>
      </w:r>
    </w:p>
    <w:p w14:paraId="4C2B33C9" w14:textId="306E791E" w:rsidR="00540EE7" w:rsidRPr="00540EE7" w:rsidRDefault="00540EE7" w:rsidP="00382905">
      <w:pPr>
        <w:pStyle w:val="Sinespaciado"/>
        <w:tabs>
          <w:tab w:val="left" w:pos="5025"/>
        </w:tabs>
        <w:ind w:left="708" w:hanging="708"/>
        <w:jc w:val="center"/>
        <w:rPr>
          <w:rFonts w:ascii="Garamond" w:hAnsi="Garamond"/>
          <w:sz w:val="26"/>
          <w:szCs w:val="26"/>
          <w:lang w:val="es-ES"/>
        </w:rPr>
      </w:pPr>
    </w:p>
    <w:p w14:paraId="1929383C" w14:textId="5D5F2272" w:rsidR="00540EE7" w:rsidRDefault="00540EE7" w:rsidP="00382905">
      <w:pPr>
        <w:pStyle w:val="Sinespaciado"/>
        <w:tabs>
          <w:tab w:val="left" w:pos="5025"/>
        </w:tabs>
        <w:ind w:left="708" w:hanging="708"/>
        <w:jc w:val="center"/>
        <w:rPr>
          <w:rFonts w:ascii="Garamond" w:hAnsi="Garamond"/>
          <w:sz w:val="26"/>
          <w:szCs w:val="26"/>
        </w:rPr>
      </w:pPr>
    </w:p>
    <w:p w14:paraId="25B968A6" w14:textId="54F07E19" w:rsidR="00540EE7" w:rsidRDefault="00540EE7" w:rsidP="00382905">
      <w:pPr>
        <w:pStyle w:val="Sinespaciado"/>
        <w:tabs>
          <w:tab w:val="left" w:pos="5025"/>
        </w:tabs>
        <w:ind w:left="708" w:hanging="708"/>
        <w:jc w:val="center"/>
        <w:rPr>
          <w:rFonts w:ascii="Garamond" w:hAnsi="Garamond"/>
          <w:sz w:val="26"/>
          <w:szCs w:val="26"/>
        </w:rPr>
      </w:pPr>
    </w:p>
    <w:p w14:paraId="29225E19" w14:textId="5FCC467C" w:rsidR="00540EE7" w:rsidRDefault="00540EE7" w:rsidP="00382905">
      <w:pPr>
        <w:pStyle w:val="Sinespaciado"/>
        <w:tabs>
          <w:tab w:val="left" w:pos="5025"/>
        </w:tabs>
        <w:ind w:left="708" w:hanging="708"/>
        <w:jc w:val="center"/>
        <w:rPr>
          <w:rFonts w:ascii="Garamond" w:hAnsi="Garamond"/>
          <w:sz w:val="26"/>
          <w:szCs w:val="26"/>
        </w:rPr>
      </w:pPr>
    </w:p>
    <w:p w14:paraId="3AB8DFE2" w14:textId="6171BCF6" w:rsidR="002613CF" w:rsidRDefault="002613CF" w:rsidP="00382905">
      <w:pPr>
        <w:pStyle w:val="Sinespaciado"/>
        <w:tabs>
          <w:tab w:val="left" w:pos="5025"/>
        </w:tabs>
        <w:ind w:left="708" w:hanging="708"/>
        <w:jc w:val="center"/>
        <w:rPr>
          <w:rFonts w:ascii="Garamond" w:hAnsi="Garamond"/>
          <w:sz w:val="26"/>
          <w:szCs w:val="26"/>
        </w:rPr>
      </w:pPr>
    </w:p>
    <w:p w14:paraId="636B1DBB" w14:textId="1F606C26" w:rsidR="002613CF" w:rsidRDefault="002613CF" w:rsidP="00382905">
      <w:pPr>
        <w:pStyle w:val="Sinespaciado"/>
        <w:tabs>
          <w:tab w:val="left" w:pos="5025"/>
        </w:tabs>
        <w:ind w:left="708" w:hanging="708"/>
        <w:jc w:val="center"/>
        <w:rPr>
          <w:rFonts w:ascii="Garamond" w:hAnsi="Garamond"/>
          <w:sz w:val="26"/>
          <w:szCs w:val="26"/>
        </w:rPr>
      </w:pPr>
    </w:p>
    <w:p w14:paraId="51219FC8" w14:textId="11FB9B6B" w:rsidR="002613CF" w:rsidRDefault="002613CF" w:rsidP="00382905">
      <w:pPr>
        <w:pStyle w:val="Sinespaciado"/>
        <w:tabs>
          <w:tab w:val="left" w:pos="5025"/>
        </w:tabs>
        <w:ind w:left="708" w:hanging="708"/>
        <w:jc w:val="center"/>
        <w:rPr>
          <w:rFonts w:ascii="Garamond" w:hAnsi="Garamond"/>
          <w:sz w:val="26"/>
          <w:szCs w:val="26"/>
        </w:rPr>
      </w:pPr>
    </w:p>
    <w:p w14:paraId="7C861097" w14:textId="3E375DF4" w:rsidR="002613CF" w:rsidRDefault="002613CF" w:rsidP="00382905">
      <w:pPr>
        <w:pStyle w:val="Sinespaciado"/>
        <w:tabs>
          <w:tab w:val="left" w:pos="5025"/>
        </w:tabs>
        <w:ind w:left="708" w:hanging="708"/>
        <w:jc w:val="center"/>
        <w:rPr>
          <w:rFonts w:ascii="Garamond" w:hAnsi="Garamond"/>
          <w:sz w:val="26"/>
          <w:szCs w:val="26"/>
        </w:rPr>
      </w:pPr>
    </w:p>
    <w:p w14:paraId="6D1C1F19" w14:textId="6AE1EA88" w:rsidR="002613CF" w:rsidRDefault="002613CF" w:rsidP="00382905">
      <w:pPr>
        <w:pStyle w:val="Sinespaciado"/>
        <w:tabs>
          <w:tab w:val="left" w:pos="5025"/>
        </w:tabs>
        <w:ind w:left="708" w:hanging="708"/>
        <w:jc w:val="center"/>
        <w:rPr>
          <w:rFonts w:ascii="Garamond" w:hAnsi="Garamond"/>
          <w:sz w:val="26"/>
          <w:szCs w:val="26"/>
        </w:rPr>
      </w:pPr>
    </w:p>
    <w:p w14:paraId="77EF4556" w14:textId="6119C285" w:rsidR="002613CF" w:rsidRDefault="002613CF" w:rsidP="00382905">
      <w:pPr>
        <w:pStyle w:val="Sinespaciado"/>
        <w:tabs>
          <w:tab w:val="left" w:pos="5025"/>
        </w:tabs>
        <w:ind w:left="708" w:hanging="708"/>
        <w:jc w:val="center"/>
        <w:rPr>
          <w:rFonts w:ascii="Garamond" w:hAnsi="Garamond"/>
          <w:sz w:val="26"/>
          <w:szCs w:val="26"/>
        </w:rPr>
      </w:pPr>
    </w:p>
    <w:p w14:paraId="3448405C" w14:textId="69773E5B" w:rsidR="00FA1961" w:rsidRDefault="00FA1961" w:rsidP="00382905">
      <w:pPr>
        <w:pStyle w:val="Sinespaciado"/>
        <w:tabs>
          <w:tab w:val="left" w:pos="5025"/>
        </w:tabs>
        <w:ind w:left="708" w:hanging="708"/>
        <w:jc w:val="center"/>
        <w:rPr>
          <w:rFonts w:ascii="Garamond" w:hAnsi="Garamond"/>
          <w:sz w:val="26"/>
          <w:szCs w:val="26"/>
        </w:rPr>
      </w:pPr>
    </w:p>
    <w:p w14:paraId="1EA01F26" w14:textId="77777777" w:rsidR="00875BF5" w:rsidRDefault="00875BF5" w:rsidP="00382905">
      <w:pPr>
        <w:pStyle w:val="Sinespaciado"/>
        <w:tabs>
          <w:tab w:val="left" w:pos="5025"/>
        </w:tabs>
        <w:ind w:left="708" w:hanging="708"/>
        <w:jc w:val="center"/>
        <w:rPr>
          <w:rFonts w:ascii="Garamond" w:hAnsi="Garamond"/>
          <w:sz w:val="26"/>
          <w:szCs w:val="26"/>
        </w:rPr>
      </w:pPr>
    </w:p>
    <w:p w14:paraId="082E335F" w14:textId="5F485CEA" w:rsidR="000F786F" w:rsidRDefault="000F786F" w:rsidP="00382905">
      <w:pPr>
        <w:pStyle w:val="Sinespaciado"/>
        <w:tabs>
          <w:tab w:val="left" w:pos="5025"/>
        </w:tabs>
        <w:ind w:left="708" w:hanging="708"/>
        <w:jc w:val="center"/>
        <w:rPr>
          <w:rFonts w:ascii="Garamond" w:hAnsi="Garamond"/>
          <w:sz w:val="26"/>
          <w:szCs w:val="26"/>
        </w:rPr>
      </w:pPr>
    </w:p>
    <w:p w14:paraId="762176D7" w14:textId="77777777" w:rsidR="00471132" w:rsidRDefault="00471132" w:rsidP="00382905">
      <w:pPr>
        <w:pStyle w:val="Sinespaciado"/>
        <w:tabs>
          <w:tab w:val="left" w:pos="5025"/>
        </w:tabs>
        <w:ind w:left="708" w:hanging="708"/>
        <w:jc w:val="center"/>
        <w:rPr>
          <w:rFonts w:ascii="Garamond" w:hAnsi="Garamond"/>
          <w:sz w:val="26"/>
          <w:szCs w:val="26"/>
        </w:rPr>
      </w:pPr>
    </w:p>
    <w:p w14:paraId="5D39B801" w14:textId="77777777" w:rsidR="00D26CFC" w:rsidRDefault="00D26CFC" w:rsidP="00D26CFC">
      <w:pPr>
        <w:rPr>
          <w:rFonts w:ascii="Times New Roman" w:hAnsi="Times New Roman" w:cs="Times New Roman"/>
          <w:color w:val="000000" w:themeColor="text1"/>
          <w:sz w:val="28"/>
          <w:szCs w:val="28"/>
          <w:shd w:val="clear" w:color="auto" w:fill="FFFFFF"/>
        </w:rPr>
      </w:pPr>
    </w:p>
    <w:p w14:paraId="0A54D5E2" w14:textId="379260CA" w:rsidR="00D26CFC" w:rsidRPr="00FA4402" w:rsidRDefault="00D26CFC" w:rsidP="00D26CFC">
      <w:pPr>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t>D</w:t>
      </w:r>
      <w:r w:rsidR="00FA4402">
        <w:rPr>
          <w:rFonts w:ascii="Times New Roman" w:hAnsi="Times New Roman" w:cs="Times New Roman"/>
          <w:b/>
          <w:sz w:val="28"/>
          <w:szCs w:val="28"/>
          <w:u w:val="single"/>
        </w:rPr>
        <w:t>etenidos por la Dirección de Control</w:t>
      </w:r>
      <w:r w:rsidRPr="00FA4402">
        <w:rPr>
          <w:rFonts w:ascii="Times New Roman" w:hAnsi="Times New Roman" w:cs="Times New Roman"/>
          <w:b/>
          <w:sz w:val="28"/>
          <w:szCs w:val="28"/>
          <w:u w:val="single"/>
        </w:rPr>
        <w:t xml:space="preserve"> D</w:t>
      </w:r>
      <w:r w:rsidR="00FA4402">
        <w:rPr>
          <w:rFonts w:ascii="Times New Roman" w:hAnsi="Times New Roman" w:cs="Times New Roman"/>
          <w:b/>
          <w:sz w:val="28"/>
          <w:szCs w:val="28"/>
          <w:u w:val="single"/>
        </w:rPr>
        <w:t>rogas</w:t>
      </w:r>
    </w:p>
    <w:p w14:paraId="739DF892" w14:textId="44F3DF5F" w:rsidR="00D26CFC" w:rsidRPr="005403E8" w:rsidRDefault="00D26CFC" w:rsidP="00D26CFC">
      <w:pPr>
        <w:spacing w:line="240" w:lineRule="auto"/>
        <w:jc w:val="both"/>
        <w:rPr>
          <w:rFonts w:ascii="Times New Roman" w:hAnsi="Times New Roman" w:cs="Times New Roman"/>
          <w:sz w:val="28"/>
          <w:szCs w:val="28"/>
        </w:rPr>
      </w:pPr>
      <w:r w:rsidRPr="005403E8">
        <w:rPr>
          <w:rFonts w:ascii="Times New Roman" w:hAnsi="Times New Roman" w:cs="Times New Roman"/>
          <w:sz w:val="28"/>
          <w:szCs w:val="28"/>
        </w:rPr>
        <w:t xml:space="preserve">De acuerdo con los datos proporcionados por la </w:t>
      </w:r>
      <w:r w:rsidRPr="000C5348">
        <w:rPr>
          <w:rFonts w:ascii="Times New Roman" w:hAnsi="Times New Roman" w:cs="Times New Roman"/>
          <w:b/>
          <w:bCs/>
          <w:sz w:val="28"/>
          <w:szCs w:val="28"/>
        </w:rPr>
        <w:t>D</w:t>
      </w:r>
      <w:r w:rsidRPr="005403E8">
        <w:rPr>
          <w:rFonts w:ascii="Times New Roman" w:hAnsi="Times New Roman" w:cs="Times New Roman"/>
          <w:b/>
          <w:bCs/>
          <w:sz w:val="28"/>
          <w:szCs w:val="28"/>
        </w:rPr>
        <w:t>irección Nacional de Control de Drogas</w:t>
      </w:r>
      <w:r w:rsidRPr="005403E8">
        <w:rPr>
          <w:rFonts w:ascii="Times New Roman" w:hAnsi="Times New Roman" w:cs="Times New Roman"/>
          <w:sz w:val="28"/>
          <w:szCs w:val="28"/>
        </w:rPr>
        <w:t xml:space="preserve"> </w:t>
      </w:r>
      <w:r w:rsidRPr="005403E8">
        <w:rPr>
          <w:rFonts w:ascii="Times New Roman" w:hAnsi="Times New Roman" w:cs="Times New Roman"/>
          <w:b/>
          <w:sz w:val="28"/>
          <w:szCs w:val="28"/>
        </w:rPr>
        <w:t>(DNCD),</w:t>
      </w:r>
      <w:r w:rsidRPr="005403E8">
        <w:rPr>
          <w:rFonts w:ascii="Times New Roman" w:hAnsi="Times New Roman" w:cs="Times New Roman"/>
          <w:sz w:val="28"/>
          <w:szCs w:val="28"/>
        </w:rPr>
        <w:t xml:space="preserve"> un total de </w:t>
      </w:r>
      <w:r w:rsidR="00C65F48">
        <w:rPr>
          <w:rFonts w:ascii="Times New Roman" w:hAnsi="Times New Roman" w:cs="Times New Roman"/>
          <w:b/>
          <w:sz w:val="28"/>
          <w:szCs w:val="28"/>
        </w:rPr>
        <w:t>30,875</w:t>
      </w:r>
      <w:r w:rsidRPr="005403E8">
        <w:rPr>
          <w:rFonts w:ascii="Times New Roman" w:hAnsi="Times New Roman" w:cs="Times New Roman"/>
          <w:sz w:val="28"/>
          <w:szCs w:val="28"/>
        </w:rPr>
        <w:t xml:space="preserve"> personas de diferentes nacionalidades fueron detenidos por violación a la ley </w:t>
      </w:r>
      <w:r w:rsidRPr="005403E8">
        <w:rPr>
          <w:rFonts w:ascii="Times New Roman" w:hAnsi="Times New Roman" w:cs="Times New Roman"/>
          <w:b/>
          <w:sz w:val="28"/>
          <w:szCs w:val="28"/>
        </w:rPr>
        <w:t>50-88</w:t>
      </w:r>
      <w:r w:rsidRPr="005403E8">
        <w:rPr>
          <w:rFonts w:ascii="Times New Roman" w:hAnsi="Times New Roman" w:cs="Times New Roman"/>
          <w:sz w:val="28"/>
          <w:szCs w:val="28"/>
        </w:rPr>
        <w:t xml:space="preserve"> </w:t>
      </w:r>
      <w:r w:rsidR="002F6BDC">
        <w:rPr>
          <w:rFonts w:ascii="Times New Roman" w:hAnsi="Times New Roman" w:cs="Times New Roman"/>
          <w:sz w:val="28"/>
          <w:szCs w:val="28"/>
        </w:rPr>
        <w:t>S</w:t>
      </w:r>
      <w:r w:rsidRPr="005403E8">
        <w:rPr>
          <w:rFonts w:ascii="Times New Roman" w:hAnsi="Times New Roman" w:cs="Times New Roman"/>
          <w:sz w:val="28"/>
          <w:szCs w:val="28"/>
        </w:rPr>
        <w:t xml:space="preserve">obre </w:t>
      </w:r>
      <w:r w:rsidR="002F6BDC">
        <w:rPr>
          <w:rFonts w:ascii="Times New Roman" w:hAnsi="Times New Roman" w:cs="Times New Roman"/>
          <w:sz w:val="28"/>
          <w:szCs w:val="28"/>
        </w:rPr>
        <w:t>D</w:t>
      </w:r>
      <w:r w:rsidRPr="005403E8">
        <w:rPr>
          <w:rFonts w:ascii="Times New Roman" w:hAnsi="Times New Roman" w:cs="Times New Roman"/>
          <w:sz w:val="28"/>
          <w:szCs w:val="28"/>
        </w:rPr>
        <w:t xml:space="preserve">rogas y </w:t>
      </w:r>
      <w:r w:rsidR="002F6BDC">
        <w:rPr>
          <w:rFonts w:ascii="Times New Roman" w:hAnsi="Times New Roman" w:cs="Times New Roman"/>
          <w:sz w:val="28"/>
          <w:szCs w:val="28"/>
        </w:rPr>
        <w:t>S</w:t>
      </w:r>
      <w:r w:rsidRPr="005403E8">
        <w:rPr>
          <w:rFonts w:ascii="Times New Roman" w:hAnsi="Times New Roman" w:cs="Times New Roman"/>
          <w:sz w:val="28"/>
          <w:szCs w:val="28"/>
        </w:rPr>
        <w:t xml:space="preserve">ustancias </w:t>
      </w:r>
      <w:r w:rsidR="002F6BDC">
        <w:rPr>
          <w:rFonts w:ascii="Times New Roman" w:hAnsi="Times New Roman" w:cs="Times New Roman"/>
          <w:sz w:val="28"/>
          <w:szCs w:val="28"/>
        </w:rPr>
        <w:t>C</w:t>
      </w:r>
      <w:r w:rsidRPr="005403E8">
        <w:rPr>
          <w:rFonts w:ascii="Times New Roman" w:hAnsi="Times New Roman" w:cs="Times New Roman"/>
          <w:sz w:val="28"/>
          <w:szCs w:val="28"/>
        </w:rPr>
        <w:t>ontroladas de la República Dominicana</w:t>
      </w:r>
      <w:r w:rsidR="009C3453">
        <w:rPr>
          <w:rFonts w:ascii="Times New Roman" w:hAnsi="Times New Roman" w:cs="Times New Roman"/>
          <w:sz w:val="28"/>
          <w:szCs w:val="28"/>
        </w:rPr>
        <w:t>.</w:t>
      </w:r>
      <w:r w:rsidR="006000DD" w:rsidRPr="006000DD">
        <w:rPr>
          <w:rFonts w:ascii="Times New Roman" w:hAnsi="Times New Roman" w:cs="Times New Roman"/>
          <w:b/>
          <w:bCs/>
          <w:sz w:val="20"/>
          <w:szCs w:val="20"/>
          <w:lang w:eastAsia="es-DO"/>
        </w:rPr>
        <w:t xml:space="preserve"> </w:t>
      </w:r>
      <w:r w:rsidR="006000DD" w:rsidRPr="00C65F48">
        <w:rPr>
          <w:rFonts w:ascii="Times New Roman" w:hAnsi="Times New Roman" w:cs="Times New Roman"/>
          <w:b/>
          <w:bCs/>
          <w:sz w:val="16"/>
          <w:szCs w:val="16"/>
          <w:lang w:eastAsia="es-DO"/>
        </w:rPr>
        <w:t>(ver cuadro Nº5</w:t>
      </w:r>
      <w:r w:rsidR="00EC23D5">
        <w:rPr>
          <w:rFonts w:ascii="Times New Roman" w:hAnsi="Times New Roman" w:cs="Times New Roman"/>
          <w:b/>
          <w:bCs/>
          <w:sz w:val="16"/>
          <w:szCs w:val="16"/>
          <w:lang w:eastAsia="es-DO"/>
        </w:rPr>
        <w:t xml:space="preserve"> y </w:t>
      </w:r>
      <w:r w:rsidR="00EC23D5" w:rsidRPr="00C65F48">
        <w:rPr>
          <w:rFonts w:ascii="Times New Roman" w:hAnsi="Times New Roman" w:cs="Times New Roman"/>
          <w:b/>
          <w:bCs/>
          <w:sz w:val="16"/>
          <w:szCs w:val="16"/>
          <w:lang w:eastAsia="es-DO"/>
        </w:rPr>
        <w:t>ver gráfico Nº</w:t>
      </w:r>
      <w:r w:rsidR="00EC23D5">
        <w:rPr>
          <w:rFonts w:ascii="Times New Roman" w:hAnsi="Times New Roman" w:cs="Times New Roman"/>
          <w:b/>
          <w:bCs/>
          <w:sz w:val="16"/>
          <w:szCs w:val="16"/>
          <w:lang w:eastAsia="es-DO"/>
        </w:rPr>
        <w:t>2</w:t>
      </w:r>
      <w:r w:rsidR="006000DD" w:rsidRPr="00C65F48">
        <w:rPr>
          <w:rFonts w:ascii="Times New Roman" w:hAnsi="Times New Roman" w:cs="Times New Roman"/>
          <w:b/>
          <w:bCs/>
          <w:sz w:val="16"/>
          <w:szCs w:val="16"/>
          <w:lang w:eastAsia="es-DO"/>
        </w:rPr>
        <w:t>)</w:t>
      </w:r>
    </w:p>
    <w:p w14:paraId="1DC09AEA" w14:textId="4AAA8C02" w:rsidR="009C3453" w:rsidRDefault="00D26CFC" w:rsidP="009C3453">
      <w:pPr>
        <w:spacing w:after="0" w:line="240" w:lineRule="auto"/>
        <w:jc w:val="both"/>
        <w:rPr>
          <w:rFonts w:ascii="Times New Roman" w:eastAsia="Times New Roman" w:hAnsi="Times New Roman" w:cs="Times New Roman"/>
          <w:color w:val="000000"/>
          <w:sz w:val="28"/>
          <w:szCs w:val="28"/>
          <w:lang w:eastAsia="es-DO"/>
        </w:rPr>
      </w:pPr>
      <w:r w:rsidRPr="005403E8">
        <w:rPr>
          <w:rFonts w:ascii="Times New Roman" w:hAnsi="Times New Roman" w:cs="Times New Roman"/>
          <w:sz w:val="28"/>
          <w:szCs w:val="28"/>
          <w:lang w:val="es-DO"/>
        </w:rPr>
        <w:t xml:space="preserve">La mayor cantidad de detenidos son de nacionalidad </w:t>
      </w:r>
      <w:r w:rsidR="00ED72CF" w:rsidRPr="005403E8">
        <w:rPr>
          <w:rFonts w:ascii="Times New Roman" w:hAnsi="Times New Roman" w:cs="Times New Roman"/>
          <w:sz w:val="28"/>
          <w:szCs w:val="28"/>
          <w:lang w:val="es-DO"/>
        </w:rPr>
        <w:t>(</w:t>
      </w:r>
      <w:proofErr w:type="gramStart"/>
      <w:r w:rsidR="00ED72CF">
        <w:rPr>
          <w:rFonts w:ascii="Times New Roman" w:hAnsi="Times New Roman" w:cs="Times New Roman"/>
          <w:sz w:val="28"/>
          <w:szCs w:val="28"/>
          <w:lang w:val="es-DO"/>
        </w:rPr>
        <w:t>Dominicana</w:t>
      </w:r>
      <w:proofErr w:type="gramEnd"/>
      <w:r w:rsidR="00102A40">
        <w:rPr>
          <w:rFonts w:ascii="Times New Roman" w:hAnsi="Times New Roman" w:cs="Times New Roman"/>
          <w:sz w:val="28"/>
          <w:szCs w:val="28"/>
          <w:lang w:val="es-DO"/>
        </w:rPr>
        <w:t xml:space="preserve"> y </w:t>
      </w:r>
      <w:r w:rsidR="006758EF">
        <w:rPr>
          <w:rFonts w:ascii="Times New Roman" w:hAnsi="Times New Roman" w:cs="Times New Roman"/>
          <w:sz w:val="28"/>
          <w:szCs w:val="28"/>
          <w:lang w:val="es-DO"/>
        </w:rPr>
        <w:t>H</w:t>
      </w:r>
      <w:r w:rsidRPr="005403E8">
        <w:rPr>
          <w:rFonts w:ascii="Times New Roman" w:hAnsi="Times New Roman" w:cs="Times New Roman"/>
          <w:sz w:val="28"/>
          <w:szCs w:val="28"/>
          <w:lang w:val="es-DO"/>
        </w:rPr>
        <w:t>aitiana</w:t>
      </w:r>
      <w:r w:rsidR="00C65F48">
        <w:rPr>
          <w:rFonts w:ascii="Times New Roman" w:hAnsi="Times New Roman" w:cs="Times New Roman"/>
          <w:sz w:val="28"/>
          <w:szCs w:val="28"/>
          <w:lang w:val="es-DO"/>
        </w:rPr>
        <w:t xml:space="preserve">) </w:t>
      </w:r>
      <w:r w:rsidR="009C3453">
        <w:rPr>
          <w:rFonts w:ascii="Times New Roman" w:hAnsi="Times New Roman" w:cs="Times New Roman"/>
          <w:sz w:val="28"/>
          <w:szCs w:val="28"/>
          <w:lang w:val="es-DO"/>
        </w:rPr>
        <w:t xml:space="preserve">de los cuales el </w:t>
      </w:r>
      <w:r w:rsidR="009C3453" w:rsidRPr="009C3453">
        <w:rPr>
          <w:rFonts w:ascii="Times New Roman" w:hAnsi="Times New Roman" w:cs="Times New Roman"/>
          <w:b/>
          <w:bCs/>
          <w:sz w:val="28"/>
          <w:szCs w:val="28"/>
          <w:lang w:val="es-DO"/>
        </w:rPr>
        <w:t>9</w:t>
      </w:r>
      <w:r w:rsidR="00C65F48">
        <w:rPr>
          <w:rFonts w:ascii="Times New Roman" w:hAnsi="Times New Roman" w:cs="Times New Roman"/>
          <w:b/>
          <w:bCs/>
          <w:sz w:val="28"/>
          <w:szCs w:val="28"/>
          <w:lang w:val="es-DO"/>
        </w:rPr>
        <w:t>8</w:t>
      </w:r>
      <w:r w:rsidR="009C3453" w:rsidRPr="009C3453">
        <w:rPr>
          <w:rFonts w:ascii="Times New Roman" w:hAnsi="Times New Roman" w:cs="Times New Roman"/>
          <w:b/>
          <w:bCs/>
          <w:sz w:val="28"/>
          <w:szCs w:val="28"/>
          <w:lang w:val="es-DO"/>
        </w:rPr>
        <w:t>%</w:t>
      </w:r>
      <w:r w:rsidR="009C3453">
        <w:rPr>
          <w:rFonts w:ascii="Times New Roman" w:hAnsi="Times New Roman" w:cs="Times New Roman"/>
          <w:sz w:val="28"/>
          <w:szCs w:val="28"/>
          <w:lang w:val="es-DO"/>
        </w:rPr>
        <w:t xml:space="preserve"> eran hombres</w:t>
      </w:r>
      <w:r w:rsidR="00C13DFD">
        <w:rPr>
          <w:rFonts w:ascii="Times New Roman" w:hAnsi="Times New Roman" w:cs="Times New Roman"/>
          <w:sz w:val="28"/>
          <w:szCs w:val="28"/>
          <w:lang w:val="es-DO"/>
        </w:rPr>
        <w:t xml:space="preserve"> </w:t>
      </w:r>
      <w:r w:rsidR="009C3453" w:rsidRPr="00C65F48">
        <w:rPr>
          <w:rFonts w:ascii="Times New Roman" w:hAnsi="Times New Roman" w:cs="Times New Roman"/>
          <w:b/>
          <w:bCs/>
          <w:sz w:val="16"/>
          <w:szCs w:val="16"/>
          <w:lang w:eastAsia="es-DO"/>
        </w:rPr>
        <w:t>(ver gráfico Nº</w:t>
      </w:r>
      <w:r w:rsidR="00C65F48" w:rsidRPr="00C65F48">
        <w:rPr>
          <w:rFonts w:ascii="Times New Roman" w:hAnsi="Times New Roman" w:cs="Times New Roman"/>
          <w:b/>
          <w:bCs/>
          <w:sz w:val="16"/>
          <w:szCs w:val="16"/>
          <w:lang w:eastAsia="es-DO"/>
        </w:rPr>
        <w:t>3</w:t>
      </w:r>
      <w:r w:rsidR="009C3453" w:rsidRPr="00C65F48">
        <w:rPr>
          <w:rFonts w:ascii="Times New Roman" w:hAnsi="Times New Roman" w:cs="Times New Roman"/>
          <w:b/>
          <w:bCs/>
          <w:sz w:val="16"/>
          <w:szCs w:val="16"/>
          <w:lang w:eastAsia="es-DO"/>
        </w:rPr>
        <w:t>)</w:t>
      </w:r>
      <w:r w:rsidR="00C13DFD" w:rsidRPr="00C65F48">
        <w:rPr>
          <w:rFonts w:ascii="Times New Roman" w:hAnsi="Times New Roman" w:cs="Times New Roman"/>
          <w:b/>
          <w:bCs/>
          <w:sz w:val="16"/>
          <w:szCs w:val="16"/>
          <w:lang w:eastAsia="es-DO"/>
        </w:rPr>
        <w:t>,</w:t>
      </w:r>
      <w:r w:rsidR="00C13DFD">
        <w:rPr>
          <w:rFonts w:ascii="Times New Roman" w:hAnsi="Times New Roman" w:cs="Times New Roman"/>
          <w:b/>
          <w:bCs/>
          <w:sz w:val="20"/>
          <w:szCs w:val="20"/>
          <w:lang w:eastAsia="es-DO"/>
        </w:rPr>
        <w:t xml:space="preserve"> </w:t>
      </w:r>
      <w:r w:rsidR="00C13DFD">
        <w:rPr>
          <w:rFonts w:ascii="Times New Roman" w:hAnsi="Times New Roman" w:cs="Times New Roman"/>
          <w:sz w:val="28"/>
          <w:szCs w:val="28"/>
          <w:lang w:val="es-DO"/>
        </w:rPr>
        <w:t xml:space="preserve">dentro de los detenidos el rango de edad con mayor </w:t>
      </w:r>
      <w:r w:rsidR="00C65F48">
        <w:rPr>
          <w:rFonts w:ascii="Times New Roman" w:hAnsi="Times New Roman" w:cs="Times New Roman"/>
          <w:sz w:val="28"/>
          <w:szCs w:val="28"/>
          <w:lang w:val="es-DO"/>
        </w:rPr>
        <w:t xml:space="preserve">cantidad </w:t>
      </w:r>
      <w:r w:rsidR="00C13DFD">
        <w:rPr>
          <w:rFonts w:ascii="Times New Roman" w:hAnsi="Times New Roman" w:cs="Times New Roman"/>
          <w:sz w:val="28"/>
          <w:szCs w:val="28"/>
          <w:lang w:val="es-DO"/>
        </w:rPr>
        <w:t xml:space="preserve">corresponde a </w:t>
      </w:r>
      <w:r w:rsidR="00C13DFD" w:rsidRPr="00C13DFD">
        <w:rPr>
          <w:rFonts w:ascii="Times New Roman" w:hAnsi="Times New Roman" w:cs="Times New Roman"/>
          <w:b/>
          <w:bCs/>
          <w:sz w:val="28"/>
          <w:szCs w:val="28"/>
          <w:lang w:val="es-DO"/>
        </w:rPr>
        <w:t>18-</w:t>
      </w:r>
      <w:r w:rsidR="004B7BC7" w:rsidRPr="00C13DFD">
        <w:rPr>
          <w:rFonts w:ascii="Times New Roman" w:hAnsi="Times New Roman" w:cs="Times New Roman"/>
          <w:b/>
          <w:bCs/>
          <w:sz w:val="28"/>
          <w:szCs w:val="28"/>
          <w:lang w:val="es-DO"/>
        </w:rPr>
        <w:t>25</w:t>
      </w:r>
      <w:r w:rsidR="004B7BC7">
        <w:rPr>
          <w:rFonts w:ascii="Times New Roman" w:hAnsi="Times New Roman" w:cs="Times New Roman"/>
          <w:sz w:val="28"/>
          <w:szCs w:val="28"/>
          <w:lang w:val="es-DO"/>
        </w:rPr>
        <w:t xml:space="preserve"> con</w:t>
      </w:r>
      <w:r w:rsidR="00C65F48">
        <w:rPr>
          <w:rFonts w:ascii="Times New Roman" w:hAnsi="Times New Roman" w:cs="Times New Roman"/>
          <w:sz w:val="28"/>
          <w:szCs w:val="28"/>
          <w:lang w:val="es-DO"/>
        </w:rPr>
        <w:t xml:space="preserve"> </w:t>
      </w:r>
      <w:r w:rsidR="00C65F48" w:rsidRPr="00102A40">
        <w:rPr>
          <w:rFonts w:ascii="Times New Roman" w:eastAsia="Times New Roman" w:hAnsi="Times New Roman" w:cs="Times New Roman"/>
          <w:b/>
          <w:bCs/>
          <w:color w:val="000000"/>
          <w:sz w:val="28"/>
          <w:szCs w:val="28"/>
          <w:lang w:val="es-DO" w:eastAsia="es-DO"/>
        </w:rPr>
        <w:t>7,384</w:t>
      </w:r>
      <w:r w:rsidR="00C65F48">
        <w:rPr>
          <w:rFonts w:ascii="Times New Roman" w:eastAsia="Times New Roman" w:hAnsi="Times New Roman" w:cs="Times New Roman"/>
          <w:color w:val="000000"/>
          <w:sz w:val="28"/>
          <w:szCs w:val="28"/>
          <w:lang w:val="es-DO" w:eastAsia="es-DO"/>
        </w:rPr>
        <w:t xml:space="preserve"> persona </w:t>
      </w:r>
      <w:r w:rsidR="004B7BC7">
        <w:rPr>
          <w:rFonts w:ascii="Times New Roman" w:eastAsia="Times New Roman" w:hAnsi="Times New Roman" w:cs="Times New Roman"/>
          <w:color w:val="000000"/>
          <w:sz w:val="28"/>
          <w:szCs w:val="28"/>
          <w:lang w:val="es-DO" w:eastAsia="es-DO"/>
        </w:rPr>
        <w:t>en es</w:t>
      </w:r>
      <w:r w:rsidR="00046A46">
        <w:rPr>
          <w:rFonts w:ascii="Times New Roman" w:eastAsia="Times New Roman" w:hAnsi="Times New Roman" w:cs="Times New Roman"/>
          <w:color w:val="000000"/>
          <w:sz w:val="28"/>
          <w:szCs w:val="28"/>
          <w:lang w:val="es-DO" w:eastAsia="es-DO"/>
        </w:rPr>
        <w:t>e</w:t>
      </w:r>
      <w:r w:rsidR="004B7BC7">
        <w:rPr>
          <w:rFonts w:ascii="Times New Roman" w:eastAsia="Times New Roman" w:hAnsi="Times New Roman" w:cs="Times New Roman"/>
          <w:color w:val="000000"/>
          <w:sz w:val="28"/>
          <w:szCs w:val="28"/>
          <w:lang w:val="es-DO" w:eastAsia="es-DO"/>
        </w:rPr>
        <w:t xml:space="preserve"> año</w:t>
      </w:r>
      <w:r w:rsidR="006000DD" w:rsidRPr="00C65F48">
        <w:rPr>
          <w:rFonts w:ascii="Times New Roman" w:hAnsi="Times New Roman" w:cs="Times New Roman"/>
          <w:b/>
          <w:bCs/>
          <w:sz w:val="16"/>
          <w:szCs w:val="16"/>
          <w:lang w:val="es-DO"/>
        </w:rPr>
        <w:t>.</w:t>
      </w:r>
      <w:r w:rsidR="00C65F48">
        <w:rPr>
          <w:rFonts w:ascii="Times New Roman" w:hAnsi="Times New Roman" w:cs="Times New Roman"/>
          <w:b/>
          <w:bCs/>
          <w:sz w:val="16"/>
          <w:szCs w:val="16"/>
          <w:lang w:val="es-DO"/>
        </w:rPr>
        <w:t xml:space="preserve"> </w:t>
      </w:r>
      <w:r w:rsidR="00C13DFD" w:rsidRPr="00C65F48">
        <w:rPr>
          <w:rFonts w:ascii="Times New Roman" w:hAnsi="Times New Roman" w:cs="Times New Roman"/>
          <w:b/>
          <w:bCs/>
          <w:sz w:val="16"/>
          <w:szCs w:val="16"/>
          <w:lang w:eastAsia="es-DO"/>
        </w:rPr>
        <w:t>(</w:t>
      </w:r>
      <w:r w:rsidR="00102A40" w:rsidRPr="00C65F48">
        <w:rPr>
          <w:rFonts w:ascii="Times New Roman" w:hAnsi="Times New Roman" w:cs="Times New Roman"/>
          <w:b/>
          <w:bCs/>
          <w:sz w:val="16"/>
          <w:szCs w:val="16"/>
          <w:lang w:eastAsia="es-DO"/>
        </w:rPr>
        <w:t>ver cuadro Nº</w:t>
      </w:r>
      <w:r w:rsidR="00102A40">
        <w:rPr>
          <w:rFonts w:ascii="Times New Roman" w:hAnsi="Times New Roman" w:cs="Times New Roman"/>
          <w:b/>
          <w:bCs/>
          <w:sz w:val="16"/>
          <w:szCs w:val="16"/>
          <w:lang w:eastAsia="es-DO"/>
        </w:rPr>
        <w:t>6</w:t>
      </w:r>
      <w:r w:rsidR="00C13DFD" w:rsidRPr="00C65F48">
        <w:rPr>
          <w:rFonts w:ascii="Times New Roman" w:hAnsi="Times New Roman" w:cs="Times New Roman"/>
          <w:b/>
          <w:bCs/>
          <w:sz w:val="16"/>
          <w:szCs w:val="16"/>
          <w:lang w:eastAsia="es-DO"/>
        </w:rPr>
        <w:t>)</w:t>
      </w:r>
    </w:p>
    <w:p w14:paraId="7AB5D162" w14:textId="77777777" w:rsidR="00B90DF1" w:rsidRPr="006000DD" w:rsidRDefault="00B90DF1" w:rsidP="00D26CFC">
      <w:pPr>
        <w:spacing w:line="240" w:lineRule="auto"/>
        <w:rPr>
          <w:rFonts w:ascii="Times New Roman" w:hAnsi="Times New Roman" w:cs="Times New Roman"/>
          <w:sz w:val="28"/>
          <w:szCs w:val="28"/>
        </w:rPr>
      </w:pPr>
    </w:p>
    <w:p w14:paraId="1EC106DD" w14:textId="579D0E6F" w:rsidR="0075658A" w:rsidRDefault="00B90A4F" w:rsidP="00E5105C">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w:t>
      </w:r>
      <w:r w:rsidR="00272C8F" w:rsidRPr="00AE43D4">
        <w:rPr>
          <w:rFonts w:ascii="Times New Roman" w:hAnsi="Times New Roman" w:cs="Times New Roman"/>
          <w:b/>
          <w:bCs/>
          <w:sz w:val="20"/>
          <w:szCs w:val="20"/>
          <w:lang w:eastAsia="es-DO"/>
        </w:rPr>
        <w:t>5</w:t>
      </w:r>
      <w:r w:rsidRPr="00E5105C">
        <w:rPr>
          <w:rFonts w:ascii="Times New Roman" w:hAnsi="Times New Roman" w:cs="Times New Roman"/>
          <w:sz w:val="20"/>
          <w:szCs w:val="20"/>
          <w:lang w:eastAsia="es-DO"/>
        </w:rPr>
        <w:t xml:space="preserve"> – </w:t>
      </w:r>
      <w:r w:rsidR="00272C8F" w:rsidRPr="00E5105C">
        <w:rPr>
          <w:rFonts w:ascii="Times New Roman" w:hAnsi="Times New Roman" w:cs="Times New Roman"/>
          <w:sz w:val="20"/>
          <w:szCs w:val="20"/>
          <w:lang w:eastAsia="es-DO"/>
        </w:rPr>
        <w:t>Detenidos por</w:t>
      </w:r>
      <w:r w:rsidRPr="00E5105C">
        <w:rPr>
          <w:rFonts w:ascii="Times New Roman" w:hAnsi="Times New Roman" w:cs="Times New Roman"/>
          <w:sz w:val="20"/>
          <w:szCs w:val="20"/>
          <w:lang w:eastAsia="es-DO"/>
        </w:rPr>
        <w:t xml:space="preserve"> </w:t>
      </w:r>
      <w:r w:rsidR="009C3453">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4B639BE0" w14:textId="4F46D6B4" w:rsidR="00ED72CF" w:rsidRDefault="003751B7" w:rsidP="00ED72CF">
      <w:pPr>
        <w:pStyle w:val="Sinespaciado"/>
        <w:jc w:val="center"/>
        <w:rPr>
          <w:rFonts w:ascii="Times New Roman" w:hAnsi="Times New Roman" w:cs="Times New Roman"/>
          <w:sz w:val="20"/>
          <w:szCs w:val="20"/>
          <w:lang w:eastAsia="es-DO"/>
        </w:rPr>
      </w:pPr>
      <w:r w:rsidRPr="003751B7">
        <w:rPr>
          <w:noProof/>
          <w:lang w:val="es-ES" w:eastAsia="es-ES"/>
        </w:rPr>
        <w:drawing>
          <wp:anchor distT="0" distB="0" distL="114300" distR="114300" simplePos="0" relativeHeight="251651584" behindDoc="1" locked="0" layoutInCell="1" allowOverlap="1" wp14:anchorId="7F5C0C0F" wp14:editId="15CDFFBE">
            <wp:simplePos x="0" y="0"/>
            <wp:positionH relativeFrom="column">
              <wp:posOffset>-825693</wp:posOffset>
            </wp:positionH>
            <wp:positionV relativeFrom="paragraph">
              <wp:posOffset>142985</wp:posOffset>
            </wp:positionV>
            <wp:extent cx="7036435" cy="50888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39706" cy="50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A4F" w:rsidRPr="00E5105C">
        <w:rPr>
          <w:rFonts w:ascii="Times New Roman" w:hAnsi="Times New Roman" w:cs="Times New Roman"/>
          <w:sz w:val="20"/>
          <w:szCs w:val="20"/>
          <w:lang w:eastAsia="es-DO"/>
        </w:rPr>
        <w:t xml:space="preserve"> </w:t>
      </w:r>
      <w:r w:rsidR="004C7DD9" w:rsidRPr="00E5105C">
        <w:rPr>
          <w:rFonts w:ascii="Times New Roman" w:hAnsi="Times New Roman" w:cs="Times New Roman"/>
          <w:sz w:val="20"/>
          <w:szCs w:val="20"/>
          <w:lang w:eastAsia="es-DO"/>
        </w:rPr>
        <w:t>(</w:t>
      </w:r>
      <w:r w:rsidR="00A10D76">
        <w:rPr>
          <w:rFonts w:ascii="Times New Roman" w:hAnsi="Times New Roman" w:cs="Times New Roman"/>
          <w:color w:val="1F4E79" w:themeColor="accent1" w:themeShade="80"/>
          <w:sz w:val="20"/>
          <w:szCs w:val="20"/>
          <w:lang w:eastAsia="es-DO"/>
        </w:rPr>
        <w:t xml:space="preserve">Año </w:t>
      </w:r>
      <w:r w:rsidR="00E556CE" w:rsidRPr="00E5105C">
        <w:rPr>
          <w:rFonts w:ascii="Times New Roman" w:hAnsi="Times New Roman" w:cs="Times New Roman"/>
          <w:color w:val="1F4E79" w:themeColor="accent1" w:themeShade="80"/>
          <w:sz w:val="20"/>
          <w:szCs w:val="20"/>
          <w:lang w:eastAsia="es-DO"/>
        </w:rPr>
        <w:t>2022</w:t>
      </w:r>
      <w:r w:rsidR="004C7DD9" w:rsidRPr="00E5105C">
        <w:rPr>
          <w:rFonts w:ascii="Times New Roman" w:hAnsi="Times New Roman" w:cs="Times New Roman"/>
          <w:sz w:val="20"/>
          <w:szCs w:val="20"/>
          <w:lang w:eastAsia="es-DO"/>
        </w:rPr>
        <w:t>)</w:t>
      </w:r>
    </w:p>
    <w:p w14:paraId="4CD5FD1A" w14:textId="5D5AB647" w:rsidR="00C1753B" w:rsidRPr="00ED72CF" w:rsidRDefault="00C1753B" w:rsidP="00ED72CF">
      <w:pPr>
        <w:pStyle w:val="Sinespaciado"/>
        <w:jc w:val="center"/>
        <w:rPr>
          <w:rFonts w:ascii="Times New Roman" w:hAnsi="Times New Roman" w:cs="Times New Roman"/>
          <w:sz w:val="20"/>
          <w:szCs w:val="20"/>
        </w:rPr>
      </w:pPr>
    </w:p>
    <w:p w14:paraId="24BA0F13" w14:textId="2CCC9774" w:rsidR="00A10D76" w:rsidRDefault="00A10D76" w:rsidP="009C3453">
      <w:pPr>
        <w:rPr>
          <w:rFonts w:ascii="Times New Roman" w:hAnsi="Times New Roman" w:cs="Times New Roman"/>
          <w:b/>
          <w:bCs/>
          <w:sz w:val="16"/>
          <w:szCs w:val="16"/>
        </w:rPr>
      </w:pPr>
    </w:p>
    <w:p w14:paraId="30FA3FDA" w14:textId="2E967DED" w:rsidR="00A10D76" w:rsidRDefault="00A10D76" w:rsidP="009C3453">
      <w:pPr>
        <w:rPr>
          <w:rFonts w:ascii="Times New Roman" w:hAnsi="Times New Roman" w:cs="Times New Roman"/>
          <w:b/>
          <w:bCs/>
          <w:sz w:val="16"/>
          <w:szCs w:val="16"/>
        </w:rPr>
      </w:pPr>
    </w:p>
    <w:p w14:paraId="200665BC" w14:textId="77777777" w:rsidR="00A10D76" w:rsidRDefault="00A10D76" w:rsidP="009C3453">
      <w:pPr>
        <w:rPr>
          <w:rFonts w:ascii="Times New Roman" w:hAnsi="Times New Roman" w:cs="Times New Roman"/>
          <w:b/>
          <w:bCs/>
          <w:sz w:val="16"/>
          <w:szCs w:val="16"/>
        </w:rPr>
      </w:pPr>
    </w:p>
    <w:p w14:paraId="28383E49" w14:textId="708BEB17" w:rsidR="00A10D76" w:rsidRDefault="00A10D76" w:rsidP="009C3453">
      <w:pPr>
        <w:rPr>
          <w:rFonts w:ascii="Times New Roman" w:hAnsi="Times New Roman" w:cs="Times New Roman"/>
          <w:b/>
          <w:bCs/>
          <w:sz w:val="16"/>
          <w:szCs w:val="16"/>
        </w:rPr>
      </w:pPr>
    </w:p>
    <w:p w14:paraId="51B32441" w14:textId="77777777" w:rsidR="00A10D76" w:rsidRDefault="00A10D76" w:rsidP="009C3453">
      <w:pPr>
        <w:rPr>
          <w:rFonts w:ascii="Times New Roman" w:hAnsi="Times New Roman" w:cs="Times New Roman"/>
          <w:b/>
          <w:bCs/>
          <w:sz w:val="16"/>
          <w:szCs w:val="16"/>
        </w:rPr>
      </w:pPr>
    </w:p>
    <w:p w14:paraId="12AA33C7" w14:textId="77777777" w:rsidR="00A10D76" w:rsidRDefault="00A10D76" w:rsidP="009C3453">
      <w:pPr>
        <w:rPr>
          <w:rFonts w:ascii="Times New Roman" w:hAnsi="Times New Roman" w:cs="Times New Roman"/>
          <w:b/>
          <w:bCs/>
          <w:sz w:val="16"/>
          <w:szCs w:val="16"/>
        </w:rPr>
      </w:pPr>
    </w:p>
    <w:p w14:paraId="26D46588" w14:textId="77777777" w:rsidR="00A10D76" w:rsidRDefault="00A10D76" w:rsidP="009C3453">
      <w:pPr>
        <w:rPr>
          <w:rFonts w:ascii="Times New Roman" w:hAnsi="Times New Roman" w:cs="Times New Roman"/>
          <w:b/>
          <w:bCs/>
          <w:sz w:val="16"/>
          <w:szCs w:val="16"/>
        </w:rPr>
      </w:pPr>
    </w:p>
    <w:p w14:paraId="08F498F2" w14:textId="77777777" w:rsidR="00A10D76" w:rsidRDefault="00A10D76" w:rsidP="009C3453">
      <w:pPr>
        <w:rPr>
          <w:rFonts w:ascii="Times New Roman" w:hAnsi="Times New Roman" w:cs="Times New Roman"/>
          <w:b/>
          <w:bCs/>
          <w:sz w:val="16"/>
          <w:szCs w:val="16"/>
        </w:rPr>
      </w:pPr>
    </w:p>
    <w:p w14:paraId="44432777" w14:textId="77777777" w:rsidR="00A10D76" w:rsidRDefault="00A10D76" w:rsidP="009C3453">
      <w:pPr>
        <w:rPr>
          <w:rFonts w:ascii="Times New Roman" w:hAnsi="Times New Roman" w:cs="Times New Roman"/>
          <w:b/>
          <w:bCs/>
          <w:sz w:val="16"/>
          <w:szCs w:val="16"/>
        </w:rPr>
      </w:pPr>
    </w:p>
    <w:p w14:paraId="4AC49E6A" w14:textId="77777777" w:rsidR="00A10D76" w:rsidRDefault="00A10D76" w:rsidP="009C3453">
      <w:pPr>
        <w:rPr>
          <w:rFonts w:ascii="Times New Roman" w:hAnsi="Times New Roman" w:cs="Times New Roman"/>
          <w:b/>
          <w:bCs/>
          <w:sz w:val="16"/>
          <w:szCs w:val="16"/>
        </w:rPr>
      </w:pPr>
    </w:p>
    <w:p w14:paraId="78C03342" w14:textId="77777777" w:rsidR="00A10D76" w:rsidRDefault="00A10D76" w:rsidP="009C3453">
      <w:pPr>
        <w:rPr>
          <w:rFonts w:ascii="Times New Roman" w:hAnsi="Times New Roman" w:cs="Times New Roman"/>
          <w:b/>
          <w:bCs/>
          <w:sz w:val="16"/>
          <w:szCs w:val="16"/>
        </w:rPr>
      </w:pPr>
    </w:p>
    <w:p w14:paraId="18502688" w14:textId="77777777" w:rsidR="00A10D76" w:rsidRDefault="00A10D76" w:rsidP="009C3453">
      <w:pPr>
        <w:rPr>
          <w:rFonts w:ascii="Times New Roman" w:hAnsi="Times New Roman" w:cs="Times New Roman"/>
          <w:b/>
          <w:bCs/>
          <w:sz w:val="16"/>
          <w:szCs w:val="16"/>
        </w:rPr>
      </w:pPr>
    </w:p>
    <w:p w14:paraId="7E295E1F" w14:textId="77777777" w:rsidR="00A10D76" w:rsidRDefault="00A10D76" w:rsidP="009C3453">
      <w:pPr>
        <w:rPr>
          <w:rFonts w:ascii="Times New Roman" w:hAnsi="Times New Roman" w:cs="Times New Roman"/>
          <w:b/>
          <w:bCs/>
          <w:sz w:val="16"/>
          <w:szCs w:val="16"/>
        </w:rPr>
      </w:pPr>
    </w:p>
    <w:p w14:paraId="4AB83C76" w14:textId="77777777" w:rsidR="00A10D76" w:rsidRDefault="00A10D76" w:rsidP="009C3453">
      <w:pPr>
        <w:rPr>
          <w:rFonts w:ascii="Times New Roman" w:hAnsi="Times New Roman" w:cs="Times New Roman"/>
          <w:b/>
          <w:bCs/>
          <w:sz w:val="16"/>
          <w:szCs w:val="16"/>
        </w:rPr>
      </w:pPr>
    </w:p>
    <w:p w14:paraId="08DA3786" w14:textId="77777777" w:rsidR="00A10D76" w:rsidRDefault="00A10D76" w:rsidP="009C3453">
      <w:pPr>
        <w:rPr>
          <w:rFonts w:ascii="Times New Roman" w:hAnsi="Times New Roman" w:cs="Times New Roman"/>
          <w:b/>
          <w:bCs/>
          <w:sz w:val="16"/>
          <w:szCs w:val="16"/>
        </w:rPr>
      </w:pPr>
    </w:p>
    <w:p w14:paraId="6BA13B6F" w14:textId="77777777" w:rsidR="00A10D76" w:rsidRDefault="00A10D76" w:rsidP="009C3453">
      <w:pPr>
        <w:rPr>
          <w:rFonts w:ascii="Times New Roman" w:hAnsi="Times New Roman" w:cs="Times New Roman"/>
          <w:b/>
          <w:bCs/>
          <w:sz w:val="16"/>
          <w:szCs w:val="16"/>
        </w:rPr>
      </w:pPr>
    </w:p>
    <w:p w14:paraId="6590CDD5" w14:textId="77777777" w:rsidR="00A10D76" w:rsidRDefault="00A10D76" w:rsidP="009C3453">
      <w:pPr>
        <w:rPr>
          <w:rFonts w:ascii="Times New Roman" w:hAnsi="Times New Roman" w:cs="Times New Roman"/>
          <w:b/>
          <w:bCs/>
          <w:sz w:val="16"/>
          <w:szCs w:val="16"/>
        </w:rPr>
      </w:pPr>
    </w:p>
    <w:p w14:paraId="3A3BC986" w14:textId="77777777" w:rsidR="00A10D76" w:rsidRDefault="00A10D76" w:rsidP="009C3453">
      <w:pPr>
        <w:rPr>
          <w:rFonts w:ascii="Times New Roman" w:hAnsi="Times New Roman" w:cs="Times New Roman"/>
          <w:b/>
          <w:bCs/>
          <w:sz w:val="16"/>
          <w:szCs w:val="16"/>
        </w:rPr>
      </w:pPr>
    </w:p>
    <w:p w14:paraId="2A9EDF90" w14:textId="77777777" w:rsidR="00A10D76" w:rsidRDefault="00A10D76" w:rsidP="009C3453">
      <w:pPr>
        <w:rPr>
          <w:rFonts w:ascii="Times New Roman" w:hAnsi="Times New Roman" w:cs="Times New Roman"/>
          <w:b/>
          <w:bCs/>
          <w:sz w:val="16"/>
          <w:szCs w:val="16"/>
        </w:rPr>
      </w:pPr>
    </w:p>
    <w:p w14:paraId="31D35EAC" w14:textId="77777777" w:rsidR="00A10D76" w:rsidRDefault="00A10D76" w:rsidP="009C3453">
      <w:pPr>
        <w:rPr>
          <w:rFonts w:ascii="Times New Roman" w:hAnsi="Times New Roman" w:cs="Times New Roman"/>
          <w:b/>
          <w:bCs/>
          <w:sz w:val="16"/>
          <w:szCs w:val="16"/>
        </w:rPr>
      </w:pPr>
    </w:p>
    <w:p w14:paraId="6BD5065E" w14:textId="77777777" w:rsidR="00A10D76" w:rsidRDefault="00A10D76" w:rsidP="009C3453">
      <w:pPr>
        <w:rPr>
          <w:rFonts w:ascii="Times New Roman" w:hAnsi="Times New Roman" w:cs="Times New Roman"/>
          <w:b/>
          <w:bCs/>
          <w:sz w:val="14"/>
          <w:szCs w:val="14"/>
        </w:rPr>
      </w:pPr>
    </w:p>
    <w:p w14:paraId="33CB6896" w14:textId="77777777" w:rsidR="00A56648" w:rsidRDefault="00A56648" w:rsidP="009C3453">
      <w:pPr>
        <w:rPr>
          <w:rFonts w:ascii="Times New Roman" w:hAnsi="Times New Roman" w:cs="Times New Roman"/>
          <w:b/>
          <w:bCs/>
          <w:sz w:val="14"/>
          <w:szCs w:val="14"/>
        </w:rPr>
      </w:pPr>
    </w:p>
    <w:p w14:paraId="4BD7044E" w14:textId="54D2BDE2" w:rsidR="009C3453" w:rsidRPr="006000DD" w:rsidRDefault="00D26CFC" w:rsidP="009C3453">
      <w:pPr>
        <w:rPr>
          <w:rFonts w:ascii="Times New Roman" w:hAnsi="Times New Roman" w:cs="Times New Roman"/>
          <w:b/>
          <w:sz w:val="16"/>
          <w:szCs w:val="16"/>
        </w:rPr>
      </w:pPr>
      <w:r w:rsidRPr="00A10D76">
        <w:rPr>
          <w:rFonts w:ascii="Times New Roman" w:hAnsi="Times New Roman" w:cs="Times New Roman"/>
          <w:b/>
          <w:bCs/>
          <w:sz w:val="14"/>
          <w:szCs w:val="14"/>
        </w:rPr>
        <w:t>Fuente:</w:t>
      </w:r>
      <w:r w:rsidRPr="00A10D76">
        <w:rPr>
          <w:rFonts w:ascii="Times New Roman" w:hAnsi="Times New Roman" w:cs="Times New Roman"/>
          <w:sz w:val="14"/>
          <w:szCs w:val="14"/>
        </w:rPr>
        <w:t xml:space="preserve"> Dirección Nacional de Control de Drogas</w:t>
      </w:r>
      <w:r w:rsidR="00E556CE" w:rsidRPr="00A10D76">
        <w:rPr>
          <w:rFonts w:ascii="Times New Roman" w:hAnsi="Times New Roman" w:cs="Times New Roman"/>
          <w:sz w:val="14"/>
          <w:szCs w:val="14"/>
        </w:rPr>
        <w:t>.</w:t>
      </w:r>
      <w:r w:rsidRPr="00A10D76">
        <w:rPr>
          <w:rFonts w:ascii="Times New Roman" w:hAnsi="Times New Roman" w:cs="Times New Roman"/>
          <w:sz w:val="14"/>
          <w:szCs w:val="14"/>
        </w:rPr>
        <w:t xml:space="preserve"> </w:t>
      </w:r>
      <w:r w:rsidRPr="00A10D76">
        <w:rPr>
          <w:rFonts w:ascii="Times New Roman" w:hAnsi="Times New Roman" w:cs="Times New Roman"/>
          <w:b/>
          <w:sz w:val="14"/>
          <w:szCs w:val="14"/>
        </w:rPr>
        <w:t>(DNCD)</w:t>
      </w:r>
    </w:p>
    <w:p w14:paraId="4429C352" w14:textId="62746971" w:rsidR="006000DD" w:rsidRDefault="006000DD" w:rsidP="009C3453">
      <w:pPr>
        <w:rPr>
          <w:rFonts w:ascii="Times New Roman" w:hAnsi="Times New Roman" w:cs="Times New Roman"/>
          <w:b/>
          <w:sz w:val="18"/>
          <w:szCs w:val="18"/>
        </w:rPr>
      </w:pPr>
    </w:p>
    <w:p w14:paraId="6E1E382C" w14:textId="23B0D120" w:rsidR="00B33FC8" w:rsidRDefault="00B33FC8" w:rsidP="000B5381">
      <w:pPr>
        <w:pStyle w:val="Sinespaciado"/>
        <w:rPr>
          <w:rFonts w:ascii="Times New Roman" w:hAnsi="Times New Roman" w:cs="Times New Roman"/>
          <w:b/>
          <w:bCs/>
          <w:sz w:val="20"/>
          <w:szCs w:val="20"/>
          <w:lang w:eastAsia="es-DO"/>
        </w:rPr>
      </w:pPr>
    </w:p>
    <w:p w14:paraId="51537431" w14:textId="7FD7B278" w:rsidR="00825521" w:rsidRDefault="00825521" w:rsidP="000B5381">
      <w:pPr>
        <w:pStyle w:val="Sinespaciado"/>
        <w:rPr>
          <w:rFonts w:ascii="Times New Roman" w:hAnsi="Times New Roman" w:cs="Times New Roman"/>
          <w:b/>
          <w:bCs/>
          <w:sz w:val="20"/>
          <w:szCs w:val="20"/>
          <w:lang w:eastAsia="es-DO"/>
        </w:rPr>
      </w:pPr>
    </w:p>
    <w:p w14:paraId="10E6923E" w14:textId="7CD8FD47" w:rsidR="00875BF5" w:rsidRDefault="00875BF5" w:rsidP="000B5381">
      <w:pPr>
        <w:pStyle w:val="Sinespaciado"/>
        <w:rPr>
          <w:rFonts w:ascii="Times New Roman" w:hAnsi="Times New Roman" w:cs="Times New Roman"/>
          <w:b/>
          <w:bCs/>
          <w:sz w:val="20"/>
          <w:szCs w:val="20"/>
          <w:lang w:eastAsia="es-DO"/>
        </w:rPr>
      </w:pPr>
    </w:p>
    <w:p w14:paraId="2B7991A4" w14:textId="77777777" w:rsidR="00471132" w:rsidRDefault="00471132" w:rsidP="000B5381">
      <w:pPr>
        <w:pStyle w:val="Sinespaciado"/>
        <w:rPr>
          <w:rFonts w:ascii="Times New Roman" w:hAnsi="Times New Roman" w:cs="Times New Roman"/>
          <w:b/>
          <w:bCs/>
          <w:sz w:val="20"/>
          <w:szCs w:val="20"/>
          <w:lang w:eastAsia="es-DO"/>
        </w:rPr>
      </w:pPr>
    </w:p>
    <w:p w14:paraId="22625462" w14:textId="4B72898D" w:rsidR="00BD7EBA" w:rsidRDefault="00BD7EBA" w:rsidP="000B5381">
      <w:pPr>
        <w:pStyle w:val="Sinespaciado"/>
        <w:rPr>
          <w:rFonts w:ascii="Times New Roman" w:hAnsi="Times New Roman" w:cs="Times New Roman"/>
          <w:b/>
          <w:bCs/>
          <w:sz w:val="20"/>
          <w:szCs w:val="20"/>
          <w:lang w:eastAsia="es-DO"/>
        </w:rPr>
      </w:pPr>
    </w:p>
    <w:p w14:paraId="485CA2C9" w14:textId="77777777" w:rsidR="00B33FC8" w:rsidRDefault="00B33FC8" w:rsidP="00BB08EE">
      <w:pPr>
        <w:pStyle w:val="Sinespaciado"/>
        <w:rPr>
          <w:rFonts w:ascii="Times New Roman" w:hAnsi="Times New Roman" w:cs="Times New Roman"/>
          <w:b/>
          <w:bCs/>
          <w:sz w:val="20"/>
          <w:szCs w:val="20"/>
          <w:lang w:eastAsia="es-DO"/>
        </w:rPr>
      </w:pPr>
    </w:p>
    <w:p w14:paraId="47848541" w14:textId="40CB0A73" w:rsidR="00D43AAA" w:rsidRDefault="00D43AAA" w:rsidP="00D43AAA">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2</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Pr>
          <w:rFonts w:ascii="Times New Roman" w:hAnsi="Times New Roman" w:cs="Times New Roman"/>
          <w:sz w:val="20"/>
          <w:szCs w:val="20"/>
          <w:lang w:eastAsia="es-DO"/>
        </w:rPr>
        <w:t xml:space="preserve"> según </w:t>
      </w:r>
      <w:r w:rsidR="00DB340C">
        <w:rPr>
          <w:rFonts w:ascii="Times New Roman" w:hAnsi="Times New Roman" w:cs="Times New Roman"/>
          <w:sz w:val="20"/>
          <w:szCs w:val="20"/>
          <w:lang w:eastAsia="es-DO"/>
        </w:rPr>
        <w:t>mes</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7D190C16" w14:textId="6A29C8DB" w:rsidR="00D43AAA" w:rsidRDefault="00D43AAA" w:rsidP="00DF13EF">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Pr>
          <w:rFonts w:ascii="Times New Roman" w:hAnsi="Times New Roman" w:cs="Times New Roman"/>
          <w:color w:val="1F4E79" w:themeColor="accent1" w:themeShade="80"/>
          <w:sz w:val="20"/>
          <w:szCs w:val="20"/>
          <w:lang w:eastAsia="es-DO"/>
        </w:rPr>
        <w:t xml:space="preserve">Año </w:t>
      </w:r>
      <w:r w:rsidRPr="00E5105C">
        <w:rPr>
          <w:rFonts w:ascii="Times New Roman" w:hAnsi="Times New Roman" w:cs="Times New Roman"/>
          <w:color w:val="1F4E79" w:themeColor="accent1" w:themeShade="80"/>
          <w:sz w:val="20"/>
          <w:szCs w:val="20"/>
          <w:lang w:eastAsia="es-DO"/>
        </w:rPr>
        <w:t>2022</w:t>
      </w:r>
      <w:r w:rsidRPr="00E5105C">
        <w:rPr>
          <w:rFonts w:ascii="Times New Roman" w:hAnsi="Times New Roman" w:cs="Times New Roman"/>
          <w:sz w:val="20"/>
          <w:szCs w:val="20"/>
          <w:lang w:eastAsia="es-DO"/>
        </w:rPr>
        <w:t>).</w:t>
      </w:r>
    </w:p>
    <w:p w14:paraId="1210AA8D" w14:textId="2476F2C3" w:rsidR="00B33FC8" w:rsidRDefault="00EC23D5" w:rsidP="00DF13EF">
      <w:pPr>
        <w:pStyle w:val="Sinespaciado"/>
        <w:jc w:val="center"/>
        <w:rPr>
          <w:rFonts w:ascii="Times New Roman" w:hAnsi="Times New Roman" w:cs="Times New Roman"/>
          <w:sz w:val="20"/>
          <w:szCs w:val="20"/>
          <w:lang w:eastAsia="es-DO"/>
        </w:rPr>
      </w:pPr>
      <w:r>
        <w:rPr>
          <w:noProof/>
          <w:lang w:val="es-ES" w:eastAsia="es-ES"/>
        </w:rPr>
        <w:drawing>
          <wp:anchor distT="0" distB="0" distL="114300" distR="114300" simplePos="0" relativeHeight="251666944" behindDoc="1" locked="0" layoutInCell="1" allowOverlap="1" wp14:anchorId="1F4B8FD5" wp14:editId="170B01E9">
            <wp:simplePos x="0" y="0"/>
            <wp:positionH relativeFrom="column">
              <wp:posOffset>406621</wp:posOffset>
            </wp:positionH>
            <wp:positionV relativeFrom="paragraph">
              <wp:posOffset>63197</wp:posOffset>
            </wp:positionV>
            <wp:extent cx="4572000" cy="2303918"/>
            <wp:effectExtent l="0" t="0" r="0" b="0"/>
            <wp:wrapNone/>
            <wp:docPr id="26" name="Gráfico 26">
              <a:extLst xmlns:a="http://schemas.openxmlformats.org/drawingml/2006/main">
                <a:ext uri="{FF2B5EF4-FFF2-40B4-BE49-F238E27FC236}">
                  <a16:creationId xmlns:a16="http://schemas.microsoft.com/office/drawing/2014/main" id="{D411AE1E-1B40-6F7E-29CB-B4DDCE567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50726C53" w14:textId="77777777" w:rsidR="00B33FC8" w:rsidRDefault="00B33FC8" w:rsidP="00DF13EF">
      <w:pPr>
        <w:pStyle w:val="Sinespaciado"/>
        <w:jc w:val="center"/>
        <w:rPr>
          <w:rFonts w:ascii="Times New Roman" w:hAnsi="Times New Roman" w:cs="Times New Roman"/>
          <w:sz w:val="20"/>
          <w:szCs w:val="20"/>
          <w:lang w:eastAsia="es-DO"/>
        </w:rPr>
      </w:pPr>
    </w:p>
    <w:p w14:paraId="4D78A917" w14:textId="4A5B1D11" w:rsidR="00D43AAA" w:rsidRDefault="00D43AAA" w:rsidP="00DF13EF">
      <w:pPr>
        <w:pStyle w:val="Sinespaciado"/>
        <w:jc w:val="center"/>
        <w:rPr>
          <w:rFonts w:ascii="Times New Roman" w:hAnsi="Times New Roman" w:cs="Times New Roman"/>
          <w:sz w:val="20"/>
          <w:szCs w:val="20"/>
          <w:lang w:eastAsia="es-DO"/>
        </w:rPr>
      </w:pPr>
    </w:p>
    <w:p w14:paraId="5D30C129" w14:textId="378BFB5D" w:rsidR="00D43AAA" w:rsidRDefault="00D43AAA" w:rsidP="00DF13EF">
      <w:pPr>
        <w:pStyle w:val="Sinespaciado"/>
        <w:jc w:val="center"/>
        <w:rPr>
          <w:rFonts w:ascii="Times New Roman" w:hAnsi="Times New Roman" w:cs="Times New Roman"/>
          <w:sz w:val="20"/>
          <w:szCs w:val="20"/>
          <w:lang w:eastAsia="es-DO"/>
        </w:rPr>
      </w:pPr>
    </w:p>
    <w:p w14:paraId="6B87CCF7" w14:textId="035B0448" w:rsidR="00D43AAA" w:rsidRDefault="00D43AAA" w:rsidP="00DF13EF">
      <w:pPr>
        <w:pStyle w:val="Sinespaciado"/>
        <w:jc w:val="center"/>
        <w:rPr>
          <w:rFonts w:ascii="Times New Roman" w:hAnsi="Times New Roman" w:cs="Times New Roman"/>
          <w:sz w:val="20"/>
          <w:szCs w:val="20"/>
          <w:lang w:eastAsia="es-DO"/>
        </w:rPr>
      </w:pPr>
    </w:p>
    <w:p w14:paraId="4BF7A659" w14:textId="306F9DDF" w:rsidR="00D43AAA" w:rsidRDefault="00D43AAA" w:rsidP="00DF13EF">
      <w:pPr>
        <w:pStyle w:val="Sinespaciado"/>
        <w:jc w:val="center"/>
        <w:rPr>
          <w:rFonts w:ascii="Times New Roman" w:hAnsi="Times New Roman" w:cs="Times New Roman"/>
          <w:b/>
          <w:bCs/>
          <w:sz w:val="20"/>
          <w:szCs w:val="20"/>
          <w:lang w:eastAsia="es-DO"/>
        </w:rPr>
      </w:pPr>
    </w:p>
    <w:p w14:paraId="02534002" w14:textId="77777777" w:rsidR="00D43AAA" w:rsidRDefault="00D43AAA" w:rsidP="00DF13EF">
      <w:pPr>
        <w:pStyle w:val="Sinespaciado"/>
        <w:jc w:val="center"/>
        <w:rPr>
          <w:rFonts w:ascii="Times New Roman" w:hAnsi="Times New Roman" w:cs="Times New Roman"/>
          <w:b/>
          <w:bCs/>
          <w:sz w:val="20"/>
          <w:szCs w:val="20"/>
          <w:lang w:eastAsia="es-DO"/>
        </w:rPr>
      </w:pPr>
    </w:p>
    <w:p w14:paraId="635FDF9C" w14:textId="77777777" w:rsidR="00D43AAA" w:rsidRDefault="00D43AAA" w:rsidP="00DF13EF">
      <w:pPr>
        <w:pStyle w:val="Sinespaciado"/>
        <w:jc w:val="center"/>
        <w:rPr>
          <w:rFonts w:ascii="Times New Roman" w:hAnsi="Times New Roman" w:cs="Times New Roman"/>
          <w:b/>
          <w:bCs/>
          <w:sz w:val="20"/>
          <w:szCs w:val="20"/>
          <w:lang w:eastAsia="es-DO"/>
        </w:rPr>
      </w:pPr>
    </w:p>
    <w:p w14:paraId="0AD3ADF7" w14:textId="77777777" w:rsidR="00D43AAA" w:rsidRDefault="00D43AAA" w:rsidP="00DF13EF">
      <w:pPr>
        <w:pStyle w:val="Sinespaciado"/>
        <w:jc w:val="center"/>
        <w:rPr>
          <w:rFonts w:ascii="Times New Roman" w:hAnsi="Times New Roman" w:cs="Times New Roman"/>
          <w:b/>
          <w:bCs/>
          <w:sz w:val="20"/>
          <w:szCs w:val="20"/>
          <w:lang w:eastAsia="es-DO"/>
        </w:rPr>
      </w:pPr>
    </w:p>
    <w:p w14:paraId="3A47EFC0" w14:textId="77777777" w:rsidR="00D43AAA" w:rsidRDefault="00D43AAA" w:rsidP="00DF13EF">
      <w:pPr>
        <w:pStyle w:val="Sinespaciado"/>
        <w:jc w:val="center"/>
        <w:rPr>
          <w:rFonts w:ascii="Times New Roman" w:hAnsi="Times New Roman" w:cs="Times New Roman"/>
          <w:b/>
          <w:bCs/>
          <w:sz w:val="20"/>
          <w:szCs w:val="20"/>
          <w:lang w:eastAsia="es-DO"/>
        </w:rPr>
      </w:pPr>
    </w:p>
    <w:p w14:paraId="547C6B87" w14:textId="77777777" w:rsidR="00D43AAA" w:rsidRDefault="00D43AAA" w:rsidP="00307302">
      <w:pPr>
        <w:pStyle w:val="Sinespaciado"/>
        <w:jc w:val="right"/>
        <w:rPr>
          <w:rFonts w:ascii="Times New Roman" w:hAnsi="Times New Roman" w:cs="Times New Roman"/>
          <w:b/>
          <w:bCs/>
          <w:sz w:val="20"/>
          <w:szCs w:val="20"/>
          <w:lang w:eastAsia="es-DO"/>
        </w:rPr>
      </w:pPr>
    </w:p>
    <w:p w14:paraId="6774D8C5" w14:textId="77777777" w:rsidR="00D43AAA" w:rsidRDefault="00D43AAA" w:rsidP="00DF13EF">
      <w:pPr>
        <w:pStyle w:val="Sinespaciado"/>
        <w:jc w:val="center"/>
        <w:rPr>
          <w:rFonts w:ascii="Times New Roman" w:hAnsi="Times New Roman" w:cs="Times New Roman"/>
          <w:b/>
          <w:bCs/>
          <w:sz w:val="20"/>
          <w:szCs w:val="20"/>
          <w:lang w:eastAsia="es-DO"/>
        </w:rPr>
      </w:pPr>
    </w:p>
    <w:p w14:paraId="264A2294" w14:textId="77777777" w:rsidR="00D43AAA" w:rsidRDefault="00D43AAA" w:rsidP="00DF13EF">
      <w:pPr>
        <w:pStyle w:val="Sinespaciado"/>
        <w:jc w:val="center"/>
        <w:rPr>
          <w:rFonts w:ascii="Times New Roman" w:hAnsi="Times New Roman" w:cs="Times New Roman"/>
          <w:b/>
          <w:bCs/>
          <w:sz w:val="20"/>
          <w:szCs w:val="20"/>
          <w:lang w:eastAsia="es-DO"/>
        </w:rPr>
      </w:pPr>
    </w:p>
    <w:p w14:paraId="51E8D7FB" w14:textId="77777777" w:rsidR="00D43AAA" w:rsidRDefault="00D43AAA" w:rsidP="00DF13EF">
      <w:pPr>
        <w:pStyle w:val="Sinespaciado"/>
        <w:jc w:val="center"/>
        <w:rPr>
          <w:rFonts w:ascii="Times New Roman" w:hAnsi="Times New Roman" w:cs="Times New Roman"/>
          <w:b/>
          <w:bCs/>
          <w:sz w:val="20"/>
          <w:szCs w:val="20"/>
          <w:lang w:eastAsia="es-DO"/>
        </w:rPr>
      </w:pPr>
    </w:p>
    <w:p w14:paraId="1C2DE41C" w14:textId="77777777" w:rsidR="00D43AAA" w:rsidRDefault="00D43AAA" w:rsidP="00DF13EF">
      <w:pPr>
        <w:pStyle w:val="Sinespaciado"/>
        <w:jc w:val="center"/>
        <w:rPr>
          <w:rFonts w:ascii="Times New Roman" w:hAnsi="Times New Roman" w:cs="Times New Roman"/>
          <w:b/>
          <w:bCs/>
          <w:sz w:val="20"/>
          <w:szCs w:val="20"/>
          <w:lang w:eastAsia="es-DO"/>
        </w:rPr>
      </w:pPr>
    </w:p>
    <w:p w14:paraId="1140D45B" w14:textId="77777777" w:rsidR="00D43AAA" w:rsidRDefault="00D43AAA" w:rsidP="00DF13EF">
      <w:pPr>
        <w:pStyle w:val="Sinespaciado"/>
        <w:jc w:val="center"/>
        <w:rPr>
          <w:rFonts w:ascii="Times New Roman" w:hAnsi="Times New Roman" w:cs="Times New Roman"/>
          <w:b/>
          <w:bCs/>
          <w:sz w:val="20"/>
          <w:szCs w:val="20"/>
          <w:lang w:eastAsia="es-DO"/>
        </w:rPr>
      </w:pPr>
    </w:p>
    <w:p w14:paraId="73DDA90A" w14:textId="77777777" w:rsidR="00D43AAA" w:rsidRDefault="00D43AAA" w:rsidP="00DF13EF">
      <w:pPr>
        <w:pStyle w:val="Sinespaciado"/>
        <w:jc w:val="center"/>
        <w:rPr>
          <w:rFonts w:ascii="Times New Roman" w:hAnsi="Times New Roman" w:cs="Times New Roman"/>
          <w:b/>
          <w:bCs/>
          <w:sz w:val="20"/>
          <w:szCs w:val="20"/>
          <w:lang w:eastAsia="es-DO"/>
        </w:rPr>
      </w:pPr>
    </w:p>
    <w:p w14:paraId="0E8550D8" w14:textId="77777777" w:rsidR="00D43AAA" w:rsidRDefault="00D43AAA" w:rsidP="00EC23D5">
      <w:pPr>
        <w:pStyle w:val="Sinespaciado"/>
        <w:rPr>
          <w:rFonts w:ascii="Times New Roman" w:hAnsi="Times New Roman" w:cs="Times New Roman"/>
          <w:b/>
          <w:bCs/>
          <w:sz w:val="20"/>
          <w:szCs w:val="20"/>
          <w:lang w:eastAsia="es-DO"/>
        </w:rPr>
      </w:pPr>
    </w:p>
    <w:p w14:paraId="6D81C64E" w14:textId="77777777" w:rsidR="00D43AAA" w:rsidRDefault="00D43AAA" w:rsidP="00DF13EF">
      <w:pPr>
        <w:pStyle w:val="Sinespaciado"/>
        <w:jc w:val="center"/>
        <w:rPr>
          <w:rFonts w:ascii="Times New Roman" w:hAnsi="Times New Roman" w:cs="Times New Roman"/>
          <w:b/>
          <w:bCs/>
          <w:sz w:val="20"/>
          <w:szCs w:val="20"/>
          <w:lang w:eastAsia="es-DO"/>
        </w:rPr>
      </w:pPr>
    </w:p>
    <w:p w14:paraId="218B2309" w14:textId="77777777" w:rsidR="00D43AAA" w:rsidRDefault="00D43AAA" w:rsidP="00DF13EF">
      <w:pPr>
        <w:pStyle w:val="Sinespaciado"/>
        <w:jc w:val="center"/>
        <w:rPr>
          <w:rFonts w:ascii="Times New Roman" w:hAnsi="Times New Roman" w:cs="Times New Roman"/>
          <w:b/>
          <w:bCs/>
          <w:sz w:val="20"/>
          <w:szCs w:val="20"/>
          <w:lang w:eastAsia="es-DO"/>
        </w:rPr>
      </w:pPr>
    </w:p>
    <w:p w14:paraId="1779A99E" w14:textId="4A9C813F" w:rsidR="00DF13EF" w:rsidRDefault="00DF13EF" w:rsidP="00DF13EF">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sidR="00C65F48">
        <w:rPr>
          <w:rFonts w:ascii="Times New Roman" w:hAnsi="Times New Roman" w:cs="Times New Roman"/>
          <w:b/>
          <w:bCs/>
          <w:sz w:val="20"/>
          <w:szCs w:val="20"/>
          <w:lang w:eastAsia="es-DO"/>
        </w:rPr>
        <w:t>3</w:t>
      </w:r>
      <w:r w:rsidRPr="00E5105C">
        <w:rPr>
          <w:rFonts w:ascii="Times New Roman" w:hAnsi="Times New Roman" w:cs="Times New Roman"/>
          <w:sz w:val="20"/>
          <w:szCs w:val="20"/>
          <w:lang w:eastAsia="es-DO"/>
        </w:rPr>
        <w:t xml:space="preserve"> – Detenidos por </w:t>
      </w:r>
      <w:r w:rsidR="009C3453">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sidR="00EF7D7F">
        <w:rPr>
          <w:rFonts w:ascii="Times New Roman" w:hAnsi="Times New Roman" w:cs="Times New Roman"/>
          <w:sz w:val="20"/>
          <w:szCs w:val="20"/>
          <w:lang w:eastAsia="es-DO"/>
        </w:rPr>
        <w:t xml:space="preserve"> según </w:t>
      </w:r>
      <w:r w:rsidR="00191026">
        <w:rPr>
          <w:rFonts w:ascii="Times New Roman" w:hAnsi="Times New Roman" w:cs="Times New Roman"/>
          <w:sz w:val="20"/>
          <w:szCs w:val="20"/>
          <w:lang w:eastAsia="es-DO"/>
        </w:rPr>
        <w:t>sexo</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7F40A53B" w14:textId="1CF62E69" w:rsidR="00DF13EF" w:rsidRDefault="00D43AAA" w:rsidP="00DF13EF">
      <w:pPr>
        <w:spacing w:line="240" w:lineRule="auto"/>
        <w:jc w:val="center"/>
        <w:rPr>
          <w:rFonts w:ascii="Times New Roman" w:hAnsi="Times New Roman" w:cs="Times New Roman"/>
          <w:sz w:val="20"/>
          <w:szCs w:val="20"/>
          <w:lang w:eastAsia="es-DO"/>
        </w:rPr>
      </w:pPr>
      <w:r>
        <w:rPr>
          <w:noProof/>
          <w:lang w:eastAsia="es-ES"/>
        </w:rPr>
        <w:drawing>
          <wp:anchor distT="0" distB="0" distL="114300" distR="114300" simplePos="0" relativeHeight="251664896" behindDoc="1" locked="0" layoutInCell="1" allowOverlap="1" wp14:anchorId="7DEAB3E9" wp14:editId="22F4E98A">
            <wp:simplePos x="0" y="0"/>
            <wp:positionH relativeFrom="column">
              <wp:posOffset>412971</wp:posOffset>
            </wp:positionH>
            <wp:positionV relativeFrom="paragraph">
              <wp:posOffset>222885</wp:posOffset>
            </wp:positionV>
            <wp:extent cx="4565176" cy="2156346"/>
            <wp:effectExtent l="0" t="0" r="0" b="0"/>
            <wp:wrapNone/>
            <wp:docPr id="25" name="Gráfico 25">
              <a:extLst xmlns:a="http://schemas.openxmlformats.org/drawingml/2006/main">
                <a:ext uri="{FF2B5EF4-FFF2-40B4-BE49-F238E27FC236}">
                  <a16:creationId xmlns:a16="http://schemas.microsoft.com/office/drawing/2014/main" id="{A3686C64-0FEB-6FCD-6996-41A991BB0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C7BB2" w:rsidRPr="00E5105C">
        <w:rPr>
          <w:rFonts w:ascii="Times New Roman" w:hAnsi="Times New Roman" w:cs="Times New Roman"/>
          <w:sz w:val="20"/>
          <w:szCs w:val="20"/>
          <w:lang w:eastAsia="es-DO"/>
        </w:rPr>
        <w:t xml:space="preserve"> </w:t>
      </w:r>
      <w:r w:rsidR="00DF13EF" w:rsidRPr="00E5105C">
        <w:rPr>
          <w:rFonts w:ascii="Times New Roman" w:hAnsi="Times New Roman" w:cs="Times New Roman"/>
          <w:sz w:val="20"/>
          <w:szCs w:val="20"/>
          <w:lang w:eastAsia="es-DO"/>
        </w:rPr>
        <w:t>(</w:t>
      </w:r>
      <w:r>
        <w:rPr>
          <w:rFonts w:ascii="Times New Roman" w:hAnsi="Times New Roman" w:cs="Times New Roman"/>
          <w:color w:val="1F4E79" w:themeColor="accent1" w:themeShade="80"/>
          <w:sz w:val="20"/>
          <w:szCs w:val="20"/>
          <w:lang w:eastAsia="es-DO"/>
        </w:rPr>
        <w:t xml:space="preserve">Año </w:t>
      </w:r>
      <w:r w:rsidR="00DF13EF" w:rsidRPr="00E5105C">
        <w:rPr>
          <w:rFonts w:ascii="Times New Roman" w:hAnsi="Times New Roman" w:cs="Times New Roman"/>
          <w:color w:val="1F4E79" w:themeColor="accent1" w:themeShade="80"/>
          <w:sz w:val="20"/>
          <w:szCs w:val="20"/>
          <w:lang w:eastAsia="es-DO"/>
        </w:rPr>
        <w:t>2022</w:t>
      </w:r>
      <w:r w:rsidR="00DF13EF" w:rsidRPr="00E5105C">
        <w:rPr>
          <w:rFonts w:ascii="Times New Roman" w:hAnsi="Times New Roman" w:cs="Times New Roman"/>
          <w:sz w:val="20"/>
          <w:szCs w:val="20"/>
          <w:lang w:eastAsia="es-DO"/>
        </w:rPr>
        <w:t>).</w:t>
      </w:r>
    </w:p>
    <w:p w14:paraId="380DD7E2" w14:textId="0EB6FC35" w:rsidR="00EC7BB2" w:rsidRDefault="00EC7BB2" w:rsidP="00DF13EF">
      <w:pPr>
        <w:spacing w:line="240" w:lineRule="auto"/>
        <w:jc w:val="center"/>
        <w:rPr>
          <w:rFonts w:ascii="Times New Roman" w:hAnsi="Times New Roman" w:cs="Times New Roman"/>
          <w:sz w:val="20"/>
          <w:szCs w:val="20"/>
          <w:lang w:eastAsia="es-DO"/>
        </w:rPr>
      </w:pPr>
    </w:p>
    <w:p w14:paraId="201968AB" w14:textId="11741151" w:rsidR="00EC7BB2" w:rsidRPr="00DF13EF" w:rsidRDefault="00EC7BB2" w:rsidP="00DF13EF">
      <w:pPr>
        <w:spacing w:line="240" w:lineRule="auto"/>
        <w:jc w:val="center"/>
        <w:rPr>
          <w:rFonts w:ascii="Times New Roman" w:hAnsi="Times New Roman" w:cs="Times New Roman"/>
          <w:sz w:val="28"/>
          <w:szCs w:val="28"/>
          <w:lang w:val="es-DO"/>
        </w:rPr>
      </w:pPr>
    </w:p>
    <w:p w14:paraId="7087F067" w14:textId="38B1E42D" w:rsidR="00DF13EF" w:rsidRDefault="00DF13EF" w:rsidP="00B90DF1">
      <w:pPr>
        <w:spacing w:line="240" w:lineRule="auto"/>
        <w:jc w:val="both"/>
        <w:rPr>
          <w:rFonts w:ascii="Times New Roman" w:hAnsi="Times New Roman" w:cs="Times New Roman"/>
          <w:sz w:val="28"/>
          <w:szCs w:val="28"/>
        </w:rPr>
      </w:pPr>
    </w:p>
    <w:p w14:paraId="714F05FE" w14:textId="77777777" w:rsidR="00DF13EF" w:rsidRDefault="00DF13EF" w:rsidP="00B90DF1">
      <w:pPr>
        <w:spacing w:line="240" w:lineRule="auto"/>
        <w:jc w:val="both"/>
        <w:rPr>
          <w:rFonts w:ascii="Times New Roman" w:hAnsi="Times New Roman" w:cs="Times New Roman"/>
          <w:sz w:val="28"/>
          <w:szCs w:val="28"/>
        </w:rPr>
      </w:pPr>
    </w:p>
    <w:p w14:paraId="4BE9728C" w14:textId="1105CFB8" w:rsidR="00C13DFD" w:rsidRDefault="00C13DFD" w:rsidP="00C13DFD">
      <w:pPr>
        <w:pStyle w:val="Sinespaciado"/>
        <w:rPr>
          <w:rFonts w:ascii="Times New Roman" w:hAnsi="Times New Roman" w:cs="Times New Roman"/>
          <w:b/>
          <w:bCs/>
          <w:sz w:val="20"/>
          <w:szCs w:val="20"/>
          <w:lang w:eastAsia="es-DO"/>
        </w:rPr>
      </w:pPr>
    </w:p>
    <w:p w14:paraId="26FE71AE" w14:textId="77777777" w:rsidR="003C6056" w:rsidRDefault="003C6056" w:rsidP="00C13DFD">
      <w:pPr>
        <w:pStyle w:val="Sinespaciado"/>
        <w:rPr>
          <w:rFonts w:ascii="Times New Roman" w:hAnsi="Times New Roman" w:cs="Times New Roman"/>
          <w:b/>
          <w:bCs/>
          <w:sz w:val="20"/>
          <w:szCs w:val="20"/>
          <w:lang w:eastAsia="es-DO"/>
        </w:rPr>
      </w:pPr>
    </w:p>
    <w:p w14:paraId="3010640A" w14:textId="77777777" w:rsidR="00FA1961" w:rsidRDefault="00FA1961" w:rsidP="00C1753B">
      <w:pPr>
        <w:pStyle w:val="Sinespaciado"/>
        <w:jc w:val="center"/>
        <w:rPr>
          <w:rFonts w:ascii="Times New Roman" w:hAnsi="Times New Roman" w:cs="Times New Roman"/>
          <w:b/>
          <w:bCs/>
          <w:sz w:val="20"/>
          <w:szCs w:val="20"/>
          <w:lang w:eastAsia="es-DO"/>
        </w:rPr>
      </w:pPr>
    </w:p>
    <w:p w14:paraId="15ED3FE0" w14:textId="77777777" w:rsidR="00FA1961" w:rsidRDefault="00FA1961" w:rsidP="00FA1961">
      <w:pPr>
        <w:pStyle w:val="Sinespaciado"/>
        <w:rPr>
          <w:rFonts w:ascii="Times New Roman" w:hAnsi="Times New Roman" w:cs="Times New Roman"/>
          <w:b/>
          <w:bCs/>
          <w:sz w:val="20"/>
          <w:szCs w:val="20"/>
          <w:lang w:eastAsia="es-DO"/>
        </w:rPr>
      </w:pPr>
    </w:p>
    <w:p w14:paraId="4713E3DF" w14:textId="77777777" w:rsidR="00FA1961" w:rsidRDefault="00FA1961" w:rsidP="00C1753B">
      <w:pPr>
        <w:pStyle w:val="Sinespaciado"/>
        <w:jc w:val="center"/>
        <w:rPr>
          <w:rFonts w:ascii="Times New Roman" w:hAnsi="Times New Roman" w:cs="Times New Roman"/>
          <w:b/>
          <w:bCs/>
          <w:sz w:val="20"/>
          <w:szCs w:val="20"/>
          <w:lang w:eastAsia="es-DO"/>
        </w:rPr>
      </w:pPr>
    </w:p>
    <w:p w14:paraId="417C15D5" w14:textId="77777777" w:rsidR="003751B7" w:rsidRDefault="003751B7" w:rsidP="00C1753B">
      <w:pPr>
        <w:pStyle w:val="Sinespaciado"/>
        <w:jc w:val="center"/>
        <w:rPr>
          <w:rFonts w:ascii="Times New Roman" w:hAnsi="Times New Roman" w:cs="Times New Roman"/>
          <w:b/>
          <w:bCs/>
          <w:sz w:val="20"/>
          <w:szCs w:val="20"/>
          <w:lang w:eastAsia="es-DO"/>
        </w:rPr>
      </w:pPr>
    </w:p>
    <w:p w14:paraId="4EB578D6" w14:textId="77777777" w:rsidR="003751B7" w:rsidRDefault="003751B7" w:rsidP="00C1753B">
      <w:pPr>
        <w:pStyle w:val="Sinespaciado"/>
        <w:jc w:val="center"/>
        <w:rPr>
          <w:rFonts w:ascii="Times New Roman" w:hAnsi="Times New Roman" w:cs="Times New Roman"/>
          <w:b/>
          <w:bCs/>
          <w:sz w:val="20"/>
          <w:szCs w:val="20"/>
          <w:lang w:eastAsia="es-DO"/>
        </w:rPr>
      </w:pPr>
    </w:p>
    <w:p w14:paraId="63B48234" w14:textId="024BF7AA" w:rsidR="00D43AAA" w:rsidRDefault="00D43AAA" w:rsidP="00C1753B">
      <w:pPr>
        <w:pStyle w:val="Sinespaciado"/>
        <w:jc w:val="center"/>
        <w:rPr>
          <w:rFonts w:ascii="Times New Roman" w:hAnsi="Times New Roman" w:cs="Times New Roman"/>
          <w:b/>
          <w:bCs/>
          <w:sz w:val="20"/>
          <w:szCs w:val="20"/>
          <w:lang w:eastAsia="es-DO"/>
        </w:rPr>
      </w:pPr>
    </w:p>
    <w:p w14:paraId="3768D98C" w14:textId="77777777" w:rsidR="00EC23D5" w:rsidRDefault="00EC23D5" w:rsidP="00C1753B">
      <w:pPr>
        <w:pStyle w:val="Sinespaciado"/>
        <w:jc w:val="center"/>
        <w:rPr>
          <w:rFonts w:ascii="Times New Roman" w:hAnsi="Times New Roman" w:cs="Times New Roman"/>
          <w:b/>
          <w:bCs/>
          <w:sz w:val="20"/>
          <w:szCs w:val="20"/>
          <w:lang w:eastAsia="es-DO"/>
        </w:rPr>
      </w:pPr>
    </w:p>
    <w:p w14:paraId="026A5EA7" w14:textId="683F6938" w:rsidR="00C1753B" w:rsidRDefault="00C1753B" w:rsidP="00C1753B">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6</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45BDE2FE" w14:textId="39AEC89C" w:rsidR="00C1753B" w:rsidRDefault="00EC7BB2" w:rsidP="00C1753B">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sidR="00C1753B" w:rsidRPr="00E5105C">
        <w:rPr>
          <w:rFonts w:ascii="Times New Roman" w:hAnsi="Times New Roman" w:cs="Times New Roman"/>
          <w:sz w:val="20"/>
          <w:szCs w:val="20"/>
          <w:lang w:eastAsia="es-DO"/>
        </w:rPr>
        <w:t>(</w:t>
      </w:r>
      <w:r w:rsidR="005B29B2">
        <w:rPr>
          <w:rFonts w:ascii="Times New Roman" w:hAnsi="Times New Roman" w:cs="Times New Roman"/>
          <w:color w:val="1F4E79" w:themeColor="accent1" w:themeShade="80"/>
          <w:sz w:val="20"/>
          <w:szCs w:val="20"/>
          <w:lang w:eastAsia="es-DO"/>
        </w:rPr>
        <w:t>Año</w:t>
      </w:r>
      <w:r w:rsidR="00C1753B" w:rsidRPr="00E5105C">
        <w:rPr>
          <w:rFonts w:ascii="Times New Roman" w:hAnsi="Times New Roman" w:cs="Times New Roman"/>
          <w:color w:val="1F4E79" w:themeColor="accent1" w:themeShade="80"/>
          <w:sz w:val="20"/>
          <w:szCs w:val="20"/>
          <w:lang w:eastAsia="es-DO"/>
        </w:rPr>
        <w:t xml:space="preserve"> 2022</w:t>
      </w:r>
      <w:r w:rsidR="00C1753B" w:rsidRPr="00E5105C">
        <w:rPr>
          <w:rFonts w:ascii="Times New Roman" w:hAnsi="Times New Roman" w:cs="Times New Roman"/>
          <w:sz w:val="20"/>
          <w:szCs w:val="20"/>
          <w:lang w:eastAsia="es-DO"/>
        </w:rPr>
        <w:t>)</w:t>
      </w:r>
    </w:p>
    <w:tbl>
      <w:tblPr>
        <w:tblW w:w="4628" w:type="dxa"/>
        <w:tblInd w:w="1935" w:type="dxa"/>
        <w:tblCellMar>
          <w:left w:w="70" w:type="dxa"/>
          <w:right w:w="70" w:type="dxa"/>
        </w:tblCellMar>
        <w:tblLook w:val="04A0" w:firstRow="1" w:lastRow="0" w:firstColumn="1" w:lastColumn="0" w:noHBand="0" w:noVBand="1"/>
      </w:tblPr>
      <w:tblGrid>
        <w:gridCol w:w="2545"/>
        <w:gridCol w:w="2083"/>
      </w:tblGrid>
      <w:tr w:rsidR="005B29B2" w:rsidRPr="005B29B2" w14:paraId="14947DEF" w14:textId="77777777" w:rsidTr="00EC59D6">
        <w:trPr>
          <w:trHeight w:val="441"/>
        </w:trPr>
        <w:tc>
          <w:tcPr>
            <w:tcW w:w="4628"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76C23C69" w14:textId="77777777" w:rsidR="005B29B2" w:rsidRPr="005B29B2" w:rsidRDefault="005B29B2" w:rsidP="005B29B2">
            <w:pPr>
              <w:spacing w:after="0" w:line="240" w:lineRule="auto"/>
              <w:jc w:val="center"/>
              <w:rPr>
                <w:rFonts w:ascii="Calibri" w:eastAsia="Times New Roman" w:hAnsi="Calibri" w:cs="Calibri"/>
                <w:b/>
                <w:bCs/>
                <w:color w:val="000000"/>
                <w:lang w:val="es-DO" w:eastAsia="es-DO"/>
              </w:rPr>
            </w:pPr>
            <w:r w:rsidRPr="005B29B2">
              <w:rPr>
                <w:rFonts w:ascii="Calibri" w:eastAsia="Times New Roman" w:hAnsi="Calibri" w:cs="Calibri"/>
                <w:b/>
                <w:bCs/>
                <w:color w:val="000000"/>
                <w:lang w:val="es-DO" w:eastAsia="es-DO"/>
              </w:rPr>
              <w:t>RANGO DE EDAD DE LOS DETENIDOS</w:t>
            </w:r>
          </w:p>
        </w:tc>
      </w:tr>
      <w:tr w:rsidR="005B29B2" w:rsidRPr="005B29B2" w14:paraId="0A84E128" w14:textId="77777777" w:rsidTr="00EC59D6">
        <w:trPr>
          <w:trHeight w:val="231"/>
        </w:trPr>
        <w:tc>
          <w:tcPr>
            <w:tcW w:w="2545" w:type="dxa"/>
            <w:tcBorders>
              <w:top w:val="nil"/>
              <w:left w:val="single" w:sz="4" w:space="0" w:color="auto"/>
              <w:bottom w:val="single" w:sz="4" w:space="0" w:color="auto"/>
              <w:right w:val="single" w:sz="4" w:space="0" w:color="auto"/>
            </w:tcBorders>
            <w:shd w:val="clear" w:color="000000" w:fill="9BC2E6"/>
            <w:noWrap/>
            <w:vAlign w:val="center"/>
            <w:hideMark/>
          </w:tcPr>
          <w:p w14:paraId="1FB001FC" w14:textId="77777777" w:rsidR="005B29B2" w:rsidRPr="005B29B2" w:rsidRDefault="005B29B2" w:rsidP="005B29B2">
            <w:pPr>
              <w:spacing w:after="0" w:line="240" w:lineRule="auto"/>
              <w:jc w:val="center"/>
              <w:rPr>
                <w:rFonts w:ascii="Calibri" w:eastAsia="Times New Roman" w:hAnsi="Calibri" w:cs="Calibri"/>
                <w:b/>
                <w:bCs/>
                <w:color w:val="000000"/>
                <w:lang w:val="es-DO" w:eastAsia="es-DO"/>
              </w:rPr>
            </w:pPr>
            <w:r w:rsidRPr="005B29B2">
              <w:rPr>
                <w:rFonts w:ascii="Calibri" w:eastAsia="Times New Roman" w:hAnsi="Calibri" w:cs="Calibri"/>
                <w:b/>
                <w:bCs/>
                <w:color w:val="000000"/>
                <w:lang w:val="es-DO" w:eastAsia="es-DO"/>
              </w:rPr>
              <w:t>Rango</w:t>
            </w:r>
          </w:p>
        </w:tc>
        <w:tc>
          <w:tcPr>
            <w:tcW w:w="2083" w:type="dxa"/>
            <w:tcBorders>
              <w:top w:val="nil"/>
              <w:left w:val="nil"/>
              <w:bottom w:val="single" w:sz="4" w:space="0" w:color="auto"/>
              <w:right w:val="single" w:sz="4" w:space="0" w:color="auto"/>
            </w:tcBorders>
            <w:shd w:val="clear" w:color="000000" w:fill="9BC2E6"/>
            <w:noWrap/>
            <w:vAlign w:val="center"/>
            <w:hideMark/>
          </w:tcPr>
          <w:p w14:paraId="3E48D0F3" w14:textId="77777777" w:rsidR="005B29B2" w:rsidRPr="005B29B2" w:rsidRDefault="005B29B2" w:rsidP="005B29B2">
            <w:pPr>
              <w:spacing w:after="0" w:line="240" w:lineRule="auto"/>
              <w:jc w:val="center"/>
              <w:rPr>
                <w:rFonts w:ascii="Calibri" w:eastAsia="Times New Roman" w:hAnsi="Calibri" w:cs="Calibri"/>
                <w:b/>
                <w:bCs/>
                <w:color w:val="000000"/>
                <w:lang w:val="es-DO" w:eastAsia="es-DO"/>
              </w:rPr>
            </w:pPr>
            <w:r w:rsidRPr="005B29B2">
              <w:rPr>
                <w:rFonts w:ascii="Calibri" w:eastAsia="Times New Roman" w:hAnsi="Calibri" w:cs="Calibri"/>
                <w:b/>
                <w:bCs/>
                <w:color w:val="000000"/>
                <w:lang w:val="es-DO" w:eastAsia="es-DO"/>
              </w:rPr>
              <w:t>Cantidad</w:t>
            </w:r>
          </w:p>
        </w:tc>
      </w:tr>
      <w:tr w:rsidR="005B29B2" w:rsidRPr="005B29B2" w14:paraId="4B155378" w14:textId="77777777" w:rsidTr="00EC59D6">
        <w:trPr>
          <w:trHeight w:val="231"/>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14:paraId="26BE7E12"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1-17</w:t>
            </w:r>
          </w:p>
        </w:tc>
        <w:tc>
          <w:tcPr>
            <w:tcW w:w="2083" w:type="dxa"/>
            <w:tcBorders>
              <w:top w:val="nil"/>
              <w:left w:val="nil"/>
              <w:bottom w:val="single" w:sz="4" w:space="0" w:color="auto"/>
              <w:right w:val="single" w:sz="4" w:space="0" w:color="auto"/>
            </w:tcBorders>
            <w:shd w:val="clear" w:color="auto" w:fill="auto"/>
            <w:noWrap/>
            <w:vAlign w:val="bottom"/>
            <w:hideMark/>
          </w:tcPr>
          <w:p w14:paraId="74F73767" w14:textId="77777777"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354</w:t>
            </w:r>
          </w:p>
        </w:tc>
      </w:tr>
      <w:tr w:rsidR="005B29B2" w:rsidRPr="005B29B2" w14:paraId="3F618DD5" w14:textId="77777777" w:rsidTr="00EC59D6">
        <w:trPr>
          <w:trHeight w:val="231"/>
        </w:trPr>
        <w:tc>
          <w:tcPr>
            <w:tcW w:w="2545" w:type="dxa"/>
            <w:tcBorders>
              <w:top w:val="nil"/>
              <w:left w:val="single" w:sz="4" w:space="0" w:color="auto"/>
              <w:bottom w:val="single" w:sz="4" w:space="0" w:color="auto"/>
              <w:right w:val="single" w:sz="4" w:space="0" w:color="auto"/>
            </w:tcBorders>
            <w:shd w:val="clear" w:color="000000" w:fill="DDEBF7"/>
            <w:noWrap/>
            <w:vAlign w:val="bottom"/>
            <w:hideMark/>
          </w:tcPr>
          <w:p w14:paraId="0C2FEF8C"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18-25</w:t>
            </w:r>
          </w:p>
        </w:tc>
        <w:tc>
          <w:tcPr>
            <w:tcW w:w="2083" w:type="dxa"/>
            <w:tcBorders>
              <w:top w:val="nil"/>
              <w:left w:val="nil"/>
              <w:bottom w:val="single" w:sz="4" w:space="0" w:color="auto"/>
              <w:right w:val="single" w:sz="4" w:space="0" w:color="auto"/>
            </w:tcBorders>
            <w:shd w:val="clear" w:color="000000" w:fill="DDEBF7"/>
            <w:noWrap/>
            <w:vAlign w:val="bottom"/>
            <w:hideMark/>
          </w:tcPr>
          <w:p w14:paraId="2605963E" w14:textId="376906B5"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7</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384</w:t>
            </w:r>
          </w:p>
        </w:tc>
      </w:tr>
      <w:tr w:rsidR="005B29B2" w:rsidRPr="005B29B2" w14:paraId="00E737DD" w14:textId="77777777" w:rsidTr="00EC59D6">
        <w:trPr>
          <w:trHeight w:val="231"/>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14:paraId="1C8AFEE5"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26-30</w:t>
            </w:r>
          </w:p>
        </w:tc>
        <w:tc>
          <w:tcPr>
            <w:tcW w:w="2083" w:type="dxa"/>
            <w:tcBorders>
              <w:top w:val="nil"/>
              <w:left w:val="nil"/>
              <w:bottom w:val="single" w:sz="4" w:space="0" w:color="auto"/>
              <w:right w:val="single" w:sz="4" w:space="0" w:color="auto"/>
            </w:tcBorders>
            <w:shd w:val="clear" w:color="auto" w:fill="auto"/>
            <w:noWrap/>
            <w:vAlign w:val="bottom"/>
            <w:hideMark/>
          </w:tcPr>
          <w:p w14:paraId="1B615ADB" w14:textId="533310BD"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5</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322</w:t>
            </w:r>
          </w:p>
        </w:tc>
      </w:tr>
      <w:tr w:rsidR="005B29B2" w:rsidRPr="005B29B2" w14:paraId="6A62D478" w14:textId="77777777" w:rsidTr="00EC59D6">
        <w:trPr>
          <w:trHeight w:val="231"/>
        </w:trPr>
        <w:tc>
          <w:tcPr>
            <w:tcW w:w="2545" w:type="dxa"/>
            <w:tcBorders>
              <w:top w:val="nil"/>
              <w:left w:val="single" w:sz="4" w:space="0" w:color="auto"/>
              <w:bottom w:val="single" w:sz="4" w:space="0" w:color="auto"/>
              <w:right w:val="single" w:sz="4" w:space="0" w:color="auto"/>
            </w:tcBorders>
            <w:shd w:val="clear" w:color="000000" w:fill="DDEBF7"/>
            <w:noWrap/>
            <w:vAlign w:val="bottom"/>
            <w:hideMark/>
          </w:tcPr>
          <w:p w14:paraId="4156C485"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31-35</w:t>
            </w:r>
          </w:p>
        </w:tc>
        <w:tc>
          <w:tcPr>
            <w:tcW w:w="2083" w:type="dxa"/>
            <w:tcBorders>
              <w:top w:val="nil"/>
              <w:left w:val="nil"/>
              <w:bottom w:val="single" w:sz="4" w:space="0" w:color="auto"/>
              <w:right w:val="single" w:sz="4" w:space="0" w:color="auto"/>
            </w:tcBorders>
            <w:shd w:val="clear" w:color="000000" w:fill="DDEBF7"/>
            <w:noWrap/>
            <w:vAlign w:val="bottom"/>
            <w:hideMark/>
          </w:tcPr>
          <w:p w14:paraId="38BDF4BD" w14:textId="69160B55"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4</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264</w:t>
            </w:r>
          </w:p>
        </w:tc>
      </w:tr>
      <w:tr w:rsidR="005B29B2" w:rsidRPr="005B29B2" w14:paraId="254BE900" w14:textId="77777777" w:rsidTr="00EC59D6">
        <w:trPr>
          <w:trHeight w:val="231"/>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14:paraId="6C7DE951"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36-40</w:t>
            </w:r>
          </w:p>
        </w:tc>
        <w:tc>
          <w:tcPr>
            <w:tcW w:w="2083" w:type="dxa"/>
            <w:tcBorders>
              <w:top w:val="nil"/>
              <w:left w:val="nil"/>
              <w:bottom w:val="single" w:sz="4" w:space="0" w:color="auto"/>
              <w:right w:val="single" w:sz="4" w:space="0" w:color="auto"/>
            </w:tcBorders>
            <w:shd w:val="clear" w:color="auto" w:fill="auto"/>
            <w:noWrap/>
            <w:vAlign w:val="bottom"/>
            <w:hideMark/>
          </w:tcPr>
          <w:p w14:paraId="356CAD94" w14:textId="0DBDB292"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3</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982</w:t>
            </w:r>
          </w:p>
        </w:tc>
      </w:tr>
      <w:tr w:rsidR="005B29B2" w:rsidRPr="005B29B2" w14:paraId="2D45CD6A" w14:textId="77777777" w:rsidTr="00EC59D6">
        <w:trPr>
          <w:trHeight w:val="231"/>
        </w:trPr>
        <w:tc>
          <w:tcPr>
            <w:tcW w:w="2545" w:type="dxa"/>
            <w:tcBorders>
              <w:top w:val="nil"/>
              <w:left w:val="single" w:sz="4" w:space="0" w:color="auto"/>
              <w:bottom w:val="single" w:sz="4" w:space="0" w:color="auto"/>
              <w:right w:val="single" w:sz="4" w:space="0" w:color="auto"/>
            </w:tcBorders>
            <w:shd w:val="clear" w:color="000000" w:fill="DDEBF7"/>
            <w:noWrap/>
            <w:vAlign w:val="bottom"/>
            <w:hideMark/>
          </w:tcPr>
          <w:p w14:paraId="6C365D7E"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41-45</w:t>
            </w:r>
          </w:p>
        </w:tc>
        <w:tc>
          <w:tcPr>
            <w:tcW w:w="2083" w:type="dxa"/>
            <w:tcBorders>
              <w:top w:val="nil"/>
              <w:left w:val="nil"/>
              <w:bottom w:val="single" w:sz="4" w:space="0" w:color="auto"/>
              <w:right w:val="single" w:sz="4" w:space="0" w:color="auto"/>
            </w:tcBorders>
            <w:shd w:val="clear" w:color="000000" w:fill="DDEBF7"/>
            <w:noWrap/>
            <w:vAlign w:val="bottom"/>
            <w:hideMark/>
          </w:tcPr>
          <w:p w14:paraId="7CADA953" w14:textId="417833BA"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2</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790</w:t>
            </w:r>
          </w:p>
        </w:tc>
      </w:tr>
      <w:tr w:rsidR="005B29B2" w:rsidRPr="005B29B2" w14:paraId="75E7B2C6" w14:textId="77777777" w:rsidTr="00EC59D6">
        <w:trPr>
          <w:trHeight w:val="231"/>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14:paraId="69E62383"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46-50</w:t>
            </w:r>
          </w:p>
        </w:tc>
        <w:tc>
          <w:tcPr>
            <w:tcW w:w="2083" w:type="dxa"/>
            <w:tcBorders>
              <w:top w:val="nil"/>
              <w:left w:val="nil"/>
              <w:bottom w:val="single" w:sz="4" w:space="0" w:color="auto"/>
              <w:right w:val="single" w:sz="4" w:space="0" w:color="auto"/>
            </w:tcBorders>
            <w:shd w:val="clear" w:color="auto" w:fill="auto"/>
            <w:noWrap/>
            <w:vAlign w:val="bottom"/>
            <w:hideMark/>
          </w:tcPr>
          <w:p w14:paraId="3CED47C9" w14:textId="3B653240"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1</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789</w:t>
            </w:r>
          </w:p>
        </w:tc>
      </w:tr>
      <w:tr w:rsidR="005B29B2" w:rsidRPr="005B29B2" w14:paraId="031A4069" w14:textId="77777777" w:rsidTr="00EC59D6">
        <w:trPr>
          <w:trHeight w:val="231"/>
        </w:trPr>
        <w:tc>
          <w:tcPr>
            <w:tcW w:w="2545" w:type="dxa"/>
            <w:tcBorders>
              <w:top w:val="nil"/>
              <w:left w:val="single" w:sz="4" w:space="0" w:color="auto"/>
              <w:bottom w:val="single" w:sz="4" w:space="0" w:color="auto"/>
              <w:right w:val="single" w:sz="4" w:space="0" w:color="auto"/>
            </w:tcBorders>
            <w:shd w:val="clear" w:color="000000" w:fill="DDEBF7"/>
            <w:noWrap/>
            <w:vAlign w:val="bottom"/>
            <w:hideMark/>
          </w:tcPr>
          <w:p w14:paraId="54C23E14" w14:textId="77777777" w:rsidR="005B29B2" w:rsidRPr="005B29B2" w:rsidRDefault="005B29B2" w:rsidP="005B29B2">
            <w:pPr>
              <w:spacing w:after="0" w:line="240" w:lineRule="auto"/>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Edad 51+</w:t>
            </w:r>
          </w:p>
        </w:tc>
        <w:tc>
          <w:tcPr>
            <w:tcW w:w="2083" w:type="dxa"/>
            <w:tcBorders>
              <w:top w:val="nil"/>
              <w:left w:val="nil"/>
              <w:bottom w:val="single" w:sz="4" w:space="0" w:color="auto"/>
              <w:right w:val="single" w:sz="4" w:space="0" w:color="auto"/>
            </w:tcBorders>
            <w:shd w:val="clear" w:color="000000" w:fill="DDEBF7"/>
            <w:noWrap/>
            <w:vAlign w:val="bottom"/>
            <w:hideMark/>
          </w:tcPr>
          <w:p w14:paraId="3AD471B0" w14:textId="34458643" w:rsidR="005B29B2" w:rsidRPr="005B29B2" w:rsidRDefault="005B29B2" w:rsidP="005B29B2">
            <w:pPr>
              <w:spacing w:after="0" w:line="240" w:lineRule="auto"/>
              <w:jc w:val="center"/>
              <w:rPr>
                <w:rFonts w:ascii="Calibri" w:eastAsia="Times New Roman" w:hAnsi="Calibri" w:cs="Calibri"/>
                <w:color w:val="000000"/>
                <w:lang w:val="es-DO" w:eastAsia="es-DO"/>
              </w:rPr>
            </w:pPr>
            <w:r w:rsidRPr="005B29B2">
              <w:rPr>
                <w:rFonts w:ascii="Calibri" w:eastAsia="Times New Roman" w:hAnsi="Calibri" w:cs="Calibri"/>
                <w:color w:val="000000"/>
                <w:lang w:val="es-DO" w:eastAsia="es-DO"/>
              </w:rPr>
              <w:t>4</w:t>
            </w:r>
            <w:r w:rsidR="00C65F48">
              <w:rPr>
                <w:rFonts w:ascii="Calibri" w:eastAsia="Times New Roman" w:hAnsi="Calibri" w:cs="Calibri"/>
                <w:color w:val="000000"/>
                <w:lang w:val="es-DO" w:eastAsia="es-DO"/>
              </w:rPr>
              <w:t>,</w:t>
            </w:r>
            <w:r w:rsidRPr="005B29B2">
              <w:rPr>
                <w:rFonts w:ascii="Calibri" w:eastAsia="Times New Roman" w:hAnsi="Calibri" w:cs="Calibri"/>
                <w:color w:val="000000"/>
                <w:lang w:val="es-DO" w:eastAsia="es-DO"/>
              </w:rPr>
              <w:t>990</w:t>
            </w:r>
          </w:p>
        </w:tc>
      </w:tr>
      <w:tr w:rsidR="005B29B2" w:rsidRPr="005B29B2" w14:paraId="7EAA8B40" w14:textId="77777777" w:rsidTr="00EC59D6">
        <w:trPr>
          <w:trHeight w:val="231"/>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14:paraId="2125BCF6" w14:textId="77777777" w:rsidR="005B29B2" w:rsidRPr="005B29B2" w:rsidRDefault="005B29B2" w:rsidP="005B29B2">
            <w:pPr>
              <w:spacing w:after="0" w:line="240" w:lineRule="auto"/>
              <w:jc w:val="center"/>
              <w:rPr>
                <w:rFonts w:ascii="Calibri" w:eastAsia="Times New Roman" w:hAnsi="Calibri" w:cs="Calibri"/>
                <w:b/>
                <w:bCs/>
                <w:color w:val="000000"/>
                <w:lang w:val="es-DO" w:eastAsia="es-DO"/>
              </w:rPr>
            </w:pPr>
            <w:r w:rsidRPr="005B29B2">
              <w:rPr>
                <w:rFonts w:ascii="Calibri" w:eastAsia="Times New Roman" w:hAnsi="Calibri" w:cs="Calibri"/>
                <w:b/>
                <w:bCs/>
                <w:color w:val="000000"/>
                <w:lang w:val="es-DO" w:eastAsia="es-DO"/>
              </w:rPr>
              <w:t>Total</w:t>
            </w:r>
          </w:p>
        </w:tc>
        <w:tc>
          <w:tcPr>
            <w:tcW w:w="2083" w:type="dxa"/>
            <w:tcBorders>
              <w:top w:val="nil"/>
              <w:left w:val="nil"/>
              <w:bottom w:val="single" w:sz="4" w:space="0" w:color="auto"/>
              <w:right w:val="single" w:sz="4" w:space="0" w:color="auto"/>
            </w:tcBorders>
            <w:shd w:val="clear" w:color="auto" w:fill="auto"/>
            <w:noWrap/>
            <w:vAlign w:val="center"/>
            <w:hideMark/>
          </w:tcPr>
          <w:p w14:paraId="3FCEE16B" w14:textId="77777777" w:rsidR="005B29B2" w:rsidRPr="005B29B2" w:rsidRDefault="005B29B2" w:rsidP="005B29B2">
            <w:pPr>
              <w:spacing w:after="0" w:line="240" w:lineRule="auto"/>
              <w:jc w:val="center"/>
              <w:rPr>
                <w:rFonts w:ascii="Calibri" w:eastAsia="Times New Roman" w:hAnsi="Calibri" w:cs="Calibri"/>
                <w:b/>
                <w:bCs/>
                <w:color w:val="000000"/>
                <w:lang w:val="es-DO" w:eastAsia="es-DO"/>
              </w:rPr>
            </w:pPr>
            <w:r w:rsidRPr="005B29B2">
              <w:rPr>
                <w:rFonts w:ascii="Calibri" w:eastAsia="Times New Roman" w:hAnsi="Calibri" w:cs="Calibri"/>
                <w:b/>
                <w:bCs/>
                <w:color w:val="000000"/>
                <w:lang w:val="es-DO" w:eastAsia="es-DO"/>
              </w:rPr>
              <w:t>30,875</w:t>
            </w:r>
          </w:p>
        </w:tc>
      </w:tr>
    </w:tbl>
    <w:p w14:paraId="7E6D3DCC" w14:textId="2352D95E" w:rsidR="00B33FC8" w:rsidRPr="00B33FC8" w:rsidRDefault="000B5381" w:rsidP="00B33FC8">
      <w:pPr>
        <w:rPr>
          <w:rFonts w:ascii="Times New Roman" w:hAnsi="Times New Roman" w:cs="Times New Roman"/>
          <w:b/>
          <w:sz w:val="14"/>
          <w:szCs w:val="14"/>
        </w:rPr>
      </w:pPr>
      <w:r>
        <w:rPr>
          <w:rFonts w:ascii="Times New Roman" w:hAnsi="Times New Roman" w:cs="Times New Roman"/>
          <w:b/>
          <w:bCs/>
          <w:sz w:val="16"/>
          <w:szCs w:val="16"/>
        </w:rPr>
        <w:t xml:space="preserve">                                              </w:t>
      </w:r>
      <w:r w:rsidR="005B29B2">
        <w:rPr>
          <w:rFonts w:ascii="Times New Roman" w:hAnsi="Times New Roman" w:cs="Times New Roman"/>
          <w:b/>
          <w:bCs/>
          <w:sz w:val="16"/>
          <w:szCs w:val="16"/>
        </w:rPr>
        <w:t xml:space="preserve"> </w:t>
      </w:r>
      <w:r w:rsidR="00C1753B" w:rsidRPr="00D4104A">
        <w:rPr>
          <w:rFonts w:ascii="Times New Roman" w:hAnsi="Times New Roman" w:cs="Times New Roman"/>
          <w:b/>
          <w:bCs/>
          <w:sz w:val="14"/>
          <w:szCs w:val="14"/>
        </w:rPr>
        <w:t>Fuente:</w:t>
      </w:r>
      <w:r w:rsidR="00C1753B" w:rsidRPr="00D4104A">
        <w:rPr>
          <w:rFonts w:ascii="Times New Roman" w:hAnsi="Times New Roman" w:cs="Times New Roman"/>
          <w:sz w:val="14"/>
          <w:szCs w:val="14"/>
        </w:rPr>
        <w:t xml:space="preserve"> Dirección Nacional de Control de Drogas. </w:t>
      </w:r>
      <w:r w:rsidR="00C1753B" w:rsidRPr="00D4104A">
        <w:rPr>
          <w:rFonts w:ascii="Times New Roman" w:hAnsi="Times New Roman" w:cs="Times New Roman"/>
          <w:b/>
          <w:sz w:val="14"/>
          <w:szCs w:val="14"/>
        </w:rPr>
        <w:t>(DNCD</w:t>
      </w:r>
    </w:p>
    <w:p w14:paraId="71CDE5DA" w14:textId="788516AF" w:rsidR="00875BF5" w:rsidRDefault="00875BF5" w:rsidP="00875BF5">
      <w:pPr>
        <w:spacing w:line="240" w:lineRule="auto"/>
        <w:rPr>
          <w:rFonts w:ascii="Times New Roman" w:hAnsi="Times New Roman" w:cs="Times New Roman"/>
          <w:b/>
          <w:bCs/>
          <w:sz w:val="28"/>
          <w:szCs w:val="28"/>
          <w:u w:val="single"/>
        </w:rPr>
      </w:pPr>
    </w:p>
    <w:p w14:paraId="24C42053" w14:textId="77777777" w:rsidR="00875BF5" w:rsidRDefault="00875BF5" w:rsidP="00875BF5">
      <w:pPr>
        <w:spacing w:line="240" w:lineRule="auto"/>
        <w:rPr>
          <w:rFonts w:ascii="Times New Roman" w:hAnsi="Times New Roman" w:cs="Times New Roman"/>
          <w:b/>
          <w:bCs/>
          <w:sz w:val="28"/>
          <w:szCs w:val="28"/>
          <w:u w:val="single"/>
        </w:rPr>
      </w:pPr>
    </w:p>
    <w:p w14:paraId="5C13936F" w14:textId="5408D485" w:rsidR="00B33FC8" w:rsidRPr="00B33FC8" w:rsidRDefault="00B33FC8" w:rsidP="00875BF5">
      <w:pPr>
        <w:spacing w:line="240" w:lineRule="auto"/>
        <w:jc w:val="center"/>
        <w:rPr>
          <w:rFonts w:ascii="Times New Roman" w:hAnsi="Times New Roman" w:cs="Times New Roman"/>
          <w:b/>
          <w:bCs/>
          <w:sz w:val="28"/>
          <w:szCs w:val="28"/>
          <w:u w:val="single"/>
        </w:rPr>
      </w:pPr>
      <w:r w:rsidRPr="00B33FC8">
        <w:rPr>
          <w:rFonts w:ascii="Times New Roman" w:hAnsi="Times New Roman" w:cs="Times New Roman"/>
          <w:b/>
          <w:bCs/>
          <w:sz w:val="28"/>
          <w:szCs w:val="28"/>
          <w:u w:val="single"/>
        </w:rPr>
        <w:t>Armas Incautadas</w:t>
      </w:r>
    </w:p>
    <w:p w14:paraId="45C5BA9A" w14:textId="21267998" w:rsidR="00D81CD6" w:rsidRPr="005403E8" w:rsidRDefault="00B90DF1" w:rsidP="00B90DF1">
      <w:pPr>
        <w:spacing w:line="240" w:lineRule="auto"/>
        <w:jc w:val="both"/>
        <w:rPr>
          <w:rFonts w:ascii="Times New Roman" w:hAnsi="Times New Roman" w:cs="Times New Roman"/>
          <w:sz w:val="28"/>
          <w:szCs w:val="28"/>
        </w:rPr>
      </w:pPr>
      <w:r>
        <w:rPr>
          <w:rFonts w:ascii="Times New Roman" w:hAnsi="Times New Roman" w:cs="Times New Roman"/>
          <w:sz w:val="28"/>
          <w:szCs w:val="28"/>
        </w:rPr>
        <w:t>En el mismo orden</w:t>
      </w:r>
      <w:r w:rsidR="00D26CFC" w:rsidRPr="005403E8">
        <w:rPr>
          <w:rFonts w:ascii="Times New Roman" w:hAnsi="Times New Roman" w:cs="Times New Roman"/>
          <w:sz w:val="28"/>
          <w:szCs w:val="28"/>
        </w:rPr>
        <w:t xml:space="preserve">, fueron incautadas un total de </w:t>
      </w:r>
      <w:r w:rsidR="004B7BC7">
        <w:rPr>
          <w:rFonts w:ascii="Times New Roman" w:hAnsi="Times New Roman" w:cs="Times New Roman"/>
          <w:b/>
          <w:sz w:val="28"/>
          <w:szCs w:val="28"/>
        </w:rPr>
        <w:t>295</w:t>
      </w:r>
      <w:r w:rsidR="00D26CFC" w:rsidRPr="005403E8">
        <w:rPr>
          <w:rFonts w:ascii="Times New Roman" w:hAnsi="Times New Roman" w:cs="Times New Roman"/>
          <w:sz w:val="28"/>
          <w:szCs w:val="28"/>
        </w:rPr>
        <w:t xml:space="preserve"> armas de fuego de diferentes clasificaciones</w:t>
      </w:r>
      <w:r>
        <w:rPr>
          <w:rFonts w:ascii="Times New Roman" w:hAnsi="Times New Roman" w:cs="Times New Roman"/>
          <w:sz w:val="28"/>
          <w:szCs w:val="28"/>
        </w:rPr>
        <w:t>,</w:t>
      </w:r>
      <w:r w:rsidR="00D26CFC" w:rsidRPr="005403E8">
        <w:rPr>
          <w:rFonts w:ascii="Times New Roman" w:hAnsi="Times New Roman" w:cs="Times New Roman"/>
          <w:sz w:val="28"/>
          <w:szCs w:val="28"/>
        </w:rPr>
        <w:t xml:space="preserve"> siendo las pistolas la de mayor incidencia seguidas de las </w:t>
      </w:r>
      <w:r>
        <w:rPr>
          <w:rFonts w:ascii="Times New Roman" w:hAnsi="Times New Roman" w:cs="Times New Roman"/>
          <w:sz w:val="28"/>
          <w:szCs w:val="28"/>
        </w:rPr>
        <w:t>armas de</w:t>
      </w:r>
      <w:r w:rsidR="00D26CFC" w:rsidRPr="005403E8">
        <w:rPr>
          <w:rFonts w:ascii="Times New Roman" w:hAnsi="Times New Roman" w:cs="Times New Roman"/>
          <w:sz w:val="28"/>
          <w:szCs w:val="28"/>
        </w:rPr>
        <w:t xml:space="preserve"> fabricación cacera.</w:t>
      </w:r>
    </w:p>
    <w:p w14:paraId="10D1FA09" w14:textId="77777777" w:rsidR="005B29B2" w:rsidRDefault="005B29B2" w:rsidP="0075658A">
      <w:pPr>
        <w:pStyle w:val="Sinespaciado"/>
        <w:jc w:val="center"/>
        <w:rPr>
          <w:rFonts w:ascii="Times New Roman" w:hAnsi="Times New Roman" w:cs="Times New Roman"/>
          <w:b/>
          <w:bCs/>
          <w:sz w:val="20"/>
          <w:szCs w:val="20"/>
          <w:lang w:val="es-ES" w:eastAsia="es-DO"/>
        </w:rPr>
      </w:pPr>
    </w:p>
    <w:p w14:paraId="43FB1396" w14:textId="07EC56FE" w:rsidR="0075658A" w:rsidRDefault="00272C8F" w:rsidP="0075658A">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7</w:t>
      </w:r>
      <w:r w:rsidRPr="0075658A">
        <w:rPr>
          <w:rFonts w:ascii="Times New Roman" w:hAnsi="Times New Roman" w:cs="Times New Roman"/>
          <w:sz w:val="20"/>
          <w:szCs w:val="20"/>
          <w:lang w:eastAsia="es-DO"/>
        </w:rPr>
        <w:t xml:space="preserve"> – Incautaciones de armas por parte de la </w:t>
      </w:r>
      <w:r w:rsidRPr="00B90DF1">
        <w:rPr>
          <w:rFonts w:ascii="Times New Roman" w:hAnsi="Times New Roman" w:cs="Times New Roman"/>
          <w:b/>
          <w:bCs/>
          <w:sz w:val="20"/>
          <w:szCs w:val="20"/>
          <w:lang w:eastAsia="es-DO"/>
        </w:rPr>
        <w:t>DNCD</w:t>
      </w:r>
      <w:r w:rsidRPr="0075658A">
        <w:rPr>
          <w:rFonts w:ascii="Times New Roman" w:hAnsi="Times New Roman" w:cs="Times New Roman"/>
          <w:sz w:val="20"/>
          <w:szCs w:val="20"/>
          <w:lang w:eastAsia="es-DO"/>
        </w:rPr>
        <w:t xml:space="preserve"> </w:t>
      </w:r>
    </w:p>
    <w:p w14:paraId="29C9C57D" w14:textId="14922DF9" w:rsidR="00EC7BB2" w:rsidRDefault="00EC7BB2" w:rsidP="00EC7BB2">
      <w:pPr>
        <w:pStyle w:val="Sinespaciado"/>
        <w:jc w:val="center"/>
        <w:rPr>
          <w:rFonts w:ascii="Times New Roman" w:hAnsi="Times New Roman" w:cs="Times New Roman"/>
          <w:sz w:val="20"/>
          <w:szCs w:val="20"/>
          <w:lang w:eastAsia="es-DO"/>
        </w:rPr>
      </w:pPr>
      <w:r w:rsidRPr="0075658A">
        <w:rPr>
          <w:rFonts w:ascii="Times New Roman" w:hAnsi="Times New Roman" w:cs="Times New Roman"/>
          <w:sz w:val="20"/>
          <w:szCs w:val="20"/>
          <w:lang w:eastAsia="es-DO"/>
        </w:rPr>
        <w:t xml:space="preserve"> </w:t>
      </w:r>
      <w:r w:rsidR="004C7DD9" w:rsidRPr="0075658A">
        <w:rPr>
          <w:rFonts w:ascii="Times New Roman" w:hAnsi="Times New Roman" w:cs="Times New Roman"/>
          <w:sz w:val="20"/>
          <w:szCs w:val="20"/>
          <w:lang w:eastAsia="es-DO"/>
        </w:rPr>
        <w:t>(</w:t>
      </w:r>
      <w:r w:rsidR="00D81CD6">
        <w:rPr>
          <w:rFonts w:ascii="Times New Roman" w:hAnsi="Times New Roman" w:cs="Times New Roman"/>
          <w:color w:val="1F4E79" w:themeColor="accent1" w:themeShade="80"/>
          <w:sz w:val="20"/>
          <w:szCs w:val="20"/>
          <w:lang w:eastAsia="es-DO"/>
        </w:rPr>
        <w:t>Año</w:t>
      </w:r>
      <w:r w:rsidR="00E556CE" w:rsidRPr="0075658A">
        <w:rPr>
          <w:rFonts w:ascii="Times New Roman" w:hAnsi="Times New Roman" w:cs="Times New Roman"/>
          <w:color w:val="1F4E79" w:themeColor="accent1" w:themeShade="80"/>
          <w:sz w:val="20"/>
          <w:szCs w:val="20"/>
          <w:lang w:eastAsia="es-DO"/>
        </w:rPr>
        <w:t xml:space="preserve"> 2022</w:t>
      </w:r>
      <w:r w:rsidR="004C7DD9" w:rsidRPr="0075658A">
        <w:rPr>
          <w:rFonts w:ascii="Times New Roman" w:hAnsi="Times New Roman" w:cs="Times New Roman"/>
          <w:sz w:val="20"/>
          <w:szCs w:val="20"/>
          <w:lang w:eastAsia="es-DO"/>
        </w:rPr>
        <w:t>)</w:t>
      </w:r>
    </w:p>
    <w:tbl>
      <w:tblPr>
        <w:tblpPr w:leftFromText="141" w:rightFromText="141" w:vertAnchor="text" w:horzAnchor="margin" w:tblpXSpec="center" w:tblpY="30"/>
        <w:tblW w:w="4889" w:type="dxa"/>
        <w:tblCellMar>
          <w:left w:w="70" w:type="dxa"/>
          <w:right w:w="70" w:type="dxa"/>
        </w:tblCellMar>
        <w:tblLook w:val="04A0" w:firstRow="1" w:lastRow="0" w:firstColumn="1" w:lastColumn="0" w:noHBand="0" w:noVBand="1"/>
      </w:tblPr>
      <w:tblGrid>
        <w:gridCol w:w="3525"/>
        <w:gridCol w:w="1364"/>
      </w:tblGrid>
      <w:tr w:rsidR="003C345D" w:rsidRPr="003C345D" w14:paraId="358923E3" w14:textId="77777777" w:rsidTr="00BB0AC8">
        <w:trPr>
          <w:trHeight w:val="291"/>
        </w:trPr>
        <w:tc>
          <w:tcPr>
            <w:tcW w:w="3525" w:type="dxa"/>
            <w:tcBorders>
              <w:top w:val="single" w:sz="4" w:space="0" w:color="auto"/>
              <w:left w:val="single" w:sz="4" w:space="0" w:color="auto"/>
              <w:bottom w:val="single" w:sz="4" w:space="0" w:color="auto"/>
              <w:right w:val="single" w:sz="4" w:space="0" w:color="auto"/>
            </w:tcBorders>
            <w:shd w:val="clear" w:color="4472C4" w:fill="9BC2E6"/>
            <w:noWrap/>
            <w:vAlign w:val="bottom"/>
            <w:hideMark/>
          </w:tcPr>
          <w:p w14:paraId="786030C9" w14:textId="77777777" w:rsidR="003C345D" w:rsidRPr="003C345D" w:rsidRDefault="003C345D" w:rsidP="00BB0AC8">
            <w:pPr>
              <w:spacing w:after="0" w:line="240" w:lineRule="auto"/>
              <w:jc w:val="center"/>
              <w:rPr>
                <w:rFonts w:ascii="Calibri" w:eastAsia="Times New Roman" w:hAnsi="Calibri" w:cs="Calibri"/>
                <w:b/>
                <w:bCs/>
                <w:color w:val="0D0D0D"/>
                <w:lang w:val="es-DO" w:eastAsia="es-DO"/>
              </w:rPr>
            </w:pPr>
            <w:r w:rsidRPr="003C345D">
              <w:rPr>
                <w:rFonts w:ascii="Calibri" w:eastAsia="Times New Roman" w:hAnsi="Calibri" w:cs="Calibri"/>
                <w:b/>
                <w:bCs/>
                <w:color w:val="0D0D0D"/>
                <w:lang w:val="es-DO" w:eastAsia="es-DO"/>
              </w:rPr>
              <w:t>ARMAS DE FUEGO</w:t>
            </w:r>
          </w:p>
        </w:tc>
        <w:tc>
          <w:tcPr>
            <w:tcW w:w="1364" w:type="dxa"/>
            <w:tcBorders>
              <w:top w:val="single" w:sz="4" w:space="0" w:color="auto"/>
              <w:left w:val="nil"/>
              <w:bottom w:val="single" w:sz="4" w:space="0" w:color="auto"/>
              <w:right w:val="single" w:sz="4" w:space="0" w:color="auto"/>
            </w:tcBorders>
            <w:shd w:val="clear" w:color="4472C4" w:fill="9BC2E6"/>
            <w:noWrap/>
            <w:vAlign w:val="bottom"/>
            <w:hideMark/>
          </w:tcPr>
          <w:p w14:paraId="1D3C8363" w14:textId="77777777" w:rsidR="003C345D" w:rsidRPr="003C345D" w:rsidRDefault="003C345D" w:rsidP="00BB0AC8">
            <w:pPr>
              <w:spacing w:after="0" w:line="240" w:lineRule="auto"/>
              <w:jc w:val="center"/>
              <w:rPr>
                <w:rFonts w:ascii="Calibri" w:eastAsia="Times New Roman" w:hAnsi="Calibri" w:cs="Calibri"/>
                <w:b/>
                <w:bCs/>
                <w:color w:val="0D0D0D"/>
                <w:lang w:val="es-DO" w:eastAsia="es-DO"/>
              </w:rPr>
            </w:pPr>
            <w:r w:rsidRPr="003C345D">
              <w:rPr>
                <w:rFonts w:ascii="Calibri" w:eastAsia="Times New Roman" w:hAnsi="Calibri" w:cs="Calibri"/>
                <w:b/>
                <w:bCs/>
                <w:color w:val="0D0D0D"/>
                <w:lang w:val="es-DO" w:eastAsia="es-DO"/>
              </w:rPr>
              <w:t>Cantidad</w:t>
            </w:r>
          </w:p>
        </w:tc>
      </w:tr>
      <w:tr w:rsidR="003C345D" w:rsidRPr="003C345D" w14:paraId="240C8F23" w14:textId="77777777" w:rsidTr="00BB0AC8">
        <w:trPr>
          <w:trHeight w:val="291"/>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69329AC5"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ARMA DE FABRICACION CASERA</w:t>
            </w:r>
          </w:p>
        </w:tc>
        <w:tc>
          <w:tcPr>
            <w:tcW w:w="1364" w:type="dxa"/>
            <w:tcBorders>
              <w:top w:val="nil"/>
              <w:left w:val="nil"/>
              <w:bottom w:val="single" w:sz="4" w:space="0" w:color="auto"/>
              <w:right w:val="single" w:sz="4" w:space="0" w:color="auto"/>
            </w:tcBorders>
            <w:shd w:val="clear" w:color="auto" w:fill="auto"/>
            <w:noWrap/>
            <w:vAlign w:val="bottom"/>
            <w:hideMark/>
          </w:tcPr>
          <w:p w14:paraId="55687991"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65</w:t>
            </w:r>
          </w:p>
        </w:tc>
      </w:tr>
      <w:tr w:rsidR="003C345D" w:rsidRPr="003C345D" w14:paraId="55028A63" w14:textId="77777777" w:rsidTr="00BB0AC8">
        <w:trPr>
          <w:trHeight w:val="291"/>
        </w:trPr>
        <w:tc>
          <w:tcPr>
            <w:tcW w:w="3525" w:type="dxa"/>
            <w:tcBorders>
              <w:top w:val="nil"/>
              <w:left w:val="single" w:sz="4" w:space="0" w:color="auto"/>
              <w:bottom w:val="single" w:sz="4" w:space="0" w:color="auto"/>
              <w:right w:val="single" w:sz="4" w:space="0" w:color="auto"/>
            </w:tcBorders>
            <w:shd w:val="clear" w:color="000000" w:fill="DDEBF7"/>
            <w:noWrap/>
            <w:vAlign w:val="bottom"/>
            <w:hideMark/>
          </w:tcPr>
          <w:p w14:paraId="10DBF4EE"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CHALECOS ANTIBALAS</w:t>
            </w:r>
          </w:p>
        </w:tc>
        <w:tc>
          <w:tcPr>
            <w:tcW w:w="1364" w:type="dxa"/>
            <w:tcBorders>
              <w:top w:val="nil"/>
              <w:left w:val="nil"/>
              <w:bottom w:val="single" w:sz="4" w:space="0" w:color="auto"/>
              <w:right w:val="single" w:sz="4" w:space="0" w:color="auto"/>
            </w:tcBorders>
            <w:shd w:val="clear" w:color="000000" w:fill="DDEBF7"/>
            <w:noWrap/>
            <w:vAlign w:val="bottom"/>
            <w:hideMark/>
          </w:tcPr>
          <w:p w14:paraId="614FFF50"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3</w:t>
            </w:r>
          </w:p>
        </w:tc>
      </w:tr>
      <w:tr w:rsidR="003C345D" w:rsidRPr="003C345D" w14:paraId="117001B9" w14:textId="77777777" w:rsidTr="00BB0AC8">
        <w:trPr>
          <w:trHeight w:val="291"/>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5D83C823"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ESCOPETA</w:t>
            </w:r>
          </w:p>
        </w:tc>
        <w:tc>
          <w:tcPr>
            <w:tcW w:w="1364" w:type="dxa"/>
            <w:tcBorders>
              <w:top w:val="nil"/>
              <w:left w:val="nil"/>
              <w:bottom w:val="single" w:sz="4" w:space="0" w:color="auto"/>
              <w:right w:val="single" w:sz="4" w:space="0" w:color="auto"/>
            </w:tcBorders>
            <w:shd w:val="clear" w:color="auto" w:fill="auto"/>
            <w:noWrap/>
            <w:vAlign w:val="bottom"/>
            <w:hideMark/>
          </w:tcPr>
          <w:p w14:paraId="23A1CE31"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21</w:t>
            </w:r>
          </w:p>
        </w:tc>
      </w:tr>
      <w:tr w:rsidR="003C345D" w:rsidRPr="003C345D" w14:paraId="2AF4C1C9" w14:textId="77777777" w:rsidTr="00BB0AC8">
        <w:trPr>
          <w:trHeight w:val="291"/>
        </w:trPr>
        <w:tc>
          <w:tcPr>
            <w:tcW w:w="3525" w:type="dxa"/>
            <w:tcBorders>
              <w:top w:val="nil"/>
              <w:left w:val="single" w:sz="4" w:space="0" w:color="auto"/>
              <w:bottom w:val="single" w:sz="4" w:space="0" w:color="auto"/>
              <w:right w:val="single" w:sz="4" w:space="0" w:color="auto"/>
            </w:tcBorders>
            <w:shd w:val="clear" w:color="000000" w:fill="DDEBF7"/>
            <w:noWrap/>
            <w:vAlign w:val="bottom"/>
            <w:hideMark/>
          </w:tcPr>
          <w:p w14:paraId="10FEDA78"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FUSIL</w:t>
            </w:r>
          </w:p>
        </w:tc>
        <w:tc>
          <w:tcPr>
            <w:tcW w:w="1364" w:type="dxa"/>
            <w:tcBorders>
              <w:top w:val="nil"/>
              <w:left w:val="nil"/>
              <w:bottom w:val="single" w:sz="4" w:space="0" w:color="auto"/>
              <w:right w:val="single" w:sz="4" w:space="0" w:color="auto"/>
            </w:tcBorders>
            <w:shd w:val="clear" w:color="000000" w:fill="DDEBF7"/>
            <w:noWrap/>
            <w:vAlign w:val="bottom"/>
            <w:hideMark/>
          </w:tcPr>
          <w:p w14:paraId="1C0FF348"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1</w:t>
            </w:r>
          </w:p>
        </w:tc>
      </w:tr>
      <w:tr w:rsidR="003C345D" w:rsidRPr="003C345D" w14:paraId="12C5BB10" w14:textId="77777777" w:rsidTr="00BB0AC8">
        <w:trPr>
          <w:trHeight w:val="291"/>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0ABB1171"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PISTOLA</w:t>
            </w:r>
          </w:p>
        </w:tc>
        <w:tc>
          <w:tcPr>
            <w:tcW w:w="1364" w:type="dxa"/>
            <w:tcBorders>
              <w:top w:val="nil"/>
              <w:left w:val="nil"/>
              <w:bottom w:val="single" w:sz="4" w:space="0" w:color="auto"/>
              <w:right w:val="single" w:sz="4" w:space="0" w:color="auto"/>
            </w:tcBorders>
            <w:shd w:val="clear" w:color="auto" w:fill="auto"/>
            <w:noWrap/>
            <w:vAlign w:val="bottom"/>
            <w:hideMark/>
          </w:tcPr>
          <w:p w14:paraId="4598D239"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155</w:t>
            </w:r>
          </w:p>
        </w:tc>
      </w:tr>
      <w:tr w:rsidR="003C345D" w:rsidRPr="003C345D" w14:paraId="38935633" w14:textId="77777777" w:rsidTr="00BB0AC8">
        <w:trPr>
          <w:trHeight w:val="291"/>
        </w:trPr>
        <w:tc>
          <w:tcPr>
            <w:tcW w:w="3525" w:type="dxa"/>
            <w:tcBorders>
              <w:top w:val="nil"/>
              <w:left w:val="single" w:sz="4" w:space="0" w:color="auto"/>
              <w:bottom w:val="single" w:sz="4" w:space="0" w:color="auto"/>
              <w:right w:val="single" w:sz="4" w:space="0" w:color="auto"/>
            </w:tcBorders>
            <w:shd w:val="clear" w:color="000000" w:fill="DDEBF7"/>
            <w:noWrap/>
            <w:vAlign w:val="bottom"/>
            <w:hideMark/>
          </w:tcPr>
          <w:p w14:paraId="46A60CEF"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REVOLVER</w:t>
            </w:r>
          </w:p>
        </w:tc>
        <w:tc>
          <w:tcPr>
            <w:tcW w:w="1364" w:type="dxa"/>
            <w:tcBorders>
              <w:top w:val="nil"/>
              <w:left w:val="nil"/>
              <w:bottom w:val="single" w:sz="4" w:space="0" w:color="auto"/>
              <w:right w:val="single" w:sz="4" w:space="0" w:color="auto"/>
            </w:tcBorders>
            <w:shd w:val="clear" w:color="000000" w:fill="DDEBF7"/>
            <w:noWrap/>
            <w:vAlign w:val="bottom"/>
            <w:hideMark/>
          </w:tcPr>
          <w:p w14:paraId="6B4B0889"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45</w:t>
            </w:r>
          </w:p>
        </w:tc>
      </w:tr>
      <w:tr w:rsidR="003C345D" w:rsidRPr="003C345D" w14:paraId="167E979B" w14:textId="77777777" w:rsidTr="00BB0AC8">
        <w:trPr>
          <w:trHeight w:val="291"/>
        </w:trPr>
        <w:tc>
          <w:tcPr>
            <w:tcW w:w="3525" w:type="dxa"/>
            <w:tcBorders>
              <w:top w:val="nil"/>
              <w:left w:val="single" w:sz="4" w:space="0" w:color="auto"/>
              <w:bottom w:val="single" w:sz="4" w:space="0" w:color="auto"/>
              <w:right w:val="single" w:sz="4" w:space="0" w:color="auto"/>
            </w:tcBorders>
            <w:shd w:val="clear" w:color="auto" w:fill="auto"/>
            <w:noWrap/>
            <w:vAlign w:val="bottom"/>
            <w:hideMark/>
          </w:tcPr>
          <w:p w14:paraId="075EA1B2" w14:textId="77777777" w:rsidR="003C345D" w:rsidRPr="003C345D" w:rsidRDefault="003C345D" w:rsidP="00BB0AC8">
            <w:pPr>
              <w:spacing w:after="0" w:line="240" w:lineRule="auto"/>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RIFLE</w:t>
            </w:r>
          </w:p>
        </w:tc>
        <w:tc>
          <w:tcPr>
            <w:tcW w:w="1364" w:type="dxa"/>
            <w:tcBorders>
              <w:top w:val="nil"/>
              <w:left w:val="nil"/>
              <w:bottom w:val="single" w:sz="4" w:space="0" w:color="auto"/>
              <w:right w:val="single" w:sz="4" w:space="0" w:color="auto"/>
            </w:tcBorders>
            <w:shd w:val="clear" w:color="auto" w:fill="auto"/>
            <w:noWrap/>
            <w:vAlign w:val="bottom"/>
            <w:hideMark/>
          </w:tcPr>
          <w:p w14:paraId="546DE1DC" w14:textId="77777777" w:rsidR="003C345D" w:rsidRPr="003C345D" w:rsidRDefault="003C345D" w:rsidP="00BB0AC8">
            <w:pPr>
              <w:spacing w:after="0" w:line="240" w:lineRule="auto"/>
              <w:jc w:val="center"/>
              <w:rPr>
                <w:rFonts w:ascii="Calibri" w:eastAsia="Times New Roman" w:hAnsi="Calibri" w:cs="Calibri"/>
                <w:color w:val="000000"/>
                <w:lang w:val="es-DO" w:eastAsia="es-DO"/>
              </w:rPr>
            </w:pPr>
            <w:r w:rsidRPr="003C345D">
              <w:rPr>
                <w:rFonts w:ascii="Calibri" w:eastAsia="Times New Roman" w:hAnsi="Calibri" w:cs="Calibri"/>
                <w:color w:val="000000"/>
                <w:lang w:val="es-DO" w:eastAsia="es-DO"/>
              </w:rPr>
              <w:t>5</w:t>
            </w:r>
          </w:p>
        </w:tc>
      </w:tr>
      <w:tr w:rsidR="003C345D" w:rsidRPr="003C345D" w14:paraId="7A145555" w14:textId="77777777" w:rsidTr="00BB0AC8">
        <w:trPr>
          <w:trHeight w:val="291"/>
        </w:trPr>
        <w:tc>
          <w:tcPr>
            <w:tcW w:w="3525" w:type="dxa"/>
            <w:tcBorders>
              <w:top w:val="nil"/>
              <w:left w:val="single" w:sz="4" w:space="0" w:color="auto"/>
              <w:bottom w:val="single" w:sz="4" w:space="0" w:color="auto"/>
              <w:right w:val="single" w:sz="4" w:space="0" w:color="auto"/>
            </w:tcBorders>
            <w:shd w:val="clear" w:color="000000" w:fill="DDEBF7"/>
            <w:noWrap/>
            <w:vAlign w:val="bottom"/>
            <w:hideMark/>
          </w:tcPr>
          <w:p w14:paraId="118AD141" w14:textId="77777777" w:rsidR="003C345D" w:rsidRPr="003C345D" w:rsidRDefault="003C345D" w:rsidP="00BB0AC8">
            <w:pPr>
              <w:spacing w:after="0" w:line="240" w:lineRule="auto"/>
              <w:jc w:val="center"/>
              <w:rPr>
                <w:rFonts w:ascii="Calibri" w:eastAsia="Times New Roman" w:hAnsi="Calibri" w:cs="Calibri"/>
                <w:b/>
                <w:bCs/>
                <w:color w:val="000000"/>
                <w:lang w:val="es-DO" w:eastAsia="es-DO"/>
              </w:rPr>
            </w:pPr>
            <w:r w:rsidRPr="003C345D">
              <w:rPr>
                <w:rFonts w:ascii="Calibri" w:eastAsia="Times New Roman" w:hAnsi="Calibri" w:cs="Calibri"/>
                <w:b/>
                <w:bCs/>
                <w:color w:val="000000"/>
                <w:lang w:val="es-DO" w:eastAsia="es-DO"/>
              </w:rPr>
              <w:t>Total</w:t>
            </w:r>
          </w:p>
        </w:tc>
        <w:tc>
          <w:tcPr>
            <w:tcW w:w="1364" w:type="dxa"/>
            <w:tcBorders>
              <w:top w:val="nil"/>
              <w:left w:val="nil"/>
              <w:bottom w:val="single" w:sz="4" w:space="0" w:color="auto"/>
              <w:right w:val="single" w:sz="4" w:space="0" w:color="auto"/>
            </w:tcBorders>
            <w:shd w:val="clear" w:color="000000" w:fill="DDEBF7"/>
            <w:noWrap/>
            <w:vAlign w:val="bottom"/>
            <w:hideMark/>
          </w:tcPr>
          <w:p w14:paraId="158A6A15" w14:textId="77777777" w:rsidR="003C345D" w:rsidRPr="003C345D" w:rsidRDefault="003C345D" w:rsidP="00BB0AC8">
            <w:pPr>
              <w:spacing w:after="0" w:line="240" w:lineRule="auto"/>
              <w:jc w:val="center"/>
              <w:rPr>
                <w:rFonts w:ascii="Calibri" w:eastAsia="Times New Roman" w:hAnsi="Calibri" w:cs="Calibri"/>
                <w:b/>
                <w:bCs/>
                <w:color w:val="000000"/>
                <w:lang w:val="es-DO" w:eastAsia="es-DO"/>
              </w:rPr>
            </w:pPr>
            <w:r w:rsidRPr="003C345D">
              <w:rPr>
                <w:rFonts w:ascii="Calibri" w:eastAsia="Times New Roman" w:hAnsi="Calibri" w:cs="Calibri"/>
                <w:b/>
                <w:bCs/>
                <w:color w:val="000000"/>
                <w:lang w:val="es-DO" w:eastAsia="es-DO"/>
              </w:rPr>
              <w:t>295</w:t>
            </w:r>
          </w:p>
        </w:tc>
      </w:tr>
    </w:tbl>
    <w:p w14:paraId="5E96184C" w14:textId="77777777" w:rsidR="003C345D" w:rsidRDefault="00D81CD6" w:rsidP="00B90DF1">
      <w:pPr>
        <w:rPr>
          <w:rFonts w:ascii="Times New Roman" w:hAnsi="Times New Roman" w:cs="Times New Roman"/>
          <w:b/>
          <w:bCs/>
          <w:sz w:val="18"/>
          <w:szCs w:val="18"/>
        </w:rPr>
      </w:pPr>
      <w:r>
        <w:rPr>
          <w:rFonts w:ascii="Times New Roman" w:hAnsi="Times New Roman" w:cs="Times New Roman"/>
          <w:b/>
          <w:bCs/>
          <w:sz w:val="18"/>
          <w:szCs w:val="18"/>
        </w:rPr>
        <w:t xml:space="preserve">                                         </w:t>
      </w:r>
      <w:r w:rsidR="00EF76FC">
        <w:rPr>
          <w:rFonts w:ascii="Times New Roman" w:hAnsi="Times New Roman" w:cs="Times New Roman"/>
          <w:b/>
          <w:bCs/>
          <w:sz w:val="18"/>
          <w:szCs w:val="18"/>
        </w:rPr>
        <w:t xml:space="preserve"> </w:t>
      </w:r>
    </w:p>
    <w:p w14:paraId="0B484363" w14:textId="77777777" w:rsidR="003C345D" w:rsidRDefault="003C345D" w:rsidP="00B90DF1">
      <w:pPr>
        <w:rPr>
          <w:rFonts w:ascii="Times New Roman" w:hAnsi="Times New Roman" w:cs="Times New Roman"/>
          <w:b/>
          <w:bCs/>
          <w:sz w:val="18"/>
          <w:szCs w:val="18"/>
        </w:rPr>
      </w:pPr>
    </w:p>
    <w:p w14:paraId="0C0A2A92" w14:textId="77777777" w:rsidR="003C345D" w:rsidRDefault="003C345D" w:rsidP="00B90DF1">
      <w:pPr>
        <w:rPr>
          <w:rFonts w:ascii="Times New Roman" w:hAnsi="Times New Roman" w:cs="Times New Roman"/>
          <w:b/>
          <w:bCs/>
          <w:sz w:val="14"/>
          <w:szCs w:val="14"/>
        </w:rPr>
      </w:pPr>
    </w:p>
    <w:p w14:paraId="64630F16" w14:textId="77777777" w:rsidR="003C345D" w:rsidRDefault="003C345D" w:rsidP="00B90DF1">
      <w:pPr>
        <w:rPr>
          <w:rFonts w:ascii="Times New Roman" w:hAnsi="Times New Roman" w:cs="Times New Roman"/>
          <w:b/>
          <w:bCs/>
          <w:sz w:val="14"/>
          <w:szCs w:val="14"/>
        </w:rPr>
      </w:pPr>
    </w:p>
    <w:p w14:paraId="7F8C398F" w14:textId="77777777" w:rsidR="003C345D" w:rsidRDefault="003C345D" w:rsidP="00B90DF1">
      <w:pPr>
        <w:rPr>
          <w:rFonts w:ascii="Times New Roman" w:hAnsi="Times New Roman" w:cs="Times New Roman"/>
          <w:b/>
          <w:bCs/>
          <w:sz w:val="14"/>
          <w:szCs w:val="14"/>
        </w:rPr>
      </w:pPr>
    </w:p>
    <w:p w14:paraId="42A3BD1C" w14:textId="77777777" w:rsidR="003C345D" w:rsidRDefault="003C345D" w:rsidP="00B90DF1">
      <w:pPr>
        <w:rPr>
          <w:rFonts w:ascii="Times New Roman" w:hAnsi="Times New Roman" w:cs="Times New Roman"/>
          <w:b/>
          <w:bCs/>
          <w:sz w:val="14"/>
          <w:szCs w:val="14"/>
        </w:rPr>
      </w:pPr>
    </w:p>
    <w:p w14:paraId="2DC0810D" w14:textId="77777777" w:rsidR="003C345D" w:rsidRDefault="003C345D" w:rsidP="00B90DF1">
      <w:pPr>
        <w:rPr>
          <w:rFonts w:ascii="Times New Roman" w:hAnsi="Times New Roman" w:cs="Times New Roman"/>
          <w:b/>
          <w:bCs/>
          <w:sz w:val="14"/>
          <w:szCs w:val="14"/>
        </w:rPr>
      </w:pPr>
    </w:p>
    <w:p w14:paraId="47F96A96" w14:textId="77777777" w:rsidR="003C345D" w:rsidRDefault="003C345D" w:rsidP="00B90DF1">
      <w:pPr>
        <w:rPr>
          <w:rFonts w:ascii="Times New Roman" w:hAnsi="Times New Roman" w:cs="Times New Roman"/>
          <w:b/>
          <w:bCs/>
          <w:sz w:val="14"/>
          <w:szCs w:val="14"/>
        </w:rPr>
      </w:pPr>
    </w:p>
    <w:p w14:paraId="2A7D9EFF" w14:textId="3BF9C0E8" w:rsidR="00456C21" w:rsidRPr="00D81CD6" w:rsidRDefault="003C345D" w:rsidP="00B90DF1">
      <w:pPr>
        <w:rPr>
          <w:rFonts w:ascii="Times New Roman" w:hAnsi="Times New Roman" w:cs="Times New Roman"/>
          <w:sz w:val="18"/>
          <w:szCs w:val="18"/>
        </w:rPr>
      </w:pPr>
      <w:r>
        <w:rPr>
          <w:rFonts w:ascii="Times New Roman" w:hAnsi="Times New Roman" w:cs="Times New Roman"/>
          <w:b/>
          <w:bCs/>
          <w:sz w:val="14"/>
          <w:szCs w:val="14"/>
        </w:rPr>
        <w:t xml:space="preserve">                                               </w:t>
      </w:r>
      <w:r w:rsidR="00EF76FC" w:rsidRPr="00D81CD6">
        <w:rPr>
          <w:rFonts w:ascii="Times New Roman" w:hAnsi="Times New Roman" w:cs="Times New Roman"/>
          <w:b/>
          <w:bCs/>
          <w:sz w:val="14"/>
          <w:szCs w:val="14"/>
        </w:rPr>
        <w:t>Fuente:</w:t>
      </w:r>
      <w:r w:rsidR="00EF76FC" w:rsidRPr="00D81CD6">
        <w:rPr>
          <w:rFonts w:ascii="Times New Roman" w:hAnsi="Times New Roman" w:cs="Times New Roman"/>
          <w:sz w:val="14"/>
          <w:szCs w:val="14"/>
        </w:rPr>
        <w:t xml:space="preserve"> Dirección Nacional de Control de Drogas. </w:t>
      </w:r>
      <w:r w:rsidR="00EF76FC" w:rsidRPr="00D81CD6">
        <w:rPr>
          <w:rFonts w:ascii="Times New Roman" w:hAnsi="Times New Roman" w:cs="Times New Roman"/>
          <w:b/>
          <w:sz w:val="14"/>
          <w:szCs w:val="14"/>
        </w:rPr>
        <w:t>(DNCD</w:t>
      </w:r>
      <w:r w:rsidR="00D81CD6" w:rsidRPr="00D81CD6">
        <w:rPr>
          <w:rFonts w:ascii="Times New Roman" w:hAnsi="Times New Roman" w:cs="Times New Roman"/>
          <w:b/>
          <w:sz w:val="14"/>
          <w:szCs w:val="14"/>
        </w:rPr>
        <w:t>)</w:t>
      </w:r>
    </w:p>
    <w:p w14:paraId="1AD054DB" w14:textId="008232C7" w:rsidR="00D81CD6" w:rsidRDefault="00D81CD6" w:rsidP="00D81CD6">
      <w:pPr>
        <w:pStyle w:val="Sinespaciado"/>
        <w:rPr>
          <w:rFonts w:ascii="Times New Roman" w:hAnsi="Times New Roman" w:cs="Times New Roman"/>
          <w:b/>
          <w:bCs/>
          <w:sz w:val="20"/>
          <w:szCs w:val="20"/>
          <w:lang w:eastAsia="es-DO"/>
        </w:rPr>
      </w:pPr>
    </w:p>
    <w:p w14:paraId="5901DBAF" w14:textId="77777777" w:rsidR="001F3FE4" w:rsidRDefault="001F3FE4" w:rsidP="001F3FE4">
      <w:pPr>
        <w:pStyle w:val="Sinespaciado"/>
        <w:jc w:val="center"/>
        <w:rPr>
          <w:rFonts w:ascii="Times New Roman" w:hAnsi="Times New Roman" w:cs="Times New Roman"/>
          <w:b/>
          <w:bCs/>
          <w:sz w:val="28"/>
          <w:szCs w:val="28"/>
          <w:u w:val="single"/>
          <w:lang w:eastAsia="es-DO"/>
        </w:rPr>
      </w:pPr>
    </w:p>
    <w:p w14:paraId="1DE2BCBC" w14:textId="13770B86" w:rsidR="001F3FE4" w:rsidRPr="001F3FE4" w:rsidRDefault="001F3FE4" w:rsidP="001F3FE4">
      <w:pPr>
        <w:pStyle w:val="Sinespaciado"/>
        <w:jc w:val="center"/>
        <w:rPr>
          <w:rFonts w:ascii="Times New Roman" w:hAnsi="Times New Roman" w:cs="Times New Roman"/>
          <w:b/>
          <w:bCs/>
          <w:sz w:val="28"/>
          <w:szCs w:val="28"/>
          <w:u w:val="single"/>
          <w:lang w:eastAsia="es-DO"/>
        </w:rPr>
      </w:pPr>
      <w:r w:rsidRPr="001F3FE4">
        <w:rPr>
          <w:rFonts w:ascii="Times New Roman" w:hAnsi="Times New Roman" w:cs="Times New Roman"/>
          <w:b/>
          <w:bCs/>
          <w:sz w:val="28"/>
          <w:szCs w:val="28"/>
          <w:u w:val="single"/>
          <w:lang w:eastAsia="es-DO"/>
        </w:rPr>
        <w:t>Medio de Transporte Incautado</w:t>
      </w:r>
    </w:p>
    <w:p w14:paraId="2B259A23" w14:textId="77777777" w:rsidR="001F3FE4" w:rsidRDefault="001F3FE4" w:rsidP="00D81CD6">
      <w:pPr>
        <w:pStyle w:val="Sinespaciado"/>
        <w:rPr>
          <w:rFonts w:ascii="Times New Roman" w:hAnsi="Times New Roman" w:cs="Times New Roman"/>
          <w:b/>
          <w:bCs/>
          <w:sz w:val="20"/>
          <w:szCs w:val="20"/>
          <w:lang w:eastAsia="es-DO"/>
        </w:rPr>
      </w:pPr>
    </w:p>
    <w:p w14:paraId="3DAC1D20" w14:textId="30496D90" w:rsidR="00B90DF1" w:rsidRPr="00B90DF1" w:rsidRDefault="00B86039" w:rsidP="003C6056">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8</w:t>
      </w:r>
      <w:r w:rsidRPr="00B90DF1">
        <w:rPr>
          <w:rFonts w:ascii="Times New Roman" w:hAnsi="Times New Roman" w:cs="Times New Roman"/>
          <w:sz w:val="20"/>
          <w:szCs w:val="20"/>
          <w:lang w:eastAsia="es-DO"/>
        </w:rPr>
        <w:t xml:space="preserve"> – Incautaciones de medio de transporte por parte de la </w:t>
      </w:r>
      <w:r w:rsidRPr="00B90DF1">
        <w:rPr>
          <w:rFonts w:ascii="Times New Roman" w:hAnsi="Times New Roman" w:cs="Times New Roman"/>
          <w:b/>
          <w:bCs/>
          <w:sz w:val="20"/>
          <w:szCs w:val="20"/>
          <w:lang w:eastAsia="es-DO"/>
        </w:rPr>
        <w:t>DNCD</w:t>
      </w:r>
    </w:p>
    <w:p w14:paraId="2209070D" w14:textId="626444BE" w:rsidR="00EF7D7F" w:rsidRDefault="00F328B3" w:rsidP="003C6056">
      <w:pPr>
        <w:pStyle w:val="Sinespaciado"/>
        <w:jc w:val="center"/>
        <w:rPr>
          <w:rFonts w:ascii="Times New Roman" w:hAnsi="Times New Roman" w:cs="Times New Roman"/>
          <w:sz w:val="20"/>
          <w:szCs w:val="20"/>
          <w:lang w:eastAsia="es-DO"/>
        </w:rPr>
      </w:pPr>
      <w:r w:rsidRPr="00D47170">
        <w:rPr>
          <w:noProof/>
          <w:lang w:val="es-ES" w:eastAsia="es-ES"/>
        </w:rPr>
        <w:drawing>
          <wp:anchor distT="0" distB="0" distL="114300" distR="114300" simplePos="0" relativeHeight="251661824" behindDoc="1" locked="0" layoutInCell="1" allowOverlap="1" wp14:anchorId="0262FAF3" wp14:editId="55A6C1D3">
            <wp:simplePos x="0" y="0"/>
            <wp:positionH relativeFrom="column">
              <wp:posOffset>-546296</wp:posOffset>
            </wp:positionH>
            <wp:positionV relativeFrom="paragraph">
              <wp:posOffset>158577</wp:posOffset>
            </wp:positionV>
            <wp:extent cx="6474739" cy="304924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8214" cy="3060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BB2" w:rsidRPr="00B90DF1">
        <w:rPr>
          <w:rFonts w:ascii="Times New Roman" w:hAnsi="Times New Roman" w:cs="Times New Roman"/>
          <w:sz w:val="20"/>
          <w:szCs w:val="20"/>
          <w:lang w:eastAsia="es-DO"/>
        </w:rPr>
        <w:t xml:space="preserve"> </w:t>
      </w:r>
      <w:r w:rsidR="004C7DD9" w:rsidRPr="00B90DF1">
        <w:rPr>
          <w:rFonts w:ascii="Times New Roman" w:hAnsi="Times New Roman" w:cs="Times New Roman"/>
          <w:sz w:val="20"/>
          <w:szCs w:val="20"/>
          <w:lang w:eastAsia="es-DO"/>
        </w:rPr>
        <w:t>(</w:t>
      </w:r>
      <w:r w:rsidR="00BA3F10">
        <w:rPr>
          <w:rFonts w:ascii="Times New Roman" w:hAnsi="Times New Roman" w:cs="Times New Roman"/>
          <w:color w:val="1F4E79" w:themeColor="accent1" w:themeShade="80"/>
          <w:sz w:val="20"/>
          <w:szCs w:val="20"/>
          <w:lang w:eastAsia="es-DO"/>
        </w:rPr>
        <w:t xml:space="preserve">Año </w:t>
      </w:r>
      <w:r w:rsidR="00E556CE" w:rsidRPr="00B90DF1">
        <w:rPr>
          <w:rFonts w:ascii="Times New Roman" w:hAnsi="Times New Roman" w:cs="Times New Roman"/>
          <w:color w:val="1F4E79" w:themeColor="accent1" w:themeShade="80"/>
          <w:sz w:val="20"/>
          <w:szCs w:val="20"/>
          <w:lang w:eastAsia="es-DO"/>
        </w:rPr>
        <w:t>2022</w:t>
      </w:r>
      <w:r w:rsidR="004C7DD9" w:rsidRPr="00B90DF1">
        <w:rPr>
          <w:rFonts w:ascii="Times New Roman" w:hAnsi="Times New Roman" w:cs="Times New Roman"/>
          <w:sz w:val="20"/>
          <w:szCs w:val="20"/>
          <w:lang w:eastAsia="es-DO"/>
        </w:rPr>
        <w:t>)</w:t>
      </w:r>
    </w:p>
    <w:p w14:paraId="3ACD31CE" w14:textId="03FED5FF" w:rsidR="00C1753B" w:rsidRPr="00EF7D7F" w:rsidRDefault="00C1753B" w:rsidP="00EF7D7F">
      <w:pPr>
        <w:pStyle w:val="Sinespaciado"/>
        <w:jc w:val="center"/>
        <w:rPr>
          <w:rFonts w:ascii="Times New Roman" w:hAnsi="Times New Roman" w:cs="Times New Roman"/>
          <w:sz w:val="20"/>
          <w:szCs w:val="20"/>
          <w:lang w:eastAsia="es-DO"/>
        </w:rPr>
      </w:pPr>
    </w:p>
    <w:p w14:paraId="12D966E7" w14:textId="085A1610" w:rsidR="00D47170" w:rsidRDefault="00D47170" w:rsidP="00D26CFC">
      <w:pPr>
        <w:tabs>
          <w:tab w:val="left" w:pos="2265"/>
        </w:tabs>
        <w:rPr>
          <w:rFonts w:ascii="Times New Roman" w:hAnsi="Times New Roman" w:cs="Times New Roman"/>
          <w:b/>
          <w:color w:val="000000" w:themeColor="text1"/>
          <w:sz w:val="16"/>
          <w:szCs w:val="18"/>
          <w:lang w:val="es-DO"/>
        </w:rPr>
      </w:pPr>
    </w:p>
    <w:p w14:paraId="6B457559"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26DC65E7"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18C02DE8"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28ADFF85"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76448079"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023B3622"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53DEF5AF"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06186C49"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5A7F4453"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746CBE87" w14:textId="77777777" w:rsidR="00D47170" w:rsidRDefault="00D47170" w:rsidP="00D26CFC">
      <w:pPr>
        <w:tabs>
          <w:tab w:val="left" w:pos="2265"/>
        </w:tabs>
        <w:rPr>
          <w:rFonts w:ascii="Times New Roman" w:hAnsi="Times New Roman" w:cs="Times New Roman"/>
          <w:b/>
          <w:color w:val="000000" w:themeColor="text1"/>
          <w:sz w:val="16"/>
          <w:szCs w:val="18"/>
          <w:lang w:val="es-DO"/>
        </w:rPr>
      </w:pPr>
    </w:p>
    <w:p w14:paraId="3B3E1349" w14:textId="77777777" w:rsidR="00F328B3" w:rsidRDefault="00F328B3" w:rsidP="00D26CFC">
      <w:pPr>
        <w:tabs>
          <w:tab w:val="left" w:pos="2265"/>
        </w:tabs>
        <w:rPr>
          <w:rFonts w:ascii="Times New Roman" w:hAnsi="Times New Roman" w:cs="Times New Roman"/>
          <w:b/>
          <w:color w:val="000000" w:themeColor="text1"/>
          <w:sz w:val="14"/>
          <w:szCs w:val="16"/>
          <w:lang w:val="es-DO"/>
        </w:rPr>
      </w:pPr>
    </w:p>
    <w:p w14:paraId="7DB5DCA7" w14:textId="77777777" w:rsidR="00F328B3" w:rsidRDefault="00F328B3" w:rsidP="00D26CFC">
      <w:pPr>
        <w:tabs>
          <w:tab w:val="left" w:pos="2265"/>
        </w:tabs>
        <w:rPr>
          <w:rFonts w:ascii="Times New Roman" w:hAnsi="Times New Roman" w:cs="Times New Roman"/>
          <w:b/>
          <w:color w:val="000000" w:themeColor="text1"/>
          <w:sz w:val="14"/>
          <w:szCs w:val="16"/>
          <w:lang w:val="es-DO"/>
        </w:rPr>
      </w:pPr>
    </w:p>
    <w:p w14:paraId="77BB2CD8" w14:textId="59D3571B" w:rsidR="00F328B3" w:rsidRPr="00F328B3" w:rsidRDefault="00D26CFC" w:rsidP="00F328B3">
      <w:pPr>
        <w:tabs>
          <w:tab w:val="left" w:pos="2265"/>
        </w:tabs>
        <w:rPr>
          <w:rFonts w:ascii="Times New Roman" w:hAnsi="Times New Roman" w:cs="Times New Roman"/>
          <w:color w:val="000000" w:themeColor="text1"/>
          <w:sz w:val="14"/>
          <w:szCs w:val="16"/>
          <w:lang w:val="es-DO"/>
        </w:rPr>
      </w:pPr>
      <w:r w:rsidRPr="00BA3F10">
        <w:rPr>
          <w:rFonts w:ascii="Times New Roman" w:hAnsi="Times New Roman" w:cs="Times New Roman"/>
          <w:b/>
          <w:color w:val="000000" w:themeColor="text1"/>
          <w:sz w:val="14"/>
          <w:szCs w:val="16"/>
          <w:lang w:val="es-DO"/>
        </w:rPr>
        <w:t>Fuente</w:t>
      </w:r>
      <w:r w:rsidRPr="00BA3F10">
        <w:rPr>
          <w:rFonts w:ascii="Times New Roman" w:hAnsi="Times New Roman" w:cs="Times New Roman"/>
          <w:color w:val="000000" w:themeColor="text1"/>
          <w:sz w:val="14"/>
          <w:szCs w:val="16"/>
          <w:lang w:val="es-DO"/>
        </w:rPr>
        <w:t>: Dirección Nacional de Control de Drogas</w:t>
      </w:r>
      <w:r w:rsidR="00E556CE" w:rsidRPr="00BA3F10">
        <w:rPr>
          <w:rFonts w:ascii="Times New Roman" w:hAnsi="Times New Roman" w:cs="Times New Roman"/>
          <w:color w:val="000000" w:themeColor="text1"/>
          <w:sz w:val="14"/>
          <w:szCs w:val="16"/>
          <w:lang w:val="es-DO"/>
        </w:rPr>
        <w:t>.</w:t>
      </w:r>
      <w:r w:rsidRPr="00BA3F10">
        <w:rPr>
          <w:rFonts w:ascii="Times New Roman" w:hAnsi="Times New Roman" w:cs="Times New Roman"/>
          <w:color w:val="000000" w:themeColor="text1"/>
          <w:sz w:val="14"/>
          <w:szCs w:val="16"/>
          <w:lang w:val="es-DO"/>
        </w:rPr>
        <w:t xml:space="preserve"> (</w:t>
      </w:r>
      <w:r w:rsidRPr="00BA3F10">
        <w:rPr>
          <w:rFonts w:ascii="Times New Roman" w:hAnsi="Times New Roman" w:cs="Times New Roman"/>
          <w:b/>
          <w:bCs/>
          <w:color w:val="000000" w:themeColor="text1"/>
          <w:sz w:val="14"/>
          <w:szCs w:val="16"/>
          <w:lang w:val="es-DO"/>
        </w:rPr>
        <w:t>DNCD</w:t>
      </w:r>
      <w:r w:rsidRPr="00BA3F10">
        <w:rPr>
          <w:rFonts w:ascii="Times New Roman" w:hAnsi="Times New Roman" w:cs="Times New Roman"/>
          <w:color w:val="000000" w:themeColor="text1"/>
          <w:sz w:val="14"/>
          <w:szCs w:val="16"/>
          <w:lang w:val="es-DO"/>
        </w:rPr>
        <w:t>)</w:t>
      </w:r>
    </w:p>
    <w:p w14:paraId="763E4B7A" w14:textId="1318E799" w:rsidR="00825521" w:rsidRDefault="00D26CFC" w:rsidP="001F3FE4">
      <w:pPr>
        <w:spacing w:line="276" w:lineRule="auto"/>
        <w:jc w:val="both"/>
        <w:rPr>
          <w:rFonts w:ascii="Times New Roman" w:hAnsi="Times New Roman" w:cs="Times New Roman"/>
          <w:sz w:val="28"/>
          <w:szCs w:val="28"/>
        </w:rPr>
      </w:pPr>
      <w:r w:rsidRPr="00E369CF">
        <w:rPr>
          <w:rFonts w:ascii="Times New Roman" w:hAnsi="Times New Roman" w:cs="Times New Roman"/>
          <w:sz w:val="28"/>
          <w:szCs w:val="28"/>
        </w:rPr>
        <w:t xml:space="preserve">De acuerdo con las estadísticas proporcionadas por la </w:t>
      </w:r>
      <w:r w:rsidRPr="00CD7E97">
        <w:rPr>
          <w:rFonts w:ascii="Times New Roman" w:hAnsi="Times New Roman" w:cs="Times New Roman"/>
          <w:b/>
          <w:sz w:val="28"/>
          <w:szCs w:val="28"/>
        </w:rPr>
        <w:t xml:space="preserve">Dirección Nacional de Control de Drogas </w:t>
      </w:r>
      <w:r w:rsidRPr="0019088D">
        <w:rPr>
          <w:rFonts w:ascii="Times New Roman" w:hAnsi="Times New Roman" w:cs="Times New Roman"/>
          <w:b/>
          <w:sz w:val="28"/>
          <w:szCs w:val="28"/>
        </w:rPr>
        <w:t>(DNCD)</w:t>
      </w:r>
      <w:r>
        <w:rPr>
          <w:rFonts w:ascii="Times New Roman" w:hAnsi="Times New Roman" w:cs="Times New Roman"/>
          <w:sz w:val="28"/>
          <w:szCs w:val="28"/>
        </w:rPr>
        <w:t xml:space="preserve">, fueron incautados un total de </w:t>
      </w:r>
      <w:r w:rsidR="002F11D7">
        <w:rPr>
          <w:rFonts w:ascii="Times New Roman" w:hAnsi="Times New Roman" w:cs="Times New Roman"/>
          <w:b/>
          <w:sz w:val="28"/>
          <w:szCs w:val="28"/>
        </w:rPr>
        <w:t>2,627</w:t>
      </w:r>
      <w:r>
        <w:rPr>
          <w:rFonts w:ascii="Times New Roman" w:hAnsi="Times New Roman" w:cs="Times New Roman"/>
          <w:sz w:val="28"/>
          <w:szCs w:val="28"/>
        </w:rPr>
        <w:t xml:space="preserve"> medios de transportes utilizados para el tráfico ilícito de drogas</w:t>
      </w:r>
      <w:r w:rsidR="006000DD">
        <w:rPr>
          <w:rFonts w:ascii="Times New Roman" w:hAnsi="Times New Roman" w:cs="Times New Roman"/>
          <w:sz w:val="28"/>
          <w:szCs w:val="28"/>
        </w:rPr>
        <w:t>,</w:t>
      </w:r>
      <w:r>
        <w:rPr>
          <w:rFonts w:ascii="Times New Roman" w:hAnsi="Times New Roman" w:cs="Times New Roman"/>
          <w:sz w:val="28"/>
          <w:szCs w:val="28"/>
        </w:rPr>
        <w:t xml:space="preserve"> tanto vía terrestre como marítima.</w:t>
      </w:r>
      <w:r w:rsidR="002F11D7">
        <w:rPr>
          <w:rFonts w:ascii="Times New Roman" w:hAnsi="Times New Roman" w:cs="Times New Roman"/>
          <w:b/>
          <w:sz w:val="28"/>
          <w:szCs w:val="28"/>
        </w:rPr>
        <w:t xml:space="preserve"> </w:t>
      </w:r>
      <w:r>
        <w:rPr>
          <w:rFonts w:ascii="Times New Roman" w:hAnsi="Times New Roman" w:cs="Times New Roman"/>
          <w:sz w:val="28"/>
          <w:szCs w:val="28"/>
        </w:rPr>
        <w:t xml:space="preserve">Las motocicletas </w:t>
      </w:r>
      <w:r w:rsidR="00151E50">
        <w:rPr>
          <w:rFonts w:ascii="Times New Roman" w:hAnsi="Times New Roman" w:cs="Times New Roman"/>
          <w:sz w:val="28"/>
          <w:szCs w:val="28"/>
        </w:rPr>
        <w:t xml:space="preserve">representan el </w:t>
      </w:r>
      <w:r w:rsidR="00754E6A">
        <w:rPr>
          <w:rFonts w:ascii="Times New Roman" w:hAnsi="Times New Roman" w:cs="Times New Roman"/>
          <w:b/>
          <w:bCs/>
          <w:sz w:val="28"/>
          <w:szCs w:val="28"/>
        </w:rPr>
        <w:t>80</w:t>
      </w:r>
      <w:r w:rsidR="00151E50" w:rsidRPr="00151E50">
        <w:rPr>
          <w:rFonts w:ascii="Times New Roman" w:hAnsi="Times New Roman" w:cs="Times New Roman"/>
          <w:b/>
          <w:bCs/>
          <w:sz w:val="28"/>
          <w:szCs w:val="28"/>
        </w:rPr>
        <w:t>%</w:t>
      </w:r>
      <w:r w:rsidR="00151E50">
        <w:rPr>
          <w:rFonts w:ascii="Times New Roman" w:hAnsi="Times New Roman" w:cs="Times New Roman"/>
          <w:sz w:val="28"/>
          <w:szCs w:val="28"/>
        </w:rPr>
        <w:t xml:space="preserve"> de vehículos incautados por la </w:t>
      </w:r>
      <w:r w:rsidR="00151E50" w:rsidRPr="00151E50">
        <w:rPr>
          <w:rFonts w:ascii="Times New Roman" w:hAnsi="Times New Roman" w:cs="Times New Roman"/>
          <w:b/>
          <w:bCs/>
          <w:sz w:val="28"/>
          <w:szCs w:val="28"/>
        </w:rPr>
        <w:t>DNCD</w:t>
      </w:r>
      <w:r w:rsidR="00151E50">
        <w:rPr>
          <w:rFonts w:ascii="Times New Roman" w:hAnsi="Times New Roman" w:cs="Times New Roman"/>
          <w:sz w:val="28"/>
          <w:szCs w:val="28"/>
        </w:rPr>
        <w:t>.</w:t>
      </w:r>
    </w:p>
    <w:p w14:paraId="3D798B16" w14:textId="77777777" w:rsidR="00875BF5" w:rsidRPr="001F3FE4" w:rsidRDefault="00875BF5" w:rsidP="001F3FE4">
      <w:pPr>
        <w:spacing w:line="276" w:lineRule="auto"/>
        <w:jc w:val="both"/>
        <w:rPr>
          <w:rFonts w:ascii="Times New Roman" w:hAnsi="Times New Roman" w:cs="Times New Roman"/>
          <w:sz w:val="28"/>
          <w:szCs w:val="28"/>
        </w:rPr>
      </w:pPr>
    </w:p>
    <w:p w14:paraId="06A85F86" w14:textId="1B3025CA" w:rsidR="00B33FC8" w:rsidRPr="00B33FC8" w:rsidRDefault="00B33FC8" w:rsidP="003C6056">
      <w:pPr>
        <w:pStyle w:val="Sinespaciado"/>
        <w:jc w:val="center"/>
        <w:rPr>
          <w:rFonts w:ascii="Times New Roman" w:hAnsi="Times New Roman" w:cs="Times New Roman"/>
          <w:b/>
          <w:bCs/>
          <w:sz w:val="28"/>
          <w:szCs w:val="28"/>
          <w:u w:val="single"/>
          <w:lang w:eastAsia="es-DO"/>
        </w:rPr>
      </w:pPr>
      <w:r w:rsidRPr="00B33FC8">
        <w:rPr>
          <w:rFonts w:ascii="Times New Roman" w:hAnsi="Times New Roman" w:cs="Times New Roman"/>
          <w:b/>
          <w:bCs/>
          <w:sz w:val="28"/>
          <w:szCs w:val="28"/>
          <w:u w:val="single"/>
          <w:lang w:eastAsia="es-DO"/>
        </w:rPr>
        <w:t xml:space="preserve">Dinero incautado </w:t>
      </w:r>
    </w:p>
    <w:p w14:paraId="3C5A56B4" w14:textId="77777777" w:rsidR="00B33FC8" w:rsidRDefault="00B33FC8" w:rsidP="003C6056">
      <w:pPr>
        <w:pStyle w:val="Sinespaciado"/>
        <w:jc w:val="center"/>
        <w:rPr>
          <w:rFonts w:ascii="Times New Roman" w:hAnsi="Times New Roman" w:cs="Times New Roman"/>
          <w:b/>
          <w:bCs/>
          <w:sz w:val="20"/>
          <w:szCs w:val="20"/>
          <w:lang w:eastAsia="es-DO"/>
        </w:rPr>
      </w:pPr>
    </w:p>
    <w:p w14:paraId="0996ED0F" w14:textId="046546D0" w:rsidR="0075658A" w:rsidRDefault="00B86039" w:rsidP="003C6056">
      <w:pPr>
        <w:pStyle w:val="Sinespaciado"/>
        <w:jc w:val="center"/>
        <w:rPr>
          <w:rFonts w:ascii="Times New Roman" w:hAnsi="Times New Roman" w:cs="Times New Roman"/>
          <w:sz w:val="20"/>
          <w:szCs w:val="20"/>
          <w:lang w:eastAsia="es-DO"/>
        </w:rPr>
      </w:pPr>
      <w:r w:rsidRPr="00AD50DB">
        <w:rPr>
          <w:rFonts w:ascii="Times New Roman" w:hAnsi="Times New Roman" w:cs="Times New Roman"/>
          <w:b/>
          <w:bCs/>
          <w:sz w:val="20"/>
          <w:szCs w:val="20"/>
          <w:lang w:eastAsia="es-DO"/>
        </w:rPr>
        <w:t>Cuadro Nº</w:t>
      </w:r>
      <w:r w:rsidR="00EC7BB2">
        <w:rPr>
          <w:rFonts w:ascii="Times New Roman" w:hAnsi="Times New Roman" w:cs="Times New Roman"/>
          <w:b/>
          <w:bCs/>
          <w:sz w:val="20"/>
          <w:szCs w:val="20"/>
          <w:lang w:eastAsia="es-DO"/>
        </w:rPr>
        <w:t>9</w:t>
      </w:r>
      <w:r w:rsidRPr="0075658A">
        <w:rPr>
          <w:rFonts w:ascii="Times New Roman" w:hAnsi="Times New Roman" w:cs="Times New Roman"/>
          <w:sz w:val="20"/>
          <w:szCs w:val="20"/>
          <w:lang w:eastAsia="es-DO"/>
        </w:rPr>
        <w:t xml:space="preserve"> – Incautaciones de dinero por parte de la </w:t>
      </w:r>
      <w:r w:rsidRPr="00151E50">
        <w:rPr>
          <w:rFonts w:ascii="Times New Roman" w:hAnsi="Times New Roman" w:cs="Times New Roman"/>
          <w:b/>
          <w:bCs/>
          <w:sz w:val="20"/>
          <w:szCs w:val="20"/>
          <w:lang w:eastAsia="es-DO"/>
        </w:rPr>
        <w:t>DNCD</w:t>
      </w:r>
    </w:p>
    <w:p w14:paraId="50ACFFAF" w14:textId="1D7BC13D" w:rsidR="00C1753B" w:rsidRDefault="001A32B4" w:rsidP="003C6056">
      <w:pPr>
        <w:pStyle w:val="Sinespaciado"/>
        <w:jc w:val="center"/>
        <w:rPr>
          <w:rFonts w:ascii="Times New Roman" w:hAnsi="Times New Roman" w:cs="Times New Roman"/>
          <w:sz w:val="20"/>
          <w:szCs w:val="20"/>
          <w:lang w:eastAsia="es-DO"/>
        </w:rPr>
      </w:pPr>
      <w:r w:rsidRPr="001A32B4">
        <w:rPr>
          <w:noProof/>
          <w:lang w:val="es-ES" w:eastAsia="es-ES"/>
        </w:rPr>
        <w:drawing>
          <wp:anchor distT="0" distB="0" distL="114300" distR="114300" simplePos="0" relativeHeight="251649536" behindDoc="1" locked="0" layoutInCell="1" allowOverlap="1" wp14:anchorId="1D165BA4" wp14:editId="13722676">
            <wp:simplePos x="0" y="0"/>
            <wp:positionH relativeFrom="column">
              <wp:posOffset>-666198</wp:posOffset>
            </wp:positionH>
            <wp:positionV relativeFrom="paragraph">
              <wp:posOffset>163830</wp:posOffset>
            </wp:positionV>
            <wp:extent cx="6728074" cy="281757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28074" cy="2817578"/>
                    </a:xfrm>
                    <a:prstGeom prst="rect">
                      <a:avLst/>
                    </a:prstGeom>
                    <a:noFill/>
                    <a:ln>
                      <a:noFill/>
                    </a:ln>
                  </pic:spPr>
                </pic:pic>
              </a:graphicData>
            </a:graphic>
            <wp14:sizeRelV relativeFrom="margin">
              <wp14:pctHeight>0</wp14:pctHeight>
            </wp14:sizeRelV>
          </wp:anchor>
        </w:drawing>
      </w:r>
      <w:r w:rsidR="00EC7BB2" w:rsidRPr="0075658A">
        <w:rPr>
          <w:rFonts w:ascii="Times New Roman" w:hAnsi="Times New Roman" w:cs="Times New Roman"/>
          <w:sz w:val="20"/>
          <w:szCs w:val="20"/>
          <w:lang w:eastAsia="es-DO"/>
        </w:rPr>
        <w:t xml:space="preserve"> </w:t>
      </w:r>
      <w:r w:rsidR="004C7DD9" w:rsidRPr="0075658A">
        <w:rPr>
          <w:rFonts w:ascii="Times New Roman" w:hAnsi="Times New Roman" w:cs="Times New Roman"/>
          <w:sz w:val="20"/>
          <w:szCs w:val="20"/>
          <w:lang w:eastAsia="es-DO"/>
        </w:rPr>
        <w:t>(</w:t>
      </w:r>
      <w:r w:rsidR="00BA3F10">
        <w:rPr>
          <w:rFonts w:ascii="Times New Roman" w:hAnsi="Times New Roman" w:cs="Times New Roman"/>
          <w:color w:val="1F4E79" w:themeColor="accent1" w:themeShade="80"/>
          <w:sz w:val="20"/>
          <w:szCs w:val="20"/>
          <w:lang w:eastAsia="es-DO"/>
        </w:rPr>
        <w:t xml:space="preserve">Año </w:t>
      </w:r>
      <w:r w:rsidR="00E556CE" w:rsidRPr="0075658A">
        <w:rPr>
          <w:rFonts w:ascii="Times New Roman" w:hAnsi="Times New Roman" w:cs="Times New Roman"/>
          <w:color w:val="1F4E79" w:themeColor="accent1" w:themeShade="80"/>
          <w:sz w:val="20"/>
          <w:szCs w:val="20"/>
          <w:lang w:eastAsia="es-DO"/>
        </w:rPr>
        <w:t>2022</w:t>
      </w:r>
      <w:r w:rsidR="004C7DD9" w:rsidRPr="0075658A">
        <w:rPr>
          <w:rFonts w:ascii="Times New Roman" w:hAnsi="Times New Roman" w:cs="Times New Roman"/>
          <w:sz w:val="20"/>
          <w:szCs w:val="20"/>
          <w:lang w:eastAsia="es-DO"/>
        </w:rPr>
        <w:t>)</w:t>
      </w:r>
    </w:p>
    <w:p w14:paraId="5288994F" w14:textId="7903077D" w:rsidR="00C1753B" w:rsidRPr="00C1753B" w:rsidRDefault="00C1753B" w:rsidP="00C1753B">
      <w:pPr>
        <w:pStyle w:val="Sinespaciado"/>
        <w:jc w:val="center"/>
        <w:rPr>
          <w:rFonts w:ascii="Times New Roman" w:hAnsi="Times New Roman" w:cs="Times New Roman"/>
          <w:sz w:val="20"/>
          <w:szCs w:val="20"/>
          <w:lang w:eastAsia="es-DO"/>
        </w:rPr>
      </w:pPr>
    </w:p>
    <w:p w14:paraId="2B0D55E0" w14:textId="561815CD" w:rsidR="001A32B4" w:rsidRDefault="001A32B4" w:rsidP="00CD2E06">
      <w:pPr>
        <w:tabs>
          <w:tab w:val="left" w:pos="2265"/>
        </w:tabs>
        <w:rPr>
          <w:rFonts w:ascii="Times New Roman" w:hAnsi="Times New Roman" w:cs="Times New Roman"/>
          <w:b/>
          <w:color w:val="000000" w:themeColor="text1"/>
          <w:sz w:val="18"/>
          <w:szCs w:val="20"/>
          <w:lang w:val="es-DO"/>
        </w:rPr>
      </w:pPr>
    </w:p>
    <w:p w14:paraId="1D8066F6"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6B330205"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49555789"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66D2F644"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68311522"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541907BC"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4B8C136E"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35D288E6"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27862634"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6E0EE55A" w14:textId="77777777" w:rsidR="001A32B4" w:rsidRDefault="001A32B4" w:rsidP="00CD2E06">
      <w:pPr>
        <w:tabs>
          <w:tab w:val="left" w:pos="2265"/>
        </w:tabs>
        <w:rPr>
          <w:rFonts w:ascii="Times New Roman" w:hAnsi="Times New Roman" w:cs="Times New Roman"/>
          <w:b/>
          <w:color w:val="000000" w:themeColor="text1"/>
          <w:sz w:val="18"/>
          <w:szCs w:val="20"/>
          <w:lang w:val="es-DO"/>
        </w:rPr>
      </w:pPr>
    </w:p>
    <w:p w14:paraId="55808694" w14:textId="6074708E" w:rsidR="00B86039" w:rsidRPr="00A10D76" w:rsidRDefault="00CD2E06" w:rsidP="00CD2E06">
      <w:pPr>
        <w:tabs>
          <w:tab w:val="left" w:pos="2265"/>
        </w:tabs>
        <w:rPr>
          <w:rFonts w:ascii="Times New Roman" w:hAnsi="Times New Roman" w:cs="Times New Roman"/>
          <w:color w:val="000000" w:themeColor="text1"/>
          <w:sz w:val="14"/>
          <w:szCs w:val="16"/>
          <w:lang w:val="es-DO"/>
        </w:rPr>
      </w:pPr>
      <w:r w:rsidRPr="00A10D76">
        <w:rPr>
          <w:rFonts w:ascii="Times New Roman" w:hAnsi="Times New Roman" w:cs="Times New Roman"/>
          <w:b/>
          <w:color w:val="000000" w:themeColor="text1"/>
          <w:sz w:val="14"/>
          <w:szCs w:val="16"/>
          <w:lang w:val="es-DO"/>
        </w:rPr>
        <w:t>Fuente</w:t>
      </w:r>
      <w:r w:rsidRPr="00A10D76">
        <w:rPr>
          <w:rFonts w:ascii="Times New Roman" w:hAnsi="Times New Roman" w:cs="Times New Roman"/>
          <w:color w:val="000000" w:themeColor="text1"/>
          <w:sz w:val="14"/>
          <w:szCs w:val="16"/>
          <w:lang w:val="es-DO"/>
        </w:rPr>
        <w:t>: Dirección Nacional de Control de Drogas</w:t>
      </w:r>
      <w:r w:rsidR="00E556CE" w:rsidRPr="00A10D76">
        <w:rPr>
          <w:rFonts w:ascii="Times New Roman" w:hAnsi="Times New Roman" w:cs="Times New Roman"/>
          <w:color w:val="000000" w:themeColor="text1"/>
          <w:sz w:val="14"/>
          <w:szCs w:val="16"/>
          <w:lang w:val="es-DO"/>
        </w:rPr>
        <w:t>.</w:t>
      </w:r>
      <w:r w:rsidRPr="00A10D76">
        <w:rPr>
          <w:rFonts w:ascii="Times New Roman" w:hAnsi="Times New Roman" w:cs="Times New Roman"/>
          <w:color w:val="000000" w:themeColor="text1"/>
          <w:sz w:val="14"/>
          <w:szCs w:val="16"/>
          <w:lang w:val="es-DO"/>
        </w:rPr>
        <w:t xml:space="preserve"> (</w:t>
      </w:r>
      <w:r w:rsidRPr="00A10D76">
        <w:rPr>
          <w:rFonts w:ascii="Times New Roman" w:hAnsi="Times New Roman" w:cs="Times New Roman"/>
          <w:b/>
          <w:bCs/>
          <w:color w:val="000000" w:themeColor="text1"/>
          <w:sz w:val="14"/>
          <w:szCs w:val="16"/>
          <w:lang w:val="es-DO"/>
        </w:rPr>
        <w:t>DNCD</w:t>
      </w:r>
      <w:r w:rsidRPr="00A10D76">
        <w:rPr>
          <w:rFonts w:ascii="Times New Roman" w:hAnsi="Times New Roman" w:cs="Times New Roman"/>
          <w:color w:val="000000" w:themeColor="text1"/>
          <w:sz w:val="14"/>
          <w:szCs w:val="16"/>
          <w:lang w:val="es-DO"/>
        </w:rPr>
        <w:t>)</w:t>
      </w:r>
    </w:p>
    <w:p w14:paraId="784556C3" w14:textId="27F0F640" w:rsidR="00EF7D7F" w:rsidRDefault="00D26CFC" w:rsidP="00754E6A">
      <w:pPr>
        <w:jc w:val="both"/>
        <w:rPr>
          <w:rFonts w:ascii="Times New Roman" w:eastAsia="Times New Roman" w:hAnsi="Times New Roman" w:cs="Times New Roman"/>
          <w:color w:val="000000"/>
          <w:sz w:val="28"/>
          <w:szCs w:val="28"/>
          <w:lang w:val="es-DO" w:eastAsia="es-DO"/>
        </w:rPr>
      </w:pPr>
      <w:r w:rsidRPr="00D26CFC">
        <w:rPr>
          <w:rFonts w:ascii="Times New Roman" w:hAnsi="Times New Roman" w:cs="Times New Roman"/>
          <w:sz w:val="28"/>
          <w:szCs w:val="28"/>
        </w:rPr>
        <w:t>En</w:t>
      </w:r>
      <w:r w:rsidR="00754E6A">
        <w:rPr>
          <w:rFonts w:ascii="Times New Roman" w:hAnsi="Times New Roman" w:cs="Times New Roman"/>
          <w:sz w:val="28"/>
          <w:szCs w:val="28"/>
        </w:rPr>
        <w:t xml:space="preserve"> este año </w:t>
      </w:r>
      <w:r w:rsidRPr="00D26CFC">
        <w:rPr>
          <w:rFonts w:ascii="Times New Roman" w:hAnsi="Times New Roman" w:cs="Times New Roman"/>
          <w:sz w:val="28"/>
          <w:szCs w:val="28"/>
        </w:rPr>
        <w:t>se incautó dinero de diferentes denominaciones producto del narcotráfico</w:t>
      </w:r>
      <w:r w:rsidR="00AD50DB">
        <w:rPr>
          <w:rFonts w:ascii="Times New Roman" w:hAnsi="Times New Roman" w:cs="Times New Roman"/>
          <w:sz w:val="28"/>
          <w:szCs w:val="28"/>
        </w:rPr>
        <w:t xml:space="preserve">, </w:t>
      </w:r>
      <w:r w:rsidRPr="00D26CFC">
        <w:rPr>
          <w:rFonts w:ascii="Times New Roman" w:hAnsi="Times New Roman" w:cs="Times New Roman"/>
          <w:sz w:val="28"/>
          <w:szCs w:val="28"/>
        </w:rPr>
        <w:t xml:space="preserve">siendo el peso dominicano la mayor cantidad incautada, con un total de </w:t>
      </w:r>
      <w:bookmarkStart w:id="4" w:name="_Hlk126830021"/>
      <w:r w:rsidRPr="00D26CFC">
        <w:rPr>
          <w:rFonts w:ascii="Times New Roman" w:hAnsi="Times New Roman" w:cs="Times New Roman"/>
          <w:b/>
          <w:sz w:val="28"/>
          <w:szCs w:val="28"/>
        </w:rPr>
        <w:t xml:space="preserve">RD$ </w:t>
      </w:r>
      <w:r w:rsidR="00754E6A">
        <w:rPr>
          <w:rFonts w:ascii="Times New Roman" w:eastAsia="Times New Roman" w:hAnsi="Times New Roman" w:cs="Times New Roman"/>
          <w:b/>
          <w:bCs/>
          <w:color w:val="000000"/>
          <w:sz w:val="28"/>
          <w:szCs w:val="28"/>
          <w:lang w:val="es-DO" w:eastAsia="es-DO"/>
        </w:rPr>
        <w:t xml:space="preserve">25 </w:t>
      </w:r>
      <w:r w:rsidRPr="00D26CFC">
        <w:rPr>
          <w:rFonts w:ascii="Times New Roman" w:eastAsia="Times New Roman" w:hAnsi="Times New Roman" w:cs="Times New Roman"/>
          <w:b/>
          <w:bCs/>
          <w:color w:val="000000"/>
          <w:sz w:val="28"/>
          <w:szCs w:val="28"/>
          <w:lang w:val="es-DO" w:eastAsia="es-DO"/>
        </w:rPr>
        <w:t>,</w:t>
      </w:r>
      <w:r w:rsidR="00754E6A">
        <w:rPr>
          <w:rFonts w:ascii="Times New Roman" w:eastAsia="Times New Roman" w:hAnsi="Times New Roman" w:cs="Times New Roman"/>
          <w:b/>
          <w:bCs/>
          <w:color w:val="000000"/>
          <w:sz w:val="28"/>
          <w:szCs w:val="28"/>
          <w:lang w:val="es-DO" w:eastAsia="es-DO"/>
        </w:rPr>
        <w:t>461 ,644.67</w:t>
      </w:r>
      <w:r w:rsidR="00AD50DB">
        <w:rPr>
          <w:rFonts w:ascii="Times New Roman" w:eastAsia="Times New Roman" w:hAnsi="Times New Roman" w:cs="Times New Roman"/>
          <w:b/>
          <w:bCs/>
          <w:color w:val="000000"/>
          <w:sz w:val="28"/>
          <w:szCs w:val="28"/>
          <w:lang w:val="es-DO" w:eastAsia="es-DO"/>
        </w:rPr>
        <w:t xml:space="preserve"> </w:t>
      </w:r>
      <w:r w:rsidR="00AD50DB" w:rsidRPr="00F87B7C">
        <w:rPr>
          <w:rFonts w:ascii="Times New Roman" w:eastAsia="Times New Roman" w:hAnsi="Times New Roman" w:cs="Times New Roman"/>
          <w:color w:val="000000"/>
          <w:sz w:val="28"/>
          <w:szCs w:val="28"/>
          <w:lang w:val="es-DO" w:eastAsia="es-DO"/>
        </w:rPr>
        <w:t>pesos</w:t>
      </w:r>
      <w:bookmarkEnd w:id="4"/>
      <w:r w:rsidR="00754E6A">
        <w:rPr>
          <w:rFonts w:ascii="Times New Roman" w:eastAsia="Times New Roman" w:hAnsi="Times New Roman" w:cs="Times New Roman"/>
          <w:color w:val="000000"/>
          <w:sz w:val="28"/>
          <w:szCs w:val="28"/>
          <w:lang w:val="es-DO" w:eastAsia="es-DO"/>
        </w:rPr>
        <w:t>.</w:t>
      </w:r>
    </w:p>
    <w:p w14:paraId="6223B7A2" w14:textId="77777777" w:rsidR="00754E6A" w:rsidRDefault="00754E6A" w:rsidP="00754E6A">
      <w:pPr>
        <w:jc w:val="both"/>
        <w:rPr>
          <w:rFonts w:ascii="Times New Roman" w:eastAsia="Times New Roman" w:hAnsi="Times New Roman" w:cs="Times New Roman"/>
          <w:b/>
          <w:bCs/>
          <w:color w:val="000000"/>
          <w:sz w:val="28"/>
          <w:szCs w:val="28"/>
          <w:lang w:val="es-DO" w:eastAsia="es-DO"/>
        </w:rPr>
      </w:pPr>
    </w:p>
    <w:p w14:paraId="35922DE9" w14:textId="4B59324E" w:rsidR="00FA1961" w:rsidRDefault="00FA1961" w:rsidP="00EF7D7F">
      <w:pPr>
        <w:spacing w:line="276" w:lineRule="auto"/>
        <w:rPr>
          <w:rFonts w:ascii="Times New Roman" w:eastAsia="Times New Roman" w:hAnsi="Times New Roman" w:cs="Times New Roman"/>
          <w:b/>
          <w:bCs/>
          <w:color w:val="000000"/>
          <w:sz w:val="28"/>
          <w:szCs w:val="28"/>
          <w:lang w:val="es-DO" w:eastAsia="es-DO"/>
        </w:rPr>
      </w:pPr>
    </w:p>
    <w:p w14:paraId="37EBAB69" w14:textId="671BA326"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2A4ED800" w14:textId="2DC140C2"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69DE1443" w14:textId="07BC3A9D"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5B215E91" w14:textId="2A35D019"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6D7D0660" w14:textId="706A9306"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43973AA6" w14:textId="1BB1DAAF"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20D974C9" w14:textId="1AB39025"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75AD8A0B" w14:textId="77777777" w:rsidR="00252452" w:rsidRDefault="00252452" w:rsidP="00EF7D7F">
      <w:pPr>
        <w:spacing w:line="276" w:lineRule="auto"/>
        <w:rPr>
          <w:rFonts w:ascii="Times New Roman" w:eastAsia="Times New Roman" w:hAnsi="Times New Roman" w:cs="Times New Roman"/>
          <w:b/>
          <w:bCs/>
          <w:color w:val="000000"/>
          <w:sz w:val="28"/>
          <w:szCs w:val="28"/>
          <w:lang w:val="es-DO" w:eastAsia="es-DO"/>
        </w:rPr>
      </w:pPr>
    </w:p>
    <w:p w14:paraId="0F478C09" w14:textId="4EE27E02" w:rsidR="000B5381" w:rsidRDefault="000B5381" w:rsidP="00EF7D7F">
      <w:pPr>
        <w:spacing w:line="276" w:lineRule="auto"/>
        <w:rPr>
          <w:rFonts w:ascii="Times New Roman" w:eastAsia="Times New Roman" w:hAnsi="Times New Roman" w:cs="Times New Roman"/>
          <w:b/>
          <w:bCs/>
          <w:color w:val="000000"/>
          <w:sz w:val="28"/>
          <w:szCs w:val="28"/>
          <w:lang w:val="es-DO" w:eastAsia="es-DO"/>
        </w:rPr>
      </w:pPr>
    </w:p>
    <w:p w14:paraId="6208E1C6" w14:textId="77777777" w:rsidR="00825521" w:rsidRDefault="00825521" w:rsidP="00EF7D7F">
      <w:pPr>
        <w:spacing w:line="276" w:lineRule="auto"/>
        <w:rPr>
          <w:rFonts w:ascii="Times New Roman" w:eastAsia="Times New Roman" w:hAnsi="Times New Roman" w:cs="Times New Roman"/>
          <w:b/>
          <w:bCs/>
          <w:color w:val="000000"/>
          <w:sz w:val="28"/>
          <w:szCs w:val="28"/>
          <w:lang w:val="es-DO" w:eastAsia="es-DO"/>
        </w:rPr>
      </w:pPr>
    </w:p>
    <w:p w14:paraId="3B533D18" w14:textId="77777777" w:rsidR="003C345D" w:rsidRDefault="003C345D" w:rsidP="00EF7D7F">
      <w:pPr>
        <w:spacing w:line="276" w:lineRule="auto"/>
        <w:rPr>
          <w:rFonts w:ascii="Times New Roman" w:eastAsia="Times New Roman" w:hAnsi="Times New Roman" w:cs="Times New Roman"/>
          <w:b/>
          <w:bCs/>
          <w:color w:val="000000"/>
          <w:sz w:val="28"/>
          <w:szCs w:val="28"/>
          <w:lang w:val="es-DO" w:eastAsia="es-DO"/>
        </w:rPr>
      </w:pPr>
    </w:p>
    <w:p w14:paraId="40502AC8" w14:textId="77777777" w:rsidR="00330597" w:rsidRDefault="00330597" w:rsidP="00EF7D7F">
      <w:pPr>
        <w:spacing w:line="276" w:lineRule="auto"/>
        <w:jc w:val="center"/>
        <w:rPr>
          <w:rFonts w:ascii="Times New Roman" w:hAnsi="Times New Roman" w:cs="Times New Roman"/>
          <w:b/>
          <w:sz w:val="28"/>
          <w:szCs w:val="28"/>
          <w:u w:val="single"/>
        </w:rPr>
      </w:pPr>
    </w:p>
    <w:p w14:paraId="171D1DB3" w14:textId="4EDE40D0" w:rsidR="0049499F" w:rsidRPr="00FA4402" w:rsidRDefault="004F6A0F" w:rsidP="00EF7D7F">
      <w:pPr>
        <w:spacing w:line="276" w:lineRule="auto"/>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t>Reportes de Incineraciones</w:t>
      </w:r>
      <w:r w:rsidR="00EF7BFF" w:rsidRPr="00FA4402">
        <w:rPr>
          <w:rFonts w:ascii="Times New Roman" w:hAnsi="Times New Roman" w:cs="Times New Roman"/>
          <w:b/>
          <w:sz w:val="28"/>
          <w:szCs w:val="28"/>
          <w:u w:val="single"/>
        </w:rPr>
        <w:t xml:space="preserve"> de </w:t>
      </w:r>
      <w:r w:rsidR="001E18D1" w:rsidRPr="00FA4402">
        <w:rPr>
          <w:rFonts w:ascii="Times New Roman" w:hAnsi="Times New Roman" w:cs="Times New Roman"/>
          <w:b/>
          <w:sz w:val="28"/>
          <w:szCs w:val="28"/>
          <w:u w:val="single"/>
        </w:rPr>
        <w:t>sustancias</w:t>
      </w:r>
      <w:r w:rsidR="00F36967" w:rsidRPr="00FA4402">
        <w:rPr>
          <w:rFonts w:ascii="Times New Roman" w:hAnsi="Times New Roman" w:cs="Times New Roman"/>
          <w:b/>
          <w:sz w:val="28"/>
          <w:szCs w:val="28"/>
          <w:u w:val="single"/>
        </w:rPr>
        <w:t xml:space="preserve"> realizadas por el Institut</w:t>
      </w:r>
      <w:r w:rsidR="000229DF">
        <w:rPr>
          <w:rFonts w:ascii="Times New Roman" w:hAnsi="Times New Roman" w:cs="Times New Roman"/>
          <w:b/>
          <w:sz w:val="28"/>
          <w:szCs w:val="28"/>
          <w:u w:val="single"/>
        </w:rPr>
        <w:t>o Nacional de Ciencias Forenses</w:t>
      </w:r>
      <w:r w:rsidR="00BE2AE0" w:rsidRPr="00FA4402">
        <w:rPr>
          <w:rFonts w:ascii="Times New Roman" w:hAnsi="Times New Roman" w:cs="Times New Roman"/>
          <w:b/>
          <w:sz w:val="28"/>
          <w:szCs w:val="28"/>
          <w:u w:val="single"/>
        </w:rPr>
        <w:t xml:space="preserve"> </w:t>
      </w:r>
      <w:r w:rsidR="00FA4402" w:rsidRPr="00FA4402">
        <w:rPr>
          <w:rFonts w:ascii="Times New Roman" w:hAnsi="Times New Roman" w:cs="Times New Roman"/>
          <w:b/>
          <w:sz w:val="28"/>
          <w:szCs w:val="28"/>
          <w:u w:val="single"/>
        </w:rPr>
        <w:t>(INACIF), enero-diciembre</w:t>
      </w:r>
      <w:r w:rsidR="00AF22A1" w:rsidRPr="00FA4402">
        <w:rPr>
          <w:rFonts w:ascii="Times New Roman" w:hAnsi="Times New Roman" w:cs="Times New Roman"/>
          <w:b/>
          <w:sz w:val="28"/>
          <w:szCs w:val="28"/>
          <w:u w:val="single"/>
        </w:rPr>
        <w:t xml:space="preserve"> 2022</w:t>
      </w:r>
    </w:p>
    <w:p w14:paraId="1C094152" w14:textId="396C1178" w:rsidR="00D76A0F" w:rsidRDefault="00D76A0F" w:rsidP="00D76A0F">
      <w:pPr>
        <w:spacing w:after="0" w:line="240" w:lineRule="auto"/>
        <w:jc w:val="both"/>
        <w:rPr>
          <w:rFonts w:ascii="Times New Roman" w:eastAsia="Times New Roman" w:hAnsi="Times New Roman" w:cs="Times New Roman"/>
          <w:color w:val="000000"/>
          <w:sz w:val="28"/>
          <w:szCs w:val="28"/>
          <w:lang w:val="es-DO" w:eastAsia="es-DO"/>
        </w:rPr>
      </w:pPr>
      <w:r w:rsidRPr="007410F7">
        <w:rPr>
          <w:rFonts w:ascii="Times New Roman" w:eastAsia="Times New Roman" w:hAnsi="Times New Roman" w:cs="Times New Roman"/>
          <w:color w:val="000000"/>
          <w:sz w:val="28"/>
          <w:szCs w:val="28"/>
          <w:lang w:val="es-DO" w:eastAsia="es-DO"/>
        </w:rPr>
        <w:t xml:space="preserve">En </w:t>
      </w:r>
      <w:r w:rsidR="00B07E6C">
        <w:rPr>
          <w:rFonts w:ascii="Times New Roman" w:eastAsia="Times New Roman" w:hAnsi="Times New Roman" w:cs="Times New Roman"/>
          <w:color w:val="000000"/>
          <w:sz w:val="28"/>
          <w:szCs w:val="28"/>
          <w:lang w:val="es-DO" w:eastAsia="es-DO"/>
        </w:rPr>
        <w:t>ese</w:t>
      </w:r>
      <w:r w:rsidR="00754E6A">
        <w:rPr>
          <w:rFonts w:ascii="Times New Roman" w:eastAsia="Times New Roman" w:hAnsi="Times New Roman" w:cs="Times New Roman"/>
          <w:color w:val="000000"/>
          <w:sz w:val="28"/>
          <w:szCs w:val="28"/>
          <w:lang w:val="es-DO" w:eastAsia="es-DO"/>
        </w:rPr>
        <w:t xml:space="preserve"> año</w:t>
      </w:r>
      <w:r w:rsidRPr="007410F7">
        <w:rPr>
          <w:rFonts w:ascii="Times New Roman" w:eastAsia="Times New Roman" w:hAnsi="Times New Roman" w:cs="Times New Roman"/>
          <w:color w:val="000000"/>
          <w:sz w:val="28"/>
          <w:szCs w:val="28"/>
          <w:lang w:val="es-DO" w:eastAsia="es-DO"/>
        </w:rPr>
        <w:t xml:space="preserve"> se han incinerado un total de</w:t>
      </w:r>
      <w:r w:rsidR="00CA453B">
        <w:rPr>
          <w:rFonts w:ascii="Times New Roman" w:eastAsia="Times New Roman" w:hAnsi="Times New Roman" w:cs="Times New Roman"/>
          <w:color w:val="000000"/>
          <w:sz w:val="28"/>
          <w:szCs w:val="28"/>
          <w:lang w:val="es-DO" w:eastAsia="es-DO"/>
        </w:rPr>
        <w:t xml:space="preserve"> </w:t>
      </w:r>
      <w:r w:rsidR="00754E6A">
        <w:rPr>
          <w:rFonts w:ascii="Times New Roman" w:eastAsia="Times New Roman" w:hAnsi="Times New Roman" w:cs="Times New Roman"/>
          <w:b/>
          <w:bCs/>
          <w:color w:val="000000"/>
          <w:sz w:val="28"/>
          <w:szCs w:val="28"/>
          <w:lang w:val="es-DO" w:eastAsia="es-DO"/>
        </w:rPr>
        <w:t>34</w:t>
      </w:r>
      <w:r w:rsidR="00CA453B">
        <w:rPr>
          <w:rFonts w:ascii="Times New Roman" w:eastAsia="Times New Roman" w:hAnsi="Times New Roman" w:cs="Times New Roman"/>
          <w:b/>
          <w:bCs/>
          <w:color w:val="000000"/>
          <w:sz w:val="28"/>
          <w:szCs w:val="28"/>
          <w:lang w:val="es-DO" w:eastAsia="es-DO"/>
        </w:rPr>
        <w:t>,</w:t>
      </w:r>
      <w:r w:rsidR="00754E6A">
        <w:rPr>
          <w:rFonts w:ascii="Times New Roman" w:eastAsia="Times New Roman" w:hAnsi="Times New Roman" w:cs="Times New Roman"/>
          <w:b/>
          <w:bCs/>
          <w:color w:val="000000"/>
          <w:sz w:val="28"/>
          <w:szCs w:val="28"/>
          <w:lang w:val="es-DO" w:eastAsia="es-DO"/>
        </w:rPr>
        <w:t>384.12</w:t>
      </w:r>
      <w:r w:rsidRPr="007410F7">
        <w:rPr>
          <w:rFonts w:ascii="Times New Roman" w:eastAsia="Times New Roman" w:hAnsi="Times New Roman" w:cs="Times New Roman"/>
          <w:b/>
          <w:bCs/>
          <w:color w:val="000000"/>
          <w:sz w:val="28"/>
          <w:szCs w:val="28"/>
          <w:lang w:val="es-DO" w:eastAsia="es-DO"/>
        </w:rPr>
        <w:t xml:space="preserve"> Kg </w:t>
      </w:r>
      <w:r w:rsidRPr="007410F7">
        <w:rPr>
          <w:rFonts w:ascii="Times New Roman" w:eastAsia="Times New Roman" w:hAnsi="Times New Roman" w:cs="Times New Roman"/>
          <w:color w:val="000000"/>
          <w:sz w:val="28"/>
          <w:szCs w:val="28"/>
          <w:lang w:val="es-DO" w:eastAsia="es-DO"/>
        </w:rPr>
        <w:t>de</w:t>
      </w:r>
      <w:r w:rsidRPr="007410F7">
        <w:rPr>
          <w:rFonts w:ascii="Times New Roman" w:eastAsia="Times New Roman" w:hAnsi="Times New Roman" w:cs="Times New Roman"/>
          <w:b/>
          <w:bCs/>
          <w:color w:val="000000"/>
          <w:sz w:val="28"/>
          <w:szCs w:val="28"/>
          <w:lang w:val="es-DO" w:eastAsia="es-DO"/>
        </w:rPr>
        <w:t xml:space="preserve"> </w:t>
      </w:r>
      <w:r w:rsidR="002F6BDC">
        <w:rPr>
          <w:rFonts w:ascii="Times New Roman" w:eastAsia="Times New Roman" w:hAnsi="Times New Roman" w:cs="Times New Roman"/>
          <w:color w:val="000000"/>
          <w:sz w:val="28"/>
          <w:szCs w:val="28"/>
          <w:lang w:val="es-DO" w:eastAsia="es-DO"/>
        </w:rPr>
        <w:t>S</w:t>
      </w:r>
      <w:r w:rsidRPr="007410F7">
        <w:rPr>
          <w:rFonts w:ascii="Times New Roman" w:eastAsia="Times New Roman" w:hAnsi="Times New Roman" w:cs="Times New Roman"/>
          <w:color w:val="000000"/>
          <w:sz w:val="28"/>
          <w:szCs w:val="28"/>
          <w:lang w:val="es-DO" w:eastAsia="es-DO"/>
        </w:rPr>
        <w:t xml:space="preserve">ustancias </w:t>
      </w:r>
      <w:r w:rsidR="002F6BDC">
        <w:rPr>
          <w:rFonts w:ascii="Times New Roman" w:eastAsia="Times New Roman" w:hAnsi="Times New Roman" w:cs="Times New Roman"/>
          <w:color w:val="000000"/>
          <w:sz w:val="28"/>
          <w:szCs w:val="28"/>
          <w:lang w:val="es-DO" w:eastAsia="es-DO"/>
        </w:rPr>
        <w:t>I</w:t>
      </w:r>
      <w:r w:rsidRPr="007410F7">
        <w:rPr>
          <w:rFonts w:ascii="Times New Roman" w:eastAsia="Times New Roman" w:hAnsi="Times New Roman" w:cs="Times New Roman"/>
          <w:color w:val="000000"/>
          <w:sz w:val="28"/>
          <w:szCs w:val="28"/>
          <w:lang w:val="es-DO" w:eastAsia="es-DO"/>
        </w:rPr>
        <w:t>lícitas</w:t>
      </w:r>
      <w:r w:rsidR="00700976">
        <w:rPr>
          <w:rFonts w:ascii="Times New Roman" w:eastAsia="Times New Roman" w:hAnsi="Times New Roman" w:cs="Times New Roman"/>
          <w:color w:val="000000"/>
          <w:sz w:val="28"/>
          <w:szCs w:val="28"/>
          <w:lang w:val="es-DO" w:eastAsia="es-DO"/>
        </w:rPr>
        <w:t>,</w:t>
      </w:r>
      <w:r w:rsidRPr="007410F7">
        <w:rPr>
          <w:rFonts w:ascii="Times New Roman" w:eastAsia="Times New Roman" w:hAnsi="Times New Roman" w:cs="Times New Roman"/>
          <w:color w:val="000000"/>
          <w:sz w:val="28"/>
          <w:szCs w:val="28"/>
          <w:lang w:val="es-DO" w:eastAsia="es-DO"/>
        </w:rPr>
        <w:t xml:space="preserve"> </w:t>
      </w:r>
      <w:bookmarkStart w:id="5" w:name="_Hlk116458017"/>
      <w:r w:rsidRPr="007410F7">
        <w:rPr>
          <w:rFonts w:ascii="Times New Roman" w:eastAsia="Times New Roman" w:hAnsi="Times New Roman" w:cs="Times New Roman"/>
          <w:color w:val="000000"/>
          <w:sz w:val="28"/>
          <w:szCs w:val="28"/>
          <w:lang w:val="es-DO" w:eastAsia="es-DO"/>
        </w:rPr>
        <w:t xml:space="preserve">siendo la </w:t>
      </w:r>
      <w:r>
        <w:rPr>
          <w:rFonts w:ascii="Times New Roman" w:eastAsia="Times New Roman" w:hAnsi="Times New Roman" w:cs="Times New Roman"/>
          <w:b/>
          <w:bCs/>
          <w:color w:val="000000"/>
          <w:sz w:val="28"/>
          <w:szCs w:val="28"/>
          <w:lang w:val="es-DO" w:eastAsia="es-DO"/>
        </w:rPr>
        <w:t>c</w:t>
      </w:r>
      <w:r w:rsidRPr="007410F7">
        <w:rPr>
          <w:rFonts w:ascii="Times New Roman" w:eastAsia="Times New Roman" w:hAnsi="Times New Roman" w:cs="Times New Roman"/>
          <w:b/>
          <w:bCs/>
          <w:color w:val="000000"/>
          <w:sz w:val="28"/>
          <w:szCs w:val="28"/>
          <w:lang w:val="es-DO" w:eastAsia="es-DO"/>
        </w:rPr>
        <w:t xml:space="preserve">ocaína </w:t>
      </w:r>
      <w:r w:rsidRPr="007410F7">
        <w:rPr>
          <w:rFonts w:ascii="Times New Roman" w:eastAsia="Times New Roman" w:hAnsi="Times New Roman" w:cs="Times New Roman"/>
          <w:color w:val="000000"/>
          <w:sz w:val="28"/>
          <w:szCs w:val="28"/>
          <w:lang w:val="es-DO" w:eastAsia="es-DO"/>
        </w:rPr>
        <w:t xml:space="preserve">la sustancia </w:t>
      </w:r>
      <w:r w:rsidR="0049499F">
        <w:rPr>
          <w:rFonts w:ascii="Times New Roman" w:eastAsia="Times New Roman" w:hAnsi="Times New Roman" w:cs="Times New Roman"/>
          <w:color w:val="000000"/>
          <w:sz w:val="28"/>
          <w:szCs w:val="28"/>
          <w:lang w:val="es-DO" w:eastAsia="es-DO"/>
        </w:rPr>
        <w:t>de mayor incineración</w:t>
      </w:r>
      <w:r w:rsidRPr="007410F7">
        <w:rPr>
          <w:rFonts w:ascii="Times New Roman" w:eastAsia="Times New Roman" w:hAnsi="Times New Roman" w:cs="Times New Roman"/>
          <w:b/>
          <w:bCs/>
          <w:color w:val="000000"/>
          <w:sz w:val="28"/>
          <w:szCs w:val="28"/>
          <w:lang w:val="es-DO" w:eastAsia="es-DO"/>
        </w:rPr>
        <w:t xml:space="preserve"> (</w:t>
      </w:r>
      <w:r w:rsidR="00CB5443">
        <w:rPr>
          <w:rFonts w:ascii="Times New Roman" w:eastAsia="Times New Roman" w:hAnsi="Times New Roman" w:cs="Times New Roman"/>
          <w:b/>
          <w:bCs/>
          <w:color w:val="000000"/>
          <w:sz w:val="28"/>
          <w:szCs w:val="28"/>
          <w:lang w:val="es-DO" w:eastAsia="es-DO"/>
        </w:rPr>
        <w:t>28,786.60</w:t>
      </w:r>
      <w:r w:rsidRPr="007410F7">
        <w:rPr>
          <w:rFonts w:ascii="Times New Roman" w:eastAsia="Times New Roman" w:hAnsi="Times New Roman" w:cs="Times New Roman"/>
          <w:b/>
          <w:bCs/>
          <w:color w:val="000000"/>
          <w:sz w:val="28"/>
          <w:szCs w:val="28"/>
          <w:lang w:val="es-DO" w:eastAsia="es-DO"/>
        </w:rPr>
        <w:t>kg</w:t>
      </w:r>
      <w:r w:rsidRPr="007410F7">
        <w:rPr>
          <w:rFonts w:ascii="Times New Roman" w:eastAsia="Times New Roman" w:hAnsi="Times New Roman" w:cs="Times New Roman"/>
          <w:color w:val="000000"/>
          <w:sz w:val="28"/>
          <w:szCs w:val="28"/>
          <w:lang w:val="es-DO" w:eastAsia="es-DO"/>
        </w:rPr>
        <w:t xml:space="preserve">), seguida de la </w:t>
      </w:r>
      <w:r>
        <w:rPr>
          <w:rFonts w:ascii="Times New Roman" w:eastAsia="Times New Roman" w:hAnsi="Times New Roman" w:cs="Times New Roman"/>
          <w:b/>
          <w:bCs/>
          <w:color w:val="000000"/>
          <w:sz w:val="28"/>
          <w:szCs w:val="28"/>
          <w:lang w:val="es-DO" w:eastAsia="es-DO"/>
        </w:rPr>
        <w:t>m</w:t>
      </w:r>
      <w:r w:rsidRPr="007410F7">
        <w:rPr>
          <w:rFonts w:ascii="Times New Roman" w:eastAsia="Times New Roman" w:hAnsi="Times New Roman" w:cs="Times New Roman"/>
          <w:b/>
          <w:bCs/>
          <w:color w:val="000000"/>
          <w:sz w:val="28"/>
          <w:szCs w:val="28"/>
          <w:lang w:val="es-DO" w:eastAsia="es-DO"/>
        </w:rPr>
        <w:t>arihuana (</w:t>
      </w:r>
      <w:r w:rsidR="00CB5443">
        <w:rPr>
          <w:rFonts w:ascii="Times New Roman" w:eastAsia="Times New Roman" w:hAnsi="Times New Roman" w:cs="Times New Roman"/>
          <w:b/>
          <w:bCs/>
          <w:color w:val="000000"/>
          <w:sz w:val="28"/>
          <w:szCs w:val="28"/>
          <w:lang w:val="es-DO" w:eastAsia="es-DO"/>
        </w:rPr>
        <w:t xml:space="preserve">5,547.56 </w:t>
      </w:r>
      <w:r w:rsidRPr="007410F7">
        <w:rPr>
          <w:rFonts w:ascii="Times New Roman" w:eastAsia="Times New Roman" w:hAnsi="Times New Roman" w:cs="Times New Roman"/>
          <w:b/>
          <w:bCs/>
          <w:color w:val="000000"/>
          <w:sz w:val="28"/>
          <w:szCs w:val="28"/>
          <w:lang w:val="es-DO" w:eastAsia="es-DO"/>
        </w:rPr>
        <w:t>Kg</w:t>
      </w:r>
      <w:r w:rsidRPr="00700976">
        <w:rPr>
          <w:rFonts w:ascii="Times New Roman" w:eastAsia="Times New Roman" w:hAnsi="Times New Roman" w:cs="Times New Roman"/>
          <w:b/>
          <w:bCs/>
          <w:color w:val="000000"/>
          <w:sz w:val="28"/>
          <w:szCs w:val="28"/>
          <w:lang w:val="es-DO" w:eastAsia="es-DO"/>
        </w:rPr>
        <w:t>)</w:t>
      </w:r>
      <w:r w:rsidR="00700976" w:rsidRPr="00700976">
        <w:rPr>
          <w:rFonts w:ascii="Times New Roman" w:eastAsia="Times New Roman" w:hAnsi="Times New Roman" w:cs="Times New Roman"/>
          <w:b/>
          <w:bCs/>
          <w:color w:val="000000"/>
          <w:sz w:val="28"/>
          <w:szCs w:val="28"/>
          <w:lang w:val="es-DO" w:eastAsia="es-DO"/>
        </w:rPr>
        <w:t>,</w:t>
      </w:r>
      <w:r w:rsidR="00700976" w:rsidRPr="00700976">
        <w:rPr>
          <w:rFonts w:ascii="Times New Roman" w:eastAsia="Times New Roman" w:hAnsi="Times New Roman" w:cs="Times New Roman"/>
          <w:color w:val="000000"/>
          <w:sz w:val="28"/>
          <w:szCs w:val="28"/>
          <w:lang w:val="es-DO" w:eastAsia="es-DO"/>
        </w:rPr>
        <w:t xml:space="preserve"> estas 2 sustancias suman</w:t>
      </w:r>
      <w:r w:rsidR="00700976">
        <w:rPr>
          <w:rFonts w:ascii="Times New Roman" w:eastAsia="Times New Roman" w:hAnsi="Times New Roman" w:cs="Times New Roman"/>
          <w:b/>
          <w:bCs/>
          <w:color w:val="000000"/>
          <w:sz w:val="28"/>
          <w:szCs w:val="28"/>
          <w:lang w:val="es-DO" w:eastAsia="es-DO"/>
        </w:rPr>
        <w:t xml:space="preserve"> </w:t>
      </w:r>
      <w:r w:rsidR="00700976" w:rsidRPr="00700976">
        <w:rPr>
          <w:rFonts w:ascii="Times New Roman" w:eastAsia="Times New Roman" w:hAnsi="Times New Roman" w:cs="Times New Roman"/>
          <w:color w:val="000000"/>
          <w:sz w:val="28"/>
          <w:szCs w:val="28"/>
          <w:lang w:val="es-DO" w:eastAsia="es-DO"/>
        </w:rPr>
        <w:t xml:space="preserve">el </w:t>
      </w:r>
      <w:r w:rsidR="00700976" w:rsidRPr="00700976">
        <w:rPr>
          <w:rFonts w:ascii="Times New Roman" w:eastAsia="Times New Roman" w:hAnsi="Times New Roman" w:cs="Times New Roman"/>
          <w:b/>
          <w:bCs/>
          <w:color w:val="000000"/>
          <w:sz w:val="28"/>
          <w:szCs w:val="28"/>
          <w:lang w:val="es-DO" w:eastAsia="es-DO"/>
        </w:rPr>
        <w:t>99.85%</w:t>
      </w:r>
      <w:r w:rsidR="00700976" w:rsidRPr="00700976">
        <w:rPr>
          <w:rFonts w:ascii="Times New Roman" w:eastAsia="Times New Roman" w:hAnsi="Times New Roman" w:cs="Times New Roman"/>
          <w:color w:val="000000"/>
          <w:sz w:val="28"/>
          <w:szCs w:val="28"/>
          <w:lang w:val="es-DO" w:eastAsia="es-DO"/>
        </w:rPr>
        <w:t xml:space="preserve"> de las drogas incineradas</w:t>
      </w:r>
      <w:bookmarkEnd w:id="5"/>
      <w:r w:rsidR="00700976" w:rsidRPr="00700976">
        <w:rPr>
          <w:rFonts w:ascii="Times New Roman" w:eastAsia="Times New Roman" w:hAnsi="Times New Roman" w:cs="Times New Roman"/>
          <w:color w:val="000000"/>
          <w:sz w:val="28"/>
          <w:szCs w:val="28"/>
          <w:lang w:val="es-DO" w:eastAsia="es-DO"/>
        </w:rPr>
        <w:t xml:space="preserve">, según los datos presentados en el cuadro </w:t>
      </w:r>
      <w:r w:rsidR="00700976" w:rsidRPr="00EB7A11">
        <w:rPr>
          <w:rFonts w:ascii="Times New Roman" w:eastAsia="Times New Roman" w:hAnsi="Times New Roman" w:cs="Times New Roman"/>
          <w:b/>
          <w:bCs/>
          <w:color w:val="000000" w:themeColor="text1"/>
          <w:sz w:val="20"/>
          <w:szCs w:val="20"/>
          <w:lang w:eastAsia="es-DO"/>
        </w:rPr>
        <w:t>Nº</w:t>
      </w:r>
      <w:r w:rsidR="006000DD" w:rsidRPr="00EB7A11">
        <w:rPr>
          <w:rFonts w:ascii="Times New Roman" w:eastAsia="Times New Roman" w:hAnsi="Times New Roman" w:cs="Times New Roman"/>
          <w:b/>
          <w:bCs/>
          <w:color w:val="000000" w:themeColor="text1"/>
          <w:sz w:val="20"/>
          <w:szCs w:val="20"/>
          <w:lang w:eastAsia="es-DO"/>
        </w:rPr>
        <w:t>10</w:t>
      </w:r>
      <w:r w:rsidR="00700976">
        <w:rPr>
          <w:rFonts w:ascii="Times New Roman" w:eastAsia="Times New Roman" w:hAnsi="Times New Roman" w:cs="Times New Roman"/>
          <w:b/>
          <w:bCs/>
          <w:color w:val="000000" w:themeColor="text1"/>
          <w:lang w:eastAsia="es-DO"/>
        </w:rPr>
        <w:t xml:space="preserve"> </w:t>
      </w:r>
      <w:r w:rsidR="00700976" w:rsidRPr="00700976">
        <w:rPr>
          <w:rFonts w:ascii="Times New Roman" w:eastAsia="Times New Roman" w:hAnsi="Times New Roman" w:cs="Times New Roman"/>
          <w:color w:val="000000" w:themeColor="text1"/>
          <w:lang w:eastAsia="es-DO"/>
        </w:rPr>
        <w:t>y Grafico</w:t>
      </w:r>
      <w:r w:rsidR="00700976">
        <w:rPr>
          <w:rFonts w:ascii="Times New Roman" w:eastAsia="Times New Roman" w:hAnsi="Times New Roman" w:cs="Times New Roman"/>
          <w:b/>
          <w:bCs/>
          <w:color w:val="000000" w:themeColor="text1"/>
          <w:lang w:eastAsia="es-DO"/>
        </w:rPr>
        <w:t xml:space="preserve"> </w:t>
      </w:r>
      <w:r w:rsidR="00700976" w:rsidRPr="00EB7A11">
        <w:rPr>
          <w:rFonts w:ascii="Times New Roman" w:eastAsia="Times New Roman" w:hAnsi="Times New Roman" w:cs="Times New Roman"/>
          <w:b/>
          <w:color w:val="000000" w:themeColor="text1"/>
          <w:sz w:val="20"/>
          <w:szCs w:val="20"/>
          <w:lang w:eastAsia="es-DO"/>
        </w:rPr>
        <w:t>Nº</w:t>
      </w:r>
      <w:r w:rsidR="006000DD" w:rsidRPr="00EB7A11">
        <w:rPr>
          <w:rFonts w:ascii="Times New Roman" w:eastAsia="Times New Roman" w:hAnsi="Times New Roman" w:cs="Times New Roman"/>
          <w:b/>
          <w:color w:val="000000" w:themeColor="text1"/>
          <w:sz w:val="20"/>
          <w:szCs w:val="20"/>
          <w:lang w:eastAsia="es-DO"/>
        </w:rPr>
        <w:t>4</w:t>
      </w:r>
      <w:r w:rsidR="00700976">
        <w:rPr>
          <w:rFonts w:ascii="Times New Roman" w:eastAsia="Times New Roman" w:hAnsi="Times New Roman" w:cs="Times New Roman"/>
          <w:b/>
          <w:bCs/>
          <w:color w:val="000000" w:themeColor="text1"/>
          <w:lang w:eastAsia="es-DO"/>
        </w:rPr>
        <w:t>.</w:t>
      </w:r>
    </w:p>
    <w:p w14:paraId="2A1BB8C3" w14:textId="77777777" w:rsidR="00D76A0F" w:rsidRPr="007410F7" w:rsidRDefault="00D76A0F" w:rsidP="00D76A0F">
      <w:pPr>
        <w:spacing w:after="0" w:line="240" w:lineRule="auto"/>
        <w:jc w:val="both"/>
        <w:rPr>
          <w:rFonts w:ascii="Times New Roman" w:eastAsia="Times New Roman" w:hAnsi="Times New Roman" w:cs="Times New Roman"/>
          <w:color w:val="000000"/>
          <w:sz w:val="28"/>
          <w:szCs w:val="28"/>
          <w:lang w:val="es-DO" w:eastAsia="es-DO"/>
        </w:rPr>
      </w:pPr>
    </w:p>
    <w:p w14:paraId="048BDFBE" w14:textId="25148BD9" w:rsidR="00D76A0F" w:rsidRPr="007410F7" w:rsidRDefault="00D438CF" w:rsidP="00D76A0F">
      <w:pPr>
        <w:spacing w:after="0" w:line="240" w:lineRule="auto"/>
        <w:jc w:val="both"/>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En el mismo orden</w:t>
      </w:r>
      <w:r w:rsidR="00D76A0F" w:rsidRPr="007410F7">
        <w:rPr>
          <w:rFonts w:ascii="Times New Roman" w:eastAsia="Times New Roman" w:hAnsi="Times New Roman" w:cs="Times New Roman"/>
          <w:color w:val="000000"/>
          <w:sz w:val="28"/>
          <w:szCs w:val="28"/>
          <w:lang w:val="es-DO" w:eastAsia="es-DO"/>
        </w:rPr>
        <w:t xml:space="preserve">, luego de analizar los datos suministrados por el </w:t>
      </w:r>
      <w:r w:rsidR="00D76A0F" w:rsidRPr="007410F7">
        <w:rPr>
          <w:rFonts w:ascii="Times New Roman" w:eastAsia="Times New Roman" w:hAnsi="Times New Roman" w:cs="Times New Roman"/>
          <w:b/>
          <w:bCs/>
          <w:color w:val="000000"/>
          <w:sz w:val="28"/>
          <w:szCs w:val="28"/>
          <w:lang w:val="es-DO" w:eastAsia="es-DO"/>
        </w:rPr>
        <w:t>INACIF</w:t>
      </w:r>
      <w:r w:rsidR="00D76A0F" w:rsidRPr="007410F7">
        <w:rPr>
          <w:rFonts w:ascii="Times New Roman" w:eastAsia="Times New Roman" w:hAnsi="Times New Roman" w:cs="Times New Roman"/>
          <w:color w:val="000000"/>
          <w:sz w:val="28"/>
          <w:szCs w:val="28"/>
          <w:lang w:val="es-DO" w:eastAsia="es-DO"/>
        </w:rPr>
        <w:t xml:space="preserve"> </w:t>
      </w:r>
      <w:r>
        <w:rPr>
          <w:rFonts w:ascii="Times New Roman" w:eastAsia="Times New Roman" w:hAnsi="Times New Roman" w:cs="Times New Roman"/>
          <w:color w:val="000000"/>
          <w:sz w:val="28"/>
          <w:szCs w:val="28"/>
          <w:lang w:val="es-DO" w:eastAsia="es-DO"/>
        </w:rPr>
        <w:t xml:space="preserve">observamos </w:t>
      </w:r>
      <w:r w:rsidR="00D76A0F" w:rsidRPr="007410F7">
        <w:rPr>
          <w:rFonts w:ascii="Times New Roman" w:eastAsia="Times New Roman" w:hAnsi="Times New Roman" w:cs="Times New Roman"/>
          <w:color w:val="000000"/>
          <w:sz w:val="28"/>
          <w:szCs w:val="28"/>
          <w:lang w:val="es-DO" w:eastAsia="es-DO"/>
        </w:rPr>
        <w:t>que el mes de</w:t>
      </w:r>
      <w:r w:rsidR="00D76A0F" w:rsidRPr="007410F7">
        <w:rPr>
          <w:rFonts w:ascii="Times New Roman" w:eastAsia="Times New Roman" w:hAnsi="Times New Roman" w:cs="Times New Roman"/>
          <w:b/>
          <w:bCs/>
          <w:color w:val="000000"/>
          <w:sz w:val="28"/>
          <w:szCs w:val="28"/>
          <w:lang w:val="es-DO" w:eastAsia="es-DO"/>
        </w:rPr>
        <w:t xml:space="preserve"> </w:t>
      </w:r>
      <w:r>
        <w:rPr>
          <w:rFonts w:ascii="Times New Roman" w:eastAsia="Times New Roman" w:hAnsi="Times New Roman" w:cs="Times New Roman"/>
          <w:b/>
          <w:bCs/>
          <w:color w:val="000000"/>
          <w:sz w:val="28"/>
          <w:szCs w:val="28"/>
          <w:lang w:val="es-DO" w:eastAsia="es-DO"/>
        </w:rPr>
        <w:t>agosto</w:t>
      </w:r>
      <w:r w:rsidR="00D76A0F" w:rsidRPr="007410F7">
        <w:rPr>
          <w:rFonts w:ascii="Times New Roman" w:eastAsia="Times New Roman" w:hAnsi="Times New Roman" w:cs="Times New Roman"/>
          <w:color w:val="000000"/>
          <w:sz w:val="28"/>
          <w:szCs w:val="28"/>
          <w:lang w:val="es-DO" w:eastAsia="es-DO"/>
        </w:rPr>
        <w:t xml:space="preserve"> posee la mayor cantidad de sustancias incineradas (</w:t>
      </w:r>
      <w:r>
        <w:rPr>
          <w:rFonts w:ascii="Times New Roman" w:eastAsia="Times New Roman" w:hAnsi="Times New Roman" w:cs="Times New Roman"/>
          <w:b/>
          <w:bCs/>
          <w:color w:val="000000"/>
          <w:sz w:val="28"/>
          <w:szCs w:val="28"/>
          <w:lang w:val="es-DO" w:eastAsia="es-DO"/>
        </w:rPr>
        <w:t xml:space="preserve">3,185.24 </w:t>
      </w:r>
      <w:r w:rsidR="00D76A0F" w:rsidRPr="00041090">
        <w:rPr>
          <w:rFonts w:ascii="Times New Roman" w:eastAsia="Times New Roman" w:hAnsi="Times New Roman" w:cs="Times New Roman"/>
          <w:b/>
          <w:bCs/>
          <w:color w:val="000000"/>
          <w:sz w:val="28"/>
          <w:szCs w:val="28"/>
          <w:lang w:val="es-DO" w:eastAsia="es-DO"/>
        </w:rPr>
        <w:t>kg</w:t>
      </w:r>
      <w:r w:rsidR="00D76A0F" w:rsidRPr="007410F7">
        <w:rPr>
          <w:rFonts w:ascii="Times New Roman" w:eastAsia="Times New Roman" w:hAnsi="Times New Roman" w:cs="Times New Roman"/>
          <w:color w:val="000000"/>
          <w:sz w:val="28"/>
          <w:szCs w:val="28"/>
          <w:lang w:val="es-DO" w:eastAsia="es-DO"/>
        </w:rPr>
        <w:t>)</w:t>
      </w:r>
      <w:r w:rsidR="0049499F">
        <w:rPr>
          <w:rFonts w:ascii="Times New Roman" w:eastAsia="Times New Roman" w:hAnsi="Times New Roman" w:cs="Times New Roman"/>
          <w:color w:val="000000"/>
          <w:sz w:val="28"/>
          <w:szCs w:val="28"/>
          <w:lang w:val="es-DO" w:eastAsia="es-DO"/>
        </w:rPr>
        <w:t>, teniendo una diferencia en promedio por encima del mes de julio y septiembre de (</w:t>
      </w:r>
      <w:r w:rsidR="0049499F" w:rsidRPr="0049499F">
        <w:rPr>
          <w:rFonts w:ascii="Times New Roman" w:eastAsia="Times New Roman" w:hAnsi="Times New Roman" w:cs="Times New Roman"/>
          <w:b/>
          <w:bCs/>
          <w:color w:val="000000"/>
          <w:sz w:val="28"/>
          <w:szCs w:val="28"/>
          <w:lang w:val="es-DO" w:eastAsia="es-DO"/>
        </w:rPr>
        <w:t>1,086.33 kg</w:t>
      </w:r>
      <w:r w:rsidR="0049499F">
        <w:rPr>
          <w:rFonts w:ascii="Times New Roman" w:eastAsia="Times New Roman" w:hAnsi="Times New Roman" w:cs="Times New Roman"/>
          <w:color w:val="000000"/>
          <w:sz w:val="28"/>
          <w:szCs w:val="28"/>
          <w:lang w:val="es-DO" w:eastAsia="es-DO"/>
        </w:rPr>
        <w:t>).</w:t>
      </w:r>
    </w:p>
    <w:p w14:paraId="37A6FB73" w14:textId="0FDB79B2" w:rsidR="00D76A0F" w:rsidRDefault="00D76A0F" w:rsidP="00276A7D">
      <w:pPr>
        <w:spacing w:line="276" w:lineRule="auto"/>
        <w:rPr>
          <w:rFonts w:ascii="Times New Roman" w:hAnsi="Times New Roman" w:cs="Times New Roman"/>
          <w:b/>
          <w:sz w:val="26"/>
          <w:szCs w:val="26"/>
        </w:rPr>
      </w:pPr>
    </w:p>
    <w:p w14:paraId="5C6E9E43" w14:textId="77777777" w:rsidR="00621E40" w:rsidRDefault="00621E40" w:rsidP="00276A7D">
      <w:pPr>
        <w:spacing w:line="276" w:lineRule="auto"/>
        <w:rPr>
          <w:rFonts w:ascii="Times New Roman" w:hAnsi="Times New Roman" w:cs="Times New Roman"/>
          <w:b/>
          <w:sz w:val="26"/>
          <w:szCs w:val="26"/>
        </w:rPr>
      </w:pPr>
    </w:p>
    <w:p w14:paraId="7EF5B7E9" w14:textId="4E7B5FF2" w:rsidR="00477ADB" w:rsidRPr="00477ADB" w:rsidRDefault="00051963" w:rsidP="00477ADB">
      <w:pPr>
        <w:pStyle w:val="Sinespaciado"/>
        <w:jc w:val="center"/>
        <w:rPr>
          <w:rFonts w:ascii="Times New Roman" w:hAnsi="Times New Roman" w:cs="Times New Roman"/>
          <w:sz w:val="20"/>
          <w:szCs w:val="20"/>
        </w:rPr>
      </w:pPr>
      <w:r w:rsidRPr="00477ADB">
        <w:rPr>
          <w:rFonts w:ascii="Times New Roman" w:eastAsia="Times New Roman" w:hAnsi="Times New Roman" w:cs="Times New Roman"/>
          <w:b/>
          <w:color w:val="000000" w:themeColor="text1"/>
          <w:sz w:val="20"/>
          <w:szCs w:val="20"/>
          <w:lang w:eastAsia="es-DO"/>
        </w:rPr>
        <w:t>Cuadro Nº</w:t>
      </w:r>
      <w:r w:rsidR="00EC7BB2">
        <w:rPr>
          <w:rFonts w:ascii="Times New Roman" w:eastAsia="Times New Roman" w:hAnsi="Times New Roman" w:cs="Times New Roman"/>
          <w:b/>
          <w:color w:val="000000" w:themeColor="text1"/>
          <w:sz w:val="20"/>
          <w:szCs w:val="20"/>
          <w:lang w:eastAsia="es-DO"/>
        </w:rPr>
        <w:t>10</w:t>
      </w:r>
      <w:r w:rsidRPr="00477ADB">
        <w:rPr>
          <w:rFonts w:ascii="Times New Roman" w:eastAsia="Times New Roman" w:hAnsi="Times New Roman" w:cs="Times New Roman"/>
          <w:bCs/>
          <w:color w:val="000000" w:themeColor="text1"/>
          <w:sz w:val="20"/>
          <w:szCs w:val="20"/>
          <w:lang w:eastAsia="es-DO"/>
        </w:rPr>
        <w:t xml:space="preserve"> </w:t>
      </w:r>
      <w:r w:rsidRPr="00477ADB">
        <w:rPr>
          <w:rFonts w:ascii="Times New Roman" w:eastAsia="Times New Roman" w:hAnsi="Times New Roman" w:cs="Times New Roman"/>
          <w:bCs/>
          <w:color w:val="000000"/>
          <w:sz w:val="20"/>
          <w:szCs w:val="20"/>
          <w:lang w:eastAsia="es-DO"/>
        </w:rPr>
        <w:t xml:space="preserve">– </w:t>
      </w:r>
      <w:r w:rsidRPr="00477ADB">
        <w:rPr>
          <w:rFonts w:ascii="Times New Roman" w:hAnsi="Times New Roman" w:cs="Times New Roman"/>
          <w:sz w:val="20"/>
          <w:szCs w:val="20"/>
        </w:rPr>
        <w:t xml:space="preserve">Incineraciones de sustancias realizadas </w:t>
      </w:r>
      <w:r w:rsidR="00B86039" w:rsidRPr="00477ADB">
        <w:rPr>
          <w:rFonts w:ascii="Times New Roman" w:hAnsi="Times New Roman" w:cs="Times New Roman"/>
          <w:sz w:val="20"/>
          <w:szCs w:val="20"/>
        </w:rPr>
        <w:t xml:space="preserve">por </w:t>
      </w:r>
      <w:r w:rsidRPr="00477ADB">
        <w:rPr>
          <w:rFonts w:ascii="Times New Roman" w:hAnsi="Times New Roman" w:cs="Times New Roman"/>
          <w:b/>
          <w:color w:val="000000" w:themeColor="text1"/>
          <w:sz w:val="20"/>
          <w:szCs w:val="20"/>
        </w:rPr>
        <w:t>INACIF</w:t>
      </w:r>
    </w:p>
    <w:p w14:paraId="3CE3378C" w14:textId="12A4E121" w:rsidR="00477ADB" w:rsidRDefault="004B26B1" w:rsidP="00477ADB">
      <w:pPr>
        <w:pStyle w:val="Sinespaciado"/>
        <w:jc w:val="center"/>
        <w:rPr>
          <w:rFonts w:ascii="Times New Roman" w:eastAsia="Times New Roman" w:hAnsi="Times New Roman" w:cs="Times New Roman"/>
          <w:bCs/>
          <w:color w:val="00000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sidRPr="00E41271">
        <w:rPr>
          <w:rFonts w:ascii="Times New Roman" w:eastAsia="Times New Roman" w:hAnsi="Times New Roman" w:cs="Times New Roman"/>
          <w:color w:val="000000" w:themeColor="text1"/>
          <w:sz w:val="20"/>
          <w:szCs w:val="20"/>
          <w:lang w:eastAsia="es-DO"/>
        </w:rPr>
        <w:t>)</w:t>
      </w:r>
    </w:p>
    <w:tbl>
      <w:tblPr>
        <w:tblpPr w:leftFromText="141" w:rightFromText="141" w:vertAnchor="text" w:horzAnchor="margin" w:tblpXSpec="center" w:tblpY="128"/>
        <w:tblW w:w="6324" w:type="pct"/>
        <w:tblCellMar>
          <w:left w:w="70" w:type="dxa"/>
          <w:right w:w="70" w:type="dxa"/>
        </w:tblCellMar>
        <w:tblLook w:val="04A0" w:firstRow="1" w:lastRow="0" w:firstColumn="1" w:lastColumn="0" w:noHBand="0" w:noVBand="1"/>
      </w:tblPr>
      <w:tblGrid>
        <w:gridCol w:w="1873"/>
        <w:gridCol w:w="1375"/>
        <w:gridCol w:w="1556"/>
        <w:gridCol w:w="1412"/>
        <w:gridCol w:w="1412"/>
        <w:gridCol w:w="1414"/>
        <w:gridCol w:w="1702"/>
      </w:tblGrid>
      <w:tr w:rsidR="00B77447" w:rsidRPr="00B77447" w14:paraId="1F614083" w14:textId="77777777" w:rsidTr="00EC59D6">
        <w:trPr>
          <w:trHeight w:val="276"/>
        </w:trPr>
        <w:tc>
          <w:tcPr>
            <w:tcW w:w="5000" w:type="pct"/>
            <w:gridSpan w:val="7"/>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503BC0D3" w14:textId="4A7C77AD" w:rsidR="00B77447" w:rsidRPr="00B77447" w:rsidRDefault="00B77447" w:rsidP="00B77447">
            <w:pPr>
              <w:spacing w:after="0" w:line="240" w:lineRule="auto"/>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eastAsia="es-DO"/>
              </w:rPr>
              <w:t xml:space="preserve">INCINERACION POR TIPO DE SUSTANCIA AÑO 2022 </w:t>
            </w:r>
          </w:p>
        </w:tc>
      </w:tr>
      <w:tr w:rsidR="00B77447" w:rsidRPr="00B77447" w14:paraId="4D1F5F46"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70F49D9B" w14:textId="77777777" w:rsidR="00B77447" w:rsidRPr="00B77447" w:rsidRDefault="00B77447" w:rsidP="00B77447">
            <w:pPr>
              <w:spacing w:after="0" w:line="240" w:lineRule="auto"/>
              <w:jc w:val="center"/>
              <w:rPr>
                <w:rFonts w:ascii="Arial" w:eastAsia="Times New Roman" w:hAnsi="Arial" w:cs="Arial"/>
                <w:b/>
                <w:bCs/>
                <w:color w:val="000000"/>
                <w:sz w:val="18"/>
                <w:szCs w:val="18"/>
                <w:lang w:val="es-DO" w:eastAsia="es-DO"/>
              </w:rPr>
            </w:pPr>
            <w:r w:rsidRPr="00B77447">
              <w:rPr>
                <w:rFonts w:ascii="Arial" w:eastAsia="Times New Roman" w:hAnsi="Arial" w:cs="Arial"/>
                <w:b/>
                <w:bCs/>
                <w:color w:val="000000"/>
                <w:sz w:val="18"/>
                <w:szCs w:val="18"/>
                <w:lang w:val="en-US" w:eastAsia="es-DO"/>
              </w:rPr>
              <w:t>SUSTANCIAS (KL)</w:t>
            </w:r>
          </w:p>
        </w:tc>
        <w:tc>
          <w:tcPr>
            <w:tcW w:w="640" w:type="pct"/>
            <w:tcBorders>
              <w:top w:val="nil"/>
              <w:left w:val="nil"/>
              <w:bottom w:val="single" w:sz="4" w:space="0" w:color="auto"/>
              <w:right w:val="single" w:sz="4" w:space="0" w:color="auto"/>
            </w:tcBorders>
            <w:shd w:val="clear" w:color="000000" w:fill="DDEBF7"/>
            <w:noWrap/>
            <w:vAlign w:val="center"/>
            <w:hideMark/>
          </w:tcPr>
          <w:p w14:paraId="734F301A" w14:textId="77777777" w:rsidR="00B77447" w:rsidRPr="00B77447" w:rsidRDefault="00B77447" w:rsidP="00B77447">
            <w:pPr>
              <w:spacing w:after="0" w:line="240" w:lineRule="auto"/>
              <w:ind w:firstLineChars="100" w:firstLine="191"/>
              <w:rPr>
                <w:rFonts w:ascii="Arial" w:eastAsia="Times New Roman" w:hAnsi="Arial" w:cs="Arial"/>
                <w:b/>
                <w:bCs/>
                <w:color w:val="000000"/>
                <w:sz w:val="18"/>
                <w:szCs w:val="18"/>
                <w:lang w:val="es-DO" w:eastAsia="es-DO"/>
              </w:rPr>
            </w:pPr>
            <w:r w:rsidRPr="00B77447">
              <w:rPr>
                <w:rFonts w:ascii="Arial" w:eastAsia="Arial" w:hAnsi="Arial" w:cs="Arial"/>
                <w:b/>
                <w:bCs/>
                <w:color w:val="000000"/>
                <w:w w:val="105"/>
                <w:sz w:val="18"/>
                <w:szCs w:val="18"/>
                <w:lang w:val="en-US" w:eastAsia="es-DO"/>
              </w:rPr>
              <w:t>COCAINA</w:t>
            </w:r>
          </w:p>
        </w:tc>
        <w:tc>
          <w:tcPr>
            <w:tcW w:w="724" w:type="pct"/>
            <w:tcBorders>
              <w:top w:val="nil"/>
              <w:left w:val="nil"/>
              <w:bottom w:val="single" w:sz="4" w:space="0" w:color="auto"/>
              <w:right w:val="single" w:sz="4" w:space="0" w:color="auto"/>
            </w:tcBorders>
            <w:shd w:val="clear" w:color="auto" w:fill="auto"/>
            <w:noWrap/>
            <w:vAlign w:val="center"/>
            <w:hideMark/>
          </w:tcPr>
          <w:p w14:paraId="3FF54BC2" w14:textId="77777777" w:rsidR="00B77447" w:rsidRPr="00B77447" w:rsidRDefault="00B77447" w:rsidP="00B77447">
            <w:pPr>
              <w:spacing w:after="0" w:line="240" w:lineRule="auto"/>
              <w:ind w:firstLineChars="100" w:firstLine="181"/>
              <w:rPr>
                <w:rFonts w:ascii="Arial" w:eastAsia="Times New Roman" w:hAnsi="Arial" w:cs="Arial"/>
                <w:b/>
                <w:bCs/>
                <w:color w:val="000000"/>
                <w:sz w:val="18"/>
                <w:szCs w:val="18"/>
                <w:lang w:val="es-DO" w:eastAsia="es-DO"/>
              </w:rPr>
            </w:pPr>
            <w:r w:rsidRPr="00B77447">
              <w:rPr>
                <w:rFonts w:ascii="Arial" w:eastAsia="Times New Roman" w:hAnsi="Arial" w:cs="Arial"/>
                <w:b/>
                <w:bCs/>
                <w:color w:val="000000"/>
                <w:sz w:val="18"/>
                <w:szCs w:val="18"/>
                <w:lang w:val="en-US" w:eastAsia="es-DO"/>
              </w:rPr>
              <w:t>MARIHUANA</w:t>
            </w:r>
          </w:p>
        </w:tc>
        <w:tc>
          <w:tcPr>
            <w:tcW w:w="657" w:type="pct"/>
            <w:tcBorders>
              <w:top w:val="nil"/>
              <w:left w:val="nil"/>
              <w:bottom w:val="single" w:sz="4" w:space="0" w:color="auto"/>
              <w:right w:val="single" w:sz="4" w:space="0" w:color="auto"/>
            </w:tcBorders>
            <w:shd w:val="clear" w:color="000000" w:fill="DDEBF7"/>
            <w:noWrap/>
            <w:vAlign w:val="center"/>
            <w:hideMark/>
          </w:tcPr>
          <w:p w14:paraId="4068241F" w14:textId="77777777" w:rsidR="00B77447" w:rsidRPr="00B77447" w:rsidRDefault="00B77447" w:rsidP="00B77447">
            <w:pPr>
              <w:spacing w:after="0" w:line="240" w:lineRule="auto"/>
              <w:ind w:firstLineChars="100" w:firstLine="191"/>
              <w:rPr>
                <w:rFonts w:ascii="Arial" w:eastAsia="Times New Roman" w:hAnsi="Arial" w:cs="Arial"/>
                <w:b/>
                <w:bCs/>
                <w:color w:val="000000"/>
                <w:sz w:val="18"/>
                <w:szCs w:val="18"/>
                <w:lang w:val="es-DO" w:eastAsia="es-DO"/>
              </w:rPr>
            </w:pPr>
            <w:r w:rsidRPr="00B77447">
              <w:rPr>
                <w:rFonts w:ascii="Arial" w:eastAsia="Arial" w:hAnsi="Arial" w:cs="Arial"/>
                <w:b/>
                <w:bCs/>
                <w:color w:val="000000"/>
                <w:w w:val="105"/>
                <w:sz w:val="18"/>
                <w:szCs w:val="18"/>
                <w:lang w:val="en-US" w:eastAsia="es-DO"/>
              </w:rPr>
              <w:t>CRACK</w:t>
            </w:r>
          </w:p>
        </w:tc>
        <w:tc>
          <w:tcPr>
            <w:tcW w:w="657" w:type="pct"/>
            <w:tcBorders>
              <w:top w:val="nil"/>
              <w:left w:val="nil"/>
              <w:bottom w:val="single" w:sz="4" w:space="0" w:color="auto"/>
              <w:right w:val="single" w:sz="4" w:space="0" w:color="auto"/>
            </w:tcBorders>
            <w:shd w:val="clear" w:color="auto" w:fill="auto"/>
            <w:noWrap/>
            <w:vAlign w:val="center"/>
            <w:hideMark/>
          </w:tcPr>
          <w:p w14:paraId="763EA083" w14:textId="77777777" w:rsidR="00B77447" w:rsidRPr="00B77447" w:rsidRDefault="00B77447" w:rsidP="00B77447">
            <w:pPr>
              <w:spacing w:after="0" w:line="240" w:lineRule="auto"/>
              <w:ind w:firstLineChars="100" w:firstLine="191"/>
              <w:rPr>
                <w:rFonts w:ascii="Arial" w:eastAsia="Times New Roman" w:hAnsi="Arial" w:cs="Arial"/>
                <w:b/>
                <w:bCs/>
                <w:color w:val="000000"/>
                <w:sz w:val="18"/>
                <w:szCs w:val="18"/>
                <w:lang w:val="es-DO" w:eastAsia="es-DO"/>
              </w:rPr>
            </w:pPr>
            <w:r w:rsidRPr="00B77447">
              <w:rPr>
                <w:rFonts w:ascii="Arial" w:eastAsia="Arial" w:hAnsi="Arial" w:cs="Arial"/>
                <w:b/>
                <w:bCs/>
                <w:color w:val="000000"/>
                <w:w w:val="105"/>
                <w:sz w:val="18"/>
                <w:szCs w:val="18"/>
                <w:lang w:val="en-US" w:eastAsia="es-DO"/>
              </w:rPr>
              <w:t>EXTASIS</w:t>
            </w:r>
          </w:p>
        </w:tc>
        <w:tc>
          <w:tcPr>
            <w:tcW w:w="658" w:type="pct"/>
            <w:tcBorders>
              <w:top w:val="nil"/>
              <w:left w:val="nil"/>
              <w:bottom w:val="single" w:sz="4" w:space="0" w:color="auto"/>
              <w:right w:val="single" w:sz="4" w:space="0" w:color="auto"/>
            </w:tcBorders>
            <w:shd w:val="clear" w:color="000000" w:fill="DDEBF7"/>
            <w:noWrap/>
            <w:vAlign w:val="center"/>
            <w:hideMark/>
          </w:tcPr>
          <w:p w14:paraId="5BA0A6F7" w14:textId="35A74F79" w:rsidR="00B77447" w:rsidRPr="00B77447" w:rsidRDefault="00B77447" w:rsidP="00B77447">
            <w:pPr>
              <w:spacing w:after="0" w:line="240" w:lineRule="auto"/>
              <w:ind w:firstLineChars="100" w:firstLine="191"/>
              <w:rPr>
                <w:rFonts w:ascii="Arial" w:eastAsia="Times New Roman" w:hAnsi="Arial" w:cs="Arial"/>
                <w:b/>
                <w:bCs/>
                <w:color w:val="000000"/>
                <w:sz w:val="18"/>
                <w:szCs w:val="18"/>
                <w:lang w:val="es-DO" w:eastAsia="es-DO"/>
              </w:rPr>
            </w:pPr>
            <w:r w:rsidRPr="00B77447">
              <w:rPr>
                <w:rFonts w:ascii="Arial" w:eastAsia="Arial" w:hAnsi="Arial" w:cs="Arial"/>
                <w:b/>
                <w:bCs/>
                <w:color w:val="000000"/>
                <w:w w:val="105"/>
                <w:sz w:val="18"/>
                <w:szCs w:val="18"/>
                <w:lang w:val="en-US" w:eastAsia="es-DO"/>
              </w:rPr>
              <w:t>HEROINA</w:t>
            </w:r>
          </w:p>
        </w:tc>
        <w:tc>
          <w:tcPr>
            <w:tcW w:w="790" w:type="pct"/>
            <w:tcBorders>
              <w:top w:val="nil"/>
              <w:left w:val="nil"/>
              <w:bottom w:val="single" w:sz="4" w:space="0" w:color="auto"/>
              <w:right w:val="single" w:sz="4" w:space="0" w:color="auto"/>
            </w:tcBorders>
            <w:shd w:val="clear" w:color="auto" w:fill="auto"/>
            <w:noWrap/>
            <w:vAlign w:val="center"/>
            <w:hideMark/>
          </w:tcPr>
          <w:p w14:paraId="3D3248CB" w14:textId="77777777" w:rsidR="00B77447" w:rsidRPr="00B77447" w:rsidRDefault="00B77447" w:rsidP="00B77447">
            <w:pPr>
              <w:spacing w:after="0" w:line="240" w:lineRule="auto"/>
              <w:jc w:val="center"/>
              <w:rPr>
                <w:rFonts w:ascii="Arial" w:eastAsia="Times New Roman" w:hAnsi="Arial" w:cs="Arial"/>
                <w:b/>
                <w:bCs/>
                <w:color w:val="000000"/>
                <w:sz w:val="18"/>
                <w:szCs w:val="18"/>
                <w:lang w:val="es-DO" w:eastAsia="es-DO"/>
              </w:rPr>
            </w:pPr>
            <w:r w:rsidRPr="00B77447">
              <w:rPr>
                <w:rFonts w:ascii="Arial" w:eastAsia="Times New Roman" w:hAnsi="Arial" w:cs="Arial"/>
                <w:b/>
                <w:bCs/>
                <w:color w:val="000000"/>
                <w:sz w:val="18"/>
                <w:szCs w:val="18"/>
                <w:lang w:val="en-US" w:eastAsia="es-DO"/>
              </w:rPr>
              <w:t>TOTAL</w:t>
            </w:r>
          </w:p>
        </w:tc>
      </w:tr>
      <w:tr w:rsidR="00B77447" w:rsidRPr="00B77447" w14:paraId="7D9FFA9F"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4796DDDD"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Enero</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01CA548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2,742.67</w:t>
            </w:r>
          </w:p>
        </w:tc>
        <w:tc>
          <w:tcPr>
            <w:tcW w:w="724" w:type="pct"/>
            <w:tcBorders>
              <w:top w:val="nil"/>
              <w:left w:val="nil"/>
              <w:bottom w:val="single" w:sz="4" w:space="0" w:color="auto"/>
              <w:right w:val="single" w:sz="4" w:space="0" w:color="auto"/>
            </w:tcBorders>
            <w:shd w:val="clear" w:color="auto" w:fill="auto"/>
            <w:noWrap/>
            <w:vAlign w:val="center"/>
            <w:hideMark/>
          </w:tcPr>
          <w:p w14:paraId="4A19B8CD"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894.7</w:t>
            </w:r>
          </w:p>
        </w:tc>
        <w:tc>
          <w:tcPr>
            <w:tcW w:w="657" w:type="pct"/>
            <w:tcBorders>
              <w:top w:val="nil"/>
              <w:left w:val="nil"/>
              <w:bottom w:val="single" w:sz="4" w:space="0" w:color="auto"/>
              <w:right w:val="single" w:sz="4" w:space="0" w:color="auto"/>
            </w:tcBorders>
            <w:shd w:val="clear" w:color="000000" w:fill="DDEBF7"/>
            <w:noWrap/>
            <w:vAlign w:val="center"/>
            <w:hideMark/>
          </w:tcPr>
          <w:p w14:paraId="57D370A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3.684</w:t>
            </w:r>
          </w:p>
        </w:tc>
        <w:tc>
          <w:tcPr>
            <w:tcW w:w="657" w:type="pct"/>
            <w:tcBorders>
              <w:top w:val="nil"/>
              <w:left w:val="nil"/>
              <w:bottom w:val="single" w:sz="4" w:space="0" w:color="auto"/>
              <w:right w:val="single" w:sz="4" w:space="0" w:color="auto"/>
            </w:tcBorders>
            <w:shd w:val="clear" w:color="auto" w:fill="auto"/>
            <w:noWrap/>
            <w:vAlign w:val="center"/>
            <w:hideMark/>
          </w:tcPr>
          <w:p w14:paraId="6596BCBE"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0.26</w:t>
            </w:r>
          </w:p>
        </w:tc>
        <w:tc>
          <w:tcPr>
            <w:tcW w:w="658" w:type="pct"/>
            <w:tcBorders>
              <w:top w:val="nil"/>
              <w:left w:val="nil"/>
              <w:bottom w:val="single" w:sz="4" w:space="0" w:color="auto"/>
              <w:right w:val="single" w:sz="4" w:space="0" w:color="auto"/>
            </w:tcBorders>
            <w:shd w:val="clear" w:color="000000" w:fill="DDEBF7"/>
            <w:noWrap/>
            <w:vAlign w:val="center"/>
            <w:hideMark/>
          </w:tcPr>
          <w:p w14:paraId="62D3B6B0" w14:textId="23664FB6"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0.001</w:t>
            </w:r>
          </w:p>
        </w:tc>
        <w:tc>
          <w:tcPr>
            <w:tcW w:w="790" w:type="pct"/>
            <w:tcBorders>
              <w:top w:val="nil"/>
              <w:left w:val="nil"/>
              <w:bottom w:val="single" w:sz="4" w:space="0" w:color="auto"/>
              <w:right w:val="single" w:sz="4" w:space="0" w:color="auto"/>
            </w:tcBorders>
            <w:shd w:val="clear" w:color="auto" w:fill="auto"/>
            <w:vAlign w:val="center"/>
            <w:hideMark/>
          </w:tcPr>
          <w:p w14:paraId="6F146CD4"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3,641.32</w:t>
            </w:r>
          </w:p>
        </w:tc>
      </w:tr>
      <w:tr w:rsidR="00B77447" w:rsidRPr="00B77447" w14:paraId="53C67A6B"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7D5E9E78"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Febrero</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31F2536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2,580.16</w:t>
            </w:r>
          </w:p>
        </w:tc>
        <w:tc>
          <w:tcPr>
            <w:tcW w:w="724" w:type="pct"/>
            <w:tcBorders>
              <w:top w:val="nil"/>
              <w:left w:val="nil"/>
              <w:bottom w:val="single" w:sz="4" w:space="0" w:color="auto"/>
              <w:right w:val="single" w:sz="4" w:space="0" w:color="auto"/>
            </w:tcBorders>
            <w:shd w:val="clear" w:color="auto" w:fill="auto"/>
            <w:noWrap/>
            <w:vAlign w:val="center"/>
            <w:hideMark/>
          </w:tcPr>
          <w:p w14:paraId="3876B9B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581.616</w:t>
            </w:r>
          </w:p>
        </w:tc>
        <w:tc>
          <w:tcPr>
            <w:tcW w:w="657" w:type="pct"/>
            <w:tcBorders>
              <w:top w:val="nil"/>
              <w:left w:val="nil"/>
              <w:bottom w:val="single" w:sz="4" w:space="0" w:color="auto"/>
              <w:right w:val="single" w:sz="4" w:space="0" w:color="auto"/>
            </w:tcBorders>
            <w:shd w:val="clear" w:color="000000" w:fill="DDEBF7"/>
            <w:noWrap/>
            <w:vAlign w:val="center"/>
            <w:hideMark/>
          </w:tcPr>
          <w:p w14:paraId="3DBE66E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2.094</w:t>
            </w:r>
          </w:p>
        </w:tc>
        <w:tc>
          <w:tcPr>
            <w:tcW w:w="657" w:type="pct"/>
            <w:tcBorders>
              <w:top w:val="nil"/>
              <w:left w:val="nil"/>
              <w:bottom w:val="single" w:sz="4" w:space="0" w:color="auto"/>
              <w:right w:val="single" w:sz="4" w:space="0" w:color="auto"/>
            </w:tcBorders>
            <w:shd w:val="clear" w:color="auto" w:fill="auto"/>
            <w:noWrap/>
            <w:vAlign w:val="center"/>
            <w:hideMark/>
          </w:tcPr>
          <w:p w14:paraId="4C7EC78B"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8.124</w:t>
            </w:r>
          </w:p>
        </w:tc>
        <w:tc>
          <w:tcPr>
            <w:tcW w:w="658" w:type="pct"/>
            <w:tcBorders>
              <w:top w:val="nil"/>
              <w:left w:val="nil"/>
              <w:bottom w:val="single" w:sz="4" w:space="0" w:color="auto"/>
              <w:right w:val="single" w:sz="4" w:space="0" w:color="auto"/>
            </w:tcBorders>
            <w:shd w:val="clear" w:color="000000" w:fill="DDEBF7"/>
            <w:noWrap/>
            <w:vAlign w:val="center"/>
            <w:hideMark/>
          </w:tcPr>
          <w:p w14:paraId="36BA039A"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0.005</w:t>
            </w:r>
          </w:p>
        </w:tc>
        <w:tc>
          <w:tcPr>
            <w:tcW w:w="790" w:type="pct"/>
            <w:tcBorders>
              <w:top w:val="nil"/>
              <w:left w:val="nil"/>
              <w:bottom w:val="single" w:sz="4" w:space="0" w:color="auto"/>
              <w:right w:val="single" w:sz="4" w:space="0" w:color="auto"/>
            </w:tcBorders>
            <w:shd w:val="clear" w:color="auto" w:fill="auto"/>
            <w:vAlign w:val="center"/>
            <w:hideMark/>
          </w:tcPr>
          <w:p w14:paraId="1928F833"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3,172.00</w:t>
            </w:r>
          </w:p>
        </w:tc>
      </w:tr>
      <w:tr w:rsidR="00B77447" w:rsidRPr="00B77447" w14:paraId="2DEE3802"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0053361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Marzo</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134DB977"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1,812.41</w:t>
            </w:r>
          </w:p>
        </w:tc>
        <w:tc>
          <w:tcPr>
            <w:tcW w:w="724" w:type="pct"/>
            <w:tcBorders>
              <w:top w:val="nil"/>
              <w:left w:val="nil"/>
              <w:bottom w:val="single" w:sz="4" w:space="0" w:color="auto"/>
              <w:right w:val="single" w:sz="4" w:space="0" w:color="auto"/>
            </w:tcBorders>
            <w:shd w:val="clear" w:color="auto" w:fill="auto"/>
            <w:noWrap/>
            <w:vAlign w:val="center"/>
            <w:hideMark/>
          </w:tcPr>
          <w:p w14:paraId="27D0BFC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669.996</w:t>
            </w:r>
          </w:p>
        </w:tc>
        <w:tc>
          <w:tcPr>
            <w:tcW w:w="657" w:type="pct"/>
            <w:tcBorders>
              <w:top w:val="nil"/>
              <w:left w:val="nil"/>
              <w:bottom w:val="single" w:sz="4" w:space="0" w:color="auto"/>
              <w:right w:val="single" w:sz="4" w:space="0" w:color="auto"/>
            </w:tcBorders>
            <w:shd w:val="clear" w:color="000000" w:fill="DDEBF7"/>
            <w:noWrap/>
            <w:vAlign w:val="center"/>
            <w:hideMark/>
          </w:tcPr>
          <w:p w14:paraId="0E5B252D"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2.495</w:t>
            </w:r>
          </w:p>
        </w:tc>
        <w:tc>
          <w:tcPr>
            <w:tcW w:w="657" w:type="pct"/>
            <w:tcBorders>
              <w:top w:val="nil"/>
              <w:left w:val="nil"/>
              <w:bottom w:val="single" w:sz="4" w:space="0" w:color="auto"/>
              <w:right w:val="single" w:sz="4" w:space="0" w:color="auto"/>
            </w:tcBorders>
            <w:shd w:val="clear" w:color="auto" w:fill="auto"/>
            <w:noWrap/>
            <w:vAlign w:val="center"/>
            <w:hideMark/>
          </w:tcPr>
          <w:p w14:paraId="59ADE52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0.252</w:t>
            </w:r>
          </w:p>
        </w:tc>
        <w:tc>
          <w:tcPr>
            <w:tcW w:w="658" w:type="pct"/>
            <w:tcBorders>
              <w:top w:val="nil"/>
              <w:left w:val="nil"/>
              <w:bottom w:val="single" w:sz="4" w:space="0" w:color="auto"/>
              <w:right w:val="single" w:sz="4" w:space="0" w:color="auto"/>
            </w:tcBorders>
            <w:shd w:val="clear" w:color="000000" w:fill="DDEBF7"/>
            <w:noWrap/>
            <w:vAlign w:val="center"/>
            <w:hideMark/>
          </w:tcPr>
          <w:p w14:paraId="7F3CA650" w14:textId="79F6D2BD"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54C53E27"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2,485.15</w:t>
            </w:r>
          </w:p>
        </w:tc>
      </w:tr>
      <w:tr w:rsidR="00B77447" w:rsidRPr="00B77447" w14:paraId="06CFADB0"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26E77666"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Times New Roman" w:hAnsi="Arial" w:cs="Arial"/>
                <w:color w:val="000000"/>
                <w:sz w:val="20"/>
                <w:szCs w:val="20"/>
                <w:lang w:val="en-US" w:eastAsia="es-DO"/>
              </w:rPr>
              <w:t>Abril</w:t>
            </w:r>
          </w:p>
        </w:tc>
        <w:tc>
          <w:tcPr>
            <w:tcW w:w="640" w:type="pct"/>
            <w:tcBorders>
              <w:top w:val="nil"/>
              <w:left w:val="nil"/>
              <w:bottom w:val="single" w:sz="4" w:space="0" w:color="auto"/>
              <w:right w:val="single" w:sz="4" w:space="0" w:color="auto"/>
            </w:tcBorders>
            <w:shd w:val="clear" w:color="000000" w:fill="DDEBF7"/>
            <w:noWrap/>
            <w:vAlign w:val="center"/>
            <w:hideMark/>
          </w:tcPr>
          <w:p w14:paraId="18B60072"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6,475.28</w:t>
            </w:r>
          </w:p>
        </w:tc>
        <w:tc>
          <w:tcPr>
            <w:tcW w:w="724" w:type="pct"/>
            <w:tcBorders>
              <w:top w:val="nil"/>
              <w:left w:val="nil"/>
              <w:bottom w:val="single" w:sz="4" w:space="0" w:color="auto"/>
              <w:right w:val="single" w:sz="4" w:space="0" w:color="auto"/>
            </w:tcBorders>
            <w:shd w:val="clear" w:color="auto" w:fill="auto"/>
            <w:noWrap/>
            <w:vAlign w:val="center"/>
            <w:hideMark/>
          </w:tcPr>
          <w:p w14:paraId="193BE3A4"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385.485</w:t>
            </w:r>
          </w:p>
        </w:tc>
        <w:tc>
          <w:tcPr>
            <w:tcW w:w="657" w:type="pct"/>
            <w:tcBorders>
              <w:top w:val="nil"/>
              <w:left w:val="nil"/>
              <w:bottom w:val="single" w:sz="4" w:space="0" w:color="auto"/>
              <w:right w:val="single" w:sz="4" w:space="0" w:color="auto"/>
            </w:tcBorders>
            <w:shd w:val="clear" w:color="000000" w:fill="DDEBF7"/>
            <w:noWrap/>
            <w:vAlign w:val="center"/>
            <w:hideMark/>
          </w:tcPr>
          <w:p w14:paraId="2998D65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1.621</w:t>
            </w:r>
          </w:p>
        </w:tc>
        <w:tc>
          <w:tcPr>
            <w:tcW w:w="657" w:type="pct"/>
            <w:tcBorders>
              <w:top w:val="nil"/>
              <w:left w:val="nil"/>
              <w:bottom w:val="single" w:sz="4" w:space="0" w:color="auto"/>
              <w:right w:val="single" w:sz="4" w:space="0" w:color="auto"/>
            </w:tcBorders>
            <w:shd w:val="clear" w:color="auto" w:fill="auto"/>
            <w:noWrap/>
            <w:vAlign w:val="center"/>
            <w:hideMark/>
          </w:tcPr>
          <w:p w14:paraId="676346DB"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0.744</w:t>
            </w:r>
          </w:p>
        </w:tc>
        <w:tc>
          <w:tcPr>
            <w:tcW w:w="658" w:type="pct"/>
            <w:tcBorders>
              <w:top w:val="nil"/>
              <w:left w:val="nil"/>
              <w:bottom w:val="single" w:sz="4" w:space="0" w:color="auto"/>
              <w:right w:val="single" w:sz="4" w:space="0" w:color="auto"/>
            </w:tcBorders>
            <w:shd w:val="clear" w:color="000000" w:fill="DDEBF7"/>
            <w:noWrap/>
            <w:vAlign w:val="center"/>
            <w:hideMark/>
          </w:tcPr>
          <w:p w14:paraId="66A22070" w14:textId="73AE9920"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74C36391"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6,863.13</w:t>
            </w:r>
          </w:p>
        </w:tc>
      </w:tr>
      <w:tr w:rsidR="00B77447" w:rsidRPr="00B77447" w14:paraId="763A116B"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6846DDBA"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Times New Roman" w:hAnsi="Arial" w:cs="Arial"/>
                <w:color w:val="000000"/>
                <w:sz w:val="20"/>
                <w:szCs w:val="20"/>
                <w:lang w:val="en-US" w:eastAsia="es-DO"/>
              </w:rPr>
              <w:t>Mayo</w:t>
            </w:r>
          </w:p>
        </w:tc>
        <w:tc>
          <w:tcPr>
            <w:tcW w:w="640" w:type="pct"/>
            <w:tcBorders>
              <w:top w:val="nil"/>
              <w:left w:val="nil"/>
              <w:bottom w:val="single" w:sz="4" w:space="0" w:color="auto"/>
              <w:right w:val="single" w:sz="4" w:space="0" w:color="auto"/>
            </w:tcBorders>
            <w:shd w:val="clear" w:color="000000" w:fill="DDEBF7"/>
            <w:noWrap/>
            <w:vAlign w:val="center"/>
            <w:hideMark/>
          </w:tcPr>
          <w:p w14:paraId="01B50988"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3,159.79</w:t>
            </w:r>
          </w:p>
        </w:tc>
        <w:tc>
          <w:tcPr>
            <w:tcW w:w="724" w:type="pct"/>
            <w:tcBorders>
              <w:top w:val="nil"/>
              <w:left w:val="nil"/>
              <w:bottom w:val="single" w:sz="4" w:space="0" w:color="auto"/>
              <w:right w:val="single" w:sz="4" w:space="0" w:color="auto"/>
            </w:tcBorders>
            <w:shd w:val="clear" w:color="auto" w:fill="auto"/>
            <w:noWrap/>
            <w:vAlign w:val="center"/>
            <w:hideMark/>
          </w:tcPr>
          <w:p w14:paraId="193B5B88"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317.21</w:t>
            </w:r>
          </w:p>
        </w:tc>
        <w:tc>
          <w:tcPr>
            <w:tcW w:w="657" w:type="pct"/>
            <w:tcBorders>
              <w:top w:val="nil"/>
              <w:left w:val="nil"/>
              <w:bottom w:val="single" w:sz="4" w:space="0" w:color="auto"/>
              <w:right w:val="single" w:sz="4" w:space="0" w:color="auto"/>
            </w:tcBorders>
            <w:shd w:val="clear" w:color="000000" w:fill="DDEBF7"/>
            <w:noWrap/>
            <w:vAlign w:val="center"/>
            <w:hideMark/>
          </w:tcPr>
          <w:p w14:paraId="153341E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2.168</w:t>
            </w:r>
          </w:p>
        </w:tc>
        <w:tc>
          <w:tcPr>
            <w:tcW w:w="657" w:type="pct"/>
            <w:tcBorders>
              <w:top w:val="nil"/>
              <w:left w:val="nil"/>
              <w:bottom w:val="single" w:sz="4" w:space="0" w:color="auto"/>
              <w:right w:val="single" w:sz="4" w:space="0" w:color="auto"/>
            </w:tcBorders>
            <w:shd w:val="clear" w:color="auto" w:fill="auto"/>
            <w:noWrap/>
            <w:vAlign w:val="center"/>
            <w:hideMark/>
          </w:tcPr>
          <w:p w14:paraId="6A7529EA"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0.4</w:t>
            </w:r>
          </w:p>
        </w:tc>
        <w:tc>
          <w:tcPr>
            <w:tcW w:w="658" w:type="pct"/>
            <w:tcBorders>
              <w:top w:val="nil"/>
              <w:left w:val="nil"/>
              <w:bottom w:val="single" w:sz="4" w:space="0" w:color="auto"/>
              <w:right w:val="single" w:sz="4" w:space="0" w:color="auto"/>
            </w:tcBorders>
            <w:shd w:val="clear" w:color="000000" w:fill="DDEBF7"/>
            <w:noWrap/>
            <w:vAlign w:val="center"/>
            <w:hideMark/>
          </w:tcPr>
          <w:p w14:paraId="2BD5E9C6" w14:textId="0F4FD02D"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0.006</w:t>
            </w:r>
          </w:p>
        </w:tc>
        <w:tc>
          <w:tcPr>
            <w:tcW w:w="790" w:type="pct"/>
            <w:tcBorders>
              <w:top w:val="nil"/>
              <w:left w:val="nil"/>
              <w:bottom w:val="single" w:sz="4" w:space="0" w:color="auto"/>
              <w:right w:val="single" w:sz="4" w:space="0" w:color="auto"/>
            </w:tcBorders>
            <w:shd w:val="clear" w:color="auto" w:fill="auto"/>
            <w:vAlign w:val="center"/>
            <w:hideMark/>
          </w:tcPr>
          <w:p w14:paraId="48761CC2"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3,479.58</w:t>
            </w:r>
          </w:p>
        </w:tc>
      </w:tr>
      <w:tr w:rsidR="00B77447" w:rsidRPr="00B77447" w14:paraId="4508526D"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2CBB38F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Times New Roman" w:hAnsi="Arial" w:cs="Arial"/>
                <w:color w:val="000000"/>
                <w:sz w:val="20"/>
                <w:szCs w:val="20"/>
                <w:lang w:val="en-US" w:eastAsia="es-DO"/>
              </w:rPr>
              <w:t>Junio</w:t>
            </w:r>
          </w:p>
        </w:tc>
        <w:tc>
          <w:tcPr>
            <w:tcW w:w="640" w:type="pct"/>
            <w:tcBorders>
              <w:top w:val="nil"/>
              <w:left w:val="nil"/>
              <w:bottom w:val="single" w:sz="4" w:space="0" w:color="auto"/>
              <w:right w:val="single" w:sz="4" w:space="0" w:color="auto"/>
            </w:tcBorders>
            <w:shd w:val="clear" w:color="000000" w:fill="DDEBF7"/>
            <w:noWrap/>
            <w:vAlign w:val="center"/>
            <w:hideMark/>
          </w:tcPr>
          <w:p w14:paraId="258663A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1,045.57</w:t>
            </w:r>
          </w:p>
        </w:tc>
        <w:tc>
          <w:tcPr>
            <w:tcW w:w="724" w:type="pct"/>
            <w:tcBorders>
              <w:top w:val="nil"/>
              <w:left w:val="nil"/>
              <w:bottom w:val="single" w:sz="4" w:space="0" w:color="auto"/>
              <w:right w:val="single" w:sz="4" w:space="0" w:color="auto"/>
            </w:tcBorders>
            <w:shd w:val="clear" w:color="auto" w:fill="auto"/>
            <w:noWrap/>
            <w:vAlign w:val="center"/>
            <w:hideMark/>
          </w:tcPr>
          <w:p w14:paraId="2FAAEA4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657.35</w:t>
            </w:r>
          </w:p>
        </w:tc>
        <w:tc>
          <w:tcPr>
            <w:tcW w:w="657" w:type="pct"/>
            <w:tcBorders>
              <w:top w:val="nil"/>
              <w:left w:val="nil"/>
              <w:bottom w:val="single" w:sz="4" w:space="0" w:color="auto"/>
              <w:right w:val="single" w:sz="4" w:space="0" w:color="auto"/>
            </w:tcBorders>
            <w:shd w:val="clear" w:color="000000" w:fill="DDEBF7"/>
            <w:noWrap/>
            <w:vAlign w:val="center"/>
            <w:hideMark/>
          </w:tcPr>
          <w:p w14:paraId="4AEA2DA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5.48</w:t>
            </w:r>
          </w:p>
        </w:tc>
        <w:tc>
          <w:tcPr>
            <w:tcW w:w="657" w:type="pct"/>
            <w:tcBorders>
              <w:top w:val="nil"/>
              <w:left w:val="nil"/>
              <w:bottom w:val="single" w:sz="4" w:space="0" w:color="auto"/>
              <w:right w:val="single" w:sz="4" w:space="0" w:color="auto"/>
            </w:tcBorders>
            <w:shd w:val="clear" w:color="auto" w:fill="auto"/>
            <w:noWrap/>
            <w:vAlign w:val="center"/>
            <w:hideMark/>
          </w:tcPr>
          <w:p w14:paraId="14E68902"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0.135</w:t>
            </w:r>
          </w:p>
        </w:tc>
        <w:tc>
          <w:tcPr>
            <w:tcW w:w="658" w:type="pct"/>
            <w:tcBorders>
              <w:top w:val="nil"/>
              <w:left w:val="nil"/>
              <w:bottom w:val="single" w:sz="4" w:space="0" w:color="auto"/>
              <w:right w:val="single" w:sz="4" w:space="0" w:color="auto"/>
            </w:tcBorders>
            <w:shd w:val="clear" w:color="000000" w:fill="DDEBF7"/>
            <w:noWrap/>
            <w:vAlign w:val="center"/>
            <w:hideMark/>
          </w:tcPr>
          <w:p w14:paraId="6B22D8AE" w14:textId="230B8B5F"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32DF8BF0"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1,708.54</w:t>
            </w:r>
          </w:p>
        </w:tc>
      </w:tr>
      <w:tr w:rsidR="00B77447" w:rsidRPr="00B77447" w14:paraId="5B3CFD43"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6B4EEA13"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Times New Roman" w:hAnsi="Arial" w:cs="Arial"/>
                <w:color w:val="000000"/>
                <w:sz w:val="20"/>
                <w:szCs w:val="20"/>
                <w:lang w:val="en-US" w:eastAsia="es-DO"/>
              </w:rPr>
              <w:t>Julio</w:t>
            </w:r>
          </w:p>
        </w:tc>
        <w:tc>
          <w:tcPr>
            <w:tcW w:w="640" w:type="pct"/>
            <w:tcBorders>
              <w:top w:val="nil"/>
              <w:left w:val="nil"/>
              <w:bottom w:val="single" w:sz="4" w:space="0" w:color="auto"/>
              <w:right w:val="single" w:sz="4" w:space="0" w:color="auto"/>
            </w:tcBorders>
            <w:shd w:val="clear" w:color="000000" w:fill="DDEBF7"/>
            <w:noWrap/>
            <w:vAlign w:val="center"/>
            <w:hideMark/>
          </w:tcPr>
          <w:p w14:paraId="4D76C9D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2,323.44</w:t>
            </w:r>
          </w:p>
        </w:tc>
        <w:tc>
          <w:tcPr>
            <w:tcW w:w="724" w:type="pct"/>
            <w:tcBorders>
              <w:top w:val="nil"/>
              <w:left w:val="nil"/>
              <w:bottom w:val="single" w:sz="4" w:space="0" w:color="auto"/>
              <w:right w:val="single" w:sz="4" w:space="0" w:color="auto"/>
            </w:tcBorders>
            <w:shd w:val="clear" w:color="auto" w:fill="auto"/>
            <w:noWrap/>
            <w:vAlign w:val="center"/>
            <w:hideMark/>
          </w:tcPr>
          <w:p w14:paraId="612B4A4C"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163.165</w:t>
            </w:r>
          </w:p>
        </w:tc>
        <w:tc>
          <w:tcPr>
            <w:tcW w:w="657" w:type="pct"/>
            <w:tcBorders>
              <w:top w:val="nil"/>
              <w:left w:val="nil"/>
              <w:bottom w:val="single" w:sz="4" w:space="0" w:color="auto"/>
              <w:right w:val="single" w:sz="4" w:space="0" w:color="auto"/>
            </w:tcBorders>
            <w:shd w:val="clear" w:color="000000" w:fill="DDEBF7"/>
            <w:noWrap/>
            <w:vAlign w:val="center"/>
            <w:hideMark/>
          </w:tcPr>
          <w:p w14:paraId="54CE4117"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2.012</w:t>
            </w:r>
          </w:p>
        </w:tc>
        <w:tc>
          <w:tcPr>
            <w:tcW w:w="657" w:type="pct"/>
            <w:tcBorders>
              <w:top w:val="nil"/>
              <w:left w:val="nil"/>
              <w:bottom w:val="single" w:sz="4" w:space="0" w:color="auto"/>
              <w:right w:val="single" w:sz="4" w:space="0" w:color="auto"/>
            </w:tcBorders>
            <w:shd w:val="clear" w:color="auto" w:fill="auto"/>
            <w:noWrap/>
            <w:vAlign w:val="center"/>
            <w:hideMark/>
          </w:tcPr>
          <w:p w14:paraId="07A3F663"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1.188</w:t>
            </w:r>
          </w:p>
        </w:tc>
        <w:tc>
          <w:tcPr>
            <w:tcW w:w="658" w:type="pct"/>
            <w:tcBorders>
              <w:top w:val="nil"/>
              <w:left w:val="nil"/>
              <w:bottom w:val="single" w:sz="4" w:space="0" w:color="auto"/>
              <w:right w:val="single" w:sz="4" w:space="0" w:color="auto"/>
            </w:tcBorders>
            <w:shd w:val="clear" w:color="000000" w:fill="DDEBF7"/>
            <w:noWrap/>
            <w:vAlign w:val="center"/>
            <w:hideMark/>
          </w:tcPr>
          <w:p w14:paraId="382FDE13" w14:textId="7CF0E8ED"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1F675BE4"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2,489.80</w:t>
            </w:r>
          </w:p>
        </w:tc>
      </w:tr>
      <w:tr w:rsidR="00B77447" w:rsidRPr="00B77447" w14:paraId="6EFF057D"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4DCCDF76"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Times New Roman" w:hAnsi="Arial" w:cs="Arial"/>
                <w:color w:val="000000"/>
                <w:sz w:val="20"/>
                <w:szCs w:val="20"/>
                <w:lang w:val="en-US" w:eastAsia="es-DO"/>
              </w:rPr>
              <w:t>Agosto</w:t>
            </w:r>
          </w:p>
        </w:tc>
        <w:tc>
          <w:tcPr>
            <w:tcW w:w="640" w:type="pct"/>
            <w:tcBorders>
              <w:top w:val="nil"/>
              <w:left w:val="nil"/>
              <w:bottom w:val="single" w:sz="4" w:space="0" w:color="auto"/>
              <w:right w:val="single" w:sz="4" w:space="0" w:color="auto"/>
            </w:tcBorders>
            <w:shd w:val="clear" w:color="000000" w:fill="DDEBF7"/>
            <w:noWrap/>
            <w:vAlign w:val="center"/>
            <w:hideMark/>
          </w:tcPr>
          <w:p w14:paraId="47A58FD4"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2,937.24</w:t>
            </w:r>
          </w:p>
        </w:tc>
        <w:tc>
          <w:tcPr>
            <w:tcW w:w="724" w:type="pct"/>
            <w:tcBorders>
              <w:top w:val="nil"/>
              <w:left w:val="nil"/>
              <w:bottom w:val="single" w:sz="4" w:space="0" w:color="auto"/>
              <w:right w:val="single" w:sz="4" w:space="0" w:color="auto"/>
            </w:tcBorders>
            <w:shd w:val="clear" w:color="auto" w:fill="auto"/>
            <w:noWrap/>
            <w:vAlign w:val="center"/>
            <w:hideMark/>
          </w:tcPr>
          <w:p w14:paraId="358B895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242.824</w:t>
            </w:r>
          </w:p>
        </w:tc>
        <w:tc>
          <w:tcPr>
            <w:tcW w:w="657" w:type="pct"/>
            <w:tcBorders>
              <w:top w:val="nil"/>
              <w:left w:val="nil"/>
              <w:bottom w:val="single" w:sz="4" w:space="0" w:color="auto"/>
              <w:right w:val="single" w:sz="4" w:space="0" w:color="auto"/>
            </w:tcBorders>
            <w:shd w:val="clear" w:color="000000" w:fill="DDEBF7"/>
            <w:noWrap/>
            <w:vAlign w:val="center"/>
            <w:hideMark/>
          </w:tcPr>
          <w:p w14:paraId="451F9EF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2.085</w:t>
            </w:r>
          </w:p>
        </w:tc>
        <w:tc>
          <w:tcPr>
            <w:tcW w:w="657" w:type="pct"/>
            <w:tcBorders>
              <w:top w:val="nil"/>
              <w:left w:val="nil"/>
              <w:bottom w:val="single" w:sz="4" w:space="0" w:color="auto"/>
              <w:right w:val="single" w:sz="4" w:space="0" w:color="auto"/>
            </w:tcBorders>
            <w:shd w:val="clear" w:color="auto" w:fill="auto"/>
            <w:noWrap/>
            <w:vAlign w:val="center"/>
            <w:hideMark/>
          </w:tcPr>
          <w:p w14:paraId="69229949"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0.095</w:t>
            </w:r>
          </w:p>
        </w:tc>
        <w:tc>
          <w:tcPr>
            <w:tcW w:w="658" w:type="pct"/>
            <w:tcBorders>
              <w:top w:val="nil"/>
              <w:left w:val="nil"/>
              <w:bottom w:val="single" w:sz="4" w:space="0" w:color="auto"/>
              <w:right w:val="single" w:sz="4" w:space="0" w:color="auto"/>
            </w:tcBorders>
            <w:shd w:val="clear" w:color="000000" w:fill="DDEBF7"/>
            <w:noWrap/>
            <w:vAlign w:val="center"/>
            <w:hideMark/>
          </w:tcPr>
          <w:p w14:paraId="6F5F75C2" w14:textId="43C89745"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3C35976D"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3,182.24</w:t>
            </w:r>
          </w:p>
        </w:tc>
      </w:tr>
      <w:tr w:rsidR="00B77447" w:rsidRPr="00B77447" w14:paraId="563B9634"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488284E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Septiembre</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52312207"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1,378.31</w:t>
            </w:r>
          </w:p>
        </w:tc>
        <w:tc>
          <w:tcPr>
            <w:tcW w:w="724" w:type="pct"/>
            <w:tcBorders>
              <w:top w:val="nil"/>
              <w:left w:val="nil"/>
              <w:bottom w:val="single" w:sz="4" w:space="0" w:color="auto"/>
              <w:right w:val="single" w:sz="4" w:space="0" w:color="auto"/>
            </w:tcBorders>
            <w:shd w:val="clear" w:color="auto" w:fill="auto"/>
            <w:noWrap/>
            <w:vAlign w:val="center"/>
            <w:hideMark/>
          </w:tcPr>
          <w:p w14:paraId="41F34268"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479.756</w:t>
            </w:r>
          </w:p>
        </w:tc>
        <w:tc>
          <w:tcPr>
            <w:tcW w:w="657" w:type="pct"/>
            <w:tcBorders>
              <w:top w:val="nil"/>
              <w:left w:val="nil"/>
              <w:bottom w:val="single" w:sz="4" w:space="0" w:color="auto"/>
              <w:right w:val="single" w:sz="4" w:space="0" w:color="auto"/>
            </w:tcBorders>
            <w:shd w:val="clear" w:color="000000" w:fill="DDEBF7"/>
            <w:noWrap/>
            <w:vAlign w:val="center"/>
            <w:hideMark/>
          </w:tcPr>
          <w:p w14:paraId="2C475DC8"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3.224</w:t>
            </w:r>
          </w:p>
        </w:tc>
        <w:tc>
          <w:tcPr>
            <w:tcW w:w="657" w:type="pct"/>
            <w:tcBorders>
              <w:top w:val="nil"/>
              <w:left w:val="nil"/>
              <w:bottom w:val="single" w:sz="4" w:space="0" w:color="auto"/>
              <w:right w:val="single" w:sz="4" w:space="0" w:color="auto"/>
            </w:tcBorders>
            <w:shd w:val="clear" w:color="auto" w:fill="auto"/>
            <w:noWrap/>
            <w:vAlign w:val="center"/>
            <w:hideMark/>
          </w:tcPr>
          <w:p w14:paraId="48E59EDE"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2.321</w:t>
            </w:r>
          </w:p>
        </w:tc>
        <w:tc>
          <w:tcPr>
            <w:tcW w:w="658" w:type="pct"/>
            <w:tcBorders>
              <w:top w:val="nil"/>
              <w:left w:val="nil"/>
              <w:bottom w:val="single" w:sz="4" w:space="0" w:color="auto"/>
              <w:right w:val="single" w:sz="4" w:space="0" w:color="auto"/>
            </w:tcBorders>
            <w:shd w:val="clear" w:color="000000" w:fill="DDEBF7"/>
            <w:noWrap/>
            <w:vAlign w:val="center"/>
            <w:hideMark/>
          </w:tcPr>
          <w:p w14:paraId="2C0C82FE"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0.02</w:t>
            </w:r>
          </w:p>
        </w:tc>
        <w:tc>
          <w:tcPr>
            <w:tcW w:w="790" w:type="pct"/>
            <w:tcBorders>
              <w:top w:val="nil"/>
              <w:left w:val="nil"/>
              <w:bottom w:val="single" w:sz="4" w:space="0" w:color="auto"/>
              <w:right w:val="single" w:sz="4" w:space="0" w:color="auto"/>
            </w:tcBorders>
            <w:shd w:val="clear" w:color="auto" w:fill="auto"/>
            <w:vAlign w:val="center"/>
            <w:hideMark/>
          </w:tcPr>
          <w:p w14:paraId="770A03AA"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1,863.63</w:t>
            </w:r>
          </w:p>
        </w:tc>
      </w:tr>
      <w:tr w:rsidR="00B77447" w:rsidRPr="00B77447" w14:paraId="7E136BCB"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46FE361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Octubre</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216CD03E"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1,635.55</w:t>
            </w:r>
          </w:p>
        </w:tc>
        <w:tc>
          <w:tcPr>
            <w:tcW w:w="724" w:type="pct"/>
            <w:tcBorders>
              <w:top w:val="nil"/>
              <w:left w:val="nil"/>
              <w:bottom w:val="single" w:sz="4" w:space="0" w:color="auto"/>
              <w:right w:val="single" w:sz="4" w:space="0" w:color="auto"/>
            </w:tcBorders>
            <w:shd w:val="clear" w:color="auto" w:fill="auto"/>
            <w:noWrap/>
            <w:vAlign w:val="center"/>
            <w:hideMark/>
          </w:tcPr>
          <w:p w14:paraId="667D987D"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512.25</w:t>
            </w:r>
          </w:p>
        </w:tc>
        <w:tc>
          <w:tcPr>
            <w:tcW w:w="657" w:type="pct"/>
            <w:tcBorders>
              <w:top w:val="nil"/>
              <w:left w:val="nil"/>
              <w:bottom w:val="single" w:sz="4" w:space="0" w:color="auto"/>
              <w:right w:val="single" w:sz="4" w:space="0" w:color="auto"/>
            </w:tcBorders>
            <w:shd w:val="clear" w:color="000000" w:fill="DDEBF7"/>
            <w:noWrap/>
            <w:vAlign w:val="center"/>
            <w:hideMark/>
          </w:tcPr>
          <w:p w14:paraId="7B4FD59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4.475</w:t>
            </w:r>
          </w:p>
        </w:tc>
        <w:tc>
          <w:tcPr>
            <w:tcW w:w="657" w:type="pct"/>
            <w:tcBorders>
              <w:top w:val="nil"/>
              <w:left w:val="nil"/>
              <w:bottom w:val="single" w:sz="4" w:space="0" w:color="auto"/>
              <w:right w:val="single" w:sz="4" w:space="0" w:color="auto"/>
            </w:tcBorders>
            <w:shd w:val="clear" w:color="auto" w:fill="auto"/>
            <w:noWrap/>
            <w:vAlign w:val="center"/>
            <w:hideMark/>
          </w:tcPr>
          <w:p w14:paraId="40C0F391"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0.317</w:t>
            </w:r>
          </w:p>
        </w:tc>
        <w:tc>
          <w:tcPr>
            <w:tcW w:w="658" w:type="pct"/>
            <w:tcBorders>
              <w:top w:val="nil"/>
              <w:left w:val="nil"/>
              <w:bottom w:val="single" w:sz="4" w:space="0" w:color="auto"/>
              <w:right w:val="single" w:sz="4" w:space="0" w:color="auto"/>
            </w:tcBorders>
            <w:shd w:val="clear" w:color="000000" w:fill="DDEBF7"/>
            <w:noWrap/>
            <w:vAlign w:val="center"/>
            <w:hideMark/>
          </w:tcPr>
          <w:p w14:paraId="454CDE1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0.002</w:t>
            </w:r>
          </w:p>
        </w:tc>
        <w:tc>
          <w:tcPr>
            <w:tcW w:w="790" w:type="pct"/>
            <w:tcBorders>
              <w:top w:val="nil"/>
              <w:left w:val="nil"/>
              <w:bottom w:val="single" w:sz="4" w:space="0" w:color="auto"/>
              <w:right w:val="single" w:sz="4" w:space="0" w:color="auto"/>
            </w:tcBorders>
            <w:shd w:val="clear" w:color="auto" w:fill="auto"/>
            <w:vAlign w:val="center"/>
            <w:hideMark/>
          </w:tcPr>
          <w:p w14:paraId="30EFE43B"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2,152.60</w:t>
            </w:r>
          </w:p>
        </w:tc>
      </w:tr>
      <w:tr w:rsidR="00B77447" w:rsidRPr="00B77447" w14:paraId="1AE2F2A6"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4A1B4C12"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Noviembre</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14423C2A"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1,032.40</w:t>
            </w:r>
          </w:p>
        </w:tc>
        <w:tc>
          <w:tcPr>
            <w:tcW w:w="724" w:type="pct"/>
            <w:tcBorders>
              <w:top w:val="nil"/>
              <w:left w:val="nil"/>
              <w:bottom w:val="single" w:sz="4" w:space="0" w:color="auto"/>
              <w:right w:val="single" w:sz="4" w:space="0" w:color="auto"/>
            </w:tcBorders>
            <w:shd w:val="clear" w:color="auto" w:fill="auto"/>
            <w:noWrap/>
            <w:vAlign w:val="center"/>
            <w:hideMark/>
          </w:tcPr>
          <w:p w14:paraId="4C0AC0C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380.884</w:t>
            </w:r>
          </w:p>
        </w:tc>
        <w:tc>
          <w:tcPr>
            <w:tcW w:w="657" w:type="pct"/>
            <w:tcBorders>
              <w:top w:val="nil"/>
              <w:left w:val="nil"/>
              <w:bottom w:val="single" w:sz="4" w:space="0" w:color="auto"/>
              <w:right w:val="single" w:sz="4" w:space="0" w:color="auto"/>
            </w:tcBorders>
            <w:shd w:val="clear" w:color="000000" w:fill="DDEBF7"/>
            <w:noWrap/>
            <w:vAlign w:val="center"/>
            <w:hideMark/>
          </w:tcPr>
          <w:p w14:paraId="5392112B"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2.821</w:t>
            </w:r>
          </w:p>
        </w:tc>
        <w:tc>
          <w:tcPr>
            <w:tcW w:w="657" w:type="pct"/>
            <w:tcBorders>
              <w:top w:val="nil"/>
              <w:left w:val="nil"/>
              <w:bottom w:val="single" w:sz="4" w:space="0" w:color="auto"/>
              <w:right w:val="single" w:sz="4" w:space="0" w:color="auto"/>
            </w:tcBorders>
            <w:shd w:val="clear" w:color="auto" w:fill="auto"/>
            <w:noWrap/>
            <w:vAlign w:val="center"/>
            <w:hideMark/>
          </w:tcPr>
          <w:p w14:paraId="25A98307"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0.406</w:t>
            </w:r>
          </w:p>
        </w:tc>
        <w:tc>
          <w:tcPr>
            <w:tcW w:w="658" w:type="pct"/>
            <w:tcBorders>
              <w:top w:val="nil"/>
              <w:left w:val="nil"/>
              <w:bottom w:val="single" w:sz="4" w:space="0" w:color="auto"/>
              <w:right w:val="single" w:sz="4" w:space="0" w:color="auto"/>
            </w:tcBorders>
            <w:shd w:val="clear" w:color="000000" w:fill="DDEBF7"/>
            <w:noWrap/>
            <w:vAlign w:val="center"/>
            <w:hideMark/>
          </w:tcPr>
          <w:p w14:paraId="7314664D" w14:textId="6EF5E590"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70A5921A"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1,416.51</w:t>
            </w:r>
          </w:p>
        </w:tc>
      </w:tr>
      <w:tr w:rsidR="00B77447" w:rsidRPr="00B77447" w14:paraId="554120BC"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0F837FE2" w14:textId="1D50E4C3"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proofErr w:type="spellStart"/>
            <w:r w:rsidRPr="00B77447">
              <w:rPr>
                <w:rFonts w:ascii="Arial" w:eastAsia="Times New Roman" w:hAnsi="Arial" w:cs="Arial"/>
                <w:color w:val="000000"/>
                <w:sz w:val="20"/>
                <w:szCs w:val="20"/>
                <w:lang w:val="en-US" w:eastAsia="es-DO"/>
              </w:rPr>
              <w:t>Diciembre</w:t>
            </w:r>
            <w:proofErr w:type="spellEnd"/>
          </w:p>
        </w:tc>
        <w:tc>
          <w:tcPr>
            <w:tcW w:w="640" w:type="pct"/>
            <w:tcBorders>
              <w:top w:val="nil"/>
              <w:left w:val="nil"/>
              <w:bottom w:val="single" w:sz="4" w:space="0" w:color="auto"/>
              <w:right w:val="single" w:sz="4" w:space="0" w:color="auto"/>
            </w:tcBorders>
            <w:shd w:val="clear" w:color="000000" w:fill="DDEBF7"/>
            <w:noWrap/>
            <w:vAlign w:val="center"/>
            <w:hideMark/>
          </w:tcPr>
          <w:p w14:paraId="42CDAFB5"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1,663.78</w:t>
            </w:r>
          </w:p>
        </w:tc>
        <w:tc>
          <w:tcPr>
            <w:tcW w:w="724" w:type="pct"/>
            <w:tcBorders>
              <w:top w:val="nil"/>
              <w:left w:val="nil"/>
              <w:bottom w:val="single" w:sz="4" w:space="0" w:color="auto"/>
              <w:right w:val="single" w:sz="4" w:space="0" w:color="auto"/>
            </w:tcBorders>
            <w:shd w:val="clear" w:color="auto" w:fill="auto"/>
            <w:noWrap/>
            <w:vAlign w:val="center"/>
            <w:hideMark/>
          </w:tcPr>
          <w:p w14:paraId="67DA8BD7"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262.32</w:t>
            </w:r>
          </w:p>
        </w:tc>
        <w:tc>
          <w:tcPr>
            <w:tcW w:w="657" w:type="pct"/>
            <w:tcBorders>
              <w:top w:val="nil"/>
              <w:left w:val="nil"/>
              <w:bottom w:val="single" w:sz="4" w:space="0" w:color="auto"/>
              <w:right w:val="single" w:sz="4" w:space="0" w:color="auto"/>
            </w:tcBorders>
            <w:shd w:val="clear" w:color="000000" w:fill="DDEBF7"/>
            <w:noWrap/>
            <w:vAlign w:val="center"/>
            <w:hideMark/>
          </w:tcPr>
          <w:p w14:paraId="4633B62F"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3.454</w:t>
            </w:r>
          </w:p>
        </w:tc>
        <w:tc>
          <w:tcPr>
            <w:tcW w:w="657" w:type="pct"/>
            <w:tcBorders>
              <w:top w:val="nil"/>
              <w:left w:val="nil"/>
              <w:bottom w:val="single" w:sz="4" w:space="0" w:color="auto"/>
              <w:right w:val="single" w:sz="4" w:space="0" w:color="auto"/>
            </w:tcBorders>
            <w:shd w:val="clear" w:color="auto" w:fill="auto"/>
            <w:noWrap/>
            <w:vAlign w:val="center"/>
            <w:hideMark/>
          </w:tcPr>
          <w:p w14:paraId="48E10550"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0.076</w:t>
            </w:r>
          </w:p>
        </w:tc>
        <w:tc>
          <w:tcPr>
            <w:tcW w:w="658" w:type="pct"/>
            <w:tcBorders>
              <w:top w:val="nil"/>
              <w:left w:val="nil"/>
              <w:bottom w:val="single" w:sz="4" w:space="0" w:color="auto"/>
              <w:right w:val="single" w:sz="4" w:space="0" w:color="auto"/>
            </w:tcBorders>
            <w:shd w:val="clear" w:color="000000" w:fill="DDEBF7"/>
            <w:noWrap/>
            <w:vAlign w:val="center"/>
            <w:hideMark/>
          </w:tcPr>
          <w:p w14:paraId="7B95988A" w14:textId="77777777" w:rsidR="00B77447" w:rsidRPr="00B77447" w:rsidRDefault="00B77447" w:rsidP="00EC59D6">
            <w:pPr>
              <w:spacing w:after="0" w:line="240" w:lineRule="auto"/>
              <w:jc w:val="center"/>
              <w:rPr>
                <w:rFonts w:ascii="Arial" w:eastAsia="Times New Roman" w:hAnsi="Arial" w:cs="Arial"/>
                <w:color w:val="000000"/>
                <w:sz w:val="20"/>
                <w:szCs w:val="20"/>
                <w:lang w:val="es-DO" w:eastAsia="es-DO"/>
              </w:rPr>
            </w:pPr>
            <w:r w:rsidRPr="00B77447">
              <w:rPr>
                <w:rFonts w:ascii="Arial" w:eastAsia="Arial" w:hAnsi="Arial" w:cs="Arial"/>
                <w:color w:val="000000"/>
                <w:w w:val="105"/>
                <w:sz w:val="20"/>
                <w:szCs w:val="20"/>
                <w:lang w:val="en-US" w:eastAsia="es-DO"/>
              </w:rPr>
              <w:t>0</w:t>
            </w:r>
          </w:p>
        </w:tc>
        <w:tc>
          <w:tcPr>
            <w:tcW w:w="790" w:type="pct"/>
            <w:tcBorders>
              <w:top w:val="nil"/>
              <w:left w:val="nil"/>
              <w:bottom w:val="single" w:sz="4" w:space="0" w:color="auto"/>
              <w:right w:val="single" w:sz="4" w:space="0" w:color="auto"/>
            </w:tcBorders>
            <w:shd w:val="clear" w:color="auto" w:fill="auto"/>
            <w:vAlign w:val="center"/>
            <w:hideMark/>
          </w:tcPr>
          <w:p w14:paraId="3509D51A"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1,929.63</w:t>
            </w:r>
          </w:p>
        </w:tc>
      </w:tr>
      <w:tr w:rsidR="00B77447" w:rsidRPr="00B77447" w14:paraId="325A0C10" w14:textId="77777777" w:rsidTr="00EC59D6">
        <w:trPr>
          <w:trHeight w:val="276"/>
        </w:trPr>
        <w:tc>
          <w:tcPr>
            <w:tcW w:w="872" w:type="pct"/>
            <w:tcBorders>
              <w:top w:val="nil"/>
              <w:left w:val="single" w:sz="4" w:space="0" w:color="auto"/>
              <w:bottom w:val="single" w:sz="4" w:space="0" w:color="auto"/>
              <w:right w:val="single" w:sz="4" w:space="0" w:color="auto"/>
            </w:tcBorders>
            <w:shd w:val="clear" w:color="auto" w:fill="auto"/>
            <w:noWrap/>
            <w:vAlign w:val="center"/>
            <w:hideMark/>
          </w:tcPr>
          <w:p w14:paraId="3E91A16A"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TOTAL</w:t>
            </w:r>
          </w:p>
        </w:tc>
        <w:tc>
          <w:tcPr>
            <w:tcW w:w="640" w:type="pct"/>
            <w:tcBorders>
              <w:top w:val="nil"/>
              <w:left w:val="nil"/>
              <w:bottom w:val="single" w:sz="4" w:space="0" w:color="auto"/>
              <w:right w:val="single" w:sz="4" w:space="0" w:color="auto"/>
            </w:tcBorders>
            <w:shd w:val="clear" w:color="000000" w:fill="DDEBF7"/>
            <w:noWrap/>
            <w:vAlign w:val="center"/>
            <w:hideMark/>
          </w:tcPr>
          <w:p w14:paraId="73EA4688"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Arial" w:hAnsi="Arial" w:cs="Arial"/>
                <w:b/>
                <w:bCs/>
                <w:color w:val="000000"/>
                <w:w w:val="105"/>
                <w:sz w:val="20"/>
                <w:szCs w:val="20"/>
                <w:lang w:val="en-US" w:eastAsia="es-DO"/>
              </w:rPr>
              <w:t>28,786.60</w:t>
            </w:r>
          </w:p>
        </w:tc>
        <w:tc>
          <w:tcPr>
            <w:tcW w:w="724" w:type="pct"/>
            <w:tcBorders>
              <w:top w:val="nil"/>
              <w:left w:val="nil"/>
              <w:bottom w:val="single" w:sz="4" w:space="0" w:color="auto"/>
              <w:right w:val="single" w:sz="4" w:space="0" w:color="auto"/>
            </w:tcBorders>
            <w:shd w:val="clear" w:color="auto" w:fill="auto"/>
            <w:noWrap/>
            <w:vAlign w:val="center"/>
            <w:hideMark/>
          </w:tcPr>
          <w:p w14:paraId="7DA0C63D"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Arial" w:hAnsi="Arial" w:cs="Arial"/>
                <w:b/>
                <w:bCs/>
                <w:color w:val="000000"/>
                <w:w w:val="105"/>
                <w:sz w:val="20"/>
                <w:szCs w:val="20"/>
                <w:lang w:val="en-US" w:eastAsia="es-DO"/>
              </w:rPr>
              <w:t>5,547.56</w:t>
            </w:r>
          </w:p>
        </w:tc>
        <w:tc>
          <w:tcPr>
            <w:tcW w:w="657" w:type="pct"/>
            <w:tcBorders>
              <w:top w:val="nil"/>
              <w:left w:val="nil"/>
              <w:bottom w:val="single" w:sz="4" w:space="0" w:color="auto"/>
              <w:right w:val="single" w:sz="4" w:space="0" w:color="auto"/>
            </w:tcBorders>
            <w:shd w:val="clear" w:color="000000" w:fill="DDEBF7"/>
            <w:noWrap/>
            <w:vAlign w:val="center"/>
            <w:hideMark/>
          </w:tcPr>
          <w:p w14:paraId="1BE215A9"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Arial" w:hAnsi="Arial" w:cs="Arial"/>
                <w:b/>
                <w:bCs/>
                <w:color w:val="000000"/>
                <w:w w:val="105"/>
                <w:sz w:val="20"/>
                <w:szCs w:val="20"/>
                <w:lang w:val="en-US" w:eastAsia="es-DO"/>
              </w:rPr>
              <w:t>35.61</w:t>
            </w:r>
          </w:p>
        </w:tc>
        <w:tc>
          <w:tcPr>
            <w:tcW w:w="657" w:type="pct"/>
            <w:tcBorders>
              <w:top w:val="nil"/>
              <w:left w:val="nil"/>
              <w:bottom w:val="single" w:sz="4" w:space="0" w:color="auto"/>
              <w:right w:val="single" w:sz="4" w:space="0" w:color="auto"/>
            </w:tcBorders>
            <w:shd w:val="clear" w:color="auto" w:fill="auto"/>
            <w:noWrap/>
            <w:vAlign w:val="center"/>
            <w:hideMark/>
          </w:tcPr>
          <w:p w14:paraId="4B65C5D7"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Arial" w:hAnsi="Arial" w:cs="Arial"/>
                <w:b/>
                <w:bCs/>
                <w:color w:val="000000"/>
                <w:w w:val="105"/>
                <w:sz w:val="20"/>
                <w:szCs w:val="20"/>
                <w:lang w:val="en-US" w:eastAsia="es-DO"/>
              </w:rPr>
              <w:t>14.32</w:t>
            </w:r>
          </w:p>
        </w:tc>
        <w:tc>
          <w:tcPr>
            <w:tcW w:w="658" w:type="pct"/>
            <w:tcBorders>
              <w:top w:val="nil"/>
              <w:left w:val="nil"/>
              <w:bottom w:val="single" w:sz="4" w:space="0" w:color="auto"/>
              <w:right w:val="single" w:sz="4" w:space="0" w:color="auto"/>
            </w:tcBorders>
            <w:shd w:val="clear" w:color="000000" w:fill="DDEBF7"/>
            <w:noWrap/>
            <w:vAlign w:val="center"/>
            <w:hideMark/>
          </w:tcPr>
          <w:p w14:paraId="1A63B3F5" w14:textId="77777777" w:rsidR="00B77447" w:rsidRPr="00B77447" w:rsidRDefault="00B77447" w:rsidP="00EC59D6">
            <w:pPr>
              <w:spacing w:after="0" w:line="240" w:lineRule="auto"/>
              <w:jc w:val="center"/>
              <w:rPr>
                <w:rFonts w:ascii="Arial" w:eastAsia="Times New Roman" w:hAnsi="Arial" w:cs="Arial"/>
                <w:b/>
                <w:bCs/>
                <w:color w:val="000000"/>
                <w:sz w:val="20"/>
                <w:szCs w:val="20"/>
                <w:lang w:val="es-DO" w:eastAsia="es-DO"/>
              </w:rPr>
            </w:pPr>
            <w:r w:rsidRPr="00B77447">
              <w:rPr>
                <w:rFonts w:ascii="Arial" w:eastAsia="Arial" w:hAnsi="Arial" w:cs="Arial"/>
                <w:b/>
                <w:bCs/>
                <w:color w:val="000000"/>
                <w:w w:val="105"/>
                <w:sz w:val="20"/>
                <w:szCs w:val="20"/>
                <w:lang w:val="en-US" w:eastAsia="es-DO"/>
              </w:rPr>
              <w:t>0.03</w:t>
            </w:r>
          </w:p>
        </w:tc>
        <w:tc>
          <w:tcPr>
            <w:tcW w:w="790" w:type="pct"/>
            <w:tcBorders>
              <w:top w:val="nil"/>
              <w:left w:val="nil"/>
              <w:bottom w:val="single" w:sz="4" w:space="0" w:color="auto"/>
              <w:right w:val="single" w:sz="4" w:space="0" w:color="auto"/>
            </w:tcBorders>
            <w:shd w:val="clear" w:color="auto" w:fill="auto"/>
            <w:vAlign w:val="center"/>
            <w:hideMark/>
          </w:tcPr>
          <w:p w14:paraId="7DFB723A" w14:textId="77777777" w:rsidR="00B77447" w:rsidRPr="00B77447" w:rsidRDefault="00B77447" w:rsidP="00EC59D6">
            <w:pPr>
              <w:spacing w:after="0" w:line="240" w:lineRule="auto"/>
              <w:ind w:firstLineChars="300" w:firstLine="602"/>
              <w:jc w:val="center"/>
              <w:rPr>
                <w:rFonts w:ascii="Arial" w:eastAsia="Times New Roman" w:hAnsi="Arial" w:cs="Arial"/>
                <w:b/>
                <w:bCs/>
                <w:color w:val="000000"/>
                <w:sz w:val="20"/>
                <w:szCs w:val="20"/>
                <w:lang w:val="es-DO" w:eastAsia="es-DO"/>
              </w:rPr>
            </w:pPr>
            <w:r w:rsidRPr="00B77447">
              <w:rPr>
                <w:rFonts w:ascii="Arial" w:eastAsia="Times New Roman" w:hAnsi="Arial" w:cs="Arial"/>
                <w:b/>
                <w:bCs/>
                <w:color w:val="000000"/>
                <w:sz w:val="20"/>
                <w:szCs w:val="20"/>
                <w:lang w:val="en-US" w:eastAsia="es-DO"/>
              </w:rPr>
              <w:t>34,384.12</w:t>
            </w:r>
          </w:p>
        </w:tc>
      </w:tr>
    </w:tbl>
    <w:p w14:paraId="2B3DCADB" w14:textId="12532E96" w:rsidR="00051963" w:rsidRPr="004B26B1" w:rsidRDefault="00CD2E06" w:rsidP="00EC59D6">
      <w:pPr>
        <w:tabs>
          <w:tab w:val="left" w:pos="2265"/>
        </w:tabs>
        <w:rPr>
          <w:rFonts w:ascii="Times New Roman" w:hAnsi="Times New Roman" w:cs="Times New Roman"/>
          <w:color w:val="000000" w:themeColor="text1"/>
          <w:sz w:val="14"/>
          <w:szCs w:val="14"/>
        </w:rPr>
      </w:pPr>
      <w:r w:rsidRPr="004B26B1">
        <w:rPr>
          <w:rFonts w:ascii="Times New Roman" w:hAnsi="Times New Roman" w:cs="Times New Roman"/>
          <w:b/>
          <w:color w:val="000000" w:themeColor="text1"/>
          <w:sz w:val="14"/>
          <w:szCs w:val="14"/>
        </w:rPr>
        <w:t>Fuente</w:t>
      </w:r>
      <w:r w:rsidRPr="004B26B1">
        <w:rPr>
          <w:rFonts w:ascii="Times New Roman" w:hAnsi="Times New Roman" w:cs="Times New Roman"/>
          <w:color w:val="000000" w:themeColor="text1"/>
          <w:sz w:val="14"/>
          <w:szCs w:val="14"/>
        </w:rPr>
        <w:t>: Instituto Nacional de Ciencias Forenses. (</w:t>
      </w:r>
      <w:r w:rsidRPr="004B26B1">
        <w:rPr>
          <w:rFonts w:ascii="Times New Roman" w:hAnsi="Times New Roman" w:cs="Times New Roman"/>
          <w:b/>
          <w:bCs/>
          <w:color w:val="000000" w:themeColor="text1"/>
          <w:sz w:val="14"/>
          <w:szCs w:val="14"/>
        </w:rPr>
        <w:t>INACIF</w:t>
      </w:r>
      <w:r w:rsidRPr="004B26B1">
        <w:rPr>
          <w:rFonts w:ascii="Times New Roman" w:hAnsi="Times New Roman" w:cs="Times New Roman"/>
          <w:color w:val="000000" w:themeColor="text1"/>
          <w:sz w:val="14"/>
          <w:szCs w:val="14"/>
        </w:rPr>
        <w:t>)</w:t>
      </w:r>
    </w:p>
    <w:p w14:paraId="44D3E602"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7A169530"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2035D517"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4C23E77C"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453B6D85"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64091377"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71D9B9BB"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34BE4992"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7678BD2A"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76A43DA0"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60B2330D"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2B332349" w14:textId="09CA5AF9"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3310C778" w14:textId="25C1053C" w:rsidR="00825521" w:rsidRDefault="00825521" w:rsidP="00A96E2A">
      <w:pPr>
        <w:pStyle w:val="Sinespaciado"/>
        <w:jc w:val="center"/>
        <w:rPr>
          <w:rFonts w:ascii="Times New Roman" w:eastAsia="Times New Roman" w:hAnsi="Times New Roman" w:cs="Times New Roman"/>
          <w:b/>
          <w:color w:val="000000" w:themeColor="text1"/>
          <w:sz w:val="20"/>
          <w:szCs w:val="20"/>
          <w:lang w:eastAsia="es-DO"/>
        </w:rPr>
      </w:pPr>
    </w:p>
    <w:p w14:paraId="78F2A2F0" w14:textId="71D51C5D" w:rsidR="00825521" w:rsidRDefault="00825521" w:rsidP="00A96E2A">
      <w:pPr>
        <w:pStyle w:val="Sinespaciado"/>
        <w:jc w:val="center"/>
        <w:rPr>
          <w:rFonts w:ascii="Times New Roman" w:eastAsia="Times New Roman" w:hAnsi="Times New Roman" w:cs="Times New Roman"/>
          <w:b/>
          <w:color w:val="000000" w:themeColor="text1"/>
          <w:sz w:val="20"/>
          <w:szCs w:val="20"/>
          <w:lang w:eastAsia="es-DO"/>
        </w:rPr>
      </w:pPr>
    </w:p>
    <w:p w14:paraId="17AE092F" w14:textId="77777777" w:rsidR="00471132" w:rsidRDefault="00471132" w:rsidP="00A96E2A">
      <w:pPr>
        <w:pStyle w:val="Sinespaciado"/>
        <w:jc w:val="center"/>
        <w:rPr>
          <w:rFonts w:ascii="Times New Roman" w:eastAsia="Times New Roman" w:hAnsi="Times New Roman" w:cs="Times New Roman"/>
          <w:b/>
          <w:color w:val="000000" w:themeColor="text1"/>
          <w:sz w:val="20"/>
          <w:szCs w:val="20"/>
          <w:lang w:eastAsia="es-DO"/>
        </w:rPr>
      </w:pPr>
    </w:p>
    <w:p w14:paraId="5EF93874" w14:textId="77777777" w:rsidR="00621E40" w:rsidRDefault="00621E40" w:rsidP="00B33FC8">
      <w:pPr>
        <w:pStyle w:val="Sinespaciado"/>
        <w:rPr>
          <w:rFonts w:ascii="Times New Roman" w:eastAsia="Times New Roman" w:hAnsi="Times New Roman" w:cs="Times New Roman"/>
          <w:b/>
          <w:color w:val="000000" w:themeColor="text1"/>
          <w:sz w:val="20"/>
          <w:szCs w:val="20"/>
          <w:lang w:eastAsia="es-DO"/>
        </w:rPr>
      </w:pPr>
    </w:p>
    <w:p w14:paraId="08922AF7" w14:textId="77777777" w:rsidR="00621E40" w:rsidRDefault="00621E40" w:rsidP="00A96E2A">
      <w:pPr>
        <w:pStyle w:val="Sinespaciado"/>
        <w:jc w:val="center"/>
        <w:rPr>
          <w:rFonts w:ascii="Times New Roman" w:eastAsia="Times New Roman" w:hAnsi="Times New Roman" w:cs="Times New Roman"/>
          <w:b/>
          <w:color w:val="000000" w:themeColor="text1"/>
          <w:sz w:val="20"/>
          <w:szCs w:val="20"/>
          <w:lang w:eastAsia="es-DO"/>
        </w:rPr>
      </w:pPr>
    </w:p>
    <w:p w14:paraId="4F1C6856" w14:textId="77777777" w:rsidR="00621E40" w:rsidRDefault="00621E40" w:rsidP="00BB08EE">
      <w:pPr>
        <w:pStyle w:val="Sinespaciado"/>
        <w:rPr>
          <w:rFonts w:ascii="Times New Roman" w:eastAsia="Times New Roman" w:hAnsi="Times New Roman" w:cs="Times New Roman"/>
          <w:b/>
          <w:color w:val="000000" w:themeColor="text1"/>
          <w:sz w:val="20"/>
          <w:szCs w:val="20"/>
          <w:lang w:eastAsia="es-DO"/>
        </w:rPr>
      </w:pPr>
    </w:p>
    <w:p w14:paraId="287BC46B" w14:textId="7D26A888" w:rsidR="00477ADB" w:rsidRPr="00477ADB" w:rsidRDefault="00051963" w:rsidP="00A96E2A">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t>Gráfico Nº</w:t>
      </w:r>
      <w:r w:rsidR="00EC7BB2">
        <w:rPr>
          <w:rFonts w:ascii="Times New Roman" w:eastAsia="Times New Roman" w:hAnsi="Times New Roman" w:cs="Times New Roman"/>
          <w:b/>
          <w:color w:val="000000" w:themeColor="text1"/>
          <w:sz w:val="20"/>
          <w:szCs w:val="20"/>
          <w:lang w:eastAsia="es-DO"/>
        </w:rPr>
        <w:t>4</w:t>
      </w:r>
      <w:r w:rsidRPr="00477ADB">
        <w:rPr>
          <w:rFonts w:ascii="Times New Roman" w:eastAsia="Times New Roman" w:hAnsi="Times New Roman" w:cs="Times New Roman"/>
          <w:bCs/>
          <w:color w:val="000000" w:themeColor="text1"/>
          <w:sz w:val="20"/>
          <w:szCs w:val="20"/>
          <w:lang w:eastAsia="es-DO"/>
        </w:rPr>
        <w:t xml:space="preserve"> – </w:t>
      </w:r>
      <w:r w:rsidRPr="00477ADB">
        <w:rPr>
          <w:rFonts w:ascii="Times New Roman" w:hAnsi="Times New Roman" w:cs="Times New Roman"/>
          <w:bCs/>
          <w:color w:val="000000" w:themeColor="text1"/>
          <w:sz w:val="20"/>
          <w:szCs w:val="20"/>
        </w:rPr>
        <w:t>Incineraciones</w:t>
      </w:r>
      <w:r w:rsidR="00191026">
        <w:rPr>
          <w:rFonts w:ascii="Times New Roman" w:hAnsi="Times New Roman" w:cs="Times New Roman"/>
          <w:bCs/>
          <w:color w:val="000000" w:themeColor="text1"/>
          <w:sz w:val="20"/>
          <w:szCs w:val="20"/>
        </w:rPr>
        <w:t xml:space="preserve"> tipo de</w:t>
      </w:r>
      <w:r w:rsidRPr="00477ADB">
        <w:rPr>
          <w:rFonts w:ascii="Times New Roman" w:hAnsi="Times New Roman" w:cs="Times New Roman"/>
          <w:bCs/>
          <w:color w:val="000000" w:themeColor="text1"/>
          <w:sz w:val="20"/>
          <w:szCs w:val="20"/>
        </w:rPr>
        <w:t xml:space="preserve"> sustancias realizadas </w:t>
      </w:r>
      <w:r w:rsidR="00B86039" w:rsidRPr="00477ADB">
        <w:rPr>
          <w:rFonts w:ascii="Times New Roman" w:hAnsi="Times New Roman" w:cs="Times New Roman"/>
          <w:bCs/>
          <w:color w:val="000000" w:themeColor="text1"/>
          <w:sz w:val="20"/>
          <w:szCs w:val="20"/>
        </w:rPr>
        <w:t xml:space="preserve">por </w:t>
      </w:r>
      <w:r w:rsidRPr="00477ADB">
        <w:rPr>
          <w:rFonts w:ascii="Times New Roman" w:hAnsi="Times New Roman" w:cs="Times New Roman"/>
          <w:b/>
          <w:color w:val="000000" w:themeColor="text1"/>
          <w:sz w:val="20"/>
          <w:szCs w:val="20"/>
        </w:rPr>
        <w:t>INACIF</w:t>
      </w:r>
    </w:p>
    <w:p w14:paraId="0BEB715D" w14:textId="77777777" w:rsidR="00A96E2A" w:rsidRDefault="00A96E2A" w:rsidP="00A96E2A">
      <w:pPr>
        <w:pStyle w:val="Sinespaciado"/>
        <w:jc w:val="center"/>
        <w:rPr>
          <w:rFonts w:ascii="Times New Roman" w:eastAsia="Times New Roman" w:hAnsi="Times New Roman" w:cs="Times New Roman"/>
          <w:bCs/>
          <w:color w:val="00000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sidRPr="00E41271">
        <w:rPr>
          <w:rFonts w:ascii="Times New Roman" w:eastAsia="Times New Roman" w:hAnsi="Times New Roman" w:cs="Times New Roman"/>
          <w:color w:val="000000" w:themeColor="text1"/>
          <w:sz w:val="20"/>
          <w:szCs w:val="20"/>
          <w:lang w:eastAsia="es-DO"/>
        </w:rPr>
        <w:t>)</w:t>
      </w:r>
    </w:p>
    <w:p w14:paraId="3C7FA2F2" w14:textId="1ED8184A" w:rsidR="00A96E2A" w:rsidRDefault="00A96E2A" w:rsidP="00A96E2A">
      <w:pPr>
        <w:pStyle w:val="Sinespaciado"/>
        <w:rPr>
          <w:rFonts w:ascii="Times New Roman" w:eastAsia="Times New Roman" w:hAnsi="Times New Roman" w:cs="Times New Roman"/>
          <w:bCs/>
          <w:color w:val="000000"/>
          <w:sz w:val="20"/>
          <w:szCs w:val="20"/>
          <w:lang w:eastAsia="es-DO"/>
        </w:rPr>
      </w:pPr>
      <w:r>
        <w:rPr>
          <w:noProof/>
          <w:lang w:val="es-ES" w:eastAsia="es-ES"/>
        </w:rPr>
        <w:drawing>
          <wp:anchor distT="0" distB="0" distL="114300" distR="114300" simplePos="0" relativeHeight="251665920" behindDoc="1" locked="0" layoutInCell="1" allowOverlap="1" wp14:anchorId="499894BA" wp14:editId="359594D7">
            <wp:simplePos x="0" y="0"/>
            <wp:positionH relativeFrom="column">
              <wp:posOffset>406759</wp:posOffset>
            </wp:positionH>
            <wp:positionV relativeFrom="paragraph">
              <wp:posOffset>55604</wp:posOffset>
            </wp:positionV>
            <wp:extent cx="4572000" cy="2782956"/>
            <wp:effectExtent l="0" t="0" r="0" b="0"/>
            <wp:wrapNone/>
            <wp:docPr id="7" name="Gráfico 7">
              <a:extLst xmlns:a="http://schemas.openxmlformats.org/drawingml/2006/main">
                <a:ext uri="{FF2B5EF4-FFF2-40B4-BE49-F238E27FC236}">
                  <a16:creationId xmlns:a16="http://schemas.microsoft.com/office/drawing/2014/main" id="{F7224491-7EE4-B6D7-C050-78F3C41B2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104ABDB" w14:textId="77777777" w:rsidR="00A8484A" w:rsidRDefault="00A8484A" w:rsidP="00477ADB">
      <w:pPr>
        <w:pStyle w:val="Sinespaciado"/>
        <w:jc w:val="center"/>
        <w:rPr>
          <w:rFonts w:ascii="Times New Roman" w:eastAsia="Times New Roman" w:hAnsi="Times New Roman" w:cs="Times New Roman"/>
          <w:bCs/>
          <w:color w:val="000000"/>
          <w:sz w:val="20"/>
          <w:szCs w:val="20"/>
          <w:lang w:eastAsia="es-DO"/>
        </w:rPr>
      </w:pPr>
    </w:p>
    <w:p w14:paraId="7013298C" w14:textId="022BD035" w:rsidR="00276A7D" w:rsidRDefault="00276A7D" w:rsidP="00C13DFD">
      <w:pPr>
        <w:pStyle w:val="Sinespaciado"/>
        <w:jc w:val="center"/>
        <w:rPr>
          <w:rFonts w:ascii="Times New Roman" w:hAnsi="Times New Roman" w:cs="Times New Roman"/>
          <w:bCs/>
          <w:sz w:val="20"/>
          <w:szCs w:val="20"/>
        </w:rPr>
      </w:pPr>
    </w:p>
    <w:p w14:paraId="2B7B33FF" w14:textId="77777777" w:rsidR="00C13DFD" w:rsidRPr="00C13DFD" w:rsidRDefault="00C13DFD" w:rsidP="00C13DFD">
      <w:pPr>
        <w:pStyle w:val="Sinespaciado"/>
        <w:jc w:val="center"/>
        <w:rPr>
          <w:rFonts w:ascii="Times New Roman" w:hAnsi="Times New Roman" w:cs="Times New Roman"/>
          <w:bCs/>
          <w:sz w:val="20"/>
          <w:szCs w:val="20"/>
        </w:rPr>
      </w:pPr>
    </w:p>
    <w:p w14:paraId="07CD57D7" w14:textId="7918053B" w:rsidR="00276A7D" w:rsidRDefault="00276A7D" w:rsidP="009568D0">
      <w:pPr>
        <w:jc w:val="both"/>
        <w:rPr>
          <w:sz w:val="18"/>
          <w:szCs w:val="18"/>
        </w:rPr>
      </w:pPr>
    </w:p>
    <w:p w14:paraId="298DB23A" w14:textId="087862A2" w:rsidR="00A96E2A" w:rsidRDefault="00A96E2A" w:rsidP="009568D0">
      <w:pPr>
        <w:jc w:val="both"/>
        <w:rPr>
          <w:sz w:val="18"/>
          <w:szCs w:val="18"/>
        </w:rPr>
      </w:pPr>
    </w:p>
    <w:p w14:paraId="0D6C9036" w14:textId="18E5134E" w:rsidR="00A96E2A" w:rsidRDefault="00A96E2A" w:rsidP="009568D0">
      <w:pPr>
        <w:jc w:val="both"/>
        <w:rPr>
          <w:sz w:val="18"/>
          <w:szCs w:val="18"/>
        </w:rPr>
      </w:pPr>
    </w:p>
    <w:p w14:paraId="272246D8" w14:textId="69048616" w:rsidR="00A96E2A" w:rsidRDefault="00A96E2A" w:rsidP="009568D0">
      <w:pPr>
        <w:jc w:val="both"/>
        <w:rPr>
          <w:sz w:val="18"/>
          <w:szCs w:val="18"/>
        </w:rPr>
      </w:pPr>
    </w:p>
    <w:p w14:paraId="6D98EDFB" w14:textId="1EEE96EB" w:rsidR="00A96E2A" w:rsidRDefault="00A96E2A" w:rsidP="009568D0">
      <w:pPr>
        <w:jc w:val="both"/>
        <w:rPr>
          <w:sz w:val="18"/>
          <w:szCs w:val="18"/>
        </w:rPr>
      </w:pPr>
    </w:p>
    <w:p w14:paraId="42207C07" w14:textId="7342FD65" w:rsidR="00A96E2A" w:rsidRDefault="00A96E2A" w:rsidP="009568D0">
      <w:pPr>
        <w:jc w:val="both"/>
        <w:rPr>
          <w:sz w:val="18"/>
          <w:szCs w:val="18"/>
        </w:rPr>
      </w:pPr>
    </w:p>
    <w:p w14:paraId="02931E41" w14:textId="77777777" w:rsidR="00C13DFD" w:rsidRDefault="00C13DFD" w:rsidP="009568D0">
      <w:pPr>
        <w:jc w:val="both"/>
        <w:rPr>
          <w:sz w:val="18"/>
          <w:szCs w:val="18"/>
        </w:rPr>
      </w:pPr>
    </w:p>
    <w:p w14:paraId="12D85097" w14:textId="77777777" w:rsidR="004B3EFC" w:rsidRDefault="004B3EFC" w:rsidP="00276A7D">
      <w:pPr>
        <w:pStyle w:val="Sinespaciado"/>
        <w:jc w:val="center"/>
        <w:rPr>
          <w:rFonts w:ascii="Times New Roman" w:eastAsia="Times New Roman" w:hAnsi="Times New Roman" w:cs="Times New Roman"/>
          <w:b/>
          <w:color w:val="000000" w:themeColor="text1"/>
          <w:sz w:val="20"/>
          <w:szCs w:val="20"/>
          <w:lang w:eastAsia="es-DO"/>
        </w:rPr>
      </w:pPr>
    </w:p>
    <w:p w14:paraId="7C26458E"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41D5BE56"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0519F39B"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456E9AB2"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6A304448"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341FF748" w14:textId="77777777" w:rsidR="00621E40" w:rsidRDefault="00621E40" w:rsidP="00276A7D">
      <w:pPr>
        <w:pStyle w:val="Sinespaciado"/>
        <w:jc w:val="center"/>
        <w:rPr>
          <w:rFonts w:ascii="Times New Roman" w:eastAsia="Times New Roman" w:hAnsi="Times New Roman" w:cs="Times New Roman"/>
          <w:b/>
          <w:color w:val="000000" w:themeColor="text1"/>
          <w:sz w:val="20"/>
          <w:szCs w:val="20"/>
          <w:lang w:eastAsia="es-DO"/>
        </w:rPr>
      </w:pPr>
    </w:p>
    <w:p w14:paraId="6F4198AF" w14:textId="58B85EF6" w:rsidR="00276A7D" w:rsidRPr="00477ADB" w:rsidRDefault="00276A7D" w:rsidP="00276A7D">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t>Gráfico Nº</w:t>
      </w:r>
      <w:r w:rsidR="00EC7BB2">
        <w:rPr>
          <w:rFonts w:ascii="Times New Roman" w:eastAsia="Times New Roman" w:hAnsi="Times New Roman" w:cs="Times New Roman"/>
          <w:b/>
          <w:color w:val="000000" w:themeColor="text1"/>
          <w:sz w:val="20"/>
          <w:szCs w:val="20"/>
          <w:lang w:eastAsia="es-DO"/>
        </w:rPr>
        <w:t>5</w:t>
      </w:r>
      <w:r w:rsidRPr="00477ADB">
        <w:rPr>
          <w:rFonts w:ascii="Times New Roman" w:eastAsia="Times New Roman" w:hAnsi="Times New Roman" w:cs="Times New Roman"/>
          <w:bCs/>
          <w:color w:val="000000" w:themeColor="text1"/>
          <w:sz w:val="20"/>
          <w:szCs w:val="20"/>
          <w:lang w:eastAsia="es-DO"/>
        </w:rPr>
        <w:t xml:space="preserve"> – </w:t>
      </w:r>
      <w:r w:rsidRPr="00477ADB">
        <w:rPr>
          <w:rFonts w:ascii="Times New Roman" w:hAnsi="Times New Roman" w:cs="Times New Roman"/>
          <w:bCs/>
          <w:color w:val="000000" w:themeColor="text1"/>
          <w:sz w:val="20"/>
          <w:szCs w:val="20"/>
        </w:rPr>
        <w:t>Incineraciones</w:t>
      </w:r>
      <w:r w:rsidR="00191026">
        <w:rPr>
          <w:rFonts w:ascii="Times New Roman" w:hAnsi="Times New Roman" w:cs="Times New Roman"/>
          <w:bCs/>
          <w:color w:val="000000" w:themeColor="text1"/>
          <w:sz w:val="20"/>
          <w:szCs w:val="20"/>
        </w:rPr>
        <w:t xml:space="preserve"> por mes</w:t>
      </w:r>
      <w:r w:rsidRPr="00477ADB">
        <w:rPr>
          <w:rFonts w:ascii="Times New Roman" w:hAnsi="Times New Roman" w:cs="Times New Roman"/>
          <w:bCs/>
          <w:color w:val="000000" w:themeColor="text1"/>
          <w:sz w:val="20"/>
          <w:szCs w:val="20"/>
        </w:rPr>
        <w:t xml:space="preserve"> de sustancias realizadas por </w:t>
      </w:r>
      <w:r w:rsidRPr="00477ADB">
        <w:rPr>
          <w:rFonts w:ascii="Times New Roman" w:hAnsi="Times New Roman" w:cs="Times New Roman"/>
          <w:b/>
          <w:color w:val="000000" w:themeColor="text1"/>
          <w:sz w:val="20"/>
          <w:szCs w:val="20"/>
        </w:rPr>
        <w:t>INACIF</w:t>
      </w:r>
    </w:p>
    <w:p w14:paraId="021078EC" w14:textId="3A0EB7E5" w:rsidR="002B5D7B" w:rsidRDefault="007C1BB4" w:rsidP="00276A7D">
      <w:pPr>
        <w:pStyle w:val="Sinespaciado"/>
        <w:jc w:val="center"/>
        <w:rPr>
          <w:rFonts w:ascii="Times New Roman" w:eastAsia="Times New Roman" w:hAnsi="Times New Roman" w:cs="Times New Roman"/>
          <w:color w:val="1F4E79" w:themeColor="accent1" w:themeShade="8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Pr>
          <w:rFonts w:ascii="Times New Roman" w:eastAsia="Times New Roman" w:hAnsi="Times New Roman" w:cs="Times New Roman"/>
          <w:color w:val="1F4E79" w:themeColor="accent1" w:themeShade="80"/>
          <w:sz w:val="20"/>
          <w:szCs w:val="20"/>
          <w:lang w:eastAsia="es-DO"/>
        </w:rPr>
        <w:t>)</w:t>
      </w:r>
    </w:p>
    <w:p w14:paraId="30E2FC13" w14:textId="61B1A894" w:rsidR="007C1BB4" w:rsidRPr="00477ADB" w:rsidRDefault="00BB0AC8" w:rsidP="00276A7D">
      <w:pPr>
        <w:pStyle w:val="Sinespaciado"/>
        <w:jc w:val="center"/>
        <w:rPr>
          <w:rFonts w:ascii="Times New Roman" w:hAnsi="Times New Roman" w:cs="Times New Roman"/>
          <w:bCs/>
          <w:sz w:val="20"/>
          <w:szCs w:val="20"/>
        </w:rPr>
      </w:pPr>
      <w:r>
        <w:rPr>
          <w:noProof/>
          <w:lang w:val="es-ES" w:eastAsia="es-ES"/>
        </w:rPr>
        <w:drawing>
          <wp:anchor distT="0" distB="0" distL="114300" distR="114300" simplePos="0" relativeHeight="251667968" behindDoc="1" locked="0" layoutInCell="1" allowOverlap="1" wp14:anchorId="5E82A3C7" wp14:editId="186F4F38">
            <wp:simplePos x="0" y="0"/>
            <wp:positionH relativeFrom="column">
              <wp:posOffset>40391</wp:posOffset>
            </wp:positionH>
            <wp:positionV relativeFrom="paragraph">
              <wp:posOffset>56847</wp:posOffset>
            </wp:positionV>
            <wp:extent cx="5305425" cy="3736588"/>
            <wp:effectExtent l="0" t="0" r="0" b="0"/>
            <wp:wrapNone/>
            <wp:docPr id="1" name="Gráfico 1">
              <a:extLst xmlns:a="http://schemas.openxmlformats.org/drawingml/2006/main">
                <a:ext uri="{FF2B5EF4-FFF2-40B4-BE49-F238E27FC236}">
                  <a16:creationId xmlns:a16="http://schemas.microsoft.com/office/drawing/2014/main" id="{DB059682-3709-3654-1C06-C41438642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067EF199" w14:textId="2D28DF6B" w:rsidR="008F163B" w:rsidRDefault="008F163B" w:rsidP="009568D0">
      <w:pPr>
        <w:jc w:val="both"/>
        <w:rPr>
          <w:sz w:val="18"/>
          <w:szCs w:val="18"/>
        </w:rPr>
      </w:pPr>
    </w:p>
    <w:p w14:paraId="133FC0C6" w14:textId="663308FF" w:rsidR="008F163B" w:rsidRDefault="008F163B" w:rsidP="009568D0">
      <w:pPr>
        <w:jc w:val="both"/>
        <w:rPr>
          <w:sz w:val="18"/>
          <w:szCs w:val="18"/>
        </w:rPr>
      </w:pPr>
    </w:p>
    <w:p w14:paraId="1FA2B1AD" w14:textId="6F3A1464" w:rsidR="008F163B" w:rsidRDefault="008F163B" w:rsidP="009568D0">
      <w:pPr>
        <w:jc w:val="both"/>
        <w:rPr>
          <w:sz w:val="18"/>
          <w:szCs w:val="18"/>
        </w:rPr>
      </w:pPr>
    </w:p>
    <w:p w14:paraId="36BB75C8" w14:textId="50A24BC7" w:rsidR="008F163B" w:rsidRDefault="008F163B" w:rsidP="009568D0">
      <w:pPr>
        <w:jc w:val="both"/>
        <w:rPr>
          <w:sz w:val="18"/>
          <w:szCs w:val="18"/>
        </w:rPr>
      </w:pPr>
    </w:p>
    <w:p w14:paraId="7D41EE20" w14:textId="655943D9" w:rsidR="008F163B" w:rsidRDefault="008F163B" w:rsidP="009568D0">
      <w:pPr>
        <w:jc w:val="both"/>
        <w:rPr>
          <w:sz w:val="18"/>
          <w:szCs w:val="18"/>
        </w:rPr>
      </w:pPr>
    </w:p>
    <w:p w14:paraId="2C8CD059" w14:textId="3121AB1E" w:rsidR="008F163B" w:rsidRDefault="008F163B" w:rsidP="009568D0">
      <w:pPr>
        <w:jc w:val="both"/>
        <w:rPr>
          <w:sz w:val="18"/>
          <w:szCs w:val="18"/>
        </w:rPr>
      </w:pPr>
    </w:p>
    <w:p w14:paraId="73AE6DFE" w14:textId="05BEB026" w:rsidR="008F163B" w:rsidRDefault="008F163B" w:rsidP="009568D0">
      <w:pPr>
        <w:jc w:val="both"/>
        <w:rPr>
          <w:sz w:val="18"/>
          <w:szCs w:val="18"/>
        </w:rPr>
      </w:pPr>
    </w:p>
    <w:p w14:paraId="7F78537B" w14:textId="46277FEF" w:rsidR="008F163B" w:rsidRDefault="008F163B" w:rsidP="009568D0">
      <w:pPr>
        <w:jc w:val="both"/>
        <w:rPr>
          <w:sz w:val="18"/>
          <w:szCs w:val="18"/>
        </w:rPr>
      </w:pPr>
    </w:p>
    <w:p w14:paraId="7463BD2D" w14:textId="315D60E2" w:rsidR="008F163B" w:rsidRDefault="008F163B" w:rsidP="009568D0">
      <w:pPr>
        <w:jc w:val="both"/>
        <w:rPr>
          <w:sz w:val="18"/>
          <w:szCs w:val="18"/>
        </w:rPr>
      </w:pPr>
    </w:p>
    <w:p w14:paraId="665A898D" w14:textId="3A5BE30E" w:rsidR="008F163B" w:rsidRDefault="008F163B" w:rsidP="009568D0">
      <w:pPr>
        <w:jc w:val="both"/>
        <w:rPr>
          <w:sz w:val="18"/>
          <w:szCs w:val="18"/>
        </w:rPr>
      </w:pPr>
    </w:p>
    <w:p w14:paraId="72225B16" w14:textId="67B39377" w:rsidR="008F163B" w:rsidRDefault="008F163B" w:rsidP="009568D0">
      <w:pPr>
        <w:jc w:val="both"/>
        <w:rPr>
          <w:sz w:val="18"/>
          <w:szCs w:val="18"/>
        </w:rPr>
      </w:pPr>
    </w:p>
    <w:p w14:paraId="6F2D1983" w14:textId="3038BC43" w:rsidR="004B3EFC" w:rsidRDefault="004B3EFC" w:rsidP="009568D0">
      <w:pPr>
        <w:jc w:val="both"/>
        <w:rPr>
          <w:sz w:val="18"/>
          <w:szCs w:val="18"/>
        </w:rPr>
      </w:pPr>
    </w:p>
    <w:p w14:paraId="0B9B31FB" w14:textId="5BD92347" w:rsidR="004B3EFC" w:rsidRDefault="004B3EFC" w:rsidP="009568D0">
      <w:pPr>
        <w:jc w:val="both"/>
        <w:rPr>
          <w:sz w:val="18"/>
          <w:szCs w:val="18"/>
        </w:rPr>
      </w:pPr>
    </w:p>
    <w:p w14:paraId="342B445E" w14:textId="7AEAA15D" w:rsidR="004B3EFC" w:rsidRDefault="004B3EFC" w:rsidP="009568D0">
      <w:pPr>
        <w:jc w:val="both"/>
        <w:rPr>
          <w:sz w:val="18"/>
          <w:szCs w:val="18"/>
        </w:rPr>
      </w:pPr>
    </w:p>
    <w:p w14:paraId="163D571C" w14:textId="4A439D6B" w:rsidR="004B3EFC" w:rsidRDefault="004B3EFC" w:rsidP="009568D0">
      <w:pPr>
        <w:jc w:val="both"/>
        <w:rPr>
          <w:sz w:val="18"/>
          <w:szCs w:val="18"/>
        </w:rPr>
      </w:pPr>
    </w:p>
    <w:p w14:paraId="1EFB0051" w14:textId="1E47F33A" w:rsidR="004B3EFC" w:rsidRDefault="004B3EFC" w:rsidP="009568D0">
      <w:pPr>
        <w:jc w:val="both"/>
        <w:rPr>
          <w:sz w:val="18"/>
          <w:szCs w:val="18"/>
        </w:rPr>
      </w:pPr>
    </w:p>
    <w:p w14:paraId="33C4B3A5" w14:textId="65E5A5FB" w:rsidR="00C13DFD" w:rsidRDefault="00C13DFD" w:rsidP="009568D0">
      <w:pPr>
        <w:jc w:val="both"/>
        <w:rPr>
          <w:rFonts w:ascii="Times New Roman" w:hAnsi="Times New Roman" w:cs="Times New Roman"/>
          <w:sz w:val="28"/>
          <w:szCs w:val="28"/>
        </w:rPr>
      </w:pPr>
    </w:p>
    <w:p w14:paraId="0F253344" w14:textId="21190E86" w:rsidR="00BE0FB3" w:rsidRDefault="00BE0FB3" w:rsidP="009568D0">
      <w:pPr>
        <w:jc w:val="both"/>
        <w:rPr>
          <w:rFonts w:ascii="Times New Roman" w:hAnsi="Times New Roman" w:cs="Times New Roman"/>
          <w:sz w:val="28"/>
          <w:szCs w:val="28"/>
        </w:rPr>
      </w:pPr>
    </w:p>
    <w:p w14:paraId="594F015F" w14:textId="77777777" w:rsidR="008F77D2" w:rsidRDefault="008F77D2" w:rsidP="009568D0">
      <w:pPr>
        <w:jc w:val="both"/>
        <w:rPr>
          <w:rFonts w:ascii="Times New Roman" w:hAnsi="Times New Roman" w:cs="Times New Roman"/>
          <w:sz w:val="28"/>
          <w:szCs w:val="28"/>
        </w:rPr>
      </w:pPr>
    </w:p>
    <w:p w14:paraId="07483714" w14:textId="77777777" w:rsidR="00875BF5" w:rsidRDefault="00875BF5" w:rsidP="009568D0">
      <w:pPr>
        <w:jc w:val="both"/>
        <w:rPr>
          <w:rFonts w:ascii="Times New Roman" w:hAnsi="Times New Roman" w:cs="Times New Roman"/>
          <w:sz w:val="28"/>
          <w:szCs w:val="28"/>
        </w:rPr>
      </w:pPr>
    </w:p>
    <w:p w14:paraId="3C1973AF" w14:textId="6983CF63" w:rsidR="001558B3" w:rsidRPr="00FA4402" w:rsidRDefault="0045379B" w:rsidP="001558B3">
      <w:pPr>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t>S</w:t>
      </w:r>
      <w:r w:rsidR="00FA4402" w:rsidRPr="00FA4402">
        <w:rPr>
          <w:rFonts w:ascii="Times New Roman" w:hAnsi="Times New Roman" w:cs="Times New Roman"/>
          <w:b/>
          <w:sz w:val="28"/>
          <w:szCs w:val="28"/>
          <w:u w:val="single"/>
        </w:rPr>
        <w:t>ometidos por Casos de Drogas</w:t>
      </w:r>
    </w:p>
    <w:p w14:paraId="0D249463" w14:textId="5180519F" w:rsidR="00B05860" w:rsidRPr="00CB5443" w:rsidRDefault="00824D4B" w:rsidP="00B05860">
      <w:pPr>
        <w:spacing w:after="0" w:line="240" w:lineRule="auto"/>
        <w:jc w:val="both"/>
        <w:rPr>
          <w:rFonts w:ascii="Times New Roman" w:eastAsia="Times New Roman" w:hAnsi="Times New Roman" w:cs="Times New Roman"/>
          <w:color w:val="000000"/>
          <w:sz w:val="20"/>
          <w:szCs w:val="20"/>
          <w:lang w:val="es-DO" w:eastAsia="es-DO"/>
        </w:rPr>
      </w:pPr>
      <w:r>
        <w:rPr>
          <w:rFonts w:ascii="Times New Roman" w:eastAsia="Times New Roman" w:hAnsi="Times New Roman" w:cs="Times New Roman"/>
          <w:color w:val="000000"/>
          <w:sz w:val="28"/>
          <w:szCs w:val="28"/>
          <w:lang w:val="es-DO" w:eastAsia="es-DO"/>
        </w:rPr>
        <w:t>Durante el año</w:t>
      </w:r>
      <w:r w:rsidR="00B05860" w:rsidRPr="00B05860">
        <w:rPr>
          <w:rFonts w:ascii="Times New Roman" w:eastAsia="Times New Roman" w:hAnsi="Times New Roman" w:cs="Times New Roman"/>
          <w:color w:val="000000"/>
          <w:sz w:val="28"/>
          <w:szCs w:val="28"/>
          <w:lang w:val="es-DO" w:eastAsia="es-DO"/>
        </w:rPr>
        <w:t xml:space="preserve"> 2022 según los datos proporcionados por la </w:t>
      </w:r>
      <w:r w:rsidR="00D81550" w:rsidRPr="00CD7E97">
        <w:rPr>
          <w:rFonts w:ascii="Times New Roman" w:eastAsia="Times New Roman" w:hAnsi="Times New Roman" w:cs="Times New Roman"/>
          <w:b/>
          <w:bCs/>
          <w:color w:val="000000"/>
          <w:sz w:val="28"/>
          <w:szCs w:val="28"/>
          <w:lang w:val="es-DO" w:eastAsia="es-DO"/>
        </w:rPr>
        <w:t>P</w:t>
      </w:r>
      <w:r w:rsidR="00B05860" w:rsidRPr="00CD7E97">
        <w:rPr>
          <w:rFonts w:ascii="Times New Roman" w:eastAsia="Times New Roman" w:hAnsi="Times New Roman" w:cs="Times New Roman"/>
          <w:b/>
          <w:bCs/>
          <w:color w:val="000000"/>
          <w:sz w:val="28"/>
          <w:szCs w:val="28"/>
          <w:lang w:val="es-DO" w:eastAsia="es-DO"/>
        </w:rPr>
        <w:t xml:space="preserve">rocuraduría </w:t>
      </w:r>
      <w:r w:rsidR="00D81550" w:rsidRPr="00CD7E97">
        <w:rPr>
          <w:rFonts w:ascii="Times New Roman" w:eastAsia="Times New Roman" w:hAnsi="Times New Roman" w:cs="Times New Roman"/>
          <w:b/>
          <w:bCs/>
          <w:color w:val="000000"/>
          <w:sz w:val="28"/>
          <w:szCs w:val="28"/>
          <w:lang w:val="es-DO" w:eastAsia="es-DO"/>
        </w:rPr>
        <w:t>G</w:t>
      </w:r>
      <w:r w:rsidR="00B05860" w:rsidRPr="00CD7E97">
        <w:rPr>
          <w:rFonts w:ascii="Times New Roman" w:eastAsia="Times New Roman" w:hAnsi="Times New Roman" w:cs="Times New Roman"/>
          <w:b/>
          <w:bCs/>
          <w:color w:val="000000"/>
          <w:sz w:val="28"/>
          <w:szCs w:val="28"/>
          <w:lang w:val="es-DO" w:eastAsia="es-DO"/>
        </w:rPr>
        <w:t xml:space="preserve">eneral de la </w:t>
      </w:r>
      <w:r w:rsidR="00D81550" w:rsidRPr="00CD7E97">
        <w:rPr>
          <w:rFonts w:ascii="Times New Roman" w:eastAsia="Times New Roman" w:hAnsi="Times New Roman" w:cs="Times New Roman"/>
          <w:b/>
          <w:bCs/>
          <w:color w:val="000000"/>
          <w:sz w:val="28"/>
          <w:szCs w:val="28"/>
          <w:lang w:val="es-DO" w:eastAsia="es-DO"/>
        </w:rPr>
        <w:t>República</w:t>
      </w:r>
      <w:r w:rsidR="00D81550">
        <w:rPr>
          <w:rFonts w:ascii="Times New Roman" w:eastAsia="Times New Roman" w:hAnsi="Times New Roman" w:cs="Times New Roman"/>
          <w:color w:val="000000"/>
          <w:sz w:val="28"/>
          <w:szCs w:val="28"/>
          <w:lang w:val="es-DO" w:eastAsia="es-DO"/>
        </w:rPr>
        <w:t xml:space="preserve"> (</w:t>
      </w:r>
      <w:r w:rsidR="00D81550" w:rsidRPr="00D81550">
        <w:rPr>
          <w:rFonts w:ascii="Times New Roman" w:eastAsia="Times New Roman" w:hAnsi="Times New Roman" w:cs="Times New Roman"/>
          <w:b/>
          <w:bCs/>
          <w:color w:val="000000"/>
          <w:sz w:val="28"/>
          <w:szCs w:val="28"/>
          <w:lang w:val="es-DO" w:eastAsia="es-DO"/>
        </w:rPr>
        <w:t>PGR</w:t>
      </w:r>
      <w:r w:rsidR="00D81550">
        <w:rPr>
          <w:rFonts w:ascii="Times New Roman" w:eastAsia="Times New Roman" w:hAnsi="Times New Roman" w:cs="Times New Roman"/>
          <w:color w:val="000000"/>
          <w:sz w:val="28"/>
          <w:szCs w:val="28"/>
          <w:lang w:val="es-DO" w:eastAsia="es-DO"/>
        </w:rPr>
        <w:t>)</w:t>
      </w:r>
      <w:r w:rsidR="00C9762F">
        <w:rPr>
          <w:rFonts w:ascii="Times New Roman" w:eastAsia="Times New Roman" w:hAnsi="Times New Roman" w:cs="Times New Roman"/>
          <w:color w:val="000000"/>
          <w:sz w:val="28"/>
          <w:szCs w:val="28"/>
          <w:lang w:val="es-DO" w:eastAsia="es-DO"/>
        </w:rPr>
        <w:t>, hubo</w:t>
      </w:r>
      <w:r w:rsidR="00B05860" w:rsidRPr="00B05860">
        <w:rPr>
          <w:rFonts w:ascii="Times New Roman" w:eastAsia="Times New Roman" w:hAnsi="Times New Roman" w:cs="Times New Roman"/>
          <w:color w:val="000000"/>
          <w:sz w:val="28"/>
          <w:szCs w:val="28"/>
          <w:lang w:val="es-DO" w:eastAsia="es-DO"/>
        </w:rPr>
        <w:t xml:space="preserve"> un total de </w:t>
      </w:r>
      <w:r>
        <w:rPr>
          <w:rFonts w:ascii="Times New Roman" w:eastAsia="Times New Roman" w:hAnsi="Times New Roman" w:cs="Times New Roman"/>
          <w:b/>
          <w:bCs/>
          <w:color w:val="000000"/>
          <w:sz w:val="28"/>
          <w:szCs w:val="28"/>
          <w:lang w:val="es-DO" w:eastAsia="es-DO"/>
        </w:rPr>
        <w:t>8</w:t>
      </w:r>
      <w:r w:rsidR="00E41271">
        <w:rPr>
          <w:rFonts w:ascii="Times New Roman" w:eastAsia="Times New Roman" w:hAnsi="Times New Roman" w:cs="Times New Roman"/>
          <w:b/>
          <w:bCs/>
          <w:color w:val="000000"/>
          <w:sz w:val="28"/>
          <w:szCs w:val="28"/>
          <w:lang w:val="es-DO" w:eastAsia="es-DO"/>
        </w:rPr>
        <w:t>,</w:t>
      </w:r>
      <w:r>
        <w:rPr>
          <w:rFonts w:ascii="Times New Roman" w:eastAsia="Times New Roman" w:hAnsi="Times New Roman" w:cs="Times New Roman"/>
          <w:b/>
          <w:bCs/>
          <w:color w:val="000000"/>
          <w:sz w:val="28"/>
          <w:szCs w:val="28"/>
          <w:lang w:val="es-DO" w:eastAsia="es-DO"/>
        </w:rPr>
        <w:t>679</w:t>
      </w:r>
      <w:r w:rsidR="00C9762F">
        <w:rPr>
          <w:rFonts w:ascii="Times New Roman" w:eastAsia="Times New Roman" w:hAnsi="Times New Roman" w:cs="Times New Roman"/>
          <w:b/>
          <w:bCs/>
          <w:color w:val="000000"/>
          <w:sz w:val="28"/>
          <w:szCs w:val="28"/>
          <w:lang w:val="es-DO" w:eastAsia="es-DO"/>
        </w:rPr>
        <w:t xml:space="preserve"> </w:t>
      </w:r>
      <w:r w:rsidR="00C9762F" w:rsidRPr="00C9762F">
        <w:rPr>
          <w:rFonts w:ascii="Times New Roman" w:eastAsia="Times New Roman" w:hAnsi="Times New Roman" w:cs="Times New Roman"/>
          <w:color w:val="000000"/>
          <w:sz w:val="28"/>
          <w:szCs w:val="28"/>
          <w:lang w:val="es-DO" w:eastAsia="es-DO"/>
        </w:rPr>
        <w:t>casos relacionados a drogas, de los cuales</w:t>
      </w:r>
      <w:r w:rsidR="00C9762F">
        <w:rPr>
          <w:rFonts w:ascii="Times New Roman" w:eastAsia="Times New Roman" w:hAnsi="Times New Roman" w:cs="Times New Roman"/>
          <w:b/>
          <w:bCs/>
          <w:color w:val="000000"/>
          <w:sz w:val="28"/>
          <w:szCs w:val="28"/>
          <w:lang w:val="es-DO" w:eastAsia="es-DO"/>
        </w:rPr>
        <w:t xml:space="preserve"> </w:t>
      </w:r>
      <w:r>
        <w:rPr>
          <w:rFonts w:ascii="Times New Roman" w:eastAsia="Times New Roman" w:hAnsi="Times New Roman" w:cs="Times New Roman"/>
          <w:b/>
          <w:bCs/>
          <w:color w:val="000000"/>
          <w:sz w:val="28"/>
          <w:szCs w:val="28"/>
          <w:lang w:val="es-DO" w:eastAsia="es-DO"/>
        </w:rPr>
        <w:t>8</w:t>
      </w:r>
      <w:r w:rsidR="00C9762F">
        <w:rPr>
          <w:rFonts w:ascii="Times New Roman" w:eastAsia="Times New Roman" w:hAnsi="Times New Roman" w:cs="Times New Roman"/>
          <w:b/>
          <w:bCs/>
          <w:color w:val="000000"/>
          <w:sz w:val="28"/>
          <w:szCs w:val="28"/>
          <w:lang w:val="es-DO" w:eastAsia="es-DO"/>
        </w:rPr>
        <w:t>,</w:t>
      </w:r>
      <w:r>
        <w:rPr>
          <w:rFonts w:ascii="Times New Roman" w:eastAsia="Times New Roman" w:hAnsi="Times New Roman" w:cs="Times New Roman"/>
          <w:b/>
          <w:bCs/>
          <w:color w:val="000000"/>
          <w:sz w:val="28"/>
          <w:szCs w:val="28"/>
          <w:lang w:val="es-DO" w:eastAsia="es-DO"/>
        </w:rPr>
        <w:t>942</w:t>
      </w:r>
      <w:r w:rsidR="00B05860" w:rsidRPr="00B05860">
        <w:rPr>
          <w:rFonts w:ascii="Times New Roman" w:eastAsia="Times New Roman" w:hAnsi="Times New Roman" w:cs="Times New Roman"/>
          <w:color w:val="000000"/>
          <w:sz w:val="28"/>
          <w:szCs w:val="28"/>
          <w:lang w:val="es-DO" w:eastAsia="es-DO"/>
        </w:rPr>
        <w:t xml:space="preserve"> personas fueron procesadas, siendo el mes de </w:t>
      </w:r>
      <w:r>
        <w:rPr>
          <w:rFonts w:ascii="Times New Roman" w:eastAsia="Times New Roman" w:hAnsi="Times New Roman" w:cs="Times New Roman"/>
          <w:color w:val="000000"/>
          <w:sz w:val="28"/>
          <w:szCs w:val="28"/>
          <w:lang w:val="es-DO" w:eastAsia="es-DO"/>
        </w:rPr>
        <w:t>noviembre donde se procesaron más casos de drogas y diciembre donde se sometieron más personas por caso de drog</w:t>
      </w:r>
      <w:r w:rsidR="00B07E6C">
        <w:rPr>
          <w:rFonts w:ascii="Times New Roman" w:eastAsia="Times New Roman" w:hAnsi="Times New Roman" w:cs="Times New Roman"/>
          <w:color w:val="000000"/>
          <w:sz w:val="28"/>
          <w:szCs w:val="28"/>
          <w:lang w:val="es-DO" w:eastAsia="es-DO"/>
        </w:rPr>
        <w:t>as,</w:t>
      </w:r>
      <w:r>
        <w:rPr>
          <w:rFonts w:ascii="Times New Roman" w:eastAsia="Times New Roman" w:hAnsi="Times New Roman" w:cs="Times New Roman"/>
          <w:color w:val="000000"/>
          <w:sz w:val="28"/>
          <w:szCs w:val="28"/>
          <w:lang w:val="es-DO" w:eastAsia="es-DO"/>
        </w:rPr>
        <w:t xml:space="preserve"> </w:t>
      </w:r>
      <w:r w:rsidR="004C74AD">
        <w:rPr>
          <w:rFonts w:ascii="Times New Roman" w:eastAsia="Times New Roman" w:hAnsi="Times New Roman" w:cs="Times New Roman"/>
          <w:color w:val="000000"/>
          <w:sz w:val="28"/>
          <w:szCs w:val="28"/>
          <w:lang w:val="es-DO" w:eastAsia="es-DO"/>
        </w:rPr>
        <w:t xml:space="preserve">la provincia </w:t>
      </w:r>
      <w:r>
        <w:rPr>
          <w:rFonts w:ascii="Times New Roman" w:eastAsia="Times New Roman" w:hAnsi="Times New Roman" w:cs="Times New Roman"/>
          <w:color w:val="000000"/>
          <w:sz w:val="28"/>
          <w:szCs w:val="28"/>
          <w:lang w:val="es-DO" w:eastAsia="es-DO"/>
        </w:rPr>
        <w:t>San Francisco de Macorís</w:t>
      </w:r>
      <w:r w:rsidR="004C74AD">
        <w:rPr>
          <w:rFonts w:ascii="Times New Roman" w:eastAsia="Times New Roman" w:hAnsi="Times New Roman" w:cs="Times New Roman"/>
          <w:color w:val="000000"/>
          <w:sz w:val="28"/>
          <w:szCs w:val="28"/>
          <w:lang w:val="es-DO" w:eastAsia="es-DO"/>
        </w:rPr>
        <w:t xml:space="preserve"> presenta la mayor cantidad de personas sometidas.</w:t>
      </w:r>
      <w:r w:rsidR="00C9762F">
        <w:rPr>
          <w:rFonts w:ascii="Times New Roman" w:eastAsia="Times New Roman" w:hAnsi="Times New Roman" w:cs="Times New Roman"/>
          <w:color w:val="000000"/>
          <w:sz w:val="28"/>
          <w:szCs w:val="28"/>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(ver</w:t>
      </w:r>
      <w:r w:rsidR="00C9762F" w:rsidRPr="00CB5443">
        <w:rPr>
          <w:rFonts w:ascii="Times New Roman" w:eastAsia="Times New Roman" w:hAnsi="Times New Roman" w:cs="Times New Roman"/>
          <w:color w:val="000000"/>
          <w:sz w:val="20"/>
          <w:szCs w:val="20"/>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cuadro</w:t>
      </w:r>
      <w:r w:rsidR="00C9762F" w:rsidRPr="00CB5443">
        <w:rPr>
          <w:rFonts w:ascii="Times New Roman" w:eastAsia="Times New Roman" w:hAnsi="Times New Roman" w:cs="Times New Roman"/>
          <w:color w:val="000000"/>
          <w:sz w:val="20"/>
          <w:szCs w:val="20"/>
          <w:lang w:val="es-DO" w:eastAsia="es-DO"/>
        </w:rPr>
        <w:t xml:space="preserve"> </w:t>
      </w:r>
      <w:r w:rsidR="00C9762F" w:rsidRPr="00CB5443">
        <w:rPr>
          <w:rFonts w:ascii="Times New Roman" w:eastAsia="Times New Roman" w:hAnsi="Times New Roman" w:cs="Times New Roman"/>
          <w:b/>
          <w:bCs/>
          <w:color w:val="000000" w:themeColor="text1"/>
          <w:sz w:val="14"/>
          <w:szCs w:val="14"/>
          <w:lang w:eastAsia="es-DO"/>
        </w:rPr>
        <w:t>Nº1</w:t>
      </w:r>
      <w:r w:rsidR="00D509DA" w:rsidRPr="00CB5443">
        <w:rPr>
          <w:rFonts w:ascii="Times New Roman" w:eastAsia="Times New Roman" w:hAnsi="Times New Roman" w:cs="Times New Roman"/>
          <w:b/>
          <w:bCs/>
          <w:color w:val="000000" w:themeColor="text1"/>
          <w:sz w:val="14"/>
          <w:szCs w:val="14"/>
          <w:lang w:eastAsia="es-DO"/>
        </w:rPr>
        <w:t>1 y cuadro</w:t>
      </w:r>
      <w:r w:rsidR="00D509DA" w:rsidRPr="00CB5443">
        <w:rPr>
          <w:rFonts w:ascii="Times New Roman" w:eastAsia="Times New Roman" w:hAnsi="Times New Roman" w:cs="Times New Roman"/>
          <w:color w:val="000000"/>
          <w:sz w:val="20"/>
          <w:szCs w:val="20"/>
          <w:lang w:val="es-DO" w:eastAsia="es-DO"/>
        </w:rPr>
        <w:t xml:space="preserve"> </w:t>
      </w:r>
      <w:r w:rsidR="00D509DA" w:rsidRPr="00CB5443">
        <w:rPr>
          <w:rFonts w:ascii="Times New Roman" w:eastAsia="Times New Roman" w:hAnsi="Times New Roman" w:cs="Times New Roman"/>
          <w:b/>
          <w:bCs/>
          <w:color w:val="000000" w:themeColor="text1"/>
          <w:sz w:val="14"/>
          <w:szCs w:val="14"/>
          <w:lang w:eastAsia="es-DO"/>
        </w:rPr>
        <w:t>Nº12)</w:t>
      </w:r>
    </w:p>
    <w:p w14:paraId="272962A7" w14:textId="79BA6BE5" w:rsidR="00C9762F" w:rsidRDefault="00C9762F" w:rsidP="00B05860">
      <w:pPr>
        <w:rPr>
          <w:rFonts w:ascii="Times New Roman" w:hAnsi="Times New Roman" w:cs="Times New Roman"/>
          <w:b/>
          <w:sz w:val="28"/>
          <w:szCs w:val="28"/>
          <w:lang w:val="es-DO"/>
        </w:rPr>
      </w:pPr>
    </w:p>
    <w:p w14:paraId="5DFB43DC" w14:textId="223D22A7" w:rsidR="00C9762F" w:rsidRDefault="00C9762F" w:rsidP="00C9762F">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t>Cuadro Nº1</w:t>
      </w:r>
      <w:r w:rsidR="00EC7BB2">
        <w:rPr>
          <w:rFonts w:ascii="Times New Roman" w:eastAsia="Times New Roman" w:hAnsi="Times New Roman" w:cs="Times New Roman"/>
          <w:b/>
          <w:bCs/>
          <w:color w:val="000000" w:themeColor="text1"/>
          <w:sz w:val="20"/>
          <w:szCs w:val="20"/>
          <w:lang w:eastAsia="es-DO"/>
        </w:rPr>
        <w:t>1</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Pr>
          <w:rFonts w:ascii="Times New Roman" w:hAnsi="Times New Roman" w:cs="Times New Roman"/>
          <w:color w:val="000000" w:themeColor="text1"/>
          <w:sz w:val="20"/>
          <w:szCs w:val="20"/>
        </w:rPr>
        <w:t xml:space="preserve">Cantidad de </w:t>
      </w:r>
      <w:r w:rsidRPr="00E41271">
        <w:rPr>
          <w:rFonts w:ascii="Times New Roman" w:hAnsi="Times New Roman" w:cs="Times New Roman"/>
          <w:color w:val="000000" w:themeColor="text1"/>
          <w:sz w:val="20"/>
          <w:szCs w:val="20"/>
        </w:rPr>
        <w:t xml:space="preserve">casos de droga por </w:t>
      </w:r>
      <w:r w:rsidRPr="00E41271">
        <w:rPr>
          <w:rFonts w:ascii="Times New Roman" w:hAnsi="Times New Roman" w:cs="Times New Roman"/>
          <w:b/>
          <w:bCs/>
          <w:color w:val="000000" w:themeColor="text1"/>
          <w:sz w:val="20"/>
          <w:szCs w:val="20"/>
        </w:rPr>
        <w:t>PGR</w:t>
      </w:r>
    </w:p>
    <w:p w14:paraId="0B673474" w14:textId="0B86115A" w:rsidR="00C9762F" w:rsidRDefault="00C9762F" w:rsidP="00FD1699">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Pr="00E41271">
        <w:rPr>
          <w:rFonts w:ascii="Times New Roman" w:eastAsia="Times New Roman" w:hAnsi="Times New Roman" w:cs="Times New Roman"/>
          <w:color w:val="000000" w:themeColor="text1"/>
          <w:sz w:val="20"/>
          <w:szCs w:val="20"/>
          <w:lang w:eastAsia="es-DO"/>
        </w:rPr>
        <w:t>(</w:t>
      </w:r>
      <w:r w:rsidR="00FD1699">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sidRPr="00E41271">
        <w:rPr>
          <w:rFonts w:ascii="Times New Roman" w:eastAsia="Times New Roman" w:hAnsi="Times New Roman" w:cs="Times New Roman"/>
          <w:color w:val="000000" w:themeColor="text1"/>
          <w:sz w:val="20"/>
          <w:szCs w:val="20"/>
          <w:lang w:eastAsia="es-DO"/>
        </w:rPr>
        <w:t>)</w:t>
      </w:r>
    </w:p>
    <w:tbl>
      <w:tblPr>
        <w:tblpPr w:leftFromText="141" w:rightFromText="141" w:vertAnchor="text" w:horzAnchor="margin" w:tblpXSpec="center" w:tblpY="94"/>
        <w:tblW w:w="4142" w:type="dxa"/>
        <w:tblCellMar>
          <w:left w:w="70" w:type="dxa"/>
          <w:right w:w="70" w:type="dxa"/>
        </w:tblCellMar>
        <w:tblLook w:val="04A0" w:firstRow="1" w:lastRow="0" w:firstColumn="1" w:lastColumn="0" w:noHBand="0" w:noVBand="1"/>
      </w:tblPr>
      <w:tblGrid>
        <w:gridCol w:w="2137"/>
        <w:gridCol w:w="2005"/>
      </w:tblGrid>
      <w:tr w:rsidR="00BB0AC8" w:rsidRPr="00FD1699" w14:paraId="2788EE61" w14:textId="77777777" w:rsidTr="00BB0AC8">
        <w:trPr>
          <w:trHeight w:val="301"/>
        </w:trPr>
        <w:tc>
          <w:tcPr>
            <w:tcW w:w="4142" w:type="dxa"/>
            <w:gridSpan w:val="2"/>
            <w:tcBorders>
              <w:top w:val="single" w:sz="4" w:space="0" w:color="auto"/>
              <w:left w:val="single" w:sz="4" w:space="0" w:color="auto"/>
              <w:bottom w:val="single" w:sz="4" w:space="0" w:color="auto"/>
              <w:right w:val="single" w:sz="4" w:space="0" w:color="000000"/>
            </w:tcBorders>
            <w:shd w:val="clear" w:color="000000" w:fill="8EA9DB"/>
            <w:noWrap/>
            <w:vAlign w:val="center"/>
            <w:hideMark/>
          </w:tcPr>
          <w:p w14:paraId="4DD961C7" w14:textId="77777777" w:rsidR="00BB0AC8" w:rsidRPr="00FD1699" w:rsidRDefault="00BB0AC8" w:rsidP="00BB0AC8">
            <w:pPr>
              <w:spacing w:after="0" w:line="240" w:lineRule="auto"/>
              <w:jc w:val="center"/>
              <w:rPr>
                <w:rFonts w:ascii="Calibri" w:eastAsia="Times New Roman" w:hAnsi="Calibri" w:cs="Calibri"/>
                <w:b/>
                <w:bCs/>
                <w:color w:val="000000"/>
                <w:lang w:val="es-DO" w:eastAsia="es-DO"/>
              </w:rPr>
            </w:pPr>
            <w:r w:rsidRPr="00FD1699">
              <w:rPr>
                <w:rFonts w:ascii="Calibri" w:eastAsia="Times New Roman" w:hAnsi="Calibri" w:cs="Calibri"/>
                <w:b/>
                <w:bCs/>
                <w:color w:val="000000"/>
                <w:lang w:val="es-DO" w:eastAsia="es-DO"/>
              </w:rPr>
              <w:t>CASOS DE DROGAS</w:t>
            </w:r>
          </w:p>
        </w:tc>
      </w:tr>
      <w:tr w:rsidR="00BB0AC8" w:rsidRPr="00FD1699" w14:paraId="37E04775"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8EA9DB"/>
            <w:noWrap/>
            <w:vAlign w:val="center"/>
            <w:hideMark/>
          </w:tcPr>
          <w:p w14:paraId="4B2DC5F8" w14:textId="77777777" w:rsidR="00BB0AC8" w:rsidRPr="00FD1699" w:rsidRDefault="00BB0AC8" w:rsidP="00BB0AC8">
            <w:pPr>
              <w:spacing w:after="0" w:line="240" w:lineRule="auto"/>
              <w:jc w:val="center"/>
              <w:rPr>
                <w:rFonts w:ascii="Calibri" w:eastAsia="Times New Roman" w:hAnsi="Calibri" w:cs="Calibri"/>
                <w:b/>
                <w:bCs/>
                <w:color w:val="000000"/>
                <w:lang w:val="es-DO" w:eastAsia="es-DO"/>
              </w:rPr>
            </w:pPr>
            <w:r w:rsidRPr="00FD1699">
              <w:rPr>
                <w:rFonts w:ascii="Calibri" w:eastAsia="Times New Roman" w:hAnsi="Calibri" w:cs="Calibri"/>
                <w:b/>
                <w:bCs/>
                <w:color w:val="000000"/>
                <w:lang w:val="es-DO" w:eastAsia="es-DO"/>
              </w:rPr>
              <w:t>MESES</w:t>
            </w:r>
          </w:p>
        </w:tc>
        <w:tc>
          <w:tcPr>
            <w:tcW w:w="2005" w:type="dxa"/>
            <w:tcBorders>
              <w:top w:val="nil"/>
              <w:left w:val="nil"/>
              <w:bottom w:val="single" w:sz="4" w:space="0" w:color="auto"/>
              <w:right w:val="single" w:sz="4" w:space="0" w:color="auto"/>
            </w:tcBorders>
            <w:shd w:val="clear" w:color="000000" w:fill="8EA9DB"/>
            <w:noWrap/>
            <w:vAlign w:val="center"/>
            <w:hideMark/>
          </w:tcPr>
          <w:p w14:paraId="3610A6EB" w14:textId="77777777" w:rsidR="00BB0AC8" w:rsidRPr="00FD1699" w:rsidRDefault="00BB0AC8" w:rsidP="00BB0AC8">
            <w:pPr>
              <w:spacing w:after="0" w:line="240" w:lineRule="auto"/>
              <w:jc w:val="center"/>
              <w:rPr>
                <w:rFonts w:ascii="Calibri" w:eastAsia="Times New Roman" w:hAnsi="Calibri" w:cs="Calibri"/>
                <w:b/>
                <w:bCs/>
                <w:color w:val="000000"/>
                <w:lang w:val="es-DO" w:eastAsia="es-DO"/>
              </w:rPr>
            </w:pPr>
            <w:r w:rsidRPr="00FD1699">
              <w:rPr>
                <w:rFonts w:ascii="Calibri" w:eastAsia="Times New Roman" w:hAnsi="Calibri" w:cs="Calibri"/>
                <w:b/>
                <w:bCs/>
                <w:color w:val="000000"/>
                <w:lang w:val="es-DO" w:eastAsia="es-DO"/>
              </w:rPr>
              <w:t>CANTIDAD</w:t>
            </w:r>
          </w:p>
        </w:tc>
      </w:tr>
      <w:tr w:rsidR="00BB0AC8" w:rsidRPr="00FD1699" w14:paraId="23F3F761"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32223549"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Enero</w:t>
            </w:r>
          </w:p>
        </w:tc>
        <w:tc>
          <w:tcPr>
            <w:tcW w:w="2005" w:type="dxa"/>
            <w:tcBorders>
              <w:top w:val="nil"/>
              <w:left w:val="nil"/>
              <w:bottom w:val="single" w:sz="4" w:space="0" w:color="auto"/>
              <w:right w:val="single" w:sz="4" w:space="0" w:color="auto"/>
            </w:tcBorders>
            <w:shd w:val="clear" w:color="auto" w:fill="auto"/>
            <w:noWrap/>
            <w:vAlign w:val="center"/>
            <w:hideMark/>
          </w:tcPr>
          <w:p w14:paraId="65630CEE"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546</w:t>
            </w:r>
          </w:p>
        </w:tc>
      </w:tr>
      <w:tr w:rsidR="00BB0AC8" w:rsidRPr="00FD1699" w14:paraId="0474438F"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616613CF"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Febrero</w:t>
            </w:r>
          </w:p>
        </w:tc>
        <w:tc>
          <w:tcPr>
            <w:tcW w:w="2005" w:type="dxa"/>
            <w:tcBorders>
              <w:top w:val="nil"/>
              <w:left w:val="nil"/>
              <w:bottom w:val="single" w:sz="4" w:space="0" w:color="auto"/>
              <w:right w:val="single" w:sz="4" w:space="0" w:color="auto"/>
            </w:tcBorders>
            <w:shd w:val="clear" w:color="000000" w:fill="DDEBF7"/>
            <w:noWrap/>
            <w:vAlign w:val="center"/>
            <w:hideMark/>
          </w:tcPr>
          <w:p w14:paraId="2412E8A8"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653</w:t>
            </w:r>
          </w:p>
        </w:tc>
      </w:tr>
      <w:tr w:rsidR="00BB0AC8" w:rsidRPr="00FD1699" w14:paraId="4DDAAF7D"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7B508635"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Marzo</w:t>
            </w:r>
          </w:p>
        </w:tc>
        <w:tc>
          <w:tcPr>
            <w:tcW w:w="2005" w:type="dxa"/>
            <w:tcBorders>
              <w:top w:val="nil"/>
              <w:left w:val="nil"/>
              <w:bottom w:val="single" w:sz="4" w:space="0" w:color="auto"/>
              <w:right w:val="single" w:sz="4" w:space="0" w:color="auto"/>
            </w:tcBorders>
            <w:shd w:val="clear" w:color="auto" w:fill="auto"/>
            <w:noWrap/>
            <w:vAlign w:val="center"/>
            <w:hideMark/>
          </w:tcPr>
          <w:p w14:paraId="5B39A779"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629</w:t>
            </w:r>
          </w:p>
        </w:tc>
      </w:tr>
      <w:tr w:rsidR="00BB0AC8" w:rsidRPr="00FD1699" w14:paraId="367A351B"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598B22C7"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Abril</w:t>
            </w:r>
          </w:p>
        </w:tc>
        <w:tc>
          <w:tcPr>
            <w:tcW w:w="2005" w:type="dxa"/>
            <w:tcBorders>
              <w:top w:val="nil"/>
              <w:left w:val="nil"/>
              <w:bottom w:val="single" w:sz="4" w:space="0" w:color="auto"/>
              <w:right w:val="single" w:sz="4" w:space="0" w:color="auto"/>
            </w:tcBorders>
            <w:shd w:val="clear" w:color="000000" w:fill="DDEBF7"/>
            <w:noWrap/>
            <w:vAlign w:val="center"/>
            <w:hideMark/>
          </w:tcPr>
          <w:p w14:paraId="49C21A5D"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546</w:t>
            </w:r>
          </w:p>
        </w:tc>
      </w:tr>
      <w:tr w:rsidR="00BB0AC8" w:rsidRPr="00FD1699" w14:paraId="6B162415"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0954260D"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Mayo</w:t>
            </w:r>
          </w:p>
        </w:tc>
        <w:tc>
          <w:tcPr>
            <w:tcW w:w="2005" w:type="dxa"/>
            <w:tcBorders>
              <w:top w:val="nil"/>
              <w:left w:val="nil"/>
              <w:bottom w:val="single" w:sz="4" w:space="0" w:color="auto"/>
              <w:right w:val="single" w:sz="4" w:space="0" w:color="auto"/>
            </w:tcBorders>
            <w:shd w:val="clear" w:color="auto" w:fill="auto"/>
            <w:noWrap/>
            <w:vAlign w:val="center"/>
            <w:hideMark/>
          </w:tcPr>
          <w:p w14:paraId="7C448102"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763</w:t>
            </w:r>
          </w:p>
        </w:tc>
      </w:tr>
      <w:tr w:rsidR="00BB0AC8" w:rsidRPr="00FD1699" w14:paraId="6290D731"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4B732B4B"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Junio</w:t>
            </w:r>
          </w:p>
        </w:tc>
        <w:tc>
          <w:tcPr>
            <w:tcW w:w="2005" w:type="dxa"/>
            <w:tcBorders>
              <w:top w:val="nil"/>
              <w:left w:val="nil"/>
              <w:bottom w:val="single" w:sz="4" w:space="0" w:color="auto"/>
              <w:right w:val="single" w:sz="4" w:space="0" w:color="auto"/>
            </w:tcBorders>
            <w:shd w:val="clear" w:color="000000" w:fill="DDEBF7"/>
            <w:noWrap/>
            <w:vAlign w:val="center"/>
            <w:hideMark/>
          </w:tcPr>
          <w:p w14:paraId="1C50CB38"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804</w:t>
            </w:r>
          </w:p>
        </w:tc>
      </w:tr>
      <w:tr w:rsidR="00BB0AC8" w:rsidRPr="00FD1699" w14:paraId="62690EB7"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699C6750"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Julio</w:t>
            </w:r>
          </w:p>
        </w:tc>
        <w:tc>
          <w:tcPr>
            <w:tcW w:w="2005" w:type="dxa"/>
            <w:tcBorders>
              <w:top w:val="nil"/>
              <w:left w:val="nil"/>
              <w:bottom w:val="single" w:sz="4" w:space="0" w:color="auto"/>
              <w:right w:val="single" w:sz="4" w:space="0" w:color="auto"/>
            </w:tcBorders>
            <w:shd w:val="clear" w:color="auto" w:fill="auto"/>
            <w:noWrap/>
            <w:vAlign w:val="center"/>
            <w:hideMark/>
          </w:tcPr>
          <w:p w14:paraId="30345336"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852</w:t>
            </w:r>
          </w:p>
        </w:tc>
      </w:tr>
      <w:tr w:rsidR="00BB0AC8" w:rsidRPr="00FD1699" w14:paraId="5504639A"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736662FC"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Agosto</w:t>
            </w:r>
          </w:p>
        </w:tc>
        <w:tc>
          <w:tcPr>
            <w:tcW w:w="2005" w:type="dxa"/>
            <w:tcBorders>
              <w:top w:val="nil"/>
              <w:left w:val="nil"/>
              <w:bottom w:val="single" w:sz="4" w:space="0" w:color="auto"/>
              <w:right w:val="single" w:sz="4" w:space="0" w:color="auto"/>
            </w:tcBorders>
            <w:shd w:val="clear" w:color="000000" w:fill="DDEBF7"/>
            <w:noWrap/>
            <w:vAlign w:val="center"/>
            <w:hideMark/>
          </w:tcPr>
          <w:p w14:paraId="39F05BF4"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818</w:t>
            </w:r>
          </w:p>
        </w:tc>
      </w:tr>
      <w:tr w:rsidR="00BB0AC8" w:rsidRPr="00FD1699" w14:paraId="1F8137CC"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246DDB1F"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Septiembre</w:t>
            </w:r>
          </w:p>
        </w:tc>
        <w:tc>
          <w:tcPr>
            <w:tcW w:w="2005" w:type="dxa"/>
            <w:tcBorders>
              <w:top w:val="nil"/>
              <w:left w:val="nil"/>
              <w:bottom w:val="single" w:sz="4" w:space="0" w:color="auto"/>
              <w:right w:val="single" w:sz="4" w:space="0" w:color="auto"/>
            </w:tcBorders>
            <w:shd w:val="clear" w:color="auto" w:fill="auto"/>
            <w:noWrap/>
            <w:vAlign w:val="center"/>
            <w:hideMark/>
          </w:tcPr>
          <w:p w14:paraId="257BF560"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674</w:t>
            </w:r>
          </w:p>
        </w:tc>
      </w:tr>
      <w:tr w:rsidR="00BB0AC8" w:rsidRPr="00FD1699" w14:paraId="5932A828"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3B46515F"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octubre</w:t>
            </w:r>
          </w:p>
        </w:tc>
        <w:tc>
          <w:tcPr>
            <w:tcW w:w="2005" w:type="dxa"/>
            <w:tcBorders>
              <w:top w:val="nil"/>
              <w:left w:val="nil"/>
              <w:bottom w:val="single" w:sz="4" w:space="0" w:color="auto"/>
              <w:right w:val="single" w:sz="4" w:space="0" w:color="auto"/>
            </w:tcBorders>
            <w:shd w:val="clear" w:color="000000" w:fill="DDEBF7"/>
            <w:noWrap/>
            <w:vAlign w:val="center"/>
            <w:hideMark/>
          </w:tcPr>
          <w:p w14:paraId="13AC6F33"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719</w:t>
            </w:r>
          </w:p>
        </w:tc>
      </w:tr>
      <w:tr w:rsidR="00BB0AC8" w:rsidRPr="00FD1699" w14:paraId="2A4272EB" w14:textId="77777777" w:rsidTr="00BB0AC8">
        <w:trPr>
          <w:trHeight w:val="301"/>
        </w:trPr>
        <w:tc>
          <w:tcPr>
            <w:tcW w:w="2137" w:type="dxa"/>
            <w:tcBorders>
              <w:top w:val="nil"/>
              <w:left w:val="single" w:sz="4" w:space="0" w:color="auto"/>
              <w:bottom w:val="single" w:sz="4" w:space="0" w:color="auto"/>
              <w:right w:val="single" w:sz="4" w:space="0" w:color="auto"/>
            </w:tcBorders>
            <w:shd w:val="clear" w:color="auto" w:fill="auto"/>
            <w:noWrap/>
            <w:vAlign w:val="center"/>
            <w:hideMark/>
          </w:tcPr>
          <w:p w14:paraId="0769DBF4"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Noviembre</w:t>
            </w:r>
          </w:p>
        </w:tc>
        <w:tc>
          <w:tcPr>
            <w:tcW w:w="2005" w:type="dxa"/>
            <w:tcBorders>
              <w:top w:val="nil"/>
              <w:left w:val="nil"/>
              <w:bottom w:val="single" w:sz="4" w:space="0" w:color="auto"/>
              <w:right w:val="single" w:sz="4" w:space="0" w:color="auto"/>
            </w:tcBorders>
            <w:shd w:val="clear" w:color="auto" w:fill="auto"/>
            <w:noWrap/>
            <w:vAlign w:val="center"/>
            <w:hideMark/>
          </w:tcPr>
          <w:p w14:paraId="0327D5D1"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846</w:t>
            </w:r>
          </w:p>
        </w:tc>
      </w:tr>
      <w:tr w:rsidR="00BB0AC8" w:rsidRPr="00FD1699" w14:paraId="6E997DC5"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DDEBF7"/>
            <w:noWrap/>
            <w:vAlign w:val="center"/>
            <w:hideMark/>
          </w:tcPr>
          <w:p w14:paraId="523F597E" w14:textId="77777777" w:rsidR="00BB0AC8" w:rsidRPr="00FD1699" w:rsidRDefault="00BB0AC8" w:rsidP="00BB0AC8">
            <w:pPr>
              <w:spacing w:after="0" w:line="240" w:lineRule="auto"/>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Diciembre</w:t>
            </w:r>
          </w:p>
        </w:tc>
        <w:tc>
          <w:tcPr>
            <w:tcW w:w="2005" w:type="dxa"/>
            <w:tcBorders>
              <w:top w:val="nil"/>
              <w:left w:val="nil"/>
              <w:bottom w:val="single" w:sz="4" w:space="0" w:color="auto"/>
              <w:right w:val="single" w:sz="4" w:space="0" w:color="auto"/>
            </w:tcBorders>
            <w:shd w:val="clear" w:color="000000" w:fill="DDEBF7"/>
            <w:noWrap/>
            <w:vAlign w:val="center"/>
            <w:hideMark/>
          </w:tcPr>
          <w:p w14:paraId="6359297D" w14:textId="77777777" w:rsidR="00BB0AC8" w:rsidRPr="00FD1699" w:rsidRDefault="00BB0AC8" w:rsidP="00BB0AC8">
            <w:pPr>
              <w:spacing w:after="0" w:line="240" w:lineRule="auto"/>
              <w:jc w:val="center"/>
              <w:rPr>
                <w:rFonts w:ascii="Calibri" w:eastAsia="Times New Roman" w:hAnsi="Calibri" w:cs="Calibri"/>
                <w:color w:val="000000"/>
                <w:lang w:val="es-DO" w:eastAsia="es-DO"/>
              </w:rPr>
            </w:pPr>
            <w:r w:rsidRPr="00FD1699">
              <w:rPr>
                <w:rFonts w:ascii="Calibri" w:eastAsia="Times New Roman" w:hAnsi="Calibri" w:cs="Calibri"/>
                <w:color w:val="000000"/>
                <w:lang w:val="es-DO" w:eastAsia="es-DO"/>
              </w:rPr>
              <w:t>829</w:t>
            </w:r>
          </w:p>
        </w:tc>
      </w:tr>
      <w:tr w:rsidR="00BB0AC8" w:rsidRPr="00FD1699" w14:paraId="44743840" w14:textId="77777777" w:rsidTr="00BB0AC8">
        <w:trPr>
          <w:trHeight w:val="301"/>
        </w:trPr>
        <w:tc>
          <w:tcPr>
            <w:tcW w:w="2137" w:type="dxa"/>
            <w:tcBorders>
              <w:top w:val="nil"/>
              <w:left w:val="single" w:sz="4" w:space="0" w:color="auto"/>
              <w:bottom w:val="single" w:sz="4" w:space="0" w:color="auto"/>
              <w:right w:val="single" w:sz="4" w:space="0" w:color="auto"/>
            </w:tcBorders>
            <w:shd w:val="clear" w:color="000000" w:fill="8EA9DB"/>
            <w:noWrap/>
            <w:vAlign w:val="center"/>
            <w:hideMark/>
          </w:tcPr>
          <w:p w14:paraId="117AD4D9" w14:textId="77777777" w:rsidR="00BB0AC8" w:rsidRPr="00FD1699" w:rsidRDefault="00BB0AC8" w:rsidP="00BB0AC8">
            <w:pPr>
              <w:spacing w:after="0" w:line="240" w:lineRule="auto"/>
              <w:jc w:val="center"/>
              <w:rPr>
                <w:rFonts w:ascii="Calibri" w:eastAsia="Times New Roman" w:hAnsi="Calibri" w:cs="Calibri"/>
                <w:b/>
                <w:bCs/>
                <w:color w:val="000000"/>
                <w:lang w:val="es-DO" w:eastAsia="es-DO"/>
              </w:rPr>
            </w:pPr>
            <w:r w:rsidRPr="00FD1699">
              <w:rPr>
                <w:rFonts w:ascii="Calibri" w:eastAsia="Times New Roman" w:hAnsi="Calibri" w:cs="Calibri"/>
                <w:b/>
                <w:bCs/>
                <w:color w:val="000000"/>
                <w:lang w:val="es-DO" w:eastAsia="es-DO"/>
              </w:rPr>
              <w:t>Total</w:t>
            </w:r>
          </w:p>
        </w:tc>
        <w:tc>
          <w:tcPr>
            <w:tcW w:w="2005" w:type="dxa"/>
            <w:tcBorders>
              <w:top w:val="nil"/>
              <w:left w:val="nil"/>
              <w:bottom w:val="single" w:sz="4" w:space="0" w:color="auto"/>
              <w:right w:val="single" w:sz="4" w:space="0" w:color="auto"/>
            </w:tcBorders>
            <w:shd w:val="clear" w:color="000000" w:fill="8EA9DB"/>
            <w:noWrap/>
            <w:vAlign w:val="center"/>
            <w:hideMark/>
          </w:tcPr>
          <w:p w14:paraId="30443A10" w14:textId="77777777" w:rsidR="00BB0AC8" w:rsidRPr="00FD1699" w:rsidRDefault="00BB0AC8" w:rsidP="00BB0AC8">
            <w:pPr>
              <w:spacing w:after="0" w:line="240" w:lineRule="auto"/>
              <w:jc w:val="center"/>
              <w:rPr>
                <w:rFonts w:ascii="Calibri" w:eastAsia="Times New Roman" w:hAnsi="Calibri" w:cs="Calibri"/>
                <w:b/>
                <w:bCs/>
                <w:color w:val="000000"/>
                <w:lang w:val="es-DO" w:eastAsia="es-DO"/>
              </w:rPr>
            </w:pPr>
            <w:r w:rsidRPr="00FD1699">
              <w:rPr>
                <w:rFonts w:ascii="Calibri" w:eastAsia="Times New Roman" w:hAnsi="Calibri" w:cs="Calibri"/>
                <w:b/>
                <w:bCs/>
                <w:color w:val="000000"/>
                <w:lang w:val="es-DO" w:eastAsia="es-DO"/>
              </w:rPr>
              <w:t>8,679</w:t>
            </w:r>
          </w:p>
        </w:tc>
      </w:tr>
    </w:tbl>
    <w:p w14:paraId="794943CC" w14:textId="77777777" w:rsidR="00824D4B" w:rsidRPr="00FD1699" w:rsidRDefault="00824D4B" w:rsidP="00FD1699">
      <w:pPr>
        <w:pStyle w:val="Sinespaciado"/>
        <w:jc w:val="center"/>
        <w:rPr>
          <w:rFonts w:ascii="Times New Roman" w:eastAsia="Times New Roman" w:hAnsi="Times New Roman" w:cs="Times New Roman"/>
          <w:b/>
          <w:color w:val="000000"/>
          <w:sz w:val="20"/>
          <w:szCs w:val="20"/>
          <w:lang w:eastAsia="es-DO"/>
        </w:rPr>
      </w:pPr>
    </w:p>
    <w:p w14:paraId="4ED41720" w14:textId="77777777" w:rsidR="00BB0AC8" w:rsidRDefault="00FD1699" w:rsidP="00FA4EAA">
      <w:pPr>
        <w:tabs>
          <w:tab w:val="left" w:pos="2815"/>
        </w:tabs>
        <w:spacing w:after="0"/>
        <w:rPr>
          <w:rFonts w:ascii="Times New Roman" w:hAnsi="Times New Roman" w:cs="Times New Roman"/>
          <w:b/>
          <w:sz w:val="16"/>
          <w:szCs w:val="16"/>
        </w:rPr>
      </w:pPr>
      <w:r>
        <w:rPr>
          <w:rFonts w:ascii="Times New Roman" w:hAnsi="Times New Roman" w:cs="Times New Roman"/>
          <w:b/>
          <w:sz w:val="16"/>
          <w:szCs w:val="16"/>
        </w:rPr>
        <w:t xml:space="preserve">                              </w:t>
      </w:r>
      <w:r w:rsidR="00824D4B">
        <w:rPr>
          <w:rFonts w:ascii="Times New Roman" w:hAnsi="Times New Roman" w:cs="Times New Roman"/>
          <w:b/>
          <w:sz w:val="16"/>
          <w:szCs w:val="16"/>
        </w:rPr>
        <w:t xml:space="preserve"> </w:t>
      </w:r>
      <w:r>
        <w:rPr>
          <w:rFonts w:ascii="Times New Roman" w:hAnsi="Times New Roman" w:cs="Times New Roman"/>
          <w:b/>
          <w:sz w:val="16"/>
          <w:szCs w:val="16"/>
        </w:rPr>
        <w:t xml:space="preserve">                              </w:t>
      </w:r>
    </w:p>
    <w:p w14:paraId="30199754" w14:textId="77777777" w:rsidR="00BB0AC8" w:rsidRDefault="00BB0AC8" w:rsidP="00FA4EAA">
      <w:pPr>
        <w:tabs>
          <w:tab w:val="left" w:pos="2815"/>
        </w:tabs>
        <w:spacing w:after="0"/>
        <w:rPr>
          <w:rFonts w:ascii="Times New Roman" w:hAnsi="Times New Roman" w:cs="Times New Roman"/>
          <w:b/>
          <w:sz w:val="16"/>
          <w:szCs w:val="16"/>
        </w:rPr>
      </w:pPr>
    </w:p>
    <w:p w14:paraId="096B6C2D" w14:textId="77777777" w:rsidR="00BB0AC8" w:rsidRDefault="00BB0AC8" w:rsidP="00FA4EAA">
      <w:pPr>
        <w:tabs>
          <w:tab w:val="left" w:pos="2815"/>
        </w:tabs>
        <w:spacing w:after="0"/>
        <w:rPr>
          <w:rFonts w:ascii="Times New Roman" w:hAnsi="Times New Roman" w:cs="Times New Roman"/>
          <w:b/>
          <w:sz w:val="16"/>
          <w:szCs w:val="16"/>
        </w:rPr>
      </w:pPr>
    </w:p>
    <w:p w14:paraId="1DC2960F" w14:textId="77777777" w:rsidR="00BB0AC8" w:rsidRDefault="00BB0AC8" w:rsidP="00FA4EAA">
      <w:pPr>
        <w:tabs>
          <w:tab w:val="left" w:pos="2815"/>
        </w:tabs>
        <w:spacing w:after="0"/>
        <w:rPr>
          <w:rFonts w:ascii="Times New Roman" w:hAnsi="Times New Roman" w:cs="Times New Roman"/>
          <w:b/>
          <w:sz w:val="16"/>
          <w:szCs w:val="16"/>
        </w:rPr>
      </w:pPr>
    </w:p>
    <w:p w14:paraId="17F906CF" w14:textId="77777777" w:rsidR="00BB0AC8" w:rsidRDefault="00BB0AC8" w:rsidP="00FA4EAA">
      <w:pPr>
        <w:tabs>
          <w:tab w:val="left" w:pos="2815"/>
        </w:tabs>
        <w:spacing w:after="0"/>
        <w:rPr>
          <w:rFonts w:ascii="Times New Roman" w:hAnsi="Times New Roman" w:cs="Times New Roman"/>
          <w:b/>
          <w:sz w:val="16"/>
          <w:szCs w:val="16"/>
        </w:rPr>
      </w:pPr>
    </w:p>
    <w:p w14:paraId="1C6C169C" w14:textId="77777777" w:rsidR="00BB0AC8" w:rsidRDefault="00BB0AC8" w:rsidP="00FA4EAA">
      <w:pPr>
        <w:tabs>
          <w:tab w:val="left" w:pos="2815"/>
        </w:tabs>
        <w:spacing w:after="0"/>
        <w:rPr>
          <w:rFonts w:ascii="Times New Roman" w:hAnsi="Times New Roman" w:cs="Times New Roman"/>
          <w:b/>
          <w:sz w:val="16"/>
          <w:szCs w:val="16"/>
        </w:rPr>
      </w:pPr>
    </w:p>
    <w:p w14:paraId="5B5D7529" w14:textId="77777777" w:rsidR="00BB0AC8" w:rsidRDefault="00BB0AC8" w:rsidP="00FA4EAA">
      <w:pPr>
        <w:tabs>
          <w:tab w:val="left" w:pos="2815"/>
        </w:tabs>
        <w:spacing w:after="0"/>
        <w:rPr>
          <w:rFonts w:ascii="Times New Roman" w:hAnsi="Times New Roman" w:cs="Times New Roman"/>
          <w:b/>
          <w:sz w:val="16"/>
          <w:szCs w:val="16"/>
        </w:rPr>
      </w:pPr>
    </w:p>
    <w:p w14:paraId="4E19EC34" w14:textId="77777777" w:rsidR="00BB0AC8" w:rsidRDefault="00BB0AC8" w:rsidP="00FA4EAA">
      <w:pPr>
        <w:tabs>
          <w:tab w:val="left" w:pos="2815"/>
        </w:tabs>
        <w:spacing w:after="0"/>
        <w:rPr>
          <w:rFonts w:ascii="Times New Roman" w:hAnsi="Times New Roman" w:cs="Times New Roman"/>
          <w:b/>
          <w:sz w:val="16"/>
          <w:szCs w:val="16"/>
        </w:rPr>
      </w:pPr>
    </w:p>
    <w:p w14:paraId="0C826D01" w14:textId="77777777" w:rsidR="00BB0AC8" w:rsidRDefault="00BB0AC8" w:rsidP="00FA4EAA">
      <w:pPr>
        <w:tabs>
          <w:tab w:val="left" w:pos="2815"/>
        </w:tabs>
        <w:spacing w:after="0"/>
        <w:rPr>
          <w:rFonts w:ascii="Times New Roman" w:hAnsi="Times New Roman" w:cs="Times New Roman"/>
          <w:b/>
          <w:sz w:val="16"/>
          <w:szCs w:val="16"/>
        </w:rPr>
      </w:pPr>
    </w:p>
    <w:p w14:paraId="47F6E7E1" w14:textId="77777777" w:rsidR="00BB0AC8" w:rsidRDefault="00BB0AC8" w:rsidP="00FA4EAA">
      <w:pPr>
        <w:tabs>
          <w:tab w:val="left" w:pos="2815"/>
        </w:tabs>
        <w:spacing w:after="0"/>
        <w:rPr>
          <w:rFonts w:ascii="Times New Roman" w:hAnsi="Times New Roman" w:cs="Times New Roman"/>
          <w:b/>
          <w:sz w:val="16"/>
          <w:szCs w:val="16"/>
        </w:rPr>
      </w:pPr>
    </w:p>
    <w:p w14:paraId="07955B76" w14:textId="77777777" w:rsidR="00BB0AC8" w:rsidRDefault="00BB0AC8" w:rsidP="00FA4EAA">
      <w:pPr>
        <w:tabs>
          <w:tab w:val="left" w:pos="2815"/>
        </w:tabs>
        <w:spacing w:after="0"/>
        <w:rPr>
          <w:rFonts w:ascii="Times New Roman" w:hAnsi="Times New Roman" w:cs="Times New Roman"/>
          <w:b/>
          <w:sz w:val="16"/>
          <w:szCs w:val="16"/>
        </w:rPr>
      </w:pPr>
    </w:p>
    <w:p w14:paraId="14DB31E0" w14:textId="77777777" w:rsidR="00BB0AC8" w:rsidRDefault="00BB0AC8" w:rsidP="00FA4EAA">
      <w:pPr>
        <w:tabs>
          <w:tab w:val="left" w:pos="2815"/>
        </w:tabs>
        <w:spacing w:after="0"/>
        <w:rPr>
          <w:rFonts w:ascii="Times New Roman" w:hAnsi="Times New Roman" w:cs="Times New Roman"/>
          <w:b/>
          <w:sz w:val="16"/>
          <w:szCs w:val="16"/>
        </w:rPr>
      </w:pPr>
    </w:p>
    <w:p w14:paraId="1F3A5D41" w14:textId="77777777" w:rsidR="00BB0AC8" w:rsidRDefault="00BB0AC8" w:rsidP="00FA4EAA">
      <w:pPr>
        <w:tabs>
          <w:tab w:val="left" w:pos="2815"/>
        </w:tabs>
        <w:spacing w:after="0"/>
        <w:rPr>
          <w:rFonts w:ascii="Times New Roman" w:hAnsi="Times New Roman" w:cs="Times New Roman"/>
          <w:b/>
          <w:sz w:val="16"/>
          <w:szCs w:val="16"/>
        </w:rPr>
      </w:pPr>
    </w:p>
    <w:p w14:paraId="450EFAD0" w14:textId="77777777" w:rsidR="00BB0AC8" w:rsidRDefault="00BB0AC8" w:rsidP="00FA4EAA">
      <w:pPr>
        <w:tabs>
          <w:tab w:val="left" w:pos="2815"/>
        </w:tabs>
        <w:spacing w:after="0"/>
        <w:rPr>
          <w:rFonts w:ascii="Times New Roman" w:hAnsi="Times New Roman" w:cs="Times New Roman"/>
          <w:b/>
          <w:sz w:val="16"/>
          <w:szCs w:val="16"/>
        </w:rPr>
      </w:pPr>
    </w:p>
    <w:p w14:paraId="4FF5BE8C" w14:textId="77777777" w:rsidR="00BB0AC8" w:rsidRDefault="00BB0AC8" w:rsidP="00FA4EAA">
      <w:pPr>
        <w:tabs>
          <w:tab w:val="left" w:pos="2815"/>
        </w:tabs>
        <w:spacing w:after="0"/>
        <w:rPr>
          <w:rFonts w:ascii="Times New Roman" w:hAnsi="Times New Roman" w:cs="Times New Roman"/>
          <w:b/>
          <w:sz w:val="16"/>
          <w:szCs w:val="16"/>
        </w:rPr>
      </w:pPr>
    </w:p>
    <w:p w14:paraId="734CF4C2" w14:textId="77777777" w:rsidR="00BB0AC8" w:rsidRDefault="00BB0AC8" w:rsidP="00FA4EAA">
      <w:pPr>
        <w:tabs>
          <w:tab w:val="left" w:pos="2815"/>
        </w:tabs>
        <w:spacing w:after="0"/>
        <w:rPr>
          <w:rFonts w:ascii="Times New Roman" w:hAnsi="Times New Roman" w:cs="Times New Roman"/>
          <w:b/>
          <w:sz w:val="16"/>
          <w:szCs w:val="16"/>
        </w:rPr>
      </w:pPr>
    </w:p>
    <w:p w14:paraId="18160C24" w14:textId="77777777" w:rsidR="00BB0AC8" w:rsidRDefault="00BB0AC8" w:rsidP="00FA4EAA">
      <w:pPr>
        <w:tabs>
          <w:tab w:val="left" w:pos="2815"/>
        </w:tabs>
        <w:spacing w:after="0"/>
        <w:rPr>
          <w:rFonts w:ascii="Times New Roman" w:hAnsi="Times New Roman" w:cs="Times New Roman"/>
          <w:b/>
          <w:sz w:val="16"/>
          <w:szCs w:val="16"/>
        </w:rPr>
      </w:pPr>
    </w:p>
    <w:p w14:paraId="45E8CC51" w14:textId="77777777" w:rsidR="00BB0AC8" w:rsidRDefault="00BB0AC8" w:rsidP="00FA4EAA">
      <w:pPr>
        <w:tabs>
          <w:tab w:val="left" w:pos="2815"/>
        </w:tabs>
        <w:spacing w:after="0"/>
        <w:rPr>
          <w:rFonts w:ascii="Times New Roman" w:hAnsi="Times New Roman" w:cs="Times New Roman"/>
          <w:b/>
          <w:sz w:val="16"/>
          <w:szCs w:val="16"/>
        </w:rPr>
      </w:pPr>
    </w:p>
    <w:p w14:paraId="1EA17CF0" w14:textId="77777777" w:rsidR="00BB0AC8" w:rsidRDefault="00BB0AC8" w:rsidP="00FA4EAA">
      <w:pPr>
        <w:tabs>
          <w:tab w:val="left" w:pos="2815"/>
        </w:tabs>
        <w:spacing w:after="0"/>
        <w:rPr>
          <w:rFonts w:ascii="Times New Roman" w:hAnsi="Times New Roman" w:cs="Times New Roman"/>
          <w:b/>
          <w:sz w:val="16"/>
          <w:szCs w:val="16"/>
        </w:rPr>
      </w:pPr>
    </w:p>
    <w:p w14:paraId="01E46137" w14:textId="77777777" w:rsidR="00BB0AC8" w:rsidRDefault="00BB0AC8" w:rsidP="00FA4EAA">
      <w:pPr>
        <w:tabs>
          <w:tab w:val="left" w:pos="2815"/>
        </w:tabs>
        <w:spacing w:after="0"/>
        <w:rPr>
          <w:rFonts w:ascii="Times New Roman" w:hAnsi="Times New Roman" w:cs="Times New Roman"/>
          <w:b/>
          <w:sz w:val="16"/>
          <w:szCs w:val="16"/>
        </w:rPr>
      </w:pPr>
    </w:p>
    <w:p w14:paraId="02030BFD" w14:textId="77777777" w:rsidR="00BB0AC8" w:rsidRDefault="00BB0AC8" w:rsidP="00FA4EAA">
      <w:pPr>
        <w:tabs>
          <w:tab w:val="left" w:pos="2815"/>
        </w:tabs>
        <w:spacing w:after="0"/>
        <w:rPr>
          <w:rFonts w:ascii="Times New Roman" w:hAnsi="Times New Roman" w:cs="Times New Roman"/>
          <w:b/>
          <w:sz w:val="16"/>
          <w:szCs w:val="16"/>
        </w:rPr>
      </w:pPr>
    </w:p>
    <w:p w14:paraId="067DA898" w14:textId="77777777" w:rsidR="00BB0AC8" w:rsidRDefault="00BB0AC8" w:rsidP="00FA4EAA">
      <w:pPr>
        <w:tabs>
          <w:tab w:val="left" w:pos="2815"/>
        </w:tabs>
        <w:spacing w:after="0"/>
        <w:rPr>
          <w:rFonts w:ascii="Times New Roman" w:hAnsi="Times New Roman" w:cs="Times New Roman"/>
          <w:b/>
          <w:sz w:val="16"/>
          <w:szCs w:val="16"/>
        </w:rPr>
      </w:pPr>
    </w:p>
    <w:p w14:paraId="70C958FB" w14:textId="77777777" w:rsidR="00BB0AC8" w:rsidRDefault="00BB0AC8" w:rsidP="00FA4EAA">
      <w:pPr>
        <w:tabs>
          <w:tab w:val="left" w:pos="2815"/>
        </w:tabs>
        <w:spacing w:after="0"/>
        <w:rPr>
          <w:rFonts w:ascii="Times New Roman" w:hAnsi="Times New Roman" w:cs="Times New Roman"/>
          <w:b/>
          <w:sz w:val="16"/>
          <w:szCs w:val="16"/>
        </w:rPr>
      </w:pPr>
    </w:p>
    <w:p w14:paraId="7FCA181D" w14:textId="01136F92" w:rsidR="00C9762F" w:rsidRPr="00FA4EAA" w:rsidRDefault="00BB0AC8" w:rsidP="00FA4EAA">
      <w:pPr>
        <w:tabs>
          <w:tab w:val="left" w:pos="2815"/>
        </w:tabs>
        <w:spacing w:after="0"/>
        <w:rPr>
          <w:rFonts w:ascii="Times New Roman" w:hAnsi="Times New Roman" w:cs="Times New Roman"/>
          <w:sz w:val="18"/>
          <w:szCs w:val="18"/>
        </w:rPr>
      </w:pPr>
      <w:r>
        <w:rPr>
          <w:rFonts w:ascii="Times New Roman" w:hAnsi="Times New Roman" w:cs="Times New Roman"/>
          <w:b/>
          <w:sz w:val="16"/>
          <w:szCs w:val="16"/>
        </w:rPr>
        <w:t xml:space="preserve">                                                  </w:t>
      </w:r>
      <w:r w:rsidR="00E57D8C" w:rsidRPr="004B26B1">
        <w:rPr>
          <w:rFonts w:ascii="Times New Roman" w:hAnsi="Times New Roman" w:cs="Times New Roman"/>
          <w:b/>
          <w:sz w:val="14"/>
          <w:szCs w:val="14"/>
        </w:rPr>
        <w:t>Fuente:</w:t>
      </w:r>
      <w:r w:rsidR="00E57D8C" w:rsidRPr="004B26B1">
        <w:rPr>
          <w:rFonts w:ascii="Times New Roman" w:hAnsi="Times New Roman" w:cs="Times New Roman"/>
          <w:sz w:val="14"/>
          <w:szCs w:val="14"/>
        </w:rPr>
        <w:t xml:space="preserve"> Procuraduría General de la Republica. (</w:t>
      </w:r>
      <w:r w:rsidR="00E57D8C" w:rsidRPr="004B26B1">
        <w:rPr>
          <w:rFonts w:ascii="Times New Roman" w:hAnsi="Times New Roman" w:cs="Times New Roman"/>
          <w:b/>
          <w:bCs/>
          <w:sz w:val="14"/>
          <w:szCs w:val="14"/>
        </w:rPr>
        <w:t>PG</w:t>
      </w:r>
      <w:r w:rsidR="005E5370" w:rsidRPr="004B26B1">
        <w:rPr>
          <w:rFonts w:ascii="Times New Roman" w:hAnsi="Times New Roman" w:cs="Times New Roman"/>
          <w:b/>
          <w:bCs/>
          <w:sz w:val="14"/>
          <w:szCs w:val="14"/>
        </w:rPr>
        <w:t>R</w:t>
      </w:r>
      <w:r w:rsidR="00E57D8C" w:rsidRPr="004B26B1">
        <w:rPr>
          <w:rFonts w:ascii="Times New Roman" w:hAnsi="Times New Roman" w:cs="Times New Roman"/>
          <w:sz w:val="14"/>
          <w:szCs w:val="14"/>
        </w:rPr>
        <w:t>)</w:t>
      </w:r>
    </w:p>
    <w:p w14:paraId="0C053E8D" w14:textId="77777777" w:rsidR="00824D4B" w:rsidRDefault="00824D4B" w:rsidP="00C9762F">
      <w:pPr>
        <w:rPr>
          <w:rFonts w:ascii="Times New Roman" w:hAnsi="Times New Roman" w:cs="Times New Roman"/>
          <w:sz w:val="18"/>
          <w:szCs w:val="18"/>
        </w:rPr>
      </w:pPr>
    </w:p>
    <w:p w14:paraId="7E12B3CD" w14:textId="6FF631AD" w:rsidR="00C9762F" w:rsidRDefault="00C9762F" w:rsidP="00C9762F">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6</w:t>
      </w:r>
      <w:r w:rsidRPr="00E41271">
        <w:rPr>
          <w:rFonts w:ascii="Times New Roman" w:hAnsi="Times New Roman" w:cs="Times New Roman"/>
          <w:color w:val="000000"/>
          <w:sz w:val="20"/>
          <w:szCs w:val="20"/>
          <w:lang w:eastAsia="es-DO"/>
        </w:rPr>
        <w:t xml:space="preserve"> – </w:t>
      </w:r>
      <w:r w:rsidR="00E57D8C">
        <w:rPr>
          <w:rFonts w:ascii="Times New Roman" w:hAnsi="Times New Roman" w:cs="Times New Roman"/>
          <w:color w:val="000000" w:themeColor="text1"/>
          <w:sz w:val="20"/>
          <w:szCs w:val="20"/>
        </w:rPr>
        <w:t>Cantidad</w:t>
      </w:r>
      <w:r w:rsidR="00E57D8C" w:rsidRPr="00E41271">
        <w:rPr>
          <w:rFonts w:ascii="Times New Roman" w:hAnsi="Times New Roman" w:cs="Times New Roman"/>
          <w:sz w:val="20"/>
          <w:szCs w:val="20"/>
        </w:rPr>
        <w:t xml:space="preserve"> </w:t>
      </w:r>
      <w:r w:rsidR="00E57D8C">
        <w:rPr>
          <w:rFonts w:ascii="Times New Roman" w:hAnsi="Times New Roman" w:cs="Times New Roman"/>
          <w:sz w:val="20"/>
          <w:szCs w:val="20"/>
        </w:rPr>
        <w:t xml:space="preserve">de </w:t>
      </w:r>
      <w:r w:rsidRPr="00E41271">
        <w:rPr>
          <w:rFonts w:ascii="Times New Roman" w:hAnsi="Times New Roman" w:cs="Times New Roman"/>
          <w:sz w:val="20"/>
          <w:szCs w:val="20"/>
        </w:rPr>
        <w:t xml:space="preserve">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13009AD9" w14:textId="045A64A4" w:rsidR="00C9762F" w:rsidRDefault="00FA4EAA" w:rsidP="00FA4EAA">
      <w:pPr>
        <w:jc w:val="center"/>
        <w:rPr>
          <w:rFonts w:ascii="Times New Roman" w:eastAsia="Times New Roman" w:hAnsi="Times New Roman" w:cs="Times New Roman"/>
          <w:color w:val="000000" w:themeColor="text1"/>
          <w:sz w:val="20"/>
          <w:szCs w:val="20"/>
          <w:lang w:eastAsia="es-DO"/>
        </w:rPr>
      </w:pPr>
      <w:r>
        <w:rPr>
          <w:noProof/>
          <w:lang w:eastAsia="es-ES"/>
        </w:rPr>
        <w:drawing>
          <wp:anchor distT="0" distB="0" distL="114300" distR="114300" simplePos="0" relativeHeight="251648512" behindDoc="1" locked="0" layoutInCell="1" allowOverlap="1" wp14:anchorId="4612789F" wp14:editId="489173E5">
            <wp:simplePos x="0" y="0"/>
            <wp:positionH relativeFrom="column">
              <wp:posOffset>-260543</wp:posOffset>
            </wp:positionH>
            <wp:positionV relativeFrom="paragraph">
              <wp:posOffset>198755</wp:posOffset>
            </wp:positionV>
            <wp:extent cx="5907819" cy="2854518"/>
            <wp:effectExtent l="0" t="0" r="0" b="0"/>
            <wp:wrapNone/>
            <wp:docPr id="24" name="Gráfico 24">
              <a:extLst xmlns:a="http://schemas.openxmlformats.org/drawingml/2006/main">
                <a:ext uri="{FF2B5EF4-FFF2-40B4-BE49-F238E27FC236}">
                  <a16:creationId xmlns:a16="http://schemas.microsoft.com/office/drawing/2014/main" id="{51FDD50D-3687-A51A-DBA3-DB723A4F0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E41271">
        <w:rPr>
          <w:rFonts w:ascii="Times New Roman" w:eastAsia="Times New Roman" w:hAnsi="Times New Roman" w:cs="Times New Roman"/>
          <w:color w:val="000000" w:themeColor="text1"/>
          <w:sz w:val="20"/>
          <w:szCs w:val="20"/>
          <w:lang w:eastAsia="es-DO"/>
        </w:rPr>
        <w:t xml:space="preserve"> (</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sidRPr="00E41271">
        <w:rPr>
          <w:rFonts w:ascii="Times New Roman" w:eastAsia="Times New Roman" w:hAnsi="Times New Roman" w:cs="Times New Roman"/>
          <w:color w:val="000000" w:themeColor="text1"/>
          <w:sz w:val="20"/>
          <w:szCs w:val="20"/>
          <w:lang w:eastAsia="es-DO"/>
        </w:rPr>
        <w:t>)</w:t>
      </w:r>
    </w:p>
    <w:p w14:paraId="514C09D7" w14:textId="77777777" w:rsidR="00824D4B" w:rsidRDefault="00824D4B" w:rsidP="00FA4EAA">
      <w:pPr>
        <w:jc w:val="center"/>
        <w:rPr>
          <w:rFonts w:ascii="Times New Roman" w:eastAsia="Times New Roman" w:hAnsi="Times New Roman" w:cs="Times New Roman"/>
          <w:color w:val="000000" w:themeColor="text1"/>
          <w:sz w:val="20"/>
          <w:szCs w:val="20"/>
          <w:lang w:eastAsia="es-DO"/>
        </w:rPr>
      </w:pPr>
    </w:p>
    <w:p w14:paraId="3842756D" w14:textId="77777777" w:rsidR="00824D4B" w:rsidRDefault="00824D4B" w:rsidP="00FA4EAA">
      <w:pPr>
        <w:jc w:val="center"/>
        <w:rPr>
          <w:rFonts w:ascii="Times New Roman" w:hAnsi="Times New Roman" w:cs="Times New Roman"/>
          <w:b/>
          <w:sz w:val="28"/>
          <w:szCs w:val="28"/>
          <w:lang w:val="es-DO"/>
        </w:rPr>
      </w:pPr>
    </w:p>
    <w:p w14:paraId="61AAFB6D" w14:textId="7D638D51" w:rsidR="00C9762F" w:rsidRDefault="00C9762F" w:rsidP="00B05860">
      <w:pPr>
        <w:rPr>
          <w:rFonts w:ascii="Times New Roman" w:hAnsi="Times New Roman" w:cs="Times New Roman"/>
          <w:b/>
          <w:sz w:val="28"/>
          <w:szCs w:val="28"/>
          <w:lang w:val="es-DO"/>
        </w:rPr>
      </w:pPr>
    </w:p>
    <w:p w14:paraId="61FE6B47" w14:textId="6EFA3477" w:rsidR="00EC7BB2" w:rsidRDefault="00EC7BB2" w:rsidP="00B05860">
      <w:pPr>
        <w:rPr>
          <w:rFonts w:ascii="Times New Roman" w:hAnsi="Times New Roman" w:cs="Times New Roman"/>
          <w:b/>
          <w:sz w:val="28"/>
          <w:szCs w:val="28"/>
          <w:lang w:val="es-DO"/>
        </w:rPr>
      </w:pPr>
    </w:p>
    <w:p w14:paraId="730D40ED" w14:textId="77777777" w:rsidR="00C13DFD" w:rsidRDefault="00C13DFD" w:rsidP="00B05860">
      <w:pPr>
        <w:rPr>
          <w:rFonts w:ascii="Times New Roman" w:hAnsi="Times New Roman" w:cs="Times New Roman"/>
          <w:b/>
          <w:sz w:val="28"/>
          <w:szCs w:val="28"/>
          <w:lang w:val="es-DO"/>
        </w:rPr>
      </w:pPr>
    </w:p>
    <w:p w14:paraId="6F4ADF15" w14:textId="77777777" w:rsidR="00191026" w:rsidRDefault="00191026" w:rsidP="00E41271">
      <w:pPr>
        <w:pStyle w:val="Sinespaciado"/>
        <w:jc w:val="center"/>
        <w:rPr>
          <w:rFonts w:ascii="Times New Roman" w:eastAsia="Times New Roman" w:hAnsi="Times New Roman" w:cs="Times New Roman"/>
          <w:b/>
          <w:bCs/>
          <w:color w:val="000000" w:themeColor="text1"/>
          <w:sz w:val="20"/>
          <w:szCs w:val="20"/>
          <w:lang w:eastAsia="es-DO"/>
        </w:rPr>
      </w:pPr>
    </w:p>
    <w:p w14:paraId="5D8A156B" w14:textId="77777777" w:rsidR="00191026" w:rsidRDefault="00191026" w:rsidP="00E41271">
      <w:pPr>
        <w:pStyle w:val="Sinespaciado"/>
        <w:jc w:val="center"/>
        <w:rPr>
          <w:rFonts w:ascii="Times New Roman" w:eastAsia="Times New Roman" w:hAnsi="Times New Roman" w:cs="Times New Roman"/>
          <w:b/>
          <w:bCs/>
          <w:color w:val="000000" w:themeColor="text1"/>
          <w:sz w:val="20"/>
          <w:szCs w:val="20"/>
          <w:lang w:eastAsia="es-DO"/>
        </w:rPr>
      </w:pPr>
    </w:p>
    <w:p w14:paraId="502B601A" w14:textId="77777777" w:rsidR="00191026" w:rsidRDefault="00191026" w:rsidP="00E41271">
      <w:pPr>
        <w:pStyle w:val="Sinespaciado"/>
        <w:jc w:val="center"/>
        <w:rPr>
          <w:rFonts w:ascii="Times New Roman" w:eastAsia="Times New Roman" w:hAnsi="Times New Roman" w:cs="Times New Roman"/>
          <w:b/>
          <w:bCs/>
          <w:color w:val="000000" w:themeColor="text1"/>
          <w:sz w:val="20"/>
          <w:szCs w:val="20"/>
          <w:lang w:eastAsia="es-DO"/>
        </w:rPr>
      </w:pPr>
    </w:p>
    <w:p w14:paraId="05A9175B" w14:textId="77777777" w:rsidR="00191026" w:rsidRDefault="00191026" w:rsidP="00E41271">
      <w:pPr>
        <w:pStyle w:val="Sinespaciado"/>
        <w:jc w:val="center"/>
        <w:rPr>
          <w:rFonts w:ascii="Times New Roman" w:eastAsia="Times New Roman" w:hAnsi="Times New Roman" w:cs="Times New Roman"/>
          <w:b/>
          <w:bCs/>
          <w:color w:val="000000" w:themeColor="text1"/>
          <w:sz w:val="20"/>
          <w:szCs w:val="20"/>
          <w:lang w:eastAsia="es-DO"/>
        </w:rPr>
      </w:pPr>
    </w:p>
    <w:p w14:paraId="569CEA0C" w14:textId="691931C7" w:rsidR="00191026" w:rsidRDefault="00191026" w:rsidP="00621E40">
      <w:pPr>
        <w:pStyle w:val="Sinespaciado"/>
        <w:rPr>
          <w:rFonts w:ascii="Times New Roman" w:eastAsia="Times New Roman" w:hAnsi="Times New Roman" w:cs="Times New Roman"/>
          <w:b/>
          <w:bCs/>
          <w:color w:val="000000" w:themeColor="text1"/>
          <w:sz w:val="20"/>
          <w:szCs w:val="20"/>
          <w:lang w:eastAsia="es-DO"/>
        </w:rPr>
      </w:pPr>
    </w:p>
    <w:p w14:paraId="1F68E82D" w14:textId="77777777" w:rsidR="00621E40" w:rsidRDefault="00621E40" w:rsidP="00B33FC8">
      <w:pPr>
        <w:pStyle w:val="Sinespaciado"/>
        <w:rPr>
          <w:rFonts w:ascii="Times New Roman" w:eastAsia="Times New Roman" w:hAnsi="Times New Roman" w:cs="Times New Roman"/>
          <w:b/>
          <w:bCs/>
          <w:color w:val="000000" w:themeColor="text1"/>
          <w:sz w:val="20"/>
          <w:szCs w:val="20"/>
          <w:lang w:eastAsia="es-DO"/>
        </w:rPr>
      </w:pPr>
    </w:p>
    <w:p w14:paraId="096EFC68" w14:textId="77777777" w:rsidR="00621E40" w:rsidRDefault="00621E40" w:rsidP="00E41271">
      <w:pPr>
        <w:pStyle w:val="Sinespaciado"/>
        <w:jc w:val="center"/>
        <w:rPr>
          <w:rFonts w:ascii="Times New Roman" w:eastAsia="Times New Roman" w:hAnsi="Times New Roman" w:cs="Times New Roman"/>
          <w:b/>
          <w:bCs/>
          <w:color w:val="000000" w:themeColor="text1"/>
          <w:sz w:val="20"/>
          <w:szCs w:val="20"/>
          <w:lang w:eastAsia="es-DO"/>
        </w:rPr>
      </w:pPr>
    </w:p>
    <w:p w14:paraId="421DFE1B" w14:textId="77777777" w:rsidR="00BE0FB3" w:rsidRDefault="00BE0FB3" w:rsidP="00E41271">
      <w:pPr>
        <w:pStyle w:val="Sinespaciado"/>
        <w:jc w:val="center"/>
        <w:rPr>
          <w:rFonts w:ascii="Times New Roman" w:eastAsia="Times New Roman" w:hAnsi="Times New Roman" w:cs="Times New Roman"/>
          <w:b/>
          <w:bCs/>
          <w:color w:val="000000" w:themeColor="text1"/>
          <w:sz w:val="20"/>
          <w:szCs w:val="20"/>
          <w:lang w:eastAsia="es-DO"/>
        </w:rPr>
      </w:pPr>
    </w:p>
    <w:p w14:paraId="531EC025" w14:textId="6CCC10B5" w:rsidR="00875BF5" w:rsidRDefault="00875BF5" w:rsidP="00BE0FB3">
      <w:pPr>
        <w:pStyle w:val="Sinespaciado"/>
        <w:jc w:val="center"/>
        <w:rPr>
          <w:rFonts w:ascii="Times New Roman" w:eastAsia="Times New Roman" w:hAnsi="Times New Roman" w:cs="Times New Roman"/>
          <w:b/>
          <w:bCs/>
          <w:color w:val="000000" w:themeColor="text1"/>
          <w:sz w:val="20"/>
          <w:szCs w:val="20"/>
          <w:lang w:eastAsia="es-DO"/>
        </w:rPr>
      </w:pPr>
    </w:p>
    <w:p w14:paraId="71BB8BF7" w14:textId="46F4796B" w:rsidR="00471132" w:rsidRDefault="00471132" w:rsidP="00BB08EE">
      <w:pPr>
        <w:pStyle w:val="Sinespaciado"/>
        <w:rPr>
          <w:rFonts w:ascii="Times New Roman" w:eastAsia="Times New Roman" w:hAnsi="Times New Roman" w:cs="Times New Roman"/>
          <w:b/>
          <w:bCs/>
          <w:color w:val="000000" w:themeColor="text1"/>
          <w:sz w:val="20"/>
          <w:szCs w:val="20"/>
          <w:lang w:eastAsia="es-DO"/>
        </w:rPr>
      </w:pPr>
    </w:p>
    <w:p w14:paraId="2BE2EAE5" w14:textId="77777777" w:rsidR="008F77D2" w:rsidRDefault="008F77D2" w:rsidP="00BB08EE">
      <w:pPr>
        <w:pStyle w:val="Sinespaciado"/>
        <w:rPr>
          <w:rFonts w:ascii="Times New Roman" w:eastAsia="Times New Roman" w:hAnsi="Times New Roman" w:cs="Times New Roman"/>
          <w:b/>
          <w:bCs/>
          <w:color w:val="000000" w:themeColor="text1"/>
          <w:sz w:val="20"/>
          <w:szCs w:val="20"/>
          <w:lang w:eastAsia="es-DO"/>
        </w:rPr>
      </w:pPr>
    </w:p>
    <w:p w14:paraId="3D6BB0CF" w14:textId="78759D41" w:rsidR="00330597" w:rsidRDefault="004C7DD9" w:rsidP="00BE0FB3">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t>Cuadro Nº</w:t>
      </w:r>
      <w:r w:rsidR="0085779D" w:rsidRPr="00E41271">
        <w:rPr>
          <w:rFonts w:ascii="Times New Roman" w:eastAsia="Times New Roman" w:hAnsi="Times New Roman" w:cs="Times New Roman"/>
          <w:b/>
          <w:bCs/>
          <w:color w:val="000000" w:themeColor="text1"/>
          <w:sz w:val="20"/>
          <w:szCs w:val="20"/>
          <w:lang w:eastAsia="es-DO"/>
        </w:rPr>
        <w:t>1</w:t>
      </w:r>
      <w:r w:rsidR="00EC7BB2">
        <w:rPr>
          <w:rFonts w:ascii="Times New Roman" w:eastAsia="Times New Roman" w:hAnsi="Times New Roman" w:cs="Times New Roman"/>
          <w:b/>
          <w:bCs/>
          <w:color w:val="000000" w:themeColor="text1"/>
          <w:sz w:val="20"/>
          <w:szCs w:val="20"/>
          <w:lang w:eastAsia="es-DO"/>
        </w:rPr>
        <w:t>2</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sidRPr="00E41271">
        <w:rPr>
          <w:rFonts w:ascii="Times New Roman" w:hAnsi="Times New Roman" w:cs="Times New Roman"/>
          <w:color w:val="000000" w:themeColor="text1"/>
          <w:sz w:val="20"/>
          <w:szCs w:val="20"/>
        </w:rPr>
        <w:t xml:space="preserve">Sometidos por casos de droga por </w:t>
      </w:r>
      <w:r w:rsidRPr="00E41271">
        <w:rPr>
          <w:rFonts w:ascii="Times New Roman" w:hAnsi="Times New Roman" w:cs="Times New Roman"/>
          <w:b/>
          <w:bCs/>
          <w:color w:val="000000" w:themeColor="text1"/>
          <w:sz w:val="20"/>
          <w:szCs w:val="20"/>
        </w:rPr>
        <w:t>PGR</w:t>
      </w:r>
    </w:p>
    <w:p w14:paraId="6C4A1D4F" w14:textId="168668B5" w:rsidR="00C13DFD" w:rsidRDefault="004C7DD9" w:rsidP="00E41271">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008F0151" w:rsidRPr="00E41271">
        <w:rPr>
          <w:rFonts w:ascii="Times New Roman" w:eastAsia="Times New Roman" w:hAnsi="Times New Roman" w:cs="Times New Roman"/>
          <w:color w:val="000000" w:themeColor="text1"/>
          <w:sz w:val="20"/>
          <w:szCs w:val="20"/>
          <w:lang w:eastAsia="es-DO"/>
        </w:rPr>
        <w:t>(</w:t>
      </w:r>
      <w:r w:rsidR="008F0151">
        <w:rPr>
          <w:rFonts w:ascii="Times New Roman" w:eastAsia="Times New Roman" w:hAnsi="Times New Roman" w:cs="Times New Roman"/>
          <w:color w:val="1F4E79" w:themeColor="accent1" w:themeShade="80"/>
          <w:sz w:val="20"/>
          <w:szCs w:val="20"/>
          <w:lang w:eastAsia="es-DO"/>
        </w:rPr>
        <w:t>Año</w:t>
      </w:r>
      <w:r w:rsidR="008F0151" w:rsidRPr="00E41271">
        <w:rPr>
          <w:rFonts w:ascii="Times New Roman" w:eastAsia="Times New Roman" w:hAnsi="Times New Roman" w:cs="Times New Roman"/>
          <w:color w:val="1F4E79" w:themeColor="accent1" w:themeShade="80"/>
          <w:sz w:val="20"/>
          <w:szCs w:val="20"/>
          <w:lang w:eastAsia="es-DO"/>
        </w:rPr>
        <w:t xml:space="preserve"> 2022</w:t>
      </w:r>
      <w:r w:rsidR="008F0151" w:rsidRPr="00E41271">
        <w:rPr>
          <w:rFonts w:ascii="Times New Roman" w:eastAsia="Times New Roman" w:hAnsi="Times New Roman" w:cs="Times New Roman"/>
          <w:color w:val="000000" w:themeColor="text1"/>
          <w:sz w:val="20"/>
          <w:szCs w:val="20"/>
          <w:lang w:eastAsia="es-DO"/>
        </w:rPr>
        <w:t>)</w:t>
      </w:r>
    </w:p>
    <w:tbl>
      <w:tblPr>
        <w:tblpPr w:leftFromText="141" w:rightFromText="141" w:vertAnchor="text" w:horzAnchor="margin" w:tblpXSpec="center" w:tblpY="90"/>
        <w:tblW w:w="4912" w:type="dxa"/>
        <w:tblCellMar>
          <w:left w:w="70" w:type="dxa"/>
          <w:right w:w="70" w:type="dxa"/>
        </w:tblCellMar>
        <w:tblLook w:val="04A0" w:firstRow="1" w:lastRow="0" w:firstColumn="1" w:lastColumn="0" w:noHBand="0" w:noVBand="1"/>
      </w:tblPr>
      <w:tblGrid>
        <w:gridCol w:w="2530"/>
        <w:gridCol w:w="2382"/>
      </w:tblGrid>
      <w:tr w:rsidR="00443BDD" w:rsidRPr="008F0151" w14:paraId="1927F864" w14:textId="77777777" w:rsidTr="00BE0FB3">
        <w:trPr>
          <w:trHeight w:val="281"/>
        </w:trPr>
        <w:tc>
          <w:tcPr>
            <w:tcW w:w="4912"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4BD9C75" w14:textId="77777777" w:rsidR="00443BDD" w:rsidRPr="008F0151" w:rsidRDefault="00443BDD" w:rsidP="00443BDD">
            <w:pPr>
              <w:spacing w:after="0" w:line="240" w:lineRule="auto"/>
              <w:jc w:val="center"/>
              <w:rPr>
                <w:rFonts w:ascii="Calibri" w:eastAsia="Times New Roman" w:hAnsi="Calibri" w:cs="Calibri"/>
                <w:b/>
                <w:bCs/>
                <w:color w:val="000000"/>
                <w:lang w:val="es-DO" w:eastAsia="es-DO"/>
              </w:rPr>
            </w:pPr>
            <w:r w:rsidRPr="008F0151">
              <w:rPr>
                <w:rFonts w:ascii="Calibri" w:eastAsia="Times New Roman" w:hAnsi="Calibri" w:cs="Calibri"/>
                <w:b/>
                <w:bCs/>
                <w:color w:val="000000"/>
                <w:lang w:val="es-DO" w:eastAsia="es-DO"/>
              </w:rPr>
              <w:t>SOMETIDOS POR CASOS DE DROGAS</w:t>
            </w:r>
          </w:p>
        </w:tc>
      </w:tr>
      <w:tr w:rsidR="00443BDD" w:rsidRPr="008F0151" w14:paraId="4B5A77E8"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8EA9DB"/>
            <w:noWrap/>
            <w:vAlign w:val="center"/>
            <w:hideMark/>
          </w:tcPr>
          <w:p w14:paraId="2D70DD89" w14:textId="77777777" w:rsidR="00443BDD" w:rsidRPr="008F0151" w:rsidRDefault="00443BDD" w:rsidP="00443BDD">
            <w:pPr>
              <w:spacing w:after="0" w:line="240" w:lineRule="auto"/>
              <w:jc w:val="center"/>
              <w:rPr>
                <w:rFonts w:ascii="Calibri" w:eastAsia="Times New Roman" w:hAnsi="Calibri" w:cs="Calibri"/>
                <w:b/>
                <w:bCs/>
                <w:color w:val="000000"/>
                <w:lang w:val="es-DO" w:eastAsia="es-DO"/>
              </w:rPr>
            </w:pPr>
            <w:r w:rsidRPr="008F0151">
              <w:rPr>
                <w:rFonts w:ascii="Calibri" w:eastAsia="Times New Roman" w:hAnsi="Calibri" w:cs="Calibri"/>
                <w:b/>
                <w:bCs/>
                <w:color w:val="000000"/>
                <w:lang w:val="es-DO" w:eastAsia="es-DO"/>
              </w:rPr>
              <w:t>MESES</w:t>
            </w:r>
          </w:p>
        </w:tc>
        <w:tc>
          <w:tcPr>
            <w:tcW w:w="2382" w:type="dxa"/>
            <w:tcBorders>
              <w:top w:val="nil"/>
              <w:left w:val="nil"/>
              <w:bottom w:val="single" w:sz="4" w:space="0" w:color="auto"/>
              <w:right w:val="single" w:sz="4" w:space="0" w:color="auto"/>
            </w:tcBorders>
            <w:shd w:val="clear" w:color="000000" w:fill="8EA9DB"/>
            <w:noWrap/>
            <w:vAlign w:val="center"/>
            <w:hideMark/>
          </w:tcPr>
          <w:p w14:paraId="5DEF9600" w14:textId="77777777" w:rsidR="00443BDD" w:rsidRPr="008F0151" w:rsidRDefault="00443BDD" w:rsidP="00443BDD">
            <w:pPr>
              <w:spacing w:after="0" w:line="240" w:lineRule="auto"/>
              <w:jc w:val="center"/>
              <w:rPr>
                <w:rFonts w:ascii="Calibri" w:eastAsia="Times New Roman" w:hAnsi="Calibri" w:cs="Calibri"/>
                <w:b/>
                <w:bCs/>
                <w:color w:val="000000"/>
                <w:lang w:val="es-DO" w:eastAsia="es-DO"/>
              </w:rPr>
            </w:pPr>
            <w:r w:rsidRPr="008F0151">
              <w:rPr>
                <w:rFonts w:ascii="Calibri" w:eastAsia="Times New Roman" w:hAnsi="Calibri" w:cs="Calibri"/>
                <w:b/>
                <w:bCs/>
                <w:color w:val="000000"/>
                <w:lang w:val="es-DO" w:eastAsia="es-DO"/>
              </w:rPr>
              <w:t>CANTIDAD</w:t>
            </w:r>
          </w:p>
        </w:tc>
      </w:tr>
      <w:tr w:rsidR="00443BDD" w:rsidRPr="008F0151" w14:paraId="615C0195"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68B6ED6C"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Enero</w:t>
            </w:r>
          </w:p>
        </w:tc>
        <w:tc>
          <w:tcPr>
            <w:tcW w:w="2382" w:type="dxa"/>
            <w:tcBorders>
              <w:top w:val="nil"/>
              <w:left w:val="nil"/>
              <w:bottom w:val="single" w:sz="4" w:space="0" w:color="auto"/>
              <w:right w:val="single" w:sz="4" w:space="0" w:color="auto"/>
            </w:tcBorders>
            <w:shd w:val="clear" w:color="auto" w:fill="auto"/>
            <w:noWrap/>
            <w:vAlign w:val="center"/>
            <w:hideMark/>
          </w:tcPr>
          <w:p w14:paraId="4CBF48E3"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570</w:t>
            </w:r>
          </w:p>
        </w:tc>
      </w:tr>
      <w:tr w:rsidR="00443BDD" w:rsidRPr="008F0151" w14:paraId="2C688E5A"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21B59828"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Febrero</w:t>
            </w:r>
          </w:p>
        </w:tc>
        <w:tc>
          <w:tcPr>
            <w:tcW w:w="2382" w:type="dxa"/>
            <w:tcBorders>
              <w:top w:val="nil"/>
              <w:left w:val="nil"/>
              <w:bottom w:val="single" w:sz="4" w:space="0" w:color="auto"/>
              <w:right w:val="single" w:sz="4" w:space="0" w:color="auto"/>
            </w:tcBorders>
            <w:shd w:val="clear" w:color="000000" w:fill="DDEBF7"/>
            <w:noWrap/>
            <w:vAlign w:val="center"/>
            <w:hideMark/>
          </w:tcPr>
          <w:p w14:paraId="4E9B0701"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682</w:t>
            </w:r>
          </w:p>
        </w:tc>
      </w:tr>
      <w:tr w:rsidR="00443BDD" w:rsidRPr="008F0151" w14:paraId="1759BC22"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4229D622"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Marzo</w:t>
            </w:r>
          </w:p>
        </w:tc>
        <w:tc>
          <w:tcPr>
            <w:tcW w:w="2382" w:type="dxa"/>
            <w:tcBorders>
              <w:top w:val="nil"/>
              <w:left w:val="nil"/>
              <w:bottom w:val="single" w:sz="4" w:space="0" w:color="auto"/>
              <w:right w:val="single" w:sz="4" w:space="0" w:color="auto"/>
            </w:tcBorders>
            <w:shd w:val="clear" w:color="auto" w:fill="auto"/>
            <w:noWrap/>
            <w:vAlign w:val="center"/>
            <w:hideMark/>
          </w:tcPr>
          <w:p w14:paraId="5A089C1C"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639</w:t>
            </w:r>
          </w:p>
        </w:tc>
      </w:tr>
      <w:tr w:rsidR="00443BDD" w:rsidRPr="008F0151" w14:paraId="668E66CF"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689335A6"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Abril</w:t>
            </w:r>
          </w:p>
        </w:tc>
        <w:tc>
          <w:tcPr>
            <w:tcW w:w="2382" w:type="dxa"/>
            <w:tcBorders>
              <w:top w:val="nil"/>
              <w:left w:val="nil"/>
              <w:bottom w:val="single" w:sz="4" w:space="0" w:color="auto"/>
              <w:right w:val="single" w:sz="4" w:space="0" w:color="auto"/>
            </w:tcBorders>
            <w:shd w:val="clear" w:color="000000" w:fill="DDEBF7"/>
            <w:noWrap/>
            <w:vAlign w:val="center"/>
            <w:hideMark/>
          </w:tcPr>
          <w:p w14:paraId="727DFE37"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568</w:t>
            </w:r>
          </w:p>
        </w:tc>
      </w:tr>
      <w:tr w:rsidR="00443BDD" w:rsidRPr="008F0151" w14:paraId="366322ED"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000B0385"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Mayo</w:t>
            </w:r>
          </w:p>
        </w:tc>
        <w:tc>
          <w:tcPr>
            <w:tcW w:w="2382" w:type="dxa"/>
            <w:tcBorders>
              <w:top w:val="nil"/>
              <w:left w:val="nil"/>
              <w:bottom w:val="single" w:sz="4" w:space="0" w:color="auto"/>
              <w:right w:val="single" w:sz="4" w:space="0" w:color="auto"/>
            </w:tcBorders>
            <w:shd w:val="clear" w:color="auto" w:fill="auto"/>
            <w:noWrap/>
            <w:vAlign w:val="center"/>
            <w:hideMark/>
          </w:tcPr>
          <w:p w14:paraId="4192C382"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795</w:t>
            </w:r>
          </w:p>
        </w:tc>
      </w:tr>
      <w:tr w:rsidR="00443BDD" w:rsidRPr="008F0151" w14:paraId="523E6F4B"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143FB744"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Junio</w:t>
            </w:r>
          </w:p>
        </w:tc>
        <w:tc>
          <w:tcPr>
            <w:tcW w:w="2382" w:type="dxa"/>
            <w:tcBorders>
              <w:top w:val="nil"/>
              <w:left w:val="nil"/>
              <w:bottom w:val="single" w:sz="4" w:space="0" w:color="auto"/>
              <w:right w:val="single" w:sz="4" w:space="0" w:color="auto"/>
            </w:tcBorders>
            <w:shd w:val="clear" w:color="000000" w:fill="DDEBF7"/>
            <w:noWrap/>
            <w:vAlign w:val="center"/>
            <w:hideMark/>
          </w:tcPr>
          <w:p w14:paraId="6B666505"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826</w:t>
            </w:r>
          </w:p>
        </w:tc>
      </w:tr>
      <w:tr w:rsidR="00443BDD" w:rsidRPr="008F0151" w14:paraId="50F52409"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40408177"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Julio</w:t>
            </w:r>
          </w:p>
        </w:tc>
        <w:tc>
          <w:tcPr>
            <w:tcW w:w="2382" w:type="dxa"/>
            <w:tcBorders>
              <w:top w:val="nil"/>
              <w:left w:val="nil"/>
              <w:bottom w:val="single" w:sz="4" w:space="0" w:color="auto"/>
              <w:right w:val="single" w:sz="4" w:space="0" w:color="auto"/>
            </w:tcBorders>
            <w:shd w:val="clear" w:color="auto" w:fill="auto"/>
            <w:noWrap/>
            <w:vAlign w:val="center"/>
            <w:hideMark/>
          </w:tcPr>
          <w:p w14:paraId="05B37751"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873</w:t>
            </w:r>
          </w:p>
        </w:tc>
      </w:tr>
      <w:tr w:rsidR="00443BDD" w:rsidRPr="008F0151" w14:paraId="147BDE2F"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67743D4A"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Agosto</w:t>
            </w:r>
          </w:p>
        </w:tc>
        <w:tc>
          <w:tcPr>
            <w:tcW w:w="2382" w:type="dxa"/>
            <w:tcBorders>
              <w:top w:val="nil"/>
              <w:left w:val="nil"/>
              <w:bottom w:val="single" w:sz="4" w:space="0" w:color="auto"/>
              <w:right w:val="single" w:sz="4" w:space="0" w:color="auto"/>
            </w:tcBorders>
            <w:shd w:val="clear" w:color="000000" w:fill="DDEBF7"/>
            <w:noWrap/>
            <w:vAlign w:val="center"/>
            <w:hideMark/>
          </w:tcPr>
          <w:p w14:paraId="71603FC8"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853</w:t>
            </w:r>
          </w:p>
        </w:tc>
      </w:tr>
      <w:tr w:rsidR="00443BDD" w:rsidRPr="008F0151" w14:paraId="497AF11D"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6F0774BB"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Septiembre</w:t>
            </w:r>
          </w:p>
        </w:tc>
        <w:tc>
          <w:tcPr>
            <w:tcW w:w="2382" w:type="dxa"/>
            <w:tcBorders>
              <w:top w:val="nil"/>
              <w:left w:val="nil"/>
              <w:bottom w:val="single" w:sz="4" w:space="0" w:color="auto"/>
              <w:right w:val="single" w:sz="4" w:space="0" w:color="auto"/>
            </w:tcBorders>
            <w:shd w:val="clear" w:color="auto" w:fill="auto"/>
            <w:noWrap/>
            <w:vAlign w:val="center"/>
            <w:hideMark/>
          </w:tcPr>
          <w:p w14:paraId="0C162AF7"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680</w:t>
            </w:r>
          </w:p>
        </w:tc>
      </w:tr>
      <w:tr w:rsidR="00443BDD" w:rsidRPr="008F0151" w14:paraId="56C2ABBC"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0C80C5E5"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Octubre</w:t>
            </w:r>
          </w:p>
        </w:tc>
        <w:tc>
          <w:tcPr>
            <w:tcW w:w="2382" w:type="dxa"/>
            <w:tcBorders>
              <w:top w:val="nil"/>
              <w:left w:val="nil"/>
              <w:bottom w:val="single" w:sz="4" w:space="0" w:color="auto"/>
              <w:right w:val="single" w:sz="4" w:space="0" w:color="auto"/>
            </w:tcBorders>
            <w:shd w:val="clear" w:color="000000" w:fill="DDEBF7"/>
            <w:noWrap/>
            <w:vAlign w:val="center"/>
            <w:hideMark/>
          </w:tcPr>
          <w:p w14:paraId="4334AC4C"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731</w:t>
            </w:r>
          </w:p>
        </w:tc>
      </w:tr>
      <w:tr w:rsidR="00443BDD" w:rsidRPr="008F0151" w14:paraId="0B185DBE" w14:textId="77777777" w:rsidTr="00BE0FB3">
        <w:trPr>
          <w:trHeight w:val="281"/>
        </w:trPr>
        <w:tc>
          <w:tcPr>
            <w:tcW w:w="2530" w:type="dxa"/>
            <w:tcBorders>
              <w:top w:val="nil"/>
              <w:left w:val="single" w:sz="4" w:space="0" w:color="auto"/>
              <w:bottom w:val="single" w:sz="4" w:space="0" w:color="auto"/>
              <w:right w:val="single" w:sz="4" w:space="0" w:color="auto"/>
            </w:tcBorders>
            <w:shd w:val="clear" w:color="auto" w:fill="auto"/>
            <w:noWrap/>
            <w:vAlign w:val="center"/>
            <w:hideMark/>
          </w:tcPr>
          <w:p w14:paraId="05433A1F"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Noviembre</w:t>
            </w:r>
          </w:p>
        </w:tc>
        <w:tc>
          <w:tcPr>
            <w:tcW w:w="2382" w:type="dxa"/>
            <w:tcBorders>
              <w:top w:val="nil"/>
              <w:left w:val="nil"/>
              <w:bottom w:val="single" w:sz="4" w:space="0" w:color="auto"/>
              <w:right w:val="single" w:sz="4" w:space="0" w:color="auto"/>
            </w:tcBorders>
            <w:shd w:val="clear" w:color="auto" w:fill="auto"/>
            <w:noWrap/>
            <w:vAlign w:val="center"/>
            <w:hideMark/>
          </w:tcPr>
          <w:p w14:paraId="7F195D2C"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848</w:t>
            </w:r>
          </w:p>
        </w:tc>
      </w:tr>
      <w:tr w:rsidR="00443BDD" w:rsidRPr="008F0151" w14:paraId="4AB4A21A"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DDEBF7"/>
            <w:noWrap/>
            <w:vAlign w:val="center"/>
            <w:hideMark/>
          </w:tcPr>
          <w:p w14:paraId="40D10622" w14:textId="77777777" w:rsidR="00443BDD" w:rsidRPr="008F0151" w:rsidRDefault="00443BDD" w:rsidP="00443BDD">
            <w:pPr>
              <w:spacing w:after="0" w:line="240" w:lineRule="auto"/>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Diciembre</w:t>
            </w:r>
          </w:p>
        </w:tc>
        <w:tc>
          <w:tcPr>
            <w:tcW w:w="2382" w:type="dxa"/>
            <w:tcBorders>
              <w:top w:val="nil"/>
              <w:left w:val="nil"/>
              <w:bottom w:val="single" w:sz="4" w:space="0" w:color="auto"/>
              <w:right w:val="single" w:sz="4" w:space="0" w:color="auto"/>
            </w:tcBorders>
            <w:shd w:val="clear" w:color="000000" w:fill="DDEBF7"/>
            <w:noWrap/>
            <w:vAlign w:val="center"/>
            <w:hideMark/>
          </w:tcPr>
          <w:p w14:paraId="2DE52477" w14:textId="77777777" w:rsidR="00443BDD" w:rsidRPr="008F0151" w:rsidRDefault="00443BDD" w:rsidP="00443BDD">
            <w:pPr>
              <w:spacing w:after="0" w:line="240" w:lineRule="auto"/>
              <w:jc w:val="center"/>
              <w:rPr>
                <w:rFonts w:ascii="Calibri" w:eastAsia="Times New Roman" w:hAnsi="Calibri" w:cs="Calibri"/>
                <w:color w:val="000000"/>
                <w:lang w:val="es-DO" w:eastAsia="es-DO"/>
              </w:rPr>
            </w:pPr>
            <w:r w:rsidRPr="008F0151">
              <w:rPr>
                <w:rFonts w:ascii="Calibri" w:eastAsia="Times New Roman" w:hAnsi="Calibri" w:cs="Calibri"/>
                <w:color w:val="000000"/>
                <w:lang w:val="es-DO" w:eastAsia="es-DO"/>
              </w:rPr>
              <w:t>877</w:t>
            </w:r>
          </w:p>
        </w:tc>
      </w:tr>
      <w:tr w:rsidR="00443BDD" w:rsidRPr="008F0151" w14:paraId="78C741BB" w14:textId="77777777" w:rsidTr="00BE0FB3">
        <w:trPr>
          <w:trHeight w:val="281"/>
        </w:trPr>
        <w:tc>
          <w:tcPr>
            <w:tcW w:w="2530" w:type="dxa"/>
            <w:tcBorders>
              <w:top w:val="nil"/>
              <w:left w:val="single" w:sz="4" w:space="0" w:color="auto"/>
              <w:bottom w:val="single" w:sz="4" w:space="0" w:color="auto"/>
              <w:right w:val="single" w:sz="4" w:space="0" w:color="auto"/>
            </w:tcBorders>
            <w:shd w:val="clear" w:color="000000" w:fill="8EA9DB"/>
            <w:noWrap/>
            <w:vAlign w:val="center"/>
            <w:hideMark/>
          </w:tcPr>
          <w:p w14:paraId="0EBB941E" w14:textId="77777777" w:rsidR="00443BDD" w:rsidRPr="008F0151" w:rsidRDefault="00443BDD" w:rsidP="00443BDD">
            <w:pPr>
              <w:spacing w:after="0" w:line="240" w:lineRule="auto"/>
              <w:jc w:val="center"/>
              <w:rPr>
                <w:rFonts w:ascii="Calibri" w:eastAsia="Times New Roman" w:hAnsi="Calibri" w:cs="Calibri"/>
                <w:b/>
                <w:bCs/>
                <w:color w:val="000000"/>
                <w:lang w:val="es-DO" w:eastAsia="es-DO"/>
              </w:rPr>
            </w:pPr>
            <w:r w:rsidRPr="008F0151">
              <w:rPr>
                <w:rFonts w:ascii="Calibri" w:eastAsia="Times New Roman" w:hAnsi="Calibri" w:cs="Calibri"/>
                <w:b/>
                <w:bCs/>
                <w:color w:val="000000"/>
                <w:lang w:val="es-DO" w:eastAsia="es-DO"/>
              </w:rPr>
              <w:t>Total</w:t>
            </w:r>
          </w:p>
        </w:tc>
        <w:tc>
          <w:tcPr>
            <w:tcW w:w="2382" w:type="dxa"/>
            <w:tcBorders>
              <w:top w:val="nil"/>
              <w:left w:val="nil"/>
              <w:bottom w:val="single" w:sz="4" w:space="0" w:color="auto"/>
              <w:right w:val="single" w:sz="4" w:space="0" w:color="auto"/>
            </w:tcBorders>
            <w:shd w:val="clear" w:color="000000" w:fill="8EA9DB"/>
            <w:noWrap/>
            <w:vAlign w:val="center"/>
            <w:hideMark/>
          </w:tcPr>
          <w:p w14:paraId="4D2E001D" w14:textId="77777777" w:rsidR="00443BDD" w:rsidRPr="008F0151" w:rsidRDefault="00443BDD" w:rsidP="00443BDD">
            <w:pPr>
              <w:spacing w:after="0" w:line="240" w:lineRule="auto"/>
              <w:jc w:val="center"/>
              <w:rPr>
                <w:rFonts w:ascii="Calibri" w:eastAsia="Times New Roman" w:hAnsi="Calibri" w:cs="Calibri"/>
                <w:b/>
                <w:bCs/>
                <w:color w:val="000000"/>
                <w:lang w:val="es-DO" w:eastAsia="es-DO"/>
              </w:rPr>
            </w:pPr>
            <w:r w:rsidRPr="008F0151">
              <w:rPr>
                <w:rFonts w:ascii="Calibri" w:eastAsia="Times New Roman" w:hAnsi="Calibri" w:cs="Calibri"/>
                <w:b/>
                <w:bCs/>
                <w:color w:val="000000"/>
                <w:lang w:val="es-DO" w:eastAsia="es-DO"/>
              </w:rPr>
              <w:t>8,942</w:t>
            </w:r>
          </w:p>
        </w:tc>
      </w:tr>
    </w:tbl>
    <w:p w14:paraId="0FE6B302" w14:textId="77777777" w:rsidR="00824D4B" w:rsidRPr="00E41271" w:rsidRDefault="00824D4B" w:rsidP="00E41271">
      <w:pPr>
        <w:pStyle w:val="Sinespaciado"/>
        <w:jc w:val="center"/>
        <w:rPr>
          <w:rFonts w:ascii="Times New Roman" w:hAnsi="Times New Roman" w:cs="Times New Roman"/>
          <w:color w:val="000000" w:themeColor="text1"/>
          <w:sz w:val="20"/>
          <w:szCs w:val="20"/>
        </w:rPr>
      </w:pPr>
    </w:p>
    <w:p w14:paraId="7A890278" w14:textId="6EAFAFED" w:rsidR="00E41271" w:rsidRDefault="00E41271" w:rsidP="0008713D">
      <w:pPr>
        <w:tabs>
          <w:tab w:val="left" w:pos="2815"/>
        </w:tabs>
        <w:spacing w:after="0"/>
        <w:rPr>
          <w:rFonts w:ascii="Times New Roman" w:hAnsi="Times New Roman" w:cs="Times New Roman"/>
          <w:b/>
          <w:sz w:val="18"/>
          <w:szCs w:val="18"/>
        </w:rPr>
      </w:pPr>
    </w:p>
    <w:p w14:paraId="412377BA" w14:textId="40A0F94E" w:rsidR="00E41271" w:rsidRDefault="00336113" w:rsidP="0008713D">
      <w:pPr>
        <w:tabs>
          <w:tab w:val="left" w:pos="2815"/>
        </w:tabs>
        <w:spacing w:after="0"/>
        <w:rPr>
          <w:rFonts w:ascii="Times New Roman" w:hAnsi="Times New Roman" w:cs="Times New Roman"/>
          <w:b/>
          <w:sz w:val="18"/>
          <w:szCs w:val="18"/>
        </w:rPr>
      </w:pPr>
      <w:r>
        <w:rPr>
          <w:rFonts w:ascii="Times New Roman" w:hAnsi="Times New Roman" w:cs="Times New Roman"/>
          <w:b/>
          <w:sz w:val="18"/>
          <w:szCs w:val="18"/>
        </w:rPr>
        <w:t xml:space="preserve">                     </w:t>
      </w:r>
    </w:p>
    <w:p w14:paraId="1FD5000B" w14:textId="77777777" w:rsidR="00E41271" w:rsidRDefault="00E41271" w:rsidP="0008713D">
      <w:pPr>
        <w:tabs>
          <w:tab w:val="left" w:pos="2815"/>
        </w:tabs>
        <w:spacing w:after="0"/>
        <w:rPr>
          <w:rFonts w:ascii="Times New Roman" w:hAnsi="Times New Roman" w:cs="Times New Roman"/>
          <w:b/>
          <w:sz w:val="18"/>
          <w:szCs w:val="18"/>
        </w:rPr>
      </w:pPr>
    </w:p>
    <w:p w14:paraId="54689358" w14:textId="77777777" w:rsidR="00E41271" w:rsidRDefault="00E41271" w:rsidP="0008713D">
      <w:pPr>
        <w:tabs>
          <w:tab w:val="left" w:pos="2815"/>
        </w:tabs>
        <w:spacing w:after="0"/>
        <w:rPr>
          <w:rFonts w:ascii="Times New Roman" w:hAnsi="Times New Roman" w:cs="Times New Roman"/>
          <w:b/>
          <w:sz w:val="18"/>
          <w:szCs w:val="18"/>
        </w:rPr>
      </w:pPr>
    </w:p>
    <w:p w14:paraId="7CCC9680" w14:textId="77777777" w:rsidR="00E41271" w:rsidRDefault="00E41271" w:rsidP="0008713D">
      <w:pPr>
        <w:tabs>
          <w:tab w:val="left" w:pos="2815"/>
        </w:tabs>
        <w:spacing w:after="0"/>
        <w:rPr>
          <w:rFonts w:ascii="Times New Roman" w:hAnsi="Times New Roman" w:cs="Times New Roman"/>
          <w:b/>
          <w:sz w:val="18"/>
          <w:szCs w:val="18"/>
        </w:rPr>
      </w:pPr>
    </w:p>
    <w:p w14:paraId="2CF8538E" w14:textId="77777777" w:rsidR="00E41271" w:rsidRDefault="00E41271" w:rsidP="0008713D">
      <w:pPr>
        <w:tabs>
          <w:tab w:val="left" w:pos="2815"/>
        </w:tabs>
        <w:spacing w:after="0"/>
        <w:rPr>
          <w:rFonts w:ascii="Times New Roman" w:hAnsi="Times New Roman" w:cs="Times New Roman"/>
          <w:b/>
          <w:sz w:val="18"/>
          <w:szCs w:val="18"/>
        </w:rPr>
      </w:pPr>
    </w:p>
    <w:p w14:paraId="15AF918B" w14:textId="77777777" w:rsidR="00E41271" w:rsidRDefault="00E41271" w:rsidP="0008713D">
      <w:pPr>
        <w:tabs>
          <w:tab w:val="left" w:pos="2815"/>
        </w:tabs>
        <w:spacing w:after="0"/>
        <w:rPr>
          <w:rFonts w:ascii="Times New Roman" w:hAnsi="Times New Roman" w:cs="Times New Roman"/>
          <w:b/>
          <w:sz w:val="18"/>
          <w:szCs w:val="18"/>
        </w:rPr>
      </w:pPr>
    </w:p>
    <w:p w14:paraId="657B735C" w14:textId="77777777" w:rsidR="00E41271" w:rsidRDefault="00E41271" w:rsidP="0008713D">
      <w:pPr>
        <w:tabs>
          <w:tab w:val="left" w:pos="2815"/>
        </w:tabs>
        <w:spacing w:after="0"/>
        <w:rPr>
          <w:rFonts w:ascii="Times New Roman" w:hAnsi="Times New Roman" w:cs="Times New Roman"/>
          <w:b/>
          <w:sz w:val="18"/>
          <w:szCs w:val="18"/>
        </w:rPr>
      </w:pPr>
    </w:p>
    <w:p w14:paraId="4DE29938" w14:textId="77777777" w:rsidR="00E41271" w:rsidRDefault="00E41271" w:rsidP="0008713D">
      <w:pPr>
        <w:tabs>
          <w:tab w:val="left" w:pos="2815"/>
        </w:tabs>
        <w:spacing w:after="0"/>
        <w:rPr>
          <w:rFonts w:ascii="Times New Roman" w:hAnsi="Times New Roman" w:cs="Times New Roman"/>
          <w:b/>
          <w:sz w:val="18"/>
          <w:szCs w:val="18"/>
        </w:rPr>
      </w:pPr>
    </w:p>
    <w:p w14:paraId="31600970" w14:textId="77777777" w:rsidR="00E41271" w:rsidRDefault="00E41271" w:rsidP="0008713D">
      <w:pPr>
        <w:tabs>
          <w:tab w:val="left" w:pos="2815"/>
        </w:tabs>
        <w:spacing w:after="0"/>
        <w:rPr>
          <w:rFonts w:ascii="Times New Roman" w:hAnsi="Times New Roman" w:cs="Times New Roman"/>
          <w:b/>
          <w:sz w:val="18"/>
          <w:szCs w:val="18"/>
        </w:rPr>
      </w:pPr>
    </w:p>
    <w:p w14:paraId="2E3980CE" w14:textId="77777777" w:rsidR="008F0151" w:rsidRDefault="00E41271" w:rsidP="0008713D">
      <w:pPr>
        <w:tabs>
          <w:tab w:val="left" w:pos="2815"/>
        </w:tabs>
        <w:spacing w:after="0"/>
        <w:rPr>
          <w:rFonts w:ascii="Times New Roman" w:hAnsi="Times New Roman" w:cs="Times New Roman"/>
          <w:b/>
          <w:sz w:val="18"/>
          <w:szCs w:val="18"/>
        </w:rPr>
      </w:pPr>
      <w:r>
        <w:rPr>
          <w:rFonts w:ascii="Times New Roman" w:hAnsi="Times New Roman" w:cs="Times New Roman"/>
          <w:b/>
          <w:sz w:val="18"/>
          <w:szCs w:val="18"/>
        </w:rPr>
        <w:t xml:space="preserve">                                                    </w:t>
      </w:r>
    </w:p>
    <w:p w14:paraId="352AD007" w14:textId="77777777" w:rsidR="008F0151" w:rsidRDefault="008F0151" w:rsidP="0008713D">
      <w:pPr>
        <w:tabs>
          <w:tab w:val="left" w:pos="2815"/>
        </w:tabs>
        <w:spacing w:after="0"/>
        <w:rPr>
          <w:rFonts w:ascii="Times New Roman" w:hAnsi="Times New Roman" w:cs="Times New Roman"/>
          <w:b/>
          <w:sz w:val="18"/>
          <w:szCs w:val="18"/>
        </w:rPr>
      </w:pPr>
    </w:p>
    <w:p w14:paraId="05F2C7E3" w14:textId="77777777" w:rsidR="008F0151" w:rsidRDefault="008F0151" w:rsidP="0008713D">
      <w:pPr>
        <w:tabs>
          <w:tab w:val="left" w:pos="2815"/>
        </w:tabs>
        <w:spacing w:after="0"/>
        <w:rPr>
          <w:rFonts w:ascii="Times New Roman" w:hAnsi="Times New Roman" w:cs="Times New Roman"/>
          <w:b/>
          <w:sz w:val="18"/>
          <w:szCs w:val="18"/>
        </w:rPr>
      </w:pPr>
    </w:p>
    <w:p w14:paraId="3787042A" w14:textId="77777777" w:rsidR="008F0151" w:rsidRDefault="008F0151" w:rsidP="0008713D">
      <w:pPr>
        <w:tabs>
          <w:tab w:val="left" w:pos="2815"/>
        </w:tabs>
        <w:spacing w:after="0"/>
        <w:rPr>
          <w:rFonts w:ascii="Times New Roman" w:hAnsi="Times New Roman" w:cs="Times New Roman"/>
          <w:b/>
          <w:sz w:val="18"/>
          <w:szCs w:val="18"/>
        </w:rPr>
      </w:pPr>
    </w:p>
    <w:p w14:paraId="0AB2CEAE" w14:textId="77777777" w:rsidR="008F0151" w:rsidRDefault="008F0151" w:rsidP="0008713D">
      <w:pPr>
        <w:tabs>
          <w:tab w:val="left" w:pos="2815"/>
        </w:tabs>
        <w:spacing w:after="0"/>
        <w:rPr>
          <w:rFonts w:ascii="Times New Roman" w:hAnsi="Times New Roman" w:cs="Times New Roman"/>
          <w:b/>
          <w:sz w:val="18"/>
          <w:szCs w:val="18"/>
        </w:rPr>
      </w:pPr>
    </w:p>
    <w:p w14:paraId="56682319" w14:textId="77777777" w:rsidR="008F0151" w:rsidRDefault="008F0151" w:rsidP="0008713D">
      <w:pPr>
        <w:tabs>
          <w:tab w:val="left" w:pos="2815"/>
        </w:tabs>
        <w:spacing w:after="0"/>
        <w:rPr>
          <w:rFonts w:ascii="Times New Roman" w:hAnsi="Times New Roman" w:cs="Times New Roman"/>
          <w:b/>
          <w:sz w:val="18"/>
          <w:szCs w:val="18"/>
        </w:rPr>
      </w:pPr>
    </w:p>
    <w:p w14:paraId="3D31049B" w14:textId="77777777" w:rsidR="008F0151" w:rsidRDefault="008F0151" w:rsidP="0008713D">
      <w:pPr>
        <w:tabs>
          <w:tab w:val="left" w:pos="2815"/>
        </w:tabs>
        <w:spacing w:after="0"/>
        <w:rPr>
          <w:rFonts w:ascii="Times New Roman" w:hAnsi="Times New Roman" w:cs="Times New Roman"/>
          <w:b/>
          <w:sz w:val="18"/>
          <w:szCs w:val="18"/>
        </w:rPr>
      </w:pPr>
    </w:p>
    <w:p w14:paraId="47D4405C" w14:textId="77777777" w:rsidR="005F4E91" w:rsidRDefault="005F4E91" w:rsidP="0008713D">
      <w:pPr>
        <w:tabs>
          <w:tab w:val="left" w:pos="2815"/>
        </w:tabs>
        <w:spacing w:after="0"/>
        <w:rPr>
          <w:rFonts w:ascii="Times New Roman" w:hAnsi="Times New Roman" w:cs="Times New Roman"/>
          <w:b/>
          <w:sz w:val="18"/>
          <w:szCs w:val="18"/>
        </w:rPr>
      </w:pPr>
    </w:p>
    <w:p w14:paraId="76332917" w14:textId="77777777" w:rsidR="00BE0FB3" w:rsidRDefault="008F0151" w:rsidP="0008713D">
      <w:pPr>
        <w:tabs>
          <w:tab w:val="left" w:pos="2815"/>
        </w:tabs>
        <w:spacing w:after="0"/>
        <w:rPr>
          <w:rFonts w:ascii="Times New Roman" w:hAnsi="Times New Roman" w:cs="Times New Roman"/>
          <w:b/>
          <w:sz w:val="18"/>
          <w:szCs w:val="18"/>
        </w:rPr>
      </w:pPr>
      <w:r>
        <w:rPr>
          <w:rFonts w:ascii="Times New Roman" w:hAnsi="Times New Roman" w:cs="Times New Roman"/>
          <w:b/>
          <w:sz w:val="18"/>
          <w:szCs w:val="18"/>
        </w:rPr>
        <w:t xml:space="preserve">                                             </w:t>
      </w:r>
      <w:bookmarkStart w:id="6" w:name="_Hlk124507985"/>
      <w:r w:rsidR="004B26B1">
        <w:rPr>
          <w:rFonts w:ascii="Times New Roman" w:hAnsi="Times New Roman" w:cs="Times New Roman"/>
          <w:b/>
          <w:sz w:val="18"/>
          <w:szCs w:val="18"/>
        </w:rPr>
        <w:t xml:space="preserve"> </w:t>
      </w:r>
    </w:p>
    <w:p w14:paraId="7AD83B0D" w14:textId="1BE6850B" w:rsidR="00065C12" w:rsidRPr="00BE0FB3" w:rsidRDefault="00BE0FB3" w:rsidP="0008713D">
      <w:pPr>
        <w:tabs>
          <w:tab w:val="left" w:pos="2815"/>
        </w:tabs>
        <w:spacing w:after="0"/>
        <w:rPr>
          <w:rFonts w:ascii="Times New Roman" w:hAnsi="Times New Roman" w:cs="Times New Roman"/>
          <w:b/>
          <w:sz w:val="18"/>
          <w:szCs w:val="18"/>
        </w:rPr>
      </w:pPr>
      <w:r>
        <w:rPr>
          <w:rFonts w:ascii="Times New Roman" w:hAnsi="Times New Roman" w:cs="Times New Roman"/>
          <w:b/>
          <w:sz w:val="18"/>
          <w:szCs w:val="18"/>
        </w:rPr>
        <w:t xml:space="preserve">                                   </w:t>
      </w:r>
      <w:r w:rsidR="00691305">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009568D0" w:rsidRPr="004B26B1">
        <w:rPr>
          <w:rFonts w:ascii="Times New Roman" w:hAnsi="Times New Roman" w:cs="Times New Roman"/>
          <w:b/>
          <w:sz w:val="14"/>
          <w:szCs w:val="14"/>
        </w:rPr>
        <w:t>Fuente:</w:t>
      </w:r>
      <w:r w:rsidR="009568D0" w:rsidRPr="004B26B1">
        <w:rPr>
          <w:rFonts w:ascii="Times New Roman" w:hAnsi="Times New Roman" w:cs="Times New Roman"/>
          <w:sz w:val="14"/>
          <w:szCs w:val="14"/>
        </w:rPr>
        <w:t xml:space="preserve"> Procuraduría General de la </w:t>
      </w:r>
      <w:r w:rsidR="003A17EE" w:rsidRPr="004B26B1">
        <w:rPr>
          <w:rFonts w:ascii="Times New Roman" w:hAnsi="Times New Roman" w:cs="Times New Roman"/>
          <w:sz w:val="14"/>
          <w:szCs w:val="14"/>
        </w:rPr>
        <w:t>Republica. (</w:t>
      </w:r>
      <w:r w:rsidR="003A17EE" w:rsidRPr="004B26B1">
        <w:rPr>
          <w:rFonts w:ascii="Times New Roman" w:hAnsi="Times New Roman" w:cs="Times New Roman"/>
          <w:b/>
          <w:bCs/>
          <w:sz w:val="14"/>
          <w:szCs w:val="14"/>
        </w:rPr>
        <w:t>PG</w:t>
      </w:r>
      <w:r w:rsidR="005E5370" w:rsidRPr="004B26B1">
        <w:rPr>
          <w:rFonts w:ascii="Times New Roman" w:hAnsi="Times New Roman" w:cs="Times New Roman"/>
          <w:b/>
          <w:bCs/>
          <w:sz w:val="14"/>
          <w:szCs w:val="14"/>
        </w:rPr>
        <w:t>R</w:t>
      </w:r>
      <w:r w:rsidR="003A17EE" w:rsidRPr="004B26B1">
        <w:rPr>
          <w:rFonts w:ascii="Times New Roman" w:hAnsi="Times New Roman" w:cs="Times New Roman"/>
          <w:sz w:val="14"/>
          <w:szCs w:val="14"/>
        </w:rPr>
        <w:t>)</w:t>
      </w:r>
      <w:bookmarkEnd w:id="6"/>
    </w:p>
    <w:p w14:paraId="3C1CFE61" w14:textId="77777777" w:rsidR="00621E40" w:rsidRDefault="00621E40" w:rsidP="00E41271">
      <w:pPr>
        <w:pStyle w:val="Sinespaciado"/>
        <w:jc w:val="center"/>
        <w:rPr>
          <w:rFonts w:ascii="Times New Roman" w:hAnsi="Times New Roman" w:cs="Times New Roman"/>
          <w:b/>
          <w:bCs/>
          <w:color w:val="000000"/>
          <w:sz w:val="20"/>
          <w:szCs w:val="20"/>
          <w:lang w:eastAsia="es-DO"/>
        </w:rPr>
      </w:pPr>
    </w:p>
    <w:p w14:paraId="32F4AE4E" w14:textId="0A09FC34" w:rsidR="00E41271" w:rsidRDefault="00051963" w:rsidP="00E41271">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7</w:t>
      </w:r>
      <w:r w:rsidRPr="00E41271">
        <w:rPr>
          <w:rFonts w:ascii="Times New Roman" w:hAnsi="Times New Roman" w:cs="Times New Roman"/>
          <w:color w:val="000000"/>
          <w:sz w:val="20"/>
          <w:szCs w:val="20"/>
          <w:lang w:eastAsia="es-DO"/>
        </w:rPr>
        <w:t xml:space="preserve"> – </w:t>
      </w:r>
      <w:r w:rsidRPr="00E41271">
        <w:rPr>
          <w:rFonts w:ascii="Times New Roman" w:hAnsi="Times New Roman" w:cs="Times New Roman"/>
          <w:sz w:val="20"/>
          <w:szCs w:val="20"/>
        </w:rPr>
        <w:t>sometidos</w:t>
      </w:r>
      <w:r w:rsidR="00A8484A">
        <w:rPr>
          <w:rFonts w:ascii="Times New Roman" w:hAnsi="Times New Roman" w:cs="Times New Roman"/>
          <w:sz w:val="20"/>
          <w:szCs w:val="20"/>
        </w:rPr>
        <w:t xml:space="preserve"> según mes</w:t>
      </w:r>
      <w:r w:rsidRPr="00E41271">
        <w:rPr>
          <w:rFonts w:ascii="Times New Roman" w:hAnsi="Times New Roman" w:cs="Times New Roman"/>
          <w:sz w:val="20"/>
          <w:szCs w:val="20"/>
        </w:rPr>
        <w:t xml:space="preserve"> por </w:t>
      </w:r>
      <w:r w:rsidR="004C7DD9" w:rsidRPr="00E41271">
        <w:rPr>
          <w:rFonts w:ascii="Times New Roman" w:hAnsi="Times New Roman" w:cs="Times New Roman"/>
          <w:sz w:val="20"/>
          <w:szCs w:val="20"/>
        </w:rPr>
        <w:t xml:space="preserve">casos </w:t>
      </w:r>
      <w:r w:rsidRPr="00E41271">
        <w:rPr>
          <w:rFonts w:ascii="Times New Roman" w:hAnsi="Times New Roman" w:cs="Times New Roman"/>
          <w:sz w:val="20"/>
          <w:szCs w:val="20"/>
        </w:rPr>
        <w:t>de droga</w:t>
      </w:r>
      <w:r w:rsidR="00B86039" w:rsidRPr="00E41271">
        <w:rPr>
          <w:rFonts w:ascii="Times New Roman" w:hAnsi="Times New Roman" w:cs="Times New Roman"/>
          <w:sz w:val="20"/>
          <w:szCs w:val="20"/>
        </w:rPr>
        <w:t xml:space="preserve"> por</w:t>
      </w:r>
      <w:r w:rsidRPr="00E41271">
        <w:rPr>
          <w:rFonts w:ascii="Times New Roman" w:hAnsi="Times New Roman" w:cs="Times New Roman"/>
          <w:sz w:val="20"/>
          <w:szCs w:val="20"/>
        </w:rPr>
        <w:t xml:space="preserve"> </w:t>
      </w:r>
      <w:r w:rsidR="00B86039"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24E7E78D" w14:textId="67524F48" w:rsidR="007426CF" w:rsidRPr="00BE0FB3" w:rsidRDefault="008F77D2" w:rsidP="00BE0FB3">
      <w:pPr>
        <w:pStyle w:val="Sinespaciado"/>
        <w:jc w:val="center"/>
        <w:rPr>
          <w:rFonts w:ascii="Times New Roman" w:hAnsi="Times New Roman" w:cs="Times New Roman"/>
          <w:sz w:val="20"/>
          <w:szCs w:val="20"/>
        </w:rPr>
      </w:pPr>
      <w:r>
        <w:rPr>
          <w:noProof/>
          <w:lang w:val="es-ES" w:eastAsia="es-ES"/>
        </w:rPr>
        <w:drawing>
          <wp:anchor distT="0" distB="126746" distL="114300" distR="132969" simplePos="0" relativeHeight="251645440" behindDoc="1" locked="0" layoutInCell="1" allowOverlap="1" wp14:anchorId="37420EC1" wp14:editId="433F1D42">
            <wp:simplePos x="0" y="0"/>
            <wp:positionH relativeFrom="column">
              <wp:posOffset>-388620</wp:posOffset>
            </wp:positionH>
            <wp:positionV relativeFrom="page">
              <wp:posOffset>4572000</wp:posOffset>
            </wp:positionV>
            <wp:extent cx="6101715" cy="2596515"/>
            <wp:effectExtent l="0" t="0" r="0" b="0"/>
            <wp:wrapNone/>
            <wp:docPr id="20" name="Gráfico 2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7"/>
                    <pic:cNvPicPr>
                      <a:picLocks noGrp="1" noRot="1" noChangeAspect="1" noMove="1" noResize="1" noEditPoints="1" noAdjustHandles="1" noChangeArrowheads="1" noChangeShapeType="1"/>
                    </pic:cNvPicPr>
                  </pic:nvPicPr>
                  <pic:blipFill>
                    <a:blip r:embed="rId23"/>
                    <a:stretch>
                      <a:fillRect/>
                    </a:stretch>
                  </pic:blipFill>
                  <pic:spPr>
                    <a:xfrm>
                      <a:off x="0" y="0"/>
                      <a:ext cx="6101715" cy="2596515"/>
                    </a:xfrm>
                    <a:prstGeom prst="rect">
                      <a:avLst/>
                    </a:prstGeom>
                  </pic:spPr>
                </pic:pic>
              </a:graphicData>
            </a:graphic>
            <wp14:sizeRelH relativeFrom="page">
              <wp14:pctWidth>0</wp14:pctWidth>
            </wp14:sizeRelH>
            <wp14:sizeRelV relativeFrom="page">
              <wp14:pctHeight>0</wp14:pctHeight>
            </wp14:sizeRelV>
          </wp:anchor>
        </w:drawing>
      </w:r>
      <w:r w:rsidR="007426CF">
        <w:rPr>
          <w:rFonts w:ascii="Times New Roman" w:eastAsia="Times New Roman" w:hAnsi="Times New Roman" w:cs="Times New Roman"/>
          <w:b/>
          <w:color w:val="000000"/>
          <w:sz w:val="20"/>
          <w:szCs w:val="20"/>
          <w:lang w:eastAsia="es-DO"/>
        </w:rPr>
        <w:t>Anual</w:t>
      </w:r>
      <w:r w:rsidR="007426CF" w:rsidRPr="00E41271">
        <w:rPr>
          <w:rFonts w:ascii="Times New Roman" w:eastAsia="Times New Roman" w:hAnsi="Times New Roman" w:cs="Times New Roman"/>
          <w:color w:val="000000" w:themeColor="text1"/>
          <w:sz w:val="20"/>
          <w:szCs w:val="20"/>
          <w:lang w:eastAsia="es-DO"/>
        </w:rPr>
        <w:t xml:space="preserve"> (</w:t>
      </w:r>
      <w:r w:rsidR="007426CF">
        <w:rPr>
          <w:rFonts w:ascii="Times New Roman" w:eastAsia="Times New Roman" w:hAnsi="Times New Roman" w:cs="Times New Roman"/>
          <w:color w:val="1F4E79" w:themeColor="accent1" w:themeShade="80"/>
          <w:sz w:val="20"/>
          <w:szCs w:val="20"/>
          <w:lang w:eastAsia="es-DO"/>
        </w:rPr>
        <w:t>Año</w:t>
      </w:r>
      <w:r w:rsidR="007426CF" w:rsidRPr="00E41271">
        <w:rPr>
          <w:rFonts w:ascii="Times New Roman" w:eastAsia="Times New Roman" w:hAnsi="Times New Roman" w:cs="Times New Roman"/>
          <w:color w:val="1F4E79" w:themeColor="accent1" w:themeShade="80"/>
          <w:sz w:val="20"/>
          <w:szCs w:val="20"/>
          <w:lang w:eastAsia="es-DO"/>
        </w:rPr>
        <w:t xml:space="preserve"> 2022</w:t>
      </w:r>
      <w:r w:rsidR="007426CF" w:rsidRPr="00E41271">
        <w:rPr>
          <w:rFonts w:ascii="Times New Roman" w:eastAsia="Times New Roman" w:hAnsi="Times New Roman" w:cs="Times New Roman"/>
          <w:color w:val="000000" w:themeColor="text1"/>
          <w:sz w:val="20"/>
          <w:szCs w:val="20"/>
          <w:lang w:eastAsia="es-DO"/>
        </w:rPr>
        <w:t>)</w:t>
      </w:r>
    </w:p>
    <w:p w14:paraId="0937B1C6" w14:textId="1C550D68" w:rsidR="007426CF" w:rsidRDefault="00443BDD" w:rsidP="009C4CB2">
      <w:pPr>
        <w:tabs>
          <w:tab w:val="left" w:pos="2815"/>
          <w:tab w:val="right" w:pos="8505"/>
        </w:tabs>
        <w:spacing w:after="0"/>
        <w:rPr>
          <w:noProof/>
          <w:lang w:eastAsia="es-ES"/>
        </w:rPr>
      </w:pPr>
      <w:r>
        <w:rPr>
          <w:noProof/>
          <w:lang w:eastAsia="es-ES"/>
        </w:rPr>
        <w:tab/>
      </w:r>
      <w:r w:rsidR="009C4CB2">
        <w:rPr>
          <w:noProof/>
          <w:lang w:eastAsia="es-ES"/>
        </w:rPr>
        <w:tab/>
      </w:r>
    </w:p>
    <w:p w14:paraId="2E215686" w14:textId="145215BD" w:rsidR="007426CF" w:rsidRDefault="007426CF" w:rsidP="004C74AD">
      <w:pPr>
        <w:tabs>
          <w:tab w:val="left" w:pos="2815"/>
        </w:tabs>
        <w:spacing w:after="0"/>
        <w:jc w:val="center"/>
        <w:rPr>
          <w:noProof/>
          <w:lang w:eastAsia="es-ES"/>
        </w:rPr>
      </w:pPr>
    </w:p>
    <w:p w14:paraId="53C02DE8" w14:textId="0EAE0882" w:rsidR="007426CF" w:rsidRDefault="007426CF" w:rsidP="004C74AD">
      <w:pPr>
        <w:tabs>
          <w:tab w:val="left" w:pos="2815"/>
        </w:tabs>
        <w:spacing w:after="0"/>
        <w:jc w:val="center"/>
        <w:rPr>
          <w:noProof/>
          <w:lang w:eastAsia="es-ES"/>
        </w:rPr>
      </w:pPr>
    </w:p>
    <w:p w14:paraId="458913EE" w14:textId="36CE6DD9" w:rsidR="007426CF" w:rsidRDefault="007426CF" w:rsidP="004C74AD">
      <w:pPr>
        <w:tabs>
          <w:tab w:val="left" w:pos="2815"/>
        </w:tabs>
        <w:spacing w:after="0"/>
        <w:jc w:val="center"/>
        <w:rPr>
          <w:noProof/>
          <w:lang w:eastAsia="es-ES"/>
        </w:rPr>
      </w:pPr>
    </w:p>
    <w:p w14:paraId="2858F640" w14:textId="77EBB59C" w:rsidR="007426CF" w:rsidRDefault="007426CF" w:rsidP="004C74AD">
      <w:pPr>
        <w:tabs>
          <w:tab w:val="left" w:pos="2815"/>
        </w:tabs>
        <w:spacing w:after="0"/>
        <w:jc w:val="center"/>
        <w:rPr>
          <w:noProof/>
          <w:lang w:eastAsia="es-ES"/>
        </w:rPr>
      </w:pPr>
    </w:p>
    <w:p w14:paraId="28A32300" w14:textId="15827E42" w:rsidR="007426CF" w:rsidRDefault="007426CF" w:rsidP="004C74AD">
      <w:pPr>
        <w:tabs>
          <w:tab w:val="left" w:pos="2815"/>
        </w:tabs>
        <w:spacing w:after="0"/>
        <w:jc w:val="center"/>
        <w:rPr>
          <w:noProof/>
          <w:lang w:eastAsia="es-ES"/>
        </w:rPr>
      </w:pPr>
    </w:p>
    <w:p w14:paraId="4A3279DA" w14:textId="0D796BCD" w:rsidR="007426CF" w:rsidRDefault="007426CF" w:rsidP="004C74AD">
      <w:pPr>
        <w:tabs>
          <w:tab w:val="left" w:pos="2815"/>
        </w:tabs>
        <w:spacing w:after="0"/>
        <w:jc w:val="center"/>
        <w:rPr>
          <w:noProof/>
          <w:lang w:eastAsia="es-ES"/>
        </w:rPr>
      </w:pPr>
    </w:p>
    <w:p w14:paraId="06295584" w14:textId="7AC26BB6" w:rsidR="007426CF" w:rsidRDefault="007426CF" w:rsidP="004C74AD">
      <w:pPr>
        <w:tabs>
          <w:tab w:val="left" w:pos="2815"/>
        </w:tabs>
        <w:spacing w:after="0"/>
        <w:jc w:val="center"/>
        <w:rPr>
          <w:noProof/>
          <w:lang w:eastAsia="es-ES"/>
        </w:rPr>
      </w:pPr>
    </w:p>
    <w:p w14:paraId="0FAB1F41" w14:textId="32DAB716" w:rsidR="007426CF" w:rsidRDefault="007426CF" w:rsidP="004C74AD">
      <w:pPr>
        <w:tabs>
          <w:tab w:val="left" w:pos="2815"/>
        </w:tabs>
        <w:spacing w:after="0"/>
        <w:jc w:val="center"/>
        <w:rPr>
          <w:noProof/>
          <w:lang w:eastAsia="es-ES"/>
        </w:rPr>
      </w:pPr>
    </w:p>
    <w:p w14:paraId="0BAEA2DC" w14:textId="45AA798F" w:rsidR="007426CF" w:rsidRDefault="007426CF" w:rsidP="004C74AD">
      <w:pPr>
        <w:tabs>
          <w:tab w:val="left" w:pos="2815"/>
        </w:tabs>
        <w:spacing w:after="0"/>
        <w:jc w:val="center"/>
        <w:rPr>
          <w:noProof/>
          <w:lang w:eastAsia="es-ES"/>
        </w:rPr>
      </w:pPr>
    </w:p>
    <w:p w14:paraId="38064029" w14:textId="62D83D3C" w:rsidR="007426CF" w:rsidRDefault="007426CF" w:rsidP="004C74AD">
      <w:pPr>
        <w:tabs>
          <w:tab w:val="left" w:pos="2815"/>
        </w:tabs>
        <w:spacing w:after="0"/>
        <w:jc w:val="center"/>
        <w:rPr>
          <w:noProof/>
          <w:lang w:eastAsia="es-ES"/>
        </w:rPr>
      </w:pPr>
    </w:p>
    <w:p w14:paraId="1CB2068F" w14:textId="74B254AB" w:rsidR="007426CF" w:rsidRDefault="007426CF" w:rsidP="004C74AD">
      <w:pPr>
        <w:tabs>
          <w:tab w:val="left" w:pos="2815"/>
        </w:tabs>
        <w:spacing w:after="0"/>
        <w:jc w:val="center"/>
        <w:rPr>
          <w:noProof/>
          <w:lang w:eastAsia="es-ES"/>
        </w:rPr>
      </w:pPr>
    </w:p>
    <w:p w14:paraId="78671137" w14:textId="250C56CE" w:rsidR="007426CF" w:rsidRDefault="007426CF" w:rsidP="004C74AD">
      <w:pPr>
        <w:tabs>
          <w:tab w:val="left" w:pos="2815"/>
        </w:tabs>
        <w:spacing w:after="0"/>
        <w:jc w:val="center"/>
        <w:rPr>
          <w:noProof/>
          <w:lang w:eastAsia="es-ES"/>
        </w:rPr>
      </w:pPr>
    </w:p>
    <w:p w14:paraId="4D21E090" w14:textId="7DB76722" w:rsidR="00471132" w:rsidRDefault="00471132" w:rsidP="00307302">
      <w:pPr>
        <w:tabs>
          <w:tab w:val="left" w:pos="2815"/>
          <w:tab w:val="center" w:pos="4252"/>
        </w:tabs>
        <w:spacing w:after="0"/>
        <w:rPr>
          <w:noProof/>
          <w:lang w:eastAsia="es-ES"/>
        </w:rPr>
      </w:pPr>
    </w:p>
    <w:p w14:paraId="2B418A0A" w14:textId="77777777" w:rsidR="00307302" w:rsidRPr="00307302" w:rsidRDefault="00307302" w:rsidP="00307302">
      <w:pPr>
        <w:tabs>
          <w:tab w:val="left" w:pos="2815"/>
          <w:tab w:val="left" w:pos="7375"/>
        </w:tabs>
        <w:spacing w:after="0"/>
        <w:jc w:val="right"/>
        <w:rPr>
          <w:noProof/>
          <w:lang w:eastAsia="es-ES"/>
        </w:rPr>
      </w:pPr>
    </w:p>
    <w:p w14:paraId="7BD8D5C8" w14:textId="15B7F43F" w:rsidR="004C74AD" w:rsidRDefault="004C74AD" w:rsidP="004C74AD">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8</w:t>
      </w:r>
      <w:r w:rsidRPr="00E41271">
        <w:rPr>
          <w:rFonts w:ascii="Times New Roman" w:hAnsi="Times New Roman" w:cs="Times New Roman"/>
          <w:color w:val="000000"/>
          <w:sz w:val="20"/>
          <w:szCs w:val="20"/>
          <w:lang w:eastAsia="es-DO"/>
        </w:rPr>
        <w:t xml:space="preserve"> – </w:t>
      </w:r>
      <w:r w:rsidR="00A8484A">
        <w:rPr>
          <w:rFonts w:ascii="Times New Roman" w:hAnsi="Times New Roman" w:cs="Times New Roman"/>
          <w:color w:val="000000"/>
          <w:sz w:val="20"/>
          <w:szCs w:val="20"/>
          <w:lang w:eastAsia="es-DO"/>
        </w:rPr>
        <w:t xml:space="preserve">provincias con mayor </w:t>
      </w:r>
      <w:r w:rsidRPr="00E41271">
        <w:rPr>
          <w:rFonts w:ascii="Times New Roman" w:hAnsi="Times New Roman" w:cs="Times New Roman"/>
          <w:sz w:val="20"/>
          <w:szCs w:val="20"/>
        </w:rPr>
        <w:t xml:space="preserve">sometidos por 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03C2FD6C" w14:textId="4754E7E1" w:rsidR="00C13DFD" w:rsidRDefault="00824D4B" w:rsidP="00824D4B">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1F4E79" w:themeColor="accent1" w:themeShade="80"/>
          <w:sz w:val="20"/>
          <w:szCs w:val="20"/>
          <w:lang w:eastAsia="es-DO"/>
        </w:rPr>
        <w:t>Año</w:t>
      </w:r>
      <w:r w:rsidRPr="00E41271">
        <w:rPr>
          <w:rFonts w:ascii="Times New Roman" w:eastAsia="Times New Roman" w:hAnsi="Times New Roman" w:cs="Times New Roman"/>
          <w:color w:val="1F4E79" w:themeColor="accent1" w:themeShade="80"/>
          <w:sz w:val="20"/>
          <w:szCs w:val="20"/>
          <w:lang w:eastAsia="es-DO"/>
        </w:rPr>
        <w:t xml:space="preserve"> 2022</w:t>
      </w:r>
      <w:r w:rsidRPr="00E41271">
        <w:rPr>
          <w:rFonts w:ascii="Times New Roman" w:eastAsia="Times New Roman" w:hAnsi="Times New Roman" w:cs="Times New Roman"/>
          <w:color w:val="000000" w:themeColor="text1"/>
          <w:sz w:val="20"/>
          <w:szCs w:val="20"/>
          <w:lang w:eastAsia="es-DO"/>
        </w:rPr>
        <w:t>)</w:t>
      </w:r>
    </w:p>
    <w:p w14:paraId="3E6F434B" w14:textId="40F755C4" w:rsidR="00824D4B" w:rsidRPr="00E41271" w:rsidRDefault="005F4E91" w:rsidP="00824D4B">
      <w:pPr>
        <w:pStyle w:val="Sinespaciado"/>
        <w:jc w:val="center"/>
        <w:rPr>
          <w:rFonts w:ascii="Times New Roman" w:hAnsi="Times New Roman" w:cs="Times New Roman"/>
          <w:sz w:val="20"/>
          <w:szCs w:val="20"/>
        </w:rPr>
      </w:pPr>
      <w:r>
        <w:rPr>
          <w:noProof/>
          <w:lang w:val="es-ES" w:eastAsia="es-ES"/>
        </w:rPr>
        <w:drawing>
          <wp:anchor distT="0" distB="0" distL="114300" distR="114300" simplePos="0" relativeHeight="251647488" behindDoc="1" locked="0" layoutInCell="1" allowOverlap="1" wp14:anchorId="33F3CAC1" wp14:editId="18D5DB61">
            <wp:simplePos x="0" y="0"/>
            <wp:positionH relativeFrom="column">
              <wp:posOffset>-1883</wp:posOffset>
            </wp:positionH>
            <wp:positionV relativeFrom="paragraph">
              <wp:posOffset>4992</wp:posOffset>
            </wp:positionV>
            <wp:extent cx="5143500" cy="1876370"/>
            <wp:effectExtent l="0" t="0" r="0" b="0"/>
            <wp:wrapNone/>
            <wp:docPr id="29" name="Gráfico 29">
              <a:extLst xmlns:a="http://schemas.openxmlformats.org/drawingml/2006/main">
                <a:ext uri="{FF2B5EF4-FFF2-40B4-BE49-F238E27FC236}">
                  <a16:creationId xmlns:a16="http://schemas.microsoft.com/office/drawing/2014/main" id="{CEB1124F-8B88-1EDA-5B48-7EDE3692E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DF3D045" w14:textId="44AC6E0F" w:rsidR="00B05E23" w:rsidRDefault="00307302" w:rsidP="00307302">
      <w:pPr>
        <w:tabs>
          <w:tab w:val="left" w:pos="3594"/>
        </w:tabs>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ab/>
      </w:r>
    </w:p>
    <w:p w14:paraId="555C4827" w14:textId="3570D51C" w:rsidR="00517DA4" w:rsidRDefault="00307302" w:rsidP="00307302">
      <w:pPr>
        <w:tabs>
          <w:tab w:val="left" w:pos="3544"/>
        </w:tabs>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ab/>
      </w:r>
    </w:p>
    <w:p w14:paraId="6DF5FD01" w14:textId="574797A4" w:rsidR="00443BDD" w:rsidRDefault="00443BDD" w:rsidP="00FA1961">
      <w:pPr>
        <w:tabs>
          <w:tab w:val="left" w:pos="7613"/>
        </w:tabs>
        <w:rPr>
          <w:rFonts w:ascii="Times New Roman" w:eastAsia="Times New Roman" w:hAnsi="Times New Roman" w:cs="Times New Roman"/>
          <w:color w:val="000000"/>
          <w:sz w:val="28"/>
          <w:szCs w:val="28"/>
          <w:lang w:val="es-DO" w:eastAsia="es-DO"/>
        </w:rPr>
      </w:pPr>
    </w:p>
    <w:p w14:paraId="70914305" w14:textId="77777777" w:rsidR="005F4E91" w:rsidRDefault="005F4E91" w:rsidP="00FA1961">
      <w:pPr>
        <w:tabs>
          <w:tab w:val="left" w:pos="7613"/>
        </w:tabs>
        <w:rPr>
          <w:rFonts w:ascii="Times New Roman" w:hAnsi="Times New Roman" w:cs="Times New Roman"/>
          <w:sz w:val="18"/>
          <w:szCs w:val="18"/>
        </w:rPr>
      </w:pPr>
    </w:p>
    <w:p w14:paraId="177CDF39" w14:textId="2C8C3C9D" w:rsidR="00443BDD" w:rsidRDefault="00443BDD" w:rsidP="00FA1961">
      <w:pPr>
        <w:tabs>
          <w:tab w:val="left" w:pos="7613"/>
        </w:tabs>
        <w:rPr>
          <w:rFonts w:ascii="Times New Roman" w:hAnsi="Times New Roman" w:cs="Times New Roman"/>
          <w:sz w:val="18"/>
          <w:szCs w:val="18"/>
        </w:rPr>
      </w:pPr>
    </w:p>
    <w:p w14:paraId="1AFE21A3" w14:textId="225D3273" w:rsidR="00443BDD" w:rsidRDefault="00443BDD" w:rsidP="00FA1961">
      <w:pPr>
        <w:tabs>
          <w:tab w:val="left" w:pos="7613"/>
        </w:tabs>
        <w:rPr>
          <w:rFonts w:ascii="Times New Roman" w:hAnsi="Times New Roman" w:cs="Times New Roman"/>
          <w:sz w:val="18"/>
          <w:szCs w:val="18"/>
        </w:rPr>
      </w:pPr>
    </w:p>
    <w:p w14:paraId="08281DB6" w14:textId="77777777" w:rsidR="00330597" w:rsidRDefault="00330597" w:rsidP="00C35F74">
      <w:pPr>
        <w:tabs>
          <w:tab w:val="left" w:pos="7613"/>
        </w:tabs>
        <w:jc w:val="center"/>
        <w:rPr>
          <w:rFonts w:ascii="Times New Roman" w:hAnsi="Times New Roman" w:cs="Times New Roman"/>
          <w:b/>
          <w:bCs/>
          <w:sz w:val="28"/>
          <w:szCs w:val="28"/>
          <w:u w:val="single"/>
        </w:rPr>
      </w:pPr>
    </w:p>
    <w:p w14:paraId="5F92FDCF" w14:textId="77777777" w:rsidR="00471132" w:rsidRDefault="00471132" w:rsidP="000F786F">
      <w:pPr>
        <w:tabs>
          <w:tab w:val="left" w:pos="7613"/>
        </w:tabs>
        <w:jc w:val="center"/>
        <w:rPr>
          <w:rFonts w:ascii="Times New Roman" w:hAnsi="Times New Roman" w:cs="Times New Roman"/>
          <w:b/>
          <w:bCs/>
          <w:sz w:val="28"/>
          <w:szCs w:val="28"/>
          <w:u w:val="single"/>
        </w:rPr>
      </w:pPr>
    </w:p>
    <w:p w14:paraId="6C651D26" w14:textId="42F58242" w:rsidR="00443BDD" w:rsidRPr="00C35F74" w:rsidRDefault="00C35F74" w:rsidP="00BB08EE">
      <w:pPr>
        <w:tabs>
          <w:tab w:val="left" w:pos="7613"/>
        </w:tabs>
        <w:jc w:val="center"/>
        <w:rPr>
          <w:rFonts w:ascii="Times New Roman" w:hAnsi="Times New Roman" w:cs="Times New Roman"/>
          <w:b/>
          <w:bCs/>
          <w:sz w:val="28"/>
          <w:szCs w:val="28"/>
          <w:u w:val="single"/>
        </w:rPr>
      </w:pPr>
      <w:r w:rsidRPr="00C35F74">
        <w:rPr>
          <w:rFonts w:ascii="Times New Roman" w:hAnsi="Times New Roman" w:cs="Times New Roman"/>
          <w:b/>
          <w:bCs/>
          <w:sz w:val="28"/>
          <w:szCs w:val="28"/>
          <w:u w:val="single"/>
        </w:rPr>
        <w:t>Infracciones por casos de Drogas</w:t>
      </w:r>
    </w:p>
    <w:p w14:paraId="73D61825" w14:textId="1F95586D" w:rsidR="00DC0428" w:rsidRDefault="00DC0428" w:rsidP="00DC0428">
      <w:pPr>
        <w:pStyle w:val="Sinespaciado"/>
        <w:jc w:val="center"/>
        <w:rPr>
          <w:rFonts w:ascii="Times New Roman" w:hAnsi="Times New Roman" w:cs="Times New Roman"/>
          <w:color w:val="000000"/>
          <w:sz w:val="20"/>
          <w:szCs w:val="20"/>
          <w:lang w:eastAsia="es-DO"/>
        </w:rPr>
      </w:pPr>
      <w:r>
        <w:rPr>
          <w:rFonts w:ascii="Times New Roman" w:hAnsi="Times New Roman" w:cs="Times New Roman"/>
          <w:b/>
          <w:bCs/>
          <w:color w:val="000000"/>
          <w:sz w:val="20"/>
          <w:szCs w:val="20"/>
          <w:lang w:eastAsia="es-DO"/>
        </w:rPr>
        <w:t xml:space="preserve">Cuadro </w:t>
      </w:r>
      <w:r w:rsidRPr="00E41271">
        <w:rPr>
          <w:rFonts w:ascii="Times New Roman" w:hAnsi="Times New Roman" w:cs="Times New Roman"/>
          <w:b/>
          <w:bCs/>
          <w:color w:val="000000"/>
          <w:sz w:val="20"/>
          <w:szCs w:val="20"/>
          <w:lang w:eastAsia="es-DO"/>
        </w:rPr>
        <w:t>Nº</w:t>
      </w:r>
      <w:r>
        <w:rPr>
          <w:rFonts w:ascii="Times New Roman" w:hAnsi="Times New Roman" w:cs="Times New Roman"/>
          <w:b/>
          <w:bCs/>
          <w:color w:val="000000"/>
          <w:sz w:val="20"/>
          <w:szCs w:val="20"/>
          <w:lang w:eastAsia="es-DO"/>
        </w:rPr>
        <w:t>13</w:t>
      </w:r>
      <w:r w:rsidRPr="00E41271">
        <w:rPr>
          <w:rFonts w:ascii="Times New Roman" w:hAnsi="Times New Roman" w:cs="Times New Roman"/>
          <w:color w:val="000000"/>
          <w:sz w:val="20"/>
          <w:szCs w:val="20"/>
          <w:lang w:eastAsia="es-DO"/>
        </w:rPr>
        <w:t xml:space="preserve"> – </w:t>
      </w:r>
      <w:r>
        <w:rPr>
          <w:rFonts w:ascii="Times New Roman" w:hAnsi="Times New Roman" w:cs="Times New Roman"/>
          <w:color w:val="000000"/>
          <w:sz w:val="20"/>
          <w:szCs w:val="20"/>
          <w:lang w:eastAsia="es-DO"/>
        </w:rPr>
        <w:t>infracciones por casos de</w:t>
      </w:r>
      <w:r w:rsidRPr="00E41271">
        <w:rPr>
          <w:rFonts w:ascii="Times New Roman" w:hAnsi="Times New Roman" w:cs="Times New Roman"/>
          <w:sz w:val="20"/>
          <w:szCs w:val="20"/>
        </w:rPr>
        <w:t xml:space="preserv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776948E3" w14:textId="3F6DFFE1" w:rsidR="00DC0428" w:rsidRDefault="00BB0AC8" w:rsidP="00DC0428">
      <w:pPr>
        <w:pStyle w:val="Sinespaciado"/>
        <w:jc w:val="center"/>
        <w:rPr>
          <w:rFonts w:ascii="Times New Roman" w:eastAsia="Times New Roman" w:hAnsi="Times New Roman" w:cs="Times New Roman"/>
          <w:color w:val="000000" w:themeColor="text1"/>
          <w:sz w:val="20"/>
          <w:szCs w:val="20"/>
          <w:lang w:eastAsia="es-DO"/>
        </w:rPr>
      </w:pPr>
      <w:r w:rsidRPr="00FA1961">
        <w:rPr>
          <w:noProof/>
          <w:sz w:val="24"/>
          <w:szCs w:val="24"/>
          <w:lang w:val="es-ES" w:eastAsia="es-ES"/>
        </w:rPr>
        <w:drawing>
          <wp:anchor distT="0" distB="0" distL="114300" distR="114300" simplePos="0" relativeHeight="251654656" behindDoc="1" locked="0" layoutInCell="1" allowOverlap="1" wp14:anchorId="21975505" wp14:editId="42AACAD8">
            <wp:simplePos x="0" y="0"/>
            <wp:positionH relativeFrom="column">
              <wp:posOffset>-929060</wp:posOffset>
            </wp:positionH>
            <wp:positionV relativeFrom="paragraph">
              <wp:posOffset>200688</wp:posOffset>
            </wp:positionV>
            <wp:extent cx="7252874" cy="490507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56472" cy="4907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428" w:rsidRPr="00E41271">
        <w:rPr>
          <w:rFonts w:ascii="Times New Roman" w:eastAsia="Times New Roman" w:hAnsi="Times New Roman" w:cs="Times New Roman"/>
          <w:color w:val="000000" w:themeColor="text1"/>
          <w:sz w:val="20"/>
          <w:szCs w:val="20"/>
          <w:lang w:eastAsia="es-DO"/>
        </w:rPr>
        <w:t>(</w:t>
      </w:r>
      <w:r w:rsidR="00DC0428">
        <w:rPr>
          <w:rFonts w:ascii="Times New Roman" w:eastAsia="Times New Roman" w:hAnsi="Times New Roman" w:cs="Times New Roman"/>
          <w:color w:val="1F4E79" w:themeColor="accent1" w:themeShade="80"/>
          <w:sz w:val="20"/>
          <w:szCs w:val="20"/>
          <w:lang w:eastAsia="es-DO"/>
        </w:rPr>
        <w:t>Año</w:t>
      </w:r>
      <w:r w:rsidR="00DC0428" w:rsidRPr="00E41271">
        <w:rPr>
          <w:rFonts w:ascii="Times New Roman" w:eastAsia="Times New Roman" w:hAnsi="Times New Roman" w:cs="Times New Roman"/>
          <w:color w:val="1F4E79" w:themeColor="accent1" w:themeShade="80"/>
          <w:sz w:val="20"/>
          <w:szCs w:val="20"/>
          <w:lang w:eastAsia="es-DO"/>
        </w:rPr>
        <w:t xml:space="preserve"> 2022</w:t>
      </w:r>
      <w:r w:rsidR="00DC0428" w:rsidRPr="00E41271">
        <w:rPr>
          <w:rFonts w:ascii="Times New Roman" w:eastAsia="Times New Roman" w:hAnsi="Times New Roman" w:cs="Times New Roman"/>
          <w:color w:val="000000" w:themeColor="text1"/>
          <w:sz w:val="20"/>
          <w:szCs w:val="20"/>
          <w:lang w:eastAsia="es-DO"/>
        </w:rPr>
        <w:t>)</w:t>
      </w:r>
    </w:p>
    <w:p w14:paraId="757592E5" w14:textId="0FDFCB22" w:rsidR="00065C12" w:rsidRPr="00FA1961" w:rsidRDefault="00065C12" w:rsidP="00FA1961">
      <w:pPr>
        <w:rPr>
          <w:rFonts w:ascii="Times New Roman" w:hAnsi="Times New Roman" w:cs="Times New Roman"/>
          <w:b/>
          <w:bCs/>
          <w:sz w:val="28"/>
          <w:szCs w:val="28"/>
        </w:rPr>
      </w:pPr>
    </w:p>
    <w:p w14:paraId="74B40BB6" w14:textId="73753AE3" w:rsidR="00065C12" w:rsidRDefault="00065C12" w:rsidP="004C74AD">
      <w:pPr>
        <w:rPr>
          <w:rFonts w:ascii="Times New Roman" w:hAnsi="Times New Roman" w:cs="Times New Roman"/>
          <w:sz w:val="18"/>
          <w:szCs w:val="18"/>
        </w:rPr>
      </w:pPr>
    </w:p>
    <w:p w14:paraId="35DC49A3" w14:textId="6B28FFC8" w:rsidR="00065C12" w:rsidRDefault="00065C12" w:rsidP="004C74AD">
      <w:pPr>
        <w:rPr>
          <w:rFonts w:ascii="Times New Roman" w:hAnsi="Times New Roman" w:cs="Times New Roman"/>
          <w:sz w:val="18"/>
          <w:szCs w:val="18"/>
        </w:rPr>
      </w:pPr>
    </w:p>
    <w:p w14:paraId="624EAEA5" w14:textId="31AD59F1" w:rsidR="00065C12" w:rsidRDefault="00065C12" w:rsidP="004C74AD">
      <w:pPr>
        <w:rPr>
          <w:rFonts w:ascii="Times New Roman" w:hAnsi="Times New Roman" w:cs="Times New Roman"/>
          <w:sz w:val="18"/>
          <w:szCs w:val="18"/>
        </w:rPr>
      </w:pPr>
    </w:p>
    <w:p w14:paraId="26FC0B82" w14:textId="4215D401" w:rsidR="00065C12" w:rsidRDefault="00065C12" w:rsidP="004C74AD">
      <w:pPr>
        <w:rPr>
          <w:rFonts w:ascii="Times New Roman" w:hAnsi="Times New Roman" w:cs="Times New Roman"/>
          <w:sz w:val="18"/>
          <w:szCs w:val="18"/>
        </w:rPr>
      </w:pPr>
    </w:p>
    <w:p w14:paraId="2309148C" w14:textId="2E65F615" w:rsidR="00065C12" w:rsidRDefault="00065C12" w:rsidP="004C74AD">
      <w:pPr>
        <w:rPr>
          <w:rFonts w:ascii="Times New Roman" w:hAnsi="Times New Roman" w:cs="Times New Roman"/>
          <w:sz w:val="18"/>
          <w:szCs w:val="18"/>
        </w:rPr>
      </w:pPr>
    </w:p>
    <w:p w14:paraId="189E5873" w14:textId="0DB3FEEF" w:rsidR="00065C12" w:rsidRDefault="00065C12" w:rsidP="004C74AD">
      <w:pPr>
        <w:rPr>
          <w:rFonts w:ascii="Times New Roman" w:hAnsi="Times New Roman" w:cs="Times New Roman"/>
          <w:sz w:val="18"/>
          <w:szCs w:val="18"/>
        </w:rPr>
      </w:pPr>
    </w:p>
    <w:p w14:paraId="4D47D16B" w14:textId="5739D15C" w:rsidR="00065C12" w:rsidRDefault="00065C12" w:rsidP="004C74AD">
      <w:pPr>
        <w:rPr>
          <w:rFonts w:ascii="Times New Roman" w:hAnsi="Times New Roman" w:cs="Times New Roman"/>
          <w:sz w:val="18"/>
          <w:szCs w:val="18"/>
        </w:rPr>
      </w:pPr>
    </w:p>
    <w:p w14:paraId="602187F1" w14:textId="6C64E9A6" w:rsidR="00065C12" w:rsidRDefault="00065C12" w:rsidP="004C74AD">
      <w:pPr>
        <w:rPr>
          <w:rFonts w:ascii="Times New Roman" w:hAnsi="Times New Roman" w:cs="Times New Roman"/>
          <w:sz w:val="18"/>
          <w:szCs w:val="18"/>
        </w:rPr>
      </w:pPr>
    </w:p>
    <w:p w14:paraId="766473F9" w14:textId="06C1FC3D" w:rsidR="00824D4B" w:rsidRDefault="00824D4B" w:rsidP="004C74AD">
      <w:pPr>
        <w:rPr>
          <w:rFonts w:ascii="Times New Roman" w:hAnsi="Times New Roman" w:cs="Times New Roman"/>
          <w:sz w:val="18"/>
          <w:szCs w:val="18"/>
        </w:rPr>
      </w:pPr>
    </w:p>
    <w:p w14:paraId="5AF66F79" w14:textId="65FBD24C" w:rsidR="00824D4B" w:rsidRDefault="00824D4B" w:rsidP="004C74AD">
      <w:pPr>
        <w:rPr>
          <w:rFonts w:ascii="Times New Roman" w:hAnsi="Times New Roman" w:cs="Times New Roman"/>
          <w:sz w:val="18"/>
          <w:szCs w:val="18"/>
        </w:rPr>
      </w:pPr>
    </w:p>
    <w:p w14:paraId="3DEA7994" w14:textId="674705D2" w:rsidR="00824D4B" w:rsidRDefault="00824D4B" w:rsidP="004C74AD">
      <w:pPr>
        <w:rPr>
          <w:rFonts w:ascii="Times New Roman" w:hAnsi="Times New Roman" w:cs="Times New Roman"/>
          <w:sz w:val="18"/>
          <w:szCs w:val="18"/>
        </w:rPr>
      </w:pPr>
    </w:p>
    <w:p w14:paraId="2AB72813" w14:textId="37459D64" w:rsidR="00824D4B" w:rsidRDefault="00824D4B" w:rsidP="004C74AD">
      <w:pPr>
        <w:rPr>
          <w:rFonts w:ascii="Times New Roman" w:hAnsi="Times New Roman" w:cs="Times New Roman"/>
          <w:sz w:val="18"/>
          <w:szCs w:val="18"/>
        </w:rPr>
      </w:pPr>
    </w:p>
    <w:p w14:paraId="5D54CB91" w14:textId="191260A1" w:rsidR="00824D4B" w:rsidRDefault="00824D4B" w:rsidP="004C74AD">
      <w:pPr>
        <w:rPr>
          <w:rFonts w:ascii="Times New Roman" w:hAnsi="Times New Roman" w:cs="Times New Roman"/>
          <w:sz w:val="18"/>
          <w:szCs w:val="18"/>
        </w:rPr>
      </w:pPr>
    </w:p>
    <w:p w14:paraId="7111C9FE" w14:textId="527EF661" w:rsidR="00824D4B" w:rsidRDefault="00824D4B" w:rsidP="004C74AD">
      <w:pPr>
        <w:rPr>
          <w:rFonts w:ascii="Times New Roman" w:hAnsi="Times New Roman" w:cs="Times New Roman"/>
          <w:sz w:val="18"/>
          <w:szCs w:val="18"/>
        </w:rPr>
      </w:pPr>
    </w:p>
    <w:p w14:paraId="6BBED0A9" w14:textId="139FD5A0" w:rsidR="00824D4B" w:rsidRDefault="00824D4B" w:rsidP="004C74AD">
      <w:pPr>
        <w:rPr>
          <w:rFonts w:ascii="Times New Roman" w:hAnsi="Times New Roman" w:cs="Times New Roman"/>
          <w:sz w:val="18"/>
          <w:szCs w:val="18"/>
        </w:rPr>
      </w:pPr>
    </w:p>
    <w:p w14:paraId="4E47F2FC" w14:textId="5B49D5A4" w:rsidR="00824D4B" w:rsidRDefault="00824D4B" w:rsidP="004C74AD">
      <w:pPr>
        <w:rPr>
          <w:rFonts w:ascii="Times New Roman" w:hAnsi="Times New Roman" w:cs="Times New Roman"/>
          <w:sz w:val="18"/>
          <w:szCs w:val="18"/>
        </w:rPr>
      </w:pPr>
    </w:p>
    <w:p w14:paraId="227ACC8F" w14:textId="6CE51ED3" w:rsidR="00824D4B" w:rsidRDefault="00824D4B" w:rsidP="004C74AD">
      <w:pPr>
        <w:rPr>
          <w:rFonts w:ascii="Times New Roman" w:hAnsi="Times New Roman" w:cs="Times New Roman"/>
          <w:sz w:val="18"/>
          <w:szCs w:val="18"/>
        </w:rPr>
      </w:pPr>
    </w:p>
    <w:p w14:paraId="7BD5F20F" w14:textId="0587C4C2" w:rsidR="00824D4B" w:rsidRDefault="00824D4B" w:rsidP="004C74AD">
      <w:pPr>
        <w:rPr>
          <w:rFonts w:ascii="Times New Roman" w:hAnsi="Times New Roman" w:cs="Times New Roman"/>
          <w:sz w:val="18"/>
          <w:szCs w:val="18"/>
        </w:rPr>
      </w:pPr>
    </w:p>
    <w:p w14:paraId="61E2869A" w14:textId="1051F04E" w:rsidR="00443BDD" w:rsidRDefault="00443BDD" w:rsidP="001558B3">
      <w:pPr>
        <w:tabs>
          <w:tab w:val="left" w:pos="2265"/>
        </w:tabs>
        <w:jc w:val="both"/>
        <w:rPr>
          <w:rFonts w:ascii="Times New Roman" w:hAnsi="Times New Roman" w:cs="Times New Roman"/>
          <w:sz w:val="18"/>
          <w:szCs w:val="18"/>
        </w:rPr>
      </w:pPr>
      <w:r w:rsidRPr="00443BDD">
        <w:rPr>
          <w:noProof/>
          <w:lang w:eastAsia="es-ES"/>
        </w:rPr>
        <w:drawing>
          <wp:anchor distT="0" distB="0" distL="114300" distR="114300" simplePos="0" relativeHeight="251663872" behindDoc="1" locked="0" layoutInCell="1" allowOverlap="1" wp14:anchorId="6D2B2F46" wp14:editId="381B9DA9">
            <wp:simplePos x="0" y="0"/>
            <wp:positionH relativeFrom="column">
              <wp:posOffset>-936834</wp:posOffset>
            </wp:positionH>
            <wp:positionV relativeFrom="paragraph">
              <wp:posOffset>252341</wp:posOffset>
            </wp:positionV>
            <wp:extent cx="4906010" cy="21154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2131" cy="217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7545C" w14:textId="678910AF" w:rsidR="00443BDD" w:rsidRDefault="00443BDD" w:rsidP="001558B3">
      <w:pPr>
        <w:tabs>
          <w:tab w:val="left" w:pos="2265"/>
        </w:tabs>
        <w:jc w:val="both"/>
        <w:rPr>
          <w:rFonts w:ascii="Times New Roman" w:hAnsi="Times New Roman" w:cs="Times New Roman"/>
          <w:sz w:val="18"/>
          <w:szCs w:val="18"/>
        </w:rPr>
      </w:pPr>
    </w:p>
    <w:p w14:paraId="20656CB5" w14:textId="77777777" w:rsidR="00443BDD" w:rsidRDefault="00443BDD" w:rsidP="001558B3">
      <w:pPr>
        <w:tabs>
          <w:tab w:val="left" w:pos="2265"/>
        </w:tabs>
        <w:jc w:val="both"/>
        <w:rPr>
          <w:rFonts w:ascii="Times New Roman" w:hAnsi="Times New Roman" w:cs="Times New Roman"/>
          <w:sz w:val="18"/>
          <w:szCs w:val="18"/>
        </w:rPr>
      </w:pPr>
    </w:p>
    <w:p w14:paraId="67B46A3E" w14:textId="0C0BD59B" w:rsidR="00E06F36" w:rsidRDefault="00E06F36" w:rsidP="001558B3">
      <w:pPr>
        <w:tabs>
          <w:tab w:val="left" w:pos="2265"/>
        </w:tabs>
        <w:jc w:val="both"/>
        <w:rPr>
          <w:rFonts w:ascii="Times New Roman" w:hAnsi="Times New Roman" w:cs="Times New Roman"/>
          <w:sz w:val="28"/>
          <w:szCs w:val="28"/>
        </w:rPr>
      </w:pPr>
      <w:r w:rsidRPr="00240413">
        <w:rPr>
          <w:rFonts w:ascii="Times New Roman" w:hAnsi="Times New Roman" w:cs="Times New Roman"/>
          <w:sz w:val="28"/>
          <w:szCs w:val="28"/>
        </w:rPr>
        <w:t xml:space="preserve">Según las estadísticas </w:t>
      </w:r>
      <w:r w:rsidR="0085779D" w:rsidRPr="00240413">
        <w:rPr>
          <w:rFonts w:ascii="Times New Roman" w:hAnsi="Times New Roman" w:cs="Times New Roman"/>
          <w:sz w:val="28"/>
          <w:szCs w:val="28"/>
        </w:rPr>
        <w:t>obtenidas</w:t>
      </w:r>
      <w:r w:rsidRPr="00240413">
        <w:rPr>
          <w:rFonts w:ascii="Times New Roman" w:hAnsi="Times New Roman" w:cs="Times New Roman"/>
          <w:sz w:val="28"/>
          <w:szCs w:val="28"/>
        </w:rPr>
        <w:t xml:space="preserve"> por la </w:t>
      </w:r>
      <w:r w:rsidRPr="00240413">
        <w:rPr>
          <w:rFonts w:ascii="Times New Roman" w:hAnsi="Times New Roman" w:cs="Times New Roman"/>
          <w:b/>
          <w:sz w:val="28"/>
          <w:szCs w:val="28"/>
        </w:rPr>
        <w:t>Procuraduría General de la República</w:t>
      </w:r>
      <w:r w:rsidRPr="00240413">
        <w:rPr>
          <w:rFonts w:ascii="Times New Roman" w:hAnsi="Times New Roman" w:cs="Times New Roman"/>
          <w:sz w:val="28"/>
          <w:szCs w:val="28"/>
        </w:rPr>
        <w:t xml:space="preserve"> </w:t>
      </w:r>
      <w:r w:rsidRPr="00240413">
        <w:rPr>
          <w:rFonts w:ascii="Times New Roman" w:hAnsi="Times New Roman" w:cs="Times New Roman"/>
          <w:b/>
          <w:sz w:val="28"/>
          <w:szCs w:val="28"/>
        </w:rPr>
        <w:t>(PGR)</w:t>
      </w:r>
      <w:r w:rsidRPr="00240413">
        <w:rPr>
          <w:rFonts w:ascii="Times New Roman" w:hAnsi="Times New Roman" w:cs="Times New Roman"/>
          <w:sz w:val="28"/>
          <w:szCs w:val="28"/>
        </w:rPr>
        <w:t xml:space="preserve">, </w:t>
      </w:r>
      <w:r w:rsidR="00DE2278" w:rsidRPr="00240413">
        <w:rPr>
          <w:rFonts w:ascii="Times New Roman" w:hAnsi="Times New Roman" w:cs="Times New Roman"/>
          <w:sz w:val="28"/>
          <w:szCs w:val="28"/>
        </w:rPr>
        <w:t>durante el</w:t>
      </w:r>
      <w:r w:rsidRPr="00240413">
        <w:rPr>
          <w:rFonts w:ascii="Times New Roman" w:hAnsi="Times New Roman" w:cs="Times New Roman"/>
          <w:sz w:val="28"/>
          <w:szCs w:val="28"/>
        </w:rPr>
        <w:t xml:space="preserve"> </w:t>
      </w:r>
      <w:r w:rsidR="00EB609A">
        <w:rPr>
          <w:rFonts w:ascii="Times New Roman" w:hAnsi="Times New Roman" w:cs="Times New Roman"/>
          <w:sz w:val="28"/>
          <w:szCs w:val="28"/>
        </w:rPr>
        <w:t xml:space="preserve">año </w:t>
      </w:r>
      <w:r w:rsidRPr="00240413">
        <w:rPr>
          <w:rFonts w:ascii="Times New Roman" w:hAnsi="Times New Roman" w:cs="Times New Roman"/>
          <w:sz w:val="28"/>
          <w:szCs w:val="28"/>
        </w:rPr>
        <w:t xml:space="preserve">2022 se reportaron un total de </w:t>
      </w:r>
      <w:r w:rsidR="00EB609A">
        <w:rPr>
          <w:rFonts w:ascii="Times New Roman" w:hAnsi="Times New Roman" w:cs="Times New Roman"/>
          <w:b/>
          <w:sz w:val="28"/>
          <w:szCs w:val="28"/>
        </w:rPr>
        <w:t xml:space="preserve">28,546 </w:t>
      </w:r>
      <w:r w:rsidRPr="00240413">
        <w:rPr>
          <w:rFonts w:ascii="Times New Roman" w:hAnsi="Times New Roman" w:cs="Times New Roman"/>
          <w:sz w:val="28"/>
          <w:szCs w:val="28"/>
        </w:rPr>
        <w:t xml:space="preserve">casos de drogas clasificados en diferentes infracciones citadas en el </w:t>
      </w:r>
      <w:r w:rsidR="00240413" w:rsidRPr="00240413">
        <w:rPr>
          <w:rFonts w:ascii="Times New Roman" w:hAnsi="Times New Roman" w:cs="Times New Roman"/>
          <w:sz w:val="28"/>
          <w:szCs w:val="28"/>
        </w:rPr>
        <w:t xml:space="preserve">cuadro </w:t>
      </w:r>
      <w:r w:rsidR="00240413" w:rsidRPr="00240413">
        <w:rPr>
          <w:rFonts w:ascii="Times New Roman" w:hAnsi="Times New Roman" w:cs="Times New Roman"/>
          <w:b/>
          <w:bCs/>
          <w:sz w:val="28"/>
          <w:szCs w:val="28"/>
          <w:lang w:eastAsia="es-DO"/>
        </w:rPr>
        <w:t>Nº1</w:t>
      </w:r>
      <w:r w:rsidR="00D509DA">
        <w:rPr>
          <w:rFonts w:ascii="Times New Roman" w:hAnsi="Times New Roman" w:cs="Times New Roman"/>
          <w:b/>
          <w:bCs/>
          <w:sz w:val="28"/>
          <w:szCs w:val="28"/>
          <w:lang w:eastAsia="es-DO"/>
        </w:rPr>
        <w:t>3</w:t>
      </w:r>
      <w:r w:rsidR="00240413" w:rsidRPr="00240413">
        <w:rPr>
          <w:rFonts w:ascii="Times New Roman" w:hAnsi="Times New Roman" w:cs="Times New Roman"/>
          <w:b/>
          <w:bCs/>
          <w:sz w:val="28"/>
          <w:szCs w:val="28"/>
          <w:lang w:eastAsia="es-DO"/>
        </w:rPr>
        <w:t>,</w:t>
      </w:r>
      <w:r w:rsidRPr="00240413">
        <w:rPr>
          <w:rFonts w:ascii="Times New Roman" w:hAnsi="Times New Roman" w:cs="Times New Roman"/>
          <w:sz w:val="28"/>
          <w:szCs w:val="28"/>
        </w:rPr>
        <w:t xml:space="preserve"> que van desde simple posesión, distribución, trafico, patrocinador</w:t>
      </w:r>
      <w:r w:rsidR="00240413" w:rsidRPr="00240413">
        <w:rPr>
          <w:rFonts w:ascii="Times New Roman" w:hAnsi="Times New Roman" w:cs="Times New Roman"/>
          <w:sz w:val="28"/>
          <w:szCs w:val="28"/>
        </w:rPr>
        <w:t>,</w:t>
      </w:r>
      <w:r w:rsidRPr="00240413">
        <w:rPr>
          <w:rFonts w:ascii="Times New Roman" w:hAnsi="Times New Roman" w:cs="Times New Roman"/>
          <w:sz w:val="28"/>
          <w:szCs w:val="28"/>
        </w:rPr>
        <w:t xml:space="preserve"> etc.</w:t>
      </w:r>
    </w:p>
    <w:p w14:paraId="1D710FE1" w14:textId="2B598380" w:rsidR="00F00518" w:rsidRDefault="00F00518" w:rsidP="001558B3">
      <w:pPr>
        <w:tabs>
          <w:tab w:val="left" w:pos="2265"/>
        </w:tabs>
        <w:jc w:val="both"/>
        <w:rPr>
          <w:rFonts w:ascii="Times New Roman" w:hAnsi="Times New Roman" w:cs="Times New Roman"/>
          <w:b/>
          <w:bCs/>
          <w:sz w:val="28"/>
          <w:szCs w:val="28"/>
        </w:rPr>
      </w:pPr>
    </w:p>
    <w:p w14:paraId="24169048" w14:textId="10A9D846" w:rsidR="00FA4EAA" w:rsidRDefault="00FA4EAA" w:rsidP="001558B3">
      <w:pPr>
        <w:tabs>
          <w:tab w:val="left" w:pos="2265"/>
        </w:tabs>
        <w:jc w:val="both"/>
        <w:rPr>
          <w:rFonts w:ascii="Times New Roman" w:hAnsi="Times New Roman" w:cs="Times New Roman"/>
          <w:b/>
          <w:bCs/>
          <w:sz w:val="28"/>
          <w:szCs w:val="28"/>
        </w:rPr>
      </w:pPr>
    </w:p>
    <w:p w14:paraId="5EDABF28" w14:textId="08E4578C" w:rsidR="00FA4EAA" w:rsidRDefault="00FA4EAA" w:rsidP="001558B3">
      <w:pPr>
        <w:tabs>
          <w:tab w:val="left" w:pos="2265"/>
        </w:tabs>
        <w:jc w:val="both"/>
        <w:rPr>
          <w:rFonts w:ascii="Times New Roman" w:hAnsi="Times New Roman" w:cs="Times New Roman"/>
          <w:b/>
          <w:bCs/>
          <w:sz w:val="28"/>
          <w:szCs w:val="28"/>
        </w:rPr>
      </w:pPr>
    </w:p>
    <w:p w14:paraId="340E614A" w14:textId="27B0DFB0" w:rsidR="00065C12" w:rsidRDefault="00065C12" w:rsidP="001558B3">
      <w:pPr>
        <w:tabs>
          <w:tab w:val="left" w:pos="2265"/>
        </w:tabs>
        <w:jc w:val="both"/>
        <w:rPr>
          <w:rFonts w:ascii="Times New Roman" w:hAnsi="Times New Roman" w:cs="Times New Roman"/>
          <w:b/>
          <w:bCs/>
          <w:sz w:val="28"/>
          <w:szCs w:val="28"/>
        </w:rPr>
      </w:pPr>
    </w:p>
    <w:p w14:paraId="47822194" w14:textId="77777777" w:rsidR="00471132" w:rsidRDefault="00471132" w:rsidP="001558B3">
      <w:pPr>
        <w:tabs>
          <w:tab w:val="left" w:pos="2265"/>
        </w:tabs>
        <w:jc w:val="both"/>
        <w:rPr>
          <w:rFonts w:ascii="Times New Roman" w:hAnsi="Times New Roman" w:cs="Times New Roman"/>
          <w:b/>
          <w:bCs/>
          <w:sz w:val="28"/>
          <w:szCs w:val="28"/>
        </w:rPr>
      </w:pPr>
    </w:p>
    <w:p w14:paraId="023ADDED" w14:textId="77777777" w:rsidR="000F786F" w:rsidRPr="00240413" w:rsidRDefault="000F786F" w:rsidP="001558B3">
      <w:pPr>
        <w:tabs>
          <w:tab w:val="left" w:pos="2265"/>
        </w:tabs>
        <w:jc w:val="both"/>
        <w:rPr>
          <w:rFonts w:ascii="Times New Roman" w:hAnsi="Times New Roman" w:cs="Times New Roman"/>
          <w:b/>
          <w:bCs/>
          <w:sz w:val="28"/>
          <w:szCs w:val="28"/>
        </w:rPr>
      </w:pPr>
    </w:p>
    <w:p w14:paraId="5D8DCDC4" w14:textId="3251DE53" w:rsidR="003D0D11" w:rsidRPr="00FA4402" w:rsidRDefault="00133535" w:rsidP="00AC1E39">
      <w:pPr>
        <w:spacing w:line="276" w:lineRule="auto"/>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t>D</w:t>
      </w:r>
      <w:r w:rsidR="00FA4402" w:rsidRPr="00FA4402">
        <w:rPr>
          <w:rFonts w:ascii="Times New Roman" w:hAnsi="Times New Roman" w:cs="Times New Roman"/>
          <w:b/>
          <w:sz w:val="28"/>
          <w:szCs w:val="28"/>
          <w:u w:val="single"/>
        </w:rPr>
        <w:t>eportados por Drogas</w:t>
      </w:r>
    </w:p>
    <w:p w14:paraId="145EB651" w14:textId="39EFA616" w:rsidR="005403E8" w:rsidRDefault="00133535" w:rsidP="00F72FC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 xml:space="preserve">En </w:t>
      </w:r>
      <w:r w:rsidR="00EB609A">
        <w:rPr>
          <w:rFonts w:ascii="Times New Roman" w:hAnsi="Times New Roman" w:cs="Times New Roman"/>
          <w:sz w:val="28"/>
          <w:szCs w:val="28"/>
        </w:rPr>
        <w:t>este año</w:t>
      </w:r>
      <w:r w:rsidR="00A401CF">
        <w:rPr>
          <w:rFonts w:ascii="Times New Roman" w:hAnsi="Times New Roman" w:cs="Times New Roman"/>
          <w:sz w:val="28"/>
          <w:szCs w:val="28"/>
        </w:rPr>
        <w:t xml:space="preserve"> </w:t>
      </w:r>
      <w:r w:rsidRPr="00133535">
        <w:rPr>
          <w:rFonts w:ascii="Times New Roman" w:hAnsi="Times New Roman" w:cs="Times New Roman"/>
          <w:sz w:val="28"/>
          <w:szCs w:val="28"/>
        </w:rPr>
        <w:t>2022 fueron deportados</w:t>
      </w:r>
      <w:r w:rsidR="009A2F85">
        <w:rPr>
          <w:rFonts w:ascii="Times New Roman" w:hAnsi="Times New Roman" w:cs="Times New Roman"/>
          <w:sz w:val="28"/>
          <w:szCs w:val="28"/>
        </w:rPr>
        <w:t xml:space="preserve"> al </w:t>
      </w:r>
      <w:r w:rsidR="00441C16">
        <w:rPr>
          <w:rFonts w:ascii="Times New Roman" w:hAnsi="Times New Roman" w:cs="Times New Roman"/>
          <w:sz w:val="28"/>
          <w:szCs w:val="28"/>
        </w:rPr>
        <w:t>país</w:t>
      </w:r>
      <w:r w:rsidRPr="00133535">
        <w:rPr>
          <w:rFonts w:ascii="Times New Roman" w:hAnsi="Times New Roman" w:cs="Times New Roman"/>
          <w:sz w:val="28"/>
          <w:szCs w:val="28"/>
        </w:rPr>
        <w:t xml:space="preserve"> </w:t>
      </w:r>
      <w:r w:rsidR="00E06FF8">
        <w:rPr>
          <w:rFonts w:ascii="Times New Roman" w:hAnsi="Times New Roman" w:cs="Times New Roman"/>
          <w:sz w:val="28"/>
          <w:szCs w:val="28"/>
        </w:rPr>
        <w:t>según la</w:t>
      </w:r>
      <w:r w:rsidR="00E06FF8" w:rsidRPr="00E06FF8">
        <w:rPr>
          <w:rFonts w:ascii="Times New Roman" w:hAnsi="Times New Roman" w:cs="Times New Roman"/>
          <w:b/>
          <w:bCs/>
          <w:sz w:val="28"/>
          <w:szCs w:val="28"/>
        </w:rPr>
        <w:t xml:space="preserve"> Dirección General de Migración</w:t>
      </w:r>
      <w:r w:rsidR="00E06FF8">
        <w:rPr>
          <w:rFonts w:ascii="Times New Roman" w:hAnsi="Times New Roman" w:cs="Times New Roman"/>
          <w:b/>
          <w:bCs/>
          <w:sz w:val="28"/>
          <w:szCs w:val="28"/>
        </w:rPr>
        <w:t xml:space="preserve"> (DGM)</w:t>
      </w:r>
      <w:r w:rsidR="00D7456B">
        <w:rPr>
          <w:rFonts w:ascii="Times New Roman" w:hAnsi="Times New Roman" w:cs="Times New Roman"/>
          <w:b/>
          <w:bCs/>
          <w:sz w:val="28"/>
          <w:szCs w:val="28"/>
        </w:rPr>
        <w:t xml:space="preserve">, </w:t>
      </w:r>
      <w:r w:rsidR="00E06FF8" w:rsidRPr="00E06FF8">
        <w:rPr>
          <w:rFonts w:ascii="Times New Roman" w:hAnsi="Times New Roman" w:cs="Times New Roman"/>
          <w:sz w:val="28"/>
          <w:szCs w:val="28"/>
        </w:rPr>
        <w:t>un</w:t>
      </w:r>
      <w:r w:rsidRPr="00133535">
        <w:rPr>
          <w:rFonts w:ascii="Times New Roman" w:hAnsi="Times New Roman" w:cs="Times New Roman"/>
          <w:sz w:val="28"/>
          <w:szCs w:val="28"/>
        </w:rPr>
        <w:t xml:space="preserve"> total de </w:t>
      </w:r>
      <w:r w:rsidR="00EB609A">
        <w:rPr>
          <w:rFonts w:ascii="Times New Roman" w:hAnsi="Times New Roman" w:cs="Times New Roman"/>
          <w:b/>
          <w:bCs/>
          <w:sz w:val="28"/>
          <w:szCs w:val="28"/>
        </w:rPr>
        <w:t>494</w:t>
      </w:r>
      <w:r w:rsidRPr="00133535">
        <w:rPr>
          <w:rFonts w:ascii="Times New Roman" w:hAnsi="Times New Roman" w:cs="Times New Roman"/>
          <w:b/>
          <w:bCs/>
          <w:sz w:val="28"/>
          <w:szCs w:val="28"/>
        </w:rPr>
        <w:t xml:space="preserve"> </w:t>
      </w:r>
      <w:r w:rsidRPr="00133535">
        <w:rPr>
          <w:rFonts w:ascii="Times New Roman" w:hAnsi="Times New Roman" w:cs="Times New Roman"/>
          <w:sz w:val="28"/>
          <w:szCs w:val="28"/>
        </w:rPr>
        <w:t xml:space="preserve">dominicanos por violación a las leyes sobre drogas, encabezando la lista </w:t>
      </w:r>
      <w:r w:rsidR="00D7456B">
        <w:rPr>
          <w:rFonts w:ascii="Times New Roman" w:hAnsi="Times New Roman" w:cs="Times New Roman"/>
          <w:sz w:val="28"/>
          <w:szCs w:val="28"/>
        </w:rPr>
        <w:t>de</w:t>
      </w:r>
      <w:r w:rsidRPr="00133535">
        <w:rPr>
          <w:rFonts w:ascii="Times New Roman" w:hAnsi="Times New Roman" w:cs="Times New Roman"/>
          <w:sz w:val="28"/>
          <w:szCs w:val="28"/>
        </w:rPr>
        <w:t xml:space="preserve"> deportados por delitos relacionados a </w:t>
      </w:r>
      <w:r w:rsidRPr="00D7456B">
        <w:rPr>
          <w:rFonts w:ascii="Times New Roman" w:hAnsi="Times New Roman" w:cs="Times New Roman"/>
          <w:b/>
          <w:bCs/>
          <w:sz w:val="28"/>
          <w:szCs w:val="28"/>
        </w:rPr>
        <w:t>drogas peligrosas</w:t>
      </w:r>
      <w:r w:rsidRPr="00133535">
        <w:rPr>
          <w:rFonts w:ascii="Times New Roman" w:hAnsi="Times New Roman" w:cs="Times New Roman"/>
          <w:sz w:val="28"/>
          <w:szCs w:val="28"/>
        </w:rPr>
        <w:t xml:space="preserve"> (metanfetamina y fentanilo), seguidos por los relacionados </w:t>
      </w:r>
      <w:r w:rsidR="00A401CF">
        <w:rPr>
          <w:rFonts w:ascii="Times New Roman" w:hAnsi="Times New Roman" w:cs="Times New Roman"/>
          <w:sz w:val="28"/>
          <w:szCs w:val="28"/>
        </w:rPr>
        <w:t xml:space="preserve">al </w:t>
      </w:r>
      <w:r w:rsidR="00A401CF" w:rsidRPr="00D7456B">
        <w:rPr>
          <w:rFonts w:ascii="Times New Roman" w:hAnsi="Times New Roman" w:cs="Times New Roman"/>
          <w:b/>
          <w:bCs/>
          <w:sz w:val="28"/>
          <w:szCs w:val="28"/>
        </w:rPr>
        <w:t>narcotráfico</w:t>
      </w:r>
      <w:r w:rsidRPr="00133535">
        <w:rPr>
          <w:rFonts w:ascii="Times New Roman" w:hAnsi="Times New Roman" w:cs="Times New Roman"/>
          <w:sz w:val="28"/>
          <w:szCs w:val="28"/>
        </w:rPr>
        <w:t>.</w:t>
      </w:r>
    </w:p>
    <w:p w14:paraId="769C00D4" w14:textId="77777777" w:rsidR="008268ED" w:rsidRDefault="008268ED" w:rsidP="00276A7D">
      <w:pPr>
        <w:pStyle w:val="Sinespaciado"/>
        <w:jc w:val="center"/>
        <w:rPr>
          <w:rFonts w:ascii="Times New Roman" w:hAnsi="Times New Roman" w:cs="Times New Roman"/>
          <w:b/>
          <w:bCs/>
          <w:sz w:val="20"/>
          <w:szCs w:val="20"/>
          <w:lang w:eastAsia="es-DO"/>
        </w:rPr>
      </w:pPr>
    </w:p>
    <w:p w14:paraId="5DB050C2" w14:textId="066F4AFA" w:rsidR="00276A7D" w:rsidRPr="00276A7D" w:rsidRDefault="0085779D" w:rsidP="00276A7D">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4</w:t>
      </w:r>
      <w:r w:rsidRPr="00276A7D">
        <w:rPr>
          <w:rFonts w:ascii="Times New Roman" w:hAnsi="Times New Roman" w:cs="Times New Roman"/>
          <w:b/>
          <w:bCs/>
          <w:sz w:val="20"/>
          <w:szCs w:val="20"/>
          <w:lang w:eastAsia="es-DO"/>
        </w:rPr>
        <w:t xml:space="preserve"> </w:t>
      </w:r>
      <w:r w:rsidRPr="00276A7D">
        <w:rPr>
          <w:rFonts w:ascii="Times New Roman" w:hAnsi="Times New Roman" w:cs="Times New Roman"/>
          <w:sz w:val="20"/>
          <w:szCs w:val="20"/>
          <w:lang w:eastAsia="es-DO"/>
        </w:rPr>
        <w:t xml:space="preserve">– Deportados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1A3C52C5" w14:textId="54E47AB8" w:rsidR="005403E8" w:rsidRDefault="008268ED" w:rsidP="00276A7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tbl>
      <w:tblPr>
        <w:tblpPr w:leftFromText="141" w:rightFromText="141" w:vertAnchor="text" w:horzAnchor="margin" w:tblpXSpec="center" w:tblpY="47"/>
        <w:tblW w:w="6777" w:type="dxa"/>
        <w:tblCellMar>
          <w:left w:w="70" w:type="dxa"/>
          <w:right w:w="70" w:type="dxa"/>
        </w:tblCellMar>
        <w:tblLook w:val="04A0" w:firstRow="1" w:lastRow="0" w:firstColumn="1" w:lastColumn="0" w:noHBand="0" w:noVBand="1"/>
      </w:tblPr>
      <w:tblGrid>
        <w:gridCol w:w="4813"/>
        <w:gridCol w:w="1964"/>
      </w:tblGrid>
      <w:tr w:rsidR="008268ED" w:rsidRPr="008268ED" w14:paraId="534FEF63" w14:textId="77777777" w:rsidTr="008268ED">
        <w:trPr>
          <w:trHeight w:val="294"/>
        </w:trPr>
        <w:tc>
          <w:tcPr>
            <w:tcW w:w="6777"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D710169" w14:textId="77777777" w:rsidR="008268ED" w:rsidRPr="008268ED" w:rsidRDefault="008268ED" w:rsidP="008268ED">
            <w:pPr>
              <w:spacing w:after="0" w:line="240" w:lineRule="auto"/>
              <w:jc w:val="center"/>
              <w:rPr>
                <w:rFonts w:ascii="Calibri" w:eastAsia="Times New Roman" w:hAnsi="Calibri" w:cs="Calibri"/>
                <w:b/>
                <w:bCs/>
                <w:color w:val="000000"/>
                <w:sz w:val="24"/>
                <w:szCs w:val="24"/>
                <w:lang w:val="es-DO" w:eastAsia="es-DO"/>
              </w:rPr>
            </w:pPr>
            <w:r w:rsidRPr="008268ED">
              <w:rPr>
                <w:rFonts w:ascii="Calibri" w:eastAsia="Times New Roman" w:hAnsi="Calibri" w:cs="Calibri"/>
                <w:b/>
                <w:bCs/>
                <w:color w:val="000000"/>
                <w:sz w:val="24"/>
                <w:szCs w:val="24"/>
                <w:lang w:val="es-DO" w:eastAsia="es-DO"/>
              </w:rPr>
              <w:t>DOMINICANOS DEPORTADOS  2022</w:t>
            </w:r>
          </w:p>
        </w:tc>
      </w:tr>
      <w:tr w:rsidR="008268ED" w:rsidRPr="008268ED" w14:paraId="63F6D0CA"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3C9F856D" w14:textId="77777777" w:rsidR="008268ED" w:rsidRPr="008268ED" w:rsidRDefault="008268ED" w:rsidP="008268ED">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Por Delito</w:t>
            </w:r>
          </w:p>
        </w:tc>
        <w:tc>
          <w:tcPr>
            <w:tcW w:w="1964" w:type="dxa"/>
            <w:tcBorders>
              <w:top w:val="nil"/>
              <w:left w:val="nil"/>
              <w:bottom w:val="single" w:sz="4" w:space="0" w:color="auto"/>
              <w:right w:val="single" w:sz="4" w:space="0" w:color="auto"/>
            </w:tcBorders>
            <w:shd w:val="clear" w:color="auto" w:fill="auto"/>
            <w:noWrap/>
            <w:vAlign w:val="bottom"/>
            <w:hideMark/>
          </w:tcPr>
          <w:p w14:paraId="4ECE85FB" w14:textId="77777777" w:rsidR="008268ED" w:rsidRPr="008268ED" w:rsidRDefault="008268ED" w:rsidP="008268ED">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Cantidad</w:t>
            </w:r>
          </w:p>
        </w:tc>
      </w:tr>
      <w:tr w:rsidR="008268ED" w:rsidRPr="008268ED" w14:paraId="3D167B71"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0EB4B0B9"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Cocaína</w:t>
            </w:r>
          </w:p>
        </w:tc>
        <w:tc>
          <w:tcPr>
            <w:tcW w:w="1964" w:type="dxa"/>
            <w:tcBorders>
              <w:top w:val="nil"/>
              <w:left w:val="nil"/>
              <w:bottom w:val="single" w:sz="4" w:space="0" w:color="auto"/>
              <w:right w:val="single" w:sz="4" w:space="0" w:color="auto"/>
            </w:tcBorders>
            <w:shd w:val="clear" w:color="000000" w:fill="DDEBF7"/>
            <w:noWrap/>
            <w:vAlign w:val="bottom"/>
            <w:hideMark/>
          </w:tcPr>
          <w:p w14:paraId="44EC6CCB"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2</w:t>
            </w:r>
          </w:p>
        </w:tc>
      </w:tr>
      <w:tr w:rsidR="008268ED" w:rsidRPr="008268ED" w14:paraId="650B42E7"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228A73C5"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Cocaína - Contrabando</w:t>
            </w:r>
          </w:p>
        </w:tc>
        <w:tc>
          <w:tcPr>
            <w:tcW w:w="1964" w:type="dxa"/>
            <w:tcBorders>
              <w:top w:val="nil"/>
              <w:left w:val="nil"/>
              <w:bottom w:val="single" w:sz="4" w:space="0" w:color="auto"/>
              <w:right w:val="single" w:sz="4" w:space="0" w:color="auto"/>
            </w:tcBorders>
            <w:shd w:val="clear" w:color="auto" w:fill="auto"/>
            <w:noWrap/>
            <w:vAlign w:val="bottom"/>
            <w:hideMark/>
          </w:tcPr>
          <w:p w14:paraId="34881E9D"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9</w:t>
            </w:r>
          </w:p>
        </w:tc>
      </w:tr>
      <w:tr w:rsidR="008268ED" w:rsidRPr="008268ED" w14:paraId="5A98033A"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7C1277E6"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Cocaína - Posesión</w:t>
            </w:r>
          </w:p>
        </w:tc>
        <w:tc>
          <w:tcPr>
            <w:tcW w:w="1964" w:type="dxa"/>
            <w:tcBorders>
              <w:top w:val="nil"/>
              <w:left w:val="nil"/>
              <w:bottom w:val="single" w:sz="4" w:space="0" w:color="auto"/>
              <w:right w:val="single" w:sz="4" w:space="0" w:color="auto"/>
            </w:tcBorders>
            <w:shd w:val="clear" w:color="000000" w:fill="DDEBF7"/>
            <w:noWrap/>
            <w:vAlign w:val="bottom"/>
            <w:hideMark/>
          </w:tcPr>
          <w:p w14:paraId="6B8EA68B"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19</w:t>
            </w:r>
          </w:p>
        </w:tc>
      </w:tr>
      <w:tr w:rsidR="008268ED" w:rsidRPr="008268ED" w14:paraId="78DD95D2"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14C0B518"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Cocaína - Vender</w:t>
            </w:r>
          </w:p>
        </w:tc>
        <w:tc>
          <w:tcPr>
            <w:tcW w:w="1964" w:type="dxa"/>
            <w:tcBorders>
              <w:top w:val="nil"/>
              <w:left w:val="nil"/>
              <w:bottom w:val="single" w:sz="4" w:space="0" w:color="auto"/>
              <w:right w:val="single" w:sz="4" w:space="0" w:color="auto"/>
            </w:tcBorders>
            <w:shd w:val="clear" w:color="auto" w:fill="auto"/>
            <w:noWrap/>
            <w:vAlign w:val="bottom"/>
            <w:hideMark/>
          </w:tcPr>
          <w:p w14:paraId="3FF01836"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41</w:t>
            </w:r>
          </w:p>
        </w:tc>
      </w:tr>
      <w:tr w:rsidR="008268ED" w:rsidRPr="008268ED" w14:paraId="2639DDC3"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67C9A10F"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Drogas - Posesión</w:t>
            </w:r>
          </w:p>
        </w:tc>
        <w:tc>
          <w:tcPr>
            <w:tcW w:w="1964" w:type="dxa"/>
            <w:tcBorders>
              <w:top w:val="nil"/>
              <w:left w:val="nil"/>
              <w:bottom w:val="single" w:sz="4" w:space="0" w:color="auto"/>
              <w:right w:val="single" w:sz="4" w:space="0" w:color="auto"/>
            </w:tcBorders>
            <w:shd w:val="clear" w:color="000000" w:fill="DDEBF7"/>
            <w:noWrap/>
            <w:vAlign w:val="bottom"/>
            <w:hideMark/>
          </w:tcPr>
          <w:p w14:paraId="3D349B62"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14</w:t>
            </w:r>
          </w:p>
        </w:tc>
      </w:tr>
      <w:tr w:rsidR="008268ED" w:rsidRPr="008268ED" w14:paraId="61B3FC34"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14FD4F8B"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Drogas - Tráfico</w:t>
            </w:r>
          </w:p>
        </w:tc>
        <w:tc>
          <w:tcPr>
            <w:tcW w:w="1964" w:type="dxa"/>
            <w:tcBorders>
              <w:top w:val="nil"/>
              <w:left w:val="nil"/>
              <w:bottom w:val="single" w:sz="4" w:space="0" w:color="auto"/>
              <w:right w:val="single" w:sz="4" w:space="0" w:color="auto"/>
            </w:tcBorders>
            <w:shd w:val="clear" w:color="auto" w:fill="auto"/>
            <w:noWrap/>
            <w:vAlign w:val="bottom"/>
            <w:hideMark/>
          </w:tcPr>
          <w:p w14:paraId="54E148D5"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16</w:t>
            </w:r>
          </w:p>
        </w:tc>
      </w:tr>
      <w:tr w:rsidR="008268ED" w:rsidRPr="008268ED" w14:paraId="08CB4640"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50DF3526"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Drogas Peligrosas</w:t>
            </w:r>
          </w:p>
        </w:tc>
        <w:tc>
          <w:tcPr>
            <w:tcW w:w="1964" w:type="dxa"/>
            <w:tcBorders>
              <w:top w:val="nil"/>
              <w:left w:val="nil"/>
              <w:bottom w:val="single" w:sz="4" w:space="0" w:color="auto"/>
              <w:right w:val="single" w:sz="4" w:space="0" w:color="auto"/>
            </w:tcBorders>
            <w:shd w:val="clear" w:color="000000" w:fill="DDEBF7"/>
            <w:noWrap/>
            <w:vAlign w:val="bottom"/>
            <w:hideMark/>
          </w:tcPr>
          <w:p w14:paraId="1E06DFFA"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221</w:t>
            </w:r>
          </w:p>
        </w:tc>
      </w:tr>
      <w:tr w:rsidR="008268ED" w:rsidRPr="008268ED" w14:paraId="6D70D1C1"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7952C336"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Heroína</w:t>
            </w:r>
          </w:p>
        </w:tc>
        <w:tc>
          <w:tcPr>
            <w:tcW w:w="1964" w:type="dxa"/>
            <w:tcBorders>
              <w:top w:val="nil"/>
              <w:left w:val="nil"/>
              <w:bottom w:val="single" w:sz="4" w:space="0" w:color="auto"/>
              <w:right w:val="single" w:sz="4" w:space="0" w:color="auto"/>
            </w:tcBorders>
            <w:shd w:val="clear" w:color="auto" w:fill="auto"/>
            <w:noWrap/>
            <w:vAlign w:val="bottom"/>
            <w:hideMark/>
          </w:tcPr>
          <w:p w14:paraId="7717F722"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3</w:t>
            </w:r>
          </w:p>
        </w:tc>
      </w:tr>
      <w:tr w:rsidR="008268ED" w:rsidRPr="008268ED" w14:paraId="43D41245"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1C2BC370"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Heroína - Contrabando</w:t>
            </w:r>
          </w:p>
        </w:tc>
        <w:tc>
          <w:tcPr>
            <w:tcW w:w="1964" w:type="dxa"/>
            <w:tcBorders>
              <w:top w:val="nil"/>
              <w:left w:val="nil"/>
              <w:bottom w:val="single" w:sz="4" w:space="0" w:color="auto"/>
              <w:right w:val="single" w:sz="4" w:space="0" w:color="auto"/>
            </w:tcBorders>
            <w:shd w:val="clear" w:color="000000" w:fill="DDEBF7"/>
            <w:noWrap/>
            <w:vAlign w:val="bottom"/>
            <w:hideMark/>
          </w:tcPr>
          <w:p w14:paraId="55F56FEF"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3</w:t>
            </w:r>
          </w:p>
        </w:tc>
      </w:tr>
      <w:tr w:rsidR="008268ED" w:rsidRPr="008268ED" w14:paraId="5D9627AE"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39CDB0DE"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Heroína - Posesión</w:t>
            </w:r>
          </w:p>
        </w:tc>
        <w:tc>
          <w:tcPr>
            <w:tcW w:w="1964" w:type="dxa"/>
            <w:tcBorders>
              <w:top w:val="nil"/>
              <w:left w:val="nil"/>
              <w:bottom w:val="single" w:sz="4" w:space="0" w:color="auto"/>
              <w:right w:val="single" w:sz="4" w:space="0" w:color="auto"/>
            </w:tcBorders>
            <w:shd w:val="clear" w:color="auto" w:fill="auto"/>
            <w:noWrap/>
            <w:vAlign w:val="bottom"/>
            <w:hideMark/>
          </w:tcPr>
          <w:p w14:paraId="2306F949"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10</w:t>
            </w:r>
          </w:p>
        </w:tc>
      </w:tr>
      <w:tr w:rsidR="008268ED" w:rsidRPr="008268ED" w14:paraId="023D5854"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647D26F5"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Heroína - Vender</w:t>
            </w:r>
          </w:p>
        </w:tc>
        <w:tc>
          <w:tcPr>
            <w:tcW w:w="1964" w:type="dxa"/>
            <w:tcBorders>
              <w:top w:val="nil"/>
              <w:left w:val="nil"/>
              <w:bottom w:val="single" w:sz="4" w:space="0" w:color="auto"/>
              <w:right w:val="single" w:sz="4" w:space="0" w:color="auto"/>
            </w:tcBorders>
            <w:shd w:val="clear" w:color="000000" w:fill="DDEBF7"/>
            <w:noWrap/>
            <w:vAlign w:val="bottom"/>
            <w:hideMark/>
          </w:tcPr>
          <w:p w14:paraId="304C82A9"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35</w:t>
            </w:r>
          </w:p>
        </w:tc>
      </w:tr>
      <w:tr w:rsidR="008268ED" w:rsidRPr="008268ED" w14:paraId="3028DE6B"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06723435"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Marijuana - Posesión</w:t>
            </w:r>
          </w:p>
        </w:tc>
        <w:tc>
          <w:tcPr>
            <w:tcW w:w="1964" w:type="dxa"/>
            <w:tcBorders>
              <w:top w:val="nil"/>
              <w:left w:val="nil"/>
              <w:bottom w:val="single" w:sz="4" w:space="0" w:color="auto"/>
              <w:right w:val="single" w:sz="4" w:space="0" w:color="auto"/>
            </w:tcBorders>
            <w:shd w:val="clear" w:color="auto" w:fill="auto"/>
            <w:noWrap/>
            <w:vAlign w:val="bottom"/>
            <w:hideMark/>
          </w:tcPr>
          <w:p w14:paraId="664996BE"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8268ED" w:rsidRPr="008268ED" w14:paraId="077DBAE3"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2AE96C8A"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Marijuana - Vender</w:t>
            </w:r>
          </w:p>
        </w:tc>
        <w:tc>
          <w:tcPr>
            <w:tcW w:w="1964" w:type="dxa"/>
            <w:tcBorders>
              <w:top w:val="nil"/>
              <w:left w:val="nil"/>
              <w:bottom w:val="single" w:sz="4" w:space="0" w:color="auto"/>
              <w:right w:val="single" w:sz="4" w:space="0" w:color="auto"/>
            </w:tcBorders>
            <w:shd w:val="clear" w:color="000000" w:fill="DDEBF7"/>
            <w:noWrap/>
            <w:vAlign w:val="bottom"/>
            <w:hideMark/>
          </w:tcPr>
          <w:p w14:paraId="57F5B06A"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8268ED" w:rsidRPr="008268ED" w14:paraId="6376E8C0" w14:textId="77777777" w:rsidTr="008268ED">
        <w:trPr>
          <w:trHeight w:val="281"/>
        </w:trPr>
        <w:tc>
          <w:tcPr>
            <w:tcW w:w="4813" w:type="dxa"/>
            <w:tcBorders>
              <w:top w:val="nil"/>
              <w:left w:val="single" w:sz="4" w:space="0" w:color="auto"/>
              <w:bottom w:val="single" w:sz="4" w:space="0" w:color="auto"/>
              <w:right w:val="single" w:sz="4" w:space="0" w:color="auto"/>
            </w:tcBorders>
            <w:shd w:val="clear" w:color="auto" w:fill="auto"/>
            <w:noWrap/>
            <w:vAlign w:val="bottom"/>
            <w:hideMark/>
          </w:tcPr>
          <w:p w14:paraId="7D774AE9" w14:textId="77777777" w:rsidR="008268ED" w:rsidRPr="008268ED" w:rsidRDefault="008268ED" w:rsidP="008268ED">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Narcotráfico</w:t>
            </w:r>
          </w:p>
        </w:tc>
        <w:tc>
          <w:tcPr>
            <w:tcW w:w="1964" w:type="dxa"/>
            <w:tcBorders>
              <w:top w:val="nil"/>
              <w:left w:val="nil"/>
              <w:bottom w:val="single" w:sz="4" w:space="0" w:color="auto"/>
              <w:right w:val="single" w:sz="4" w:space="0" w:color="auto"/>
            </w:tcBorders>
            <w:shd w:val="clear" w:color="auto" w:fill="auto"/>
            <w:noWrap/>
            <w:vAlign w:val="bottom"/>
            <w:hideMark/>
          </w:tcPr>
          <w:p w14:paraId="6481D28A" w14:textId="77777777" w:rsidR="008268ED" w:rsidRPr="008268ED" w:rsidRDefault="008268ED" w:rsidP="008268ED">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119</w:t>
            </w:r>
          </w:p>
        </w:tc>
      </w:tr>
      <w:tr w:rsidR="008268ED" w:rsidRPr="008268ED" w14:paraId="42641B1B" w14:textId="77777777" w:rsidTr="008268ED">
        <w:trPr>
          <w:trHeight w:val="281"/>
        </w:trPr>
        <w:tc>
          <w:tcPr>
            <w:tcW w:w="4813" w:type="dxa"/>
            <w:tcBorders>
              <w:top w:val="nil"/>
              <w:left w:val="single" w:sz="4" w:space="0" w:color="auto"/>
              <w:bottom w:val="single" w:sz="4" w:space="0" w:color="auto"/>
              <w:right w:val="single" w:sz="4" w:space="0" w:color="auto"/>
            </w:tcBorders>
            <w:shd w:val="clear" w:color="000000" w:fill="DDEBF7"/>
            <w:noWrap/>
            <w:vAlign w:val="bottom"/>
            <w:hideMark/>
          </w:tcPr>
          <w:p w14:paraId="63CBE7D0" w14:textId="77777777" w:rsidR="008268ED" w:rsidRPr="008268ED" w:rsidRDefault="008268ED" w:rsidP="008268ED">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 xml:space="preserve">TOTAL </w:t>
            </w:r>
          </w:p>
        </w:tc>
        <w:tc>
          <w:tcPr>
            <w:tcW w:w="1964" w:type="dxa"/>
            <w:tcBorders>
              <w:top w:val="nil"/>
              <w:left w:val="nil"/>
              <w:bottom w:val="single" w:sz="4" w:space="0" w:color="auto"/>
              <w:right w:val="single" w:sz="4" w:space="0" w:color="auto"/>
            </w:tcBorders>
            <w:shd w:val="clear" w:color="000000" w:fill="DDEBF7"/>
            <w:noWrap/>
            <w:vAlign w:val="bottom"/>
            <w:hideMark/>
          </w:tcPr>
          <w:p w14:paraId="2088FD24" w14:textId="77777777" w:rsidR="008268ED" w:rsidRPr="008268ED" w:rsidRDefault="008268ED" w:rsidP="008268ED">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494</w:t>
            </w:r>
          </w:p>
        </w:tc>
      </w:tr>
    </w:tbl>
    <w:p w14:paraId="5C44D456" w14:textId="77777777" w:rsidR="008268ED" w:rsidRPr="00276A7D" w:rsidRDefault="008268ED" w:rsidP="00276A7D">
      <w:pPr>
        <w:pStyle w:val="Sinespaciado"/>
        <w:jc w:val="center"/>
        <w:rPr>
          <w:rFonts w:ascii="Times New Roman" w:hAnsi="Times New Roman" w:cs="Times New Roman"/>
          <w:sz w:val="20"/>
          <w:szCs w:val="20"/>
          <w:lang w:eastAsia="es-DO"/>
        </w:rPr>
      </w:pPr>
    </w:p>
    <w:p w14:paraId="0A6C88FB" w14:textId="77777777" w:rsidR="008268ED" w:rsidRDefault="008268ED" w:rsidP="008B040B">
      <w:pPr>
        <w:spacing w:line="276" w:lineRule="auto"/>
        <w:jc w:val="both"/>
        <w:rPr>
          <w:rFonts w:ascii="Times New Roman" w:hAnsi="Times New Roman" w:cs="Times New Roman"/>
          <w:b/>
          <w:sz w:val="16"/>
          <w:szCs w:val="16"/>
        </w:rPr>
      </w:pPr>
    </w:p>
    <w:p w14:paraId="3D9E098A" w14:textId="77777777" w:rsidR="008268ED" w:rsidRDefault="008268ED" w:rsidP="008B040B">
      <w:pPr>
        <w:spacing w:line="276" w:lineRule="auto"/>
        <w:jc w:val="both"/>
        <w:rPr>
          <w:rFonts w:ascii="Times New Roman" w:hAnsi="Times New Roman" w:cs="Times New Roman"/>
          <w:b/>
          <w:sz w:val="16"/>
          <w:szCs w:val="16"/>
        </w:rPr>
      </w:pPr>
    </w:p>
    <w:p w14:paraId="33CE38FC" w14:textId="77777777" w:rsidR="008268ED" w:rsidRDefault="008268ED" w:rsidP="008B040B">
      <w:pPr>
        <w:spacing w:line="276" w:lineRule="auto"/>
        <w:jc w:val="both"/>
        <w:rPr>
          <w:rFonts w:ascii="Times New Roman" w:hAnsi="Times New Roman" w:cs="Times New Roman"/>
          <w:b/>
          <w:sz w:val="16"/>
          <w:szCs w:val="16"/>
        </w:rPr>
      </w:pPr>
    </w:p>
    <w:p w14:paraId="318AC59B" w14:textId="77777777" w:rsidR="008268ED" w:rsidRDefault="008268ED" w:rsidP="008B040B">
      <w:pPr>
        <w:spacing w:line="276" w:lineRule="auto"/>
        <w:jc w:val="both"/>
        <w:rPr>
          <w:rFonts w:ascii="Times New Roman" w:hAnsi="Times New Roman" w:cs="Times New Roman"/>
          <w:b/>
          <w:sz w:val="16"/>
          <w:szCs w:val="16"/>
        </w:rPr>
      </w:pPr>
    </w:p>
    <w:p w14:paraId="26D6311E" w14:textId="77777777" w:rsidR="008268ED" w:rsidRDefault="008268ED" w:rsidP="008B040B">
      <w:pPr>
        <w:spacing w:line="276" w:lineRule="auto"/>
        <w:jc w:val="both"/>
        <w:rPr>
          <w:rFonts w:ascii="Times New Roman" w:hAnsi="Times New Roman" w:cs="Times New Roman"/>
          <w:b/>
          <w:sz w:val="16"/>
          <w:szCs w:val="16"/>
        </w:rPr>
      </w:pPr>
    </w:p>
    <w:p w14:paraId="6B1E0E82" w14:textId="77777777" w:rsidR="008268ED" w:rsidRDefault="008268ED" w:rsidP="008B040B">
      <w:pPr>
        <w:spacing w:line="276" w:lineRule="auto"/>
        <w:jc w:val="both"/>
        <w:rPr>
          <w:rFonts w:ascii="Times New Roman" w:hAnsi="Times New Roman" w:cs="Times New Roman"/>
          <w:b/>
          <w:sz w:val="16"/>
          <w:szCs w:val="16"/>
        </w:rPr>
      </w:pPr>
    </w:p>
    <w:p w14:paraId="021B7D2B" w14:textId="77777777" w:rsidR="008268ED" w:rsidRDefault="008268ED" w:rsidP="008B040B">
      <w:pPr>
        <w:spacing w:line="276" w:lineRule="auto"/>
        <w:jc w:val="both"/>
        <w:rPr>
          <w:rFonts w:ascii="Times New Roman" w:hAnsi="Times New Roman" w:cs="Times New Roman"/>
          <w:b/>
          <w:sz w:val="16"/>
          <w:szCs w:val="16"/>
        </w:rPr>
      </w:pPr>
    </w:p>
    <w:p w14:paraId="7C7E3C7B" w14:textId="77777777" w:rsidR="008268ED" w:rsidRDefault="008268ED" w:rsidP="008B040B">
      <w:pPr>
        <w:spacing w:line="276" w:lineRule="auto"/>
        <w:jc w:val="both"/>
        <w:rPr>
          <w:rFonts w:ascii="Times New Roman" w:hAnsi="Times New Roman" w:cs="Times New Roman"/>
          <w:b/>
          <w:sz w:val="16"/>
          <w:szCs w:val="16"/>
        </w:rPr>
      </w:pPr>
    </w:p>
    <w:p w14:paraId="53404044" w14:textId="77777777" w:rsidR="008268ED" w:rsidRDefault="008268ED" w:rsidP="008B040B">
      <w:pPr>
        <w:spacing w:line="276" w:lineRule="auto"/>
        <w:jc w:val="both"/>
        <w:rPr>
          <w:rFonts w:ascii="Times New Roman" w:hAnsi="Times New Roman" w:cs="Times New Roman"/>
          <w:b/>
          <w:sz w:val="16"/>
          <w:szCs w:val="16"/>
        </w:rPr>
      </w:pPr>
    </w:p>
    <w:p w14:paraId="6B8BDE35" w14:textId="77777777" w:rsidR="008268ED" w:rsidRDefault="008268ED" w:rsidP="008B040B">
      <w:pPr>
        <w:spacing w:line="276" w:lineRule="auto"/>
        <w:jc w:val="both"/>
        <w:rPr>
          <w:rFonts w:ascii="Times New Roman" w:hAnsi="Times New Roman" w:cs="Times New Roman"/>
          <w:b/>
          <w:sz w:val="16"/>
          <w:szCs w:val="16"/>
        </w:rPr>
      </w:pPr>
    </w:p>
    <w:p w14:paraId="7F32AC03" w14:textId="77777777" w:rsidR="008268ED" w:rsidRDefault="008268ED" w:rsidP="008B040B">
      <w:pPr>
        <w:spacing w:line="276" w:lineRule="auto"/>
        <w:jc w:val="both"/>
        <w:rPr>
          <w:rFonts w:ascii="Times New Roman" w:hAnsi="Times New Roman" w:cs="Times New Roman"/>
          <w:b/>
          <w:sz w:val="16"/>
          <w:szCs w:val="16"/>
        </w:rPr>
      </w:pPr>
    </w:p>
    <w:p w14:paraId="08D20D95" w14:textId="77777777" w:rsidR="008268ED" w:rsidRDefault="008268ED" w:rsidP="008B040B">
      <w:pPr>
        <w:spacing w:line="276" w:lineRule="auto"/>
        <w:jc w:val="both"/>
        <w:rPr>
          <w:rFonts w:ascii="Times New Roman" w:hAnsi="Times New Roman" w:cs="Times New Roman"/>
          <w:b/>
          <w:sz w:val="16"/>
          <w:szCs w:val="16"/>
        </w:rPr>
      </w:pPr>
    </w:p>
    <w:p w14:paraId="5CEB71CC" w14:textId="77777777" w:rsidR="008268ED" w:rsidRDefault="008268ED" w:rsidP="008B040B">
      <w:pPr>
        <w:spacing w:line="276" w:lineRule="auto"/>
        <w:jc w:val="both"/>
        <w:rPr>
          <w:rFonts w:ascii="Times New Roman" w:hAnsi="Times New Roman" w:cs="Times New Roman"/>
          <w:b/>
          <w:sz w:val="16"/>
          <w:szCs w:val="16"/>
        </w:rPr>
      </w:pPr>
    </w:p>
    <w:p w14:paraId="751D96CC" w14:textId="26CA7176" w:rsidR="003B3CCF" w:rsidRDefault="008268ED" w:rsidP="008B040B">
      <w:pPr>
        <w:spacing w:line="276" w:lineRule="auto"/>
        <w:jc w:val="both"/>
        <w:rPr>
          <w:rFonts w:ascii="Times New Roman" w:hAnsi="Times New Roman" w:cs="Times New Roman"/>
          <w:sz w:val="14"/>
          <w:szCs w:val="14"/>
        </w:rPr>
      </w:pPr>
      <w:r>
        <w:rPr>
          <w:rFonts w:ascii="Times New Roman" w:hAnsi="Times New Roman" w:cs="Times New Roman"/>
          <w:b/>
          <w:sz w:val="16"/>
          <w:szCs w:val="16"/>
        </w:rPr>
        <w:t xml:space="preserve">                </w:t>
      </w:r>
      <w:r w:rsidR="00691305">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A63196" w:rsidRPr="00EB609A">
        <w:rPr>
          <w:rFonts w:ascii="Times New Roman" w:hAnsi="Times New Roman" w:cs="Times New Roman"/>
          <w:b/>
          <w:sz w:val="14"/>
          <w:szCs w:val="14"/>
        </w:rPr>
        <w:t>Fuente:</w:t>
      </w:r>
      <w:r w:rsidR="00A63196" w:rsidRPr="00EB609A">
        <w:rPr>
          <w:rFonts w:ascii="Times New Roman" w:hAnsi="Times New Roman" w:cs="Times New Roman"/>
          <w:sz w:val="14"/>
          <w:szCs w:val="14"/>
        </w:rPr>
        <w:t xml:space="preserve"> Dirección General de Migración</w:t>
      </w:r>
      <w:r w:rsidR="003A17EE" w:rsidRPr="00EB609A">
        <w:rPr>
          <w:rFonts w:ascii="Times New Roman" w:hAnsi="Times New Roman" w:cs="Times New Roman"/>
          <w:sz w:val="14"/>
          <w:szCs w:val="14"/>
        </w:rPr>
        <w:t>. (</w:t>
      </w:r>
      <w:r w:rsidR="003A17EE" w:rsidRPr="00EB609A">
        <w:rPr>
          <w:rFonts w:ascii="Times New Roman" w:hAnsi="Times New Roman" w:cs="Times New Roman"/>
          <w:b/>
          <w:bCs/>
          <w:sz w:val="14"/>
          <w:szCs w:val="14"/>
        </w:rPr>
        <w:t>DGM</w:t>
      </w:r>
      <w:r w:rsidR="003A17EE" w:rsidRPr="00EB609A">
        <w:rPr>
          <w:rFonts w:ascii="Times New Roman" w:hAnsi="Times New Roman" w:cs="Times New Roman"/>
          <w:sz w:val="14"/>
          <w:szCs w:val="14"/>
        </w:rPr>
        <w:t>)</w:t>
      </w:r>
    </w:p>
    <w:p w14:paraId="17D85FBB" w14:textId="77777777" w:rsidR="00EB609A" w:rsidRPr="00FB28C0" w:rsidRDefault="00EB609A" w:rsidP="008B040B">
      <w:pPr>
        <w:spacing w:line="276" w:lineRule="auto"/>
        <w:jc w:val="both"/>
        <w:rPr>
          <w:rFonts w:ascii="Times New Roman" w:hAnsi="Times New Roman" w:cs="Times New Roman"/>
          <w:sz w:val="16"/>
          <w:szCs w:val="16"/>
        </w:rPr>
      </w:pPr>
    </w:p>
    <w:p w14:paraId="59F01845" w14:textId="1E41CB41" w:rsidR="00443012" w:rsidRDefault="00133535" w:rsidP="008B040B">
      <w:pPr>
        <w:spacing w:line="276" w:lineRule="auto"/>
        <w:jc w:val="both"/>
        <w:rPr>
          <w:rFonts w:ascii="Times New Roman" w:hAnsi="Times New Roman" w:cs="Times New Roman"/>
          <w:sz w:val="28"/>
          <w:szCs w:val="28"/>
        </w:rPr>
      </w:pPr>
      <w:r w:rsidRPr="00133535">
        <w:rPr>
          <w:rFonts w:ascii="Times New Roman" w:hAnsi="Times New Roman" w:cs="Times New Roman"/>
          <w:sz w:val="28"/>
          <w:szCs w:val="28"/>
        </w:rPr>
        <w:t>Del total de deportados,</w:t>
      </w:r>
      <w:r w:rsidR="00A401CF">
        <w:rPr>
          <w:rFonts w:ascii="Times New Roman" w:hAnsi="Times New Roman" w:cs="Times New Roman"/>
          <w:sz w:val="28"/>
          <w:szCs w:val="28"/>
        </w:rPr>
        <w:t xml:space="preserve"> podemos observar </w:t>
      </w:r>
      <w:r w:rsidR="00443012">
        <w:rPr>
          <w:rFonts w:ascii="Times New Roman" w:hAnsi="Times New Roman" w:cs="Times New Roman"/>
          <w:sz w:val="28"/>
          <w:szCs w:val="28"/>
        </w:rPr>
        <w:t>de</w:t>
      </w:r>
      <w:r w:rsidR="00A401CF">
        <w:rPr>
          <w:rFonts w:ascii="Times New Roman" w:hAnsi="Times New Roman" w:cs="Times New Roman"/>
          <w:sz w:val="28"/>
          <w:szCs w:val="28"/>
        </w:rPr>
        <w:t xml:space="preserve"> los datos suministrados, que </w:t>
      </w:r>
      <w:r w:rsidR="00A5012A">
        <w:rPr>
          <w:rFonts w:ascii="Times New Roman" w:hAnsi="Times New Roman" w:cs="Times New Roman"/>
          <w:sz w:val="28"/>
          <w:szCs w:val="28"/>
        </w:rPr>
        <w:t xml:space="preserve">la mayor </w:t>
      </w:r>
      <w:r w:rsidR="00A5012A" w:rsidRPr="00133535">
        <w:rPr>
          <w:rFonts w:ascii="Times New Roman" w:hAnsi="Times New Roman" w:cs="Times New Roman"/>
          <w:sz w:val="28"/>
          <w:szCs w:val="28"/>
        </w:rPr>
        <w:t>proceden</w:t>
      </w:r>
      <w:r w:rsidR="00A5012A">
        <w:rPr>
          <w:rFonts w:ascii="Times New Roman" w:hAnsi="Times New Roman" w:cs="Times New Roman"/>
          <w:sz w:val="28"/>
          <w:szCs w:val="28"/>
        </w:rPr>
        <w:t>cia es</w:t>
      </w:r>
      <w:r w:rsidRPr="00133535">
        <w:rPr>
          <w:rFonts w:ascii="Times New Roman" w:hAnsi="Times New Roman" w:cs="Times New Roman"/>
          <w:sz w:val="28"/>
          <w:szCs w:val="28"/>
        </w:rPr>
        <w:t xml:space="preserve"> de Estados Unidos, </w:t>
      </w:r>
      <w:r w:rsidR="00A401CF">
        <w:rPr>
          <w:rFonts w:ascii="Times New Roman" w:hAnsi="Times New Roman" w:cs="Times New Roman"/>
          <w:sz w:val="28"/>
          <w:szCs w:val="28"/>
        </w:rPr>
        <w:t>seguidos de España y Chile,</w:t>
      </w:r>
      <w:r w:rsidR="00443012">
        <w:rPr>
          <w:rFonts w:ascii="Times New Roman" w:hAnsi="Times New Roman" w:cs="Times New Roman"/>
          <w:sz w:val="28"/>
          <w:szCs w:val="28"/>
        </w:rPr>
        <w:t xml:space="preserve"> con </w:t>
      </w:r>
      <w:r w:rsidR="00EB609A">
        <w:rPr>
          <w:rFonts w:ascii="Times New Roman" w:hAnsi="Times New Roman" w:cs="Times New Roman"/>
          <w:b/>
          <w:bCs/>
          <w:sz w:val="28"/>
          <w:szCs w:val="28"/>
        </w:rPr>
        <w:t>481</w:t>
      </w:r>
      <w:r w:rsidR="00443012">
        <w:rPr>
          <w:rFonts w:ascii="Times New Roman" w:hAnsi="Times New Roman" w:cs="Times New Roman"/>
          <w:sz w:val="28"/>
          <w:szCs w:val="28"/>
        </w:rPr>
        <w:t xml:space="preserve"> hombres, representado el </w:t>
      </w:r>
      <w:r w:rsidR="00443012" w:rsidRPr="00443012">
        <w:rPr>
          <w:rFonts w:ascii="Times New Roman" w:hAnsi="Times New Roman" w:cs="Times New Roman"/>
          <w:b/>
          <w:bCs/>
          <w:sz w:val="28"/>
          <w:szCs w:val="28"/>
        </w:rPr>
        <w:t>97%</w:t>
      </w:r>
      <w:r w:rsidR="00443012">
        <w:rPr>
          <w:rFonts w:ascii="Times New Roman" w:hAnsi="Times New Roman" w:cs="Times New Roman"/>
          <w:sz w:val="28"/>
          <w:szCs w:val="28"/>
        </w:rPr>
        <w:t xml:space="preserve"> y </w:t>
      </w:r>
      <w:r w:rsidR="00EB609A">
        <w:rPr>
          <w:rFonts w:ascii="Times New Roman" w:hAnsi="Times New Roman" w:cs="Times New Roman"/>
          <w:b/>
          <w:bCs/>
          <w:sz w:val="28"/>
          <w:szCs w:val="28"/>
        </w:rPr>
        <w:t>13</w:t>
      </w:r>
      <w:r w:rsidR="00443012">
        <w:rPr>
          <w:rFonts w:ascii="Times New Roman" w:hAnsi="Times New Roman" w:cs="Times New Roman"/>
          <w:sz w:val="28"/>
          <w:szCs w:val="28"/>
        </w:rPr>
        <w:t xml:space="preserve"> mujeres, representando el </w:t>
      </w:r>
      <w:r w:rsidR="00443012" w:rsidRPr="00443012">
        <w:rPr>
          <w:rFonts w:ascii="Times New Roman" w:hAnsi="Times New Roman" w:cs="Times New Roman"/>
          <w:b/>
          <w:bCs/>
          <w:sz w:val="28"/>
          <w:szCs w:val="28"/>
        </w:rPr>
        <w:t>3%</w:t>
      </w:r>
      <w:r w:rsidR="00443012">
        <w:rPr>
          <w:rFonts w:ascii="Times New Roman" w:hAnsi="Times New Roman" w:cs="Times New Roman"/>
          <w:sz w:val="28"/>
          <w:szCs w:val="28"/>
        </w:rPr>
        <w:t xml:space="preserve">, el rango de edad de </w:t>
      </w:r>
      <w:r w:rsidR="00443012" w:rsidRPr="00763289">
        <w:rPr>
          <w:rFonts w:ascii="Times New Roman" w:hAnsi="Times New Roman" w:cs="Times New Roman"/>
          <w:b/>
          <w:bCs/>
          <w:sz w:val="28"/>
          <w:szCs w:val="28"/>
        </w:rPr>
        <w:t>38-47</w:t>
      </w:r>
      <w:r w:rsidR="00443012">
        <w:rPr>
          <w:rFonts w:ascii="Times New Roman" w:hAnsi="Times New Roman" w:cs="Times New Roman"/>
          <w:sz w:val="28"/>
          <w:szCs w:val="28"/>
        </w:rPr>
        <w:t xml:space="preserve"> es el que presenta </w:t>
      </w:r>
      <w:r w:rsidR="00763289">
        <w:rPr>
          <w:rFonts w:ascii="Times New Roman" w:hAnsi="Times New Roman" w:cs="Times New Roman"/>
          <w:sz w:val="28"/>
          <w:szCs w:val="28"/>
        </w:rPr>
        <w:t>la mayor</w:t>
      </w:r>
      <w:r w:rsidR="00443012">
        <w:rPr>
          <w:rFonts w:ascii="Times New Roman" w:hAnsi="Times New Roman" w:cs="Times New Roman"/>
          <w:sz w:val="28"/>
          <w:szCs w:val="28"/>
        </w:rPr>
        <w:t xml:space="preserve"> cantidad de deportados, con un </w:t>
      </w:r>
      <w:r w:rsidR="00443012" w:rsidRPr="00763289">
        <w:rPr>
          <w:rFonts w:ascii="Times New Roman" w:hAnsi="Times New Roman" w:cs="Times New Roman"/>
          <w:b/>
          <w:bCs/>
          <w:sz w:val="28"/>
          <w:szCs w:val="28"/>
        </w:rPr>
        <w:t>3</w:t>
      </w:r>
      <w:r w:rsidR="00EB609A">
        <w:rPr>
          <w:rFonts w:ascii="Times New Roman" w:hAnsi="Times New Roman" w:cs="Times New Roman"/>
          <w:b/>
          <w:bCs/>
          <w:sz w:val="28"/>
          <w:szCs w:val="28"/>
        </w:rPr>
        <w:t>3</w:t>
      </w:r>
      <w:r w:rsidR="00443012" w:rsidRPr="00763289">
        <w:rPr>
          <w:rFonts w:ascii="Times New Roman" w:hAnsi="Times New Roman" w:cs="Times New Roman"/>
          <w:b/>
          <w:bCs/>
          <w:sz w:val="28"/>
          <w:szCs w:val="28"/>
        </w:rPr>
        <w:t>%</w:t>
      </w:r>
      <w:r w:rsidR="00763289">
        <w:rPr>
          <w:rFonts w:ascii="Times New Roman" w:hAnsi="Times New Roman" w:cs="Times New Roman"/>
          <w:sz w:val="28"/>
          <w:szCs w:val="28"/>
        </w:rPr>
        <w:t xml:space="preserve">, seguido del rango de </w:t>
      </w:r>
      <w:r w:rsidR="00763289" w:rsidRPr="00763289">
        <w:rPr>
          <w:rFonts w:ascii="Times New Roman" w:hAnsi="Times New Roman" w:cs="Times New Roman"/>
          <w:b/>
          <w:bCs/>
          <w:sz w:val="28"/>
          <w:szCs w:val="28"/>
        </w:rPr>
        <w:t>28-37</w:t>
      </w:r>
      <w:r w:rsidR="00763289">
        <w:rPr>
          <w:rFonts w:ascii="Times New Roman" w:hAnsi="Times New Roman" w:cs="Times New Roman"/>
          <w:sz w:val="28"/>
          <w:szCs w:val="28"/>
        </w:rPr>
        <w:t xml:space="preserve"> con un </w:t>
      </w:r>
      <w:r w:rsidR="00EB609A">
        <w:rPr>
          <w:rFonts w:ascii="Times New Roman" w:hAnsi="Times New Roman" w:cs="Times New Roman"/>
          <w:b/>
          <w:bCs/>
          <w:sz w:val="28"/>
          <w:szCs w:val="28"/>
        </w:rPr>
        <w:t>27</w:t>
      </w:r>
      <w:r w:rsidR="00763289" w:rsidRPr="00763289">
        <w:rPr>
          <w:rFonts w:ascii="Times New Roman" w:hAnsi="Times New Roman" w:cs="Times New Roman"/>
          <w:b/>
          <w:bCs/>
          <w:sz w:val="28"/>
          <w:szCs w:val="28"/>
        </w:rPr>
        <w:t>%</w:t>
      </w:r>
      <w:r w:rsidR="00763289">
        <w:rPr>
          <w:rFonts w:ascii="Times New Roman" w:hAnsi="Times New Roman" w:cs="Times New Roman"/>
          <w:sz w:val="28"/>
          <w:szCs w:val="28"/>
        </w:rPr>
        <w:t>.</w:t>
      </w:r>
      <w:r w:rsidR="00D509DA">
        <w:rPr>
          <w:rFonts w:ascii="Times New Roman" w:hAnsi="Times New Roman" w:cs="Times New Roman"/>
          <w:sz w:val="28"/>
          <w:szCs w:val="28"/>
        </w:rPr>
        <w:t xml:space="preserve"> </w:t>
      </w:r>
      <w:r w:rsidR="00D509DA" w:rsidRPr="00EB609A">
        <w:rPr>
          <w:rFonts w:ascii="Times New Roman" w:eastAsia="Times New Roman" w:hAnsi="Times New Roman" w:cs="Times New Roman"/>
          <w:b/>
          <w:bCs/>
          <w:color w:val="000000" w:themeColor="text1"/>
          <w:sz w:val="14"/>
          <w:szCs w:val="14"/>
          <w:lang w:eastAsia="es-DO"/>
        </w:rPr>
        <w:t>(ver</w:t>
      </w:r>
      <w:r w:rsidR="00D509DA" w:rsidRPr="00EB609A">
        <w:rPr>
          <w:rFonts w:ascii="Times New Roman" w:eastAsia="Times New Roman" w:hAnsi="Times New Roman" w:cs="Times New Roman"/>
          <w:color w:val="000000"/>
          <w:sz w:val="20"/>
          <w:szCs w:val="20"/>
          <w:lang w:val="es-DO" w:eastAsia="es-DO"/>
        </w:rPr>
        <w:t xml:space="preserve"> </w:t>
      </w:r>
      <w:r w:rsidR="00D509DA" w:rsidRPr="00EB609A">
        <w:rPr>
          <w:rFonts w:ascii="Times New Roman" w:eastAsia="Times New Roman" w:hAnsi="Times New Roman" w:cs="Times New Roman"/>
          <w:b/>
          <w:bCs/>
          <w:color w:val="000000" w:themeColor="text1"/>
          <w:sz w:val="14"/>
          <w:szCs w:val="14"/>
          <w:lang w:eastAsia="es-DO"/>
        </w:rPr>
        <w:t>gráfico</w:t>
      </w:r>
      <w:r w:rsidR="00D509DA" w:rsidRPr="00EB609A">
        <w:rPr>
          <w:rFonts w:ascii="Times New Roman" w:eastAsia="Times New Roman" w:hAnsi="Times New Roman" w:cs="Times New Roman"/>
          <w:color w:val="000000"/>
          <w:sz w:val="20"/>
          <w:szCs w:val="20"/>
          <w:lang w:val="es-DO" w:eastAsia="es-DO"/>
        </w:rPr>
        <w:t xml:space="preserve"> </w:t>
      </w:r>
      <w:r w:rsidR="00D509DA" w:rsidRPr="00EB609A">
        <w:rPr>
          <w:rFonts w:ascii="Times New Roman" w:eastAsia="Times New Roman" w:hAnsi="Times New Roman" w:cs="Times New Roman"/>
          <w:b/>
          <w:bCs/>
          <w:color w:val="000000" w:themeColor="text1"/>
          <w:sz w:val="14"/>
          <w:szCs w:val="14"/>
          <w:lang w:eastAsia="es-DO"/>
        </w:rPr>
        <w:t>Nº9 y Nº10)</w:t>
      </w:r>
    </w:p>
    <w:p w14:paraId="397B5D30" w14:textId="77777777" w:rsidR="008268ED" w:rsidRDefault="008268ED" w:rsidP="00276A7D">
      <w:pPr>
        <w:pStyle w:val="Sinespaciado"/>
        <w:jc w:val="center"/>
        <w:rPr>
          <w:rFonts w:ascii="Times New Roman" w:hAnsi="Times New Roman" w:cs="Times New Roman"/>
          <w:b/>
          <w:bCs/>
          <w:sz w:val="20"/>
          <w:szCs w:val="20"/>
          <w:lang w:eastAsia="es-DO"/>
        </w:rPr>
      </w:pPr>
    </w:p>
    <w:p w14:paraId="03109EC5" w14:textId="77777777" w:rsidR="008268ED" w:rsidRDefault="008268ED" w:rsidP="00276A7D">
      <w:pPr>
        <w:pStyle w:val="Sinespaciado"/>
        <w:jc w:val="center"/>
        <w:rPr>
          <w:rFonts w:ascii="Times New Roman" w:hAnsi="Times New Roman" w:cs="Times New Roman"/>
          <w:b/>
          <w:bCs/>
          <w:sz w:val="20"/>
          <w:szCs w:val="20"/>
          <w:lang w:eastAsia="es-DO"/>
        </w:rPr>
      </w:pPr>
    </w:p>
    <w:p w14:paraId="4ECF00AD" w14:textId="77777777" w:rsidR="008268ED" w:rsidRDefault="008268ED" w:rsidP="00276A7D">
      <w:pPr>
        <w:pStyle w:val="Sinespaciado"/>
        <w:jc w:val="center"/>
        <w:rPr>
          <w:rFonts w:ascii="Times New Roman" w:hAnsi="Times New Roman" w:cs="Times New Roman"/>
          <w:b/>
          <w:bCs/>
          <w:sz w:val="20"/>
          <w:szCs w:val="20"/>
          <w:lang w:eastAsia="es-DO"/>
        </w:rPr>
      </w:pPr>
    </w:p>
    <w:p w14:paraId="34741E1A" w14:textId="77777777" w:rsidR="00CB4D86" w:rsidRDefault="00CB4D86" w:rsidP="00D630A0">
      <w:pPr>
        <w:pStyle w:val="Sinespaciado"/>
        <w:rPr>
          <w:rFonts w:ascii="Times New Roman" w:hAnsi="Times New Roman" w:cs="Times New Roman"/>
          <w:b/>
          <w:bCs/>
          <w:sz w:val="20"/>
          <w:szCs w:val="20"/>
          <w:lang w:eastAsia="es-DO"/>
        </w:rPr>
      </w:pPr>
    </w:p>
    <w:p w14:paraId="427697FF" w14:textId="77777777" w:rsidR="000B1BD1" w:rsidRDefault="000B1BD1" w:rsidP="008268ED">
      <w:pPr>
        <w:pStyle w:val="Sinespaciado"/>
        <w:jc w:val="center"/>
        <w:rPr>
          <w:rFonts w:ascii="Times New Roman" w:hAnsi="Times New Roman" w:cs="Times New Roman"/>
          <w:b/>
          <w:bCs/>
          <w:sz w:val="20"/>
          <w:szCs w:val="20"/>
          <w:lang w:eastAsia="es-DO"/>
        </w:rPr>
      </w:pPr>
    </w:p>
    <w:p w14:paraId="76B79815" w14:textId="77777777" w:rsidR="000B1BD1" w:rsidRDefault="000B1BD1" w:rsidP="008268ED">
      <w:pPr>
        <w:pStyle w:val="Sinespaciado"/>
        <w:jc w:val="center"/>
        <w:rPr>
          <w:rFonts w:ascii="Times New Roman" w:hAnsi="Times New Roman" w:cs="Times New Roman"/>
          <w:b/>
          <w:bCs/>
          <w:sz w:val="20"/>
          <w:szCs w:val="20"/>
          <w:lang w:eastAsia="es-DO"/>
        </w:rPr>
      </w:pPr>
    </w:p>
    <w:p w14:paraId="00425668" w14:textId="374F411A" w:rsidR="000B1BD1" w:rsidRDefault="000B1BD1" w:rsidP="008268ED">
      <w:pPr>
        <w:pStyle w:val="Sinespaciado"/>
        <w:jc w:val="center"/>
        <w:rPr>
          <w:rFonts w:ascii="Times New Roman" w:hAnsi="Times New Roman" w:cs="Times New Roman"/>
          <w:b/>
          <w:bCs/>
          <w:sz w:val="20"/>
          <w:szCs w:val="20"/>
          <w:lang w:eastAsia="es-DO"/>
        </w:rPr>
      </w:pPr>
    </w:p>
    <w:p w14:paraId="768140B5" w14:textId="3F6F80A7" w:rsidR="00BD7EBA" w:rsidRDefault="00BD7EBA" w:rsidP="008268ED">
      <w:pPr>
        <w:pStyle w:val="Sinespaciado"/>
        <w:jc w:val="center"/>
        <w:rPr>
          <w:rFonts w:ascii="Times New Roman" w:hAnsi="Times New Roman" w:cs="Times New Roman"/>
          <w:b/>
          <w:bCs/>
          <w:sz w:val="20"/>
          <w:szCs w:val="20"/>
          <w:lang w:eastAsia="es-DO"/>
        </w:rPr>
      </w:pPr>
    </w:p>
    <w:p w14:paraId="33A756C4" w14:textId="664EFEE8" w:rsidR="00691305" w:rsidRDefault="00691305" w:rsidP="008268ED">
      <w:pPr>
        <w:pStyle w:val="Sinespaciado"/>
        <w:jc w:val="center"/>
        <w:rPr>
          <w:rFonts w:ascii="Times New Roman" w:hAnsi="Times New Roman" w:cs="Times New Roman"/>
          <w:b/>
          <w:bCs/>
          <w:sz w:val="20"/>
          <w:szCs w:val="20"/>
          <w:lang w:eastAsia="es-DO"/>
        </w:rPr>
      </w:pPr>
    </w:p>
    <w:p w14:paraId="7F9609CE" w14:textId="77777777" w:rsidR="00471132" w:rsidRDefault="00471132" w:rsidP="008268ED">
      <w:pPr>
        <w:pStyle w:val="Sinespaciado"/>
        <w:jc w:val="center"/>
        <w:rPr>
          <w:rFonts w:ascii="Times New Roman" w:hAnsi="Times New Roman" w:cs="Times New Roman"/>
          <w:b/>
          <w:bCs/>
          <w:sz w:val="20"/>
          <w:szCs w:val="20"/>
          <w:lang w:eastAsia="es-DO"/>
        </w:rPr>
      </w:pPr>
    </w:p>
    <w:p w14:paraId="4A8379D6" w14:textId="77777777" w:rsidR="000B5381" w:rsidRDefault="000B5381" w:rsidP="008268ED">
      <w:pPr>
        <w:pStyle w:val="Sinespaciado"/>
        <w:jc w:val="center"/>
        <w:rPr>
          <w:rFonts w:ascii="Times New Roman" w:hAnsi="Times New Roman" w:cs="Times New Roman"/>
          <w:b/>
          <w:bCs/>
          <w:sz w:val="20"/>
          <w:szCs w:val="20"/>
          <w:lang w:eastAsia="es-DO"/>
        </w:rPr>
      </w:pPr>
    </w:p>
    <w:p w14:paraId="7BC91E1C" w14:textId="0687082A" w:rsidR="000B5381" w:rsidRDefault="000B5381" w:rsidP="008268ED">
      <w:pPr>
        <w:pStyle w:val="Sinespaciado"/>
        <w:jc w:val="center"/>
        <w:rPr>
          <w:rFonts w:ascii="Times New Roman" w:hAnsi="Times New Roman" w:cs="Times New Roman"/>
          <w:b/>
          <w:bCs/>
          <w:sz w:val="20"/>
          <w:szCs w:val="20"/>
          <w:lang w:eastAsia="es-DO"/>
        </w:rPr>
      </w:pPr>
    </w:p>
    <w:p w14:paraId="0550F2E0" w14:textId="77777777" w:rsidR="008F77D2" w:rsidRDefault="008F77D2" w:rsidP="008268ED">
      <w:pPr>
        <w:pStyle w:val="Sinespaciado"/>
        <w:jc w:val="center"/>
        <w:rPr>
          <w:rFonts w:ascii="Times New Roman" w:hAnsi="Times New Roman" w:cs="Times New Roman"/>
          <w:b/>
          <w:bCs/>
          <w:sz w:val="20"/>
          <w:szCs w:val="20"/>
          <w:lang w:eastAsia="es-DO"/>
        </w:rPr>
      </w:pPr>
    </w:p>
    <w:p w14:paraId="587CF2D0" w14:textId="5DBE3D42" w:rsidR="00825521" w:rsidRDefault="00825521" w:rsidP="008268ED">
      <w:pPr>
        <w:pStyle w:val="Sinespaciado"/>
        <w:jc w:val="center"/>
        <w:rPr>
          <w:rFonts w:ascii="Times New Roman" w:hAnsi="Times New Roman" w:cs="Times New Roman"/>
          <w:b/>
          <w:bCs/>
          <w:sz w:val="20"/>
          <w:szCs w:val="20"/>
          <w:lang w:eastAsia="es-DO"/>
        </w:rPr>
      </w:pPr>
    </w:p>
    <w:p w14:paraId="5F03CD0B" w14:textId="77777777" w:rsidR="000B5381" w:rsidRDefault="000B5381" w:rsidP="00825521">
      <w:pPr>
        <w:pStyle w:val="Sinespaciado"/>
        <w:rPr>
          <w:rFonts w:ascii="Times New Roman" w:hAnsi="Times New Roman" w:cs="Times New Roman"/>
          <w:b/>
          <w:bCs/>
          <w:sz w:val="20"/>
          <w:szCs w:val="20"/>
          <w:lang w:eastAsia="es-DO"/>
        </w:rPr>
      </w:pPr>
    </w:p>
    <w:p w14:paraId="732D4387" w14:textId="307DA3DB" w:rsidR="008268ED" w:rsidRPr="008268ED" w:rsidRDefault="0085779D" w:rsidP="008268ED">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5</w:t>
      </w:r>
      <w:r w:rsidRPr="00276A7D">
        <w:rPr>
          <w:rFonts w:ascii="Times New Roman" w:hAnsi="Times New Roman" w:cs="Times New Roman"/>
          <w:sz w:val="20"/>
          <w:szCs w:val="20"/>
          <w:lang w:eastAsia="es-DO"/>
        </w:rPr>
        <w:t xml:space="preserve"> –Procedencia de </w:t>
      </w:r>
      <w:r w:rsidR="00F245B7" w:rsidRPr="00276A7D">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 xml:space="preserve">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6706D91A" w14:textId="77777777" w:rsidR="008268ED" w:rsidRDefault="008268ED" w:rsidP="008268E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tbl>
      <w:tblPr>
        <w:tblpPr w:leftFromText="141" w:rightFromText="141" w:vertAnchor="page" w:horzAnchor="margin" w:tblpXSpec="center" w:tblpY="1923"/>
        <w:tblW w:w="5706" w:type="dxa"/>
        <w:tblCellMar>
          <w:left w:w="70" w:type="dxa"/>
          <w:right w:w="70" w:type="dxa"/>
        </w:tblCellMar>
        <w:tblLook w:val="04A0" w:firstRow="1" w:lastRow="0" w:firstColumn="1" w:lastColumn="0" w:noHBand="0" w:noVBand="1"/>
      </w:tblPr>
      <w:tblGrid>
        <w:gridCol w:w="3774"/>
        <w:gridCol w:w="1932"/>
      </w:tblGrid>
      <w:tr w:rsidR="009C4CB2" w:rsidRPr="008268ED" w14:paraId="2A0796F1" w14:textId="77777777" w:rsidTr="009C4CB2">
        <w:trPr>
          <w:trHeight w:val="335"/>
        </w:trPr>
        <w:tc>
          <w:tcPr>
            <w:tcW w:w="3774"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BF72574" w14:textId="77777777" w:rsidR="009C4CB2" w:rsidRPr="008268ED" w:rsidRDefault="009C4CB2" w:rsidP="009C4CB2">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País de Procedencia</w:t>
            </w:r>
          </w:p>
        </w:tc>
        <w:tc>
          <w:tcPr>
            <w:tcW w:w="1932" w:type="dxa"/>
            <w:tcBorders>
              <w:top w:val="single" w:sz="4" w:space="0" w:color="auto"/>
              <w:left w:val="nil"/>
              <w:bottom w:val="single" w:sz="4" w:space="0" w:color="auto"/>
              <w:right w:val="single" w:sz="4" w:space="0" w:color="auto"/>
            </w:tcBorders>
            <w:shd w:val="clear" w:color="000000" w:fill="9BC2E6"/>
            <w:noWrap/>
            <w:vAlign w:val="bottom"/>
            <w:hideMark/>
          </w:tcPr>
          <w:p w14:paraId="6364B884" w14:textId="77777777" w:rsidR="009C4CB2" w:rsidRPr="008268ED" w:rsidRDefault="009C4CB2" w:rsidP="009C4CB2">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Cantidad</w:t>
            </w:r>
          </w:p>
        </w:tc>
      </w:tr>
      <w:tr w:rsidR="009C4CB2" w:rsidRPr="008268ED" w14:paraId="68C01371"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0036601D"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Alemania</w:t>
            </w:r>
          </w:p>
        </w:tc>
        <w:tc>
          <w:tcPr>
            <w:tcW w:w="1932" w:type="dxa"/>
            <w:tcBorders>
              <w:top w:val="nil"/>
              <w:left w:val="nil"/>
              <w:bottom w:val="single" w:sz="4" w:space="0" w:color="auto"/>
              <w:right w:val="single" w:sz="4" w:space="0" w:color="auto"/>
            </w:tcBorders>
            <w:shd w:val="clear" w:color="auto" w:fill="auto"/>
            <w:noWrap/>
            <w:vAlign w:val="bottom"/>
            <w:hideMark/>
          </w:tcPr>
          <w:p w14:paraId="4111F3BB"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1F51442A"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2BB6BB5B"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Argentina</w:t>
            </w:r>
          </w:p>
        </w:tc>
        <w:tc>
          <w:tcPr>
            <w:tcW w:w="1932" w:type="dxa"/>
            <w:tcBorders>
              <w:top w:val="nil"/>
              <w:left w:val="nil"/>
              <w:bottom w:val="single" w:sz="4" w:space="0" w:color="auto"/>
              <w:right w:val="single" w:sz="4" w:space="0" w:color="auto"/>
            </w:tcBorders>
            <w:shd w:val="clear" w:color="000000" w:fill="DDEBF7"/>
            <w:noWrap/>
            <w:vAlign w:val="bottom"/>
            <w:hideMark/>
          </w:tcPr>
          <w:p w14:paraId="1C3E5BB7"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34BE37C5"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0BB0BA14"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Canadá</w:t>
            </w:r>
          </w:p>
        </w:tc>
        <w:tc>
          <w:tcPr>
            <w:tcW w:w="1932" w:type="dxa"/>
            <w:tcBorders>
              <w:top w:val="nil"/>
              <w:left w:val="nil"/>
              <w:bottom w:val="single" w:sz="4" w:space="0" w:color="auto"/>
              <w:right w:val="single" w:sz="4" w:space="0" w:color="auto"/>
            </w:tcBorders>
            <w:shd w:val="clear" w:color="auto" w:fill="auto"/>
            <w:noWrap/>
            <w:vAlign w:val="bottom"/>
            <w:hideMark/>
          </w:tcPr>
          <w:p w14:paraId="15DF5B4C"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622119E2"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006E4D26"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Chile</w:t>
            </w:r>
          </w:p>
        </w:tc>
        <w:tc>
          <w:tcPr>
            <w:tcW w:w="1932" w:type="dxa"/>
            <w:tcBorders>
              <w:top w:val="nil"/>
              <w:left w:val="nil"/>
              <w:bottom w:val="single" w:sz="4" w:space="0" w:color="auto"/>
              <w:right w:val="single" w:sz="4" w:space="0" w:color="auto"/>
            </w:tcBorders>
            <w:shd w:val="clear" w:color="000000" w:fill="DDEBF7"/>
            <w:noWrap/>
            <w:vAlign w:val="bottom"/>
            <w:hideMark/>
          </w:tcPr>
          <w:p w14:paraId="22925059"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8</w:t>
            </w:r>
          </w:p>
        </w:tc>
      </w:tr>
      <w:tr w:rsidR="009C4CB2" w:rsidRPr="008268ED" w14:paraId="391FB300"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2AEAD73F"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Costa Rica</w:t>
            </w:r>
          </w:p>
        </w:tc>
        <w:tc>
          <w:tcPr>
            <w:tcW w:w="1932" w:type="dxa"/>
            <w:tcBorders>
              <w:top w:val="nil"/>
              <w:left w:val="nil"/>
              <w:bottom w:val="single" w:sz="4" w:space="0" w:color="auto"/>
              <w:right w:val="single" w:sz="4" w:space="0" w:color="auto"/>
            </w:tcBorders>
            <w:shd w:val="clear" w:color="auto" w:fill="auto"/>
            <w:noWrap/>
            <w:vAlign w:val="bottom"/>
            <w:hideMark/>
          </w:tcPr>
          <w:p w14:paraId="0E50497B"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6A480770"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1022CD23"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España</w:t>
            </w:r>
          </w:p>
        </w:tc>
        <w:tc>
          <w:tcPr>
            <w:tcW w:w="1932" w:type="dxa"/>
            <w:tcBorders>
              <w:top w:val="nil"/>
              <w:left w:val="nil"/>
              <w:bottom w:val="single" w:sz="4" w:space="0" w:color="auto"/>
              <w:right w:val="single" w:sz="4" w:space="0" w:color="auto"/>
            </w:tcBorders>
            <w:shd w:val="clear" w:color="000000" w:fill="DDEBF7"/>
            <w:noWrap/>
            <w:vAlign w:val="bottom"/>
            <w:hideMark/>
          </w:tcPr>
          <w:p w14:paraId="22246BCB"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9</w:t>
            </w:r>
          </w:p>
        </w:tc>
      </w:tr>
      <w:tr w:rsidR="009C4CB2" w:rsidRPr="008268ED" w14:paraId="72D743A7"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8523278"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Estados Unidos</w:t>
            </w:r>
          </w:p>
        </w:tc>
        <w:tc>
          <w:tcPr>
            <w:tcW w:w="1932" w:type="dxa"/>
            <w:tcBorders>
              <w:top w:val="nil"/>
              <w:left w:val="nil"/>
              <w:bottom w:val="single" w:sz="4" w:space="0" w:color="auto"/>
              <w:right w:val="single" w:sz="4" w:space="0" w:color="auto"/>
            </w:tcBorders>
            <w:shd w:val="clear" w:color="auto" w:fill="auto"/>
            <w:noWrap/>
            <w:vAlign w:val="bottom"/>
            <w:hideMark/>
          </w:tcPr>
          <w:p w14:paraId="34671D2E"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466</w:t>
            </w:r>
          </w:p>
        </w:tc>
      </w:tr>
      <w:tr w:rsidR="009C4CB2" w:rsidRPr="008268ED" w14:paraId="2E043E8E"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474B449F"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Francia</w:t>
            </w:r>
          </w:p>
        </w:tc>
        <w:tc>
          <w:tcPr>
            <w:tcW w:w="1932" w:type="dxa"/>
            <w:tcBorders>
              <w:top w:val="nil"/>
              <w:left w:val="nil"/>
              <w:bottom w:val="single" w:sz="4" w:space="0" w:color="auto"/>
              <w:right w:val="single" w:sz="4" w:space="0" w:color="auto"/>
            </w:tcBorders>
            <w:shd w:val="clear" w:color="000000" w:fill="DDEBF7"/>
            <w:noWrap/>
            <w:vAlign w:val="bottom"/>
            <w:hideMark/>
          </w:tcPr>
          <w:p w14:paraId="2D94516B"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2</w:t>
            </w:r>
          </w:p>
        </w:tc>
      </w:tr>
      <w:tr w:rsidR="009C4CB2" w:rsidRPr="008268ED" w14:paraId="62473BB8"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73E08867"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Italia</w:t>
            </w:r>
          </w:p>
        </w:tc>
        <w:tc>
          <w:tcPr>
            <w:tcW w:w="1932" w:type="dxa"/>
            <w:tcBorders>
              <w:top w:val="nil"/>
              <w:left w:val="nil"/>
              <w:bottom w:val="single" w:sz="4" w:space="0" w:color="auto"/>
              <w:right w:val="single" w:sz="4" w:space="0" w:color="auto"/>
            </w:tcBorders>
            <w:shd w:val="clear" w:color="auto" w:fill="auto"/>
            <w:noWrap/>
            <w:vAlign w:val="bottom"/>
            <w:hideMark/>
          </w:tcPr>
          <w:p w14:paraId="07DDC7D0"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0300CDA7"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61CAF4C8"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Panamá</w:t>
            </w:r>
          </w:p>
        </w:tc>
        <w:tc>
          <w:tcPr>
            <w:tcW w:w="1932" w:type="dxa"/>
            <w:tcBorders>
              <w:top w:val="nil"/>
              <w:left w:val="nil"/>
              <w:bottom w:val="single" w:sz="4" w:space="0" w:color="auto"/>
              <w:right w:val="single" w:sz="4" w:space="0" w:color="auto"/>
            </w:tcBorders>
            <w:shd w:val="clear" w:color="000000" w:fill="DDEBF7"/>
            <w:noWrap/>
            <w:vAlign w:val="bottom"/>
            <w:hideMark/>
          </w:tcPr>
          <w:p w14:paraId="421D8EEC"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5D417EAD"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50DE31F2"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Perú</w:t>
            </w:r>
          </w:p>
        </w:tc>
        <w:tc>
          <w:tcPr>
            <w:tcW w:w="1932" w:type="dxa"/>
            <w:tcBorders>
              <w:top w:val="nil"/>
              <w:left w:val="nil"/>
              <w:bottom w:val="single" w:sz="4" w:space="0" w:color="auto"/>
              <w:right w:val="single" w:sz="4" w:space="0" w:color="auto"/>
            </w:tcBorders>
            <w:shd w:val="clear" w:color="auto" w:fill="auto"/>
            <w:noWrap/>
            <w:vAlign w:val="bottom"/>
            <w:hideMark/>
          </w:tcPr>
          <w:p w14:paraId="772EE62F"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1</w:t>
            </w:r>
          </w:p>
        </w:tc>
      </w:tr>
      <w:tr w:rsidR="009C4CB2" w:rsidRPr="008268ED" w14:paraId="7EE67A00" w14:textId="77777777" w:rsidTr="009C4CB2">
        <w:trPr>
          <w:trHeight w:val="335"/>
        </w:trPr>
        <w:tc>
          <w:tcPr>
            <w:tcW w:w="3774" w:type="dxa"/>
            <w:tcBorders>
              <w:top w:val="nil"/>
              <w:left w:val="single" w:sz="4" w:space="0" w:color="auto"/>
              <w:bottom w:val="single" w:sz="4" w:space="0" w:color="auto"/>
              <w:right w:val="single" w:sz="4" w:space="0" w:color="auto"/>
            </w:tcBorders>
            <w:shd w:val="clear" w:color="000000" w:fill="DDEBF7"/>
            <w:noWrap/>
            <w:vAlign w:val="bottom"/>
            <w:hideMark/>
          </w:tcPr>
          <w:p w14:paraId="34A59860" w14:textId="77777777" w:rsidR="009C4CB2" w:rsidRPr="008268ED" w:rsidRDefault="009C4CB2" w:rsidP="009C4CB2">
            <w:pPr>
              <w:spacing w:after="0" w:line="240" w:lineRule="auto"/>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Suiza</w:t>
            </w:r>
          </w:p>
        </w:tc>
        <w:tc>
          <w:tcPr>
            <w:tcW w:w="1932" w:type="dxa"/>
            <w:tcBorders>
              <w:top w:val="nil"/>
              <w:left w:val="nil"/>
              <w:bottom w:val="single" w:sz="4" w:space="0" w:color="auto"/>
              <w:right w:val="single" w:sz="4" w:space="0" w:color="auto"/>
            </w:tcBorders>
            <w:shd w:val="clear" w:color="000000" w:fill="DDEBF7"/>
            <w:noWrap/>
            <w:vAlign w:val="bottom"/>
            <w:hideMark/>
          </w:tcPr>
          <w:p w14:paraId="4FD3796F" w14:textId="77777777" w:rsidR="009C4CB2" w:rsidRPr="008268ED" w:rsidRDefault="009C4CB2" w:rsidP="009C4CB2">
            <w:pPr>
              <w:spacing w:after="0" w:line="240" w:lineRule="auto"/>
              <w:jc w:val="center"/>
              <w:rPr>
                <w:rFonts w:ascii="Calibri" w:eastAsia="Times New Roman" w:hAnsi="Calibri" w:cs="Calibri"/>
                <w:color w:val="000000"/>
                <w:lang w:val="es-DO" w:eastAsia="es-DO"/>
              </w:rPr>
            </w:pPr>
            <w:r w:rsidRPr="008268ED">
              <w:rPr>
                <w:rFonts w:ascii="Calibri" w:eastAsia="Times New Roman" w:hAnsi="Calibri" w:cs="Calibri"/>
                <w:color w:val="000000"/>
                <w:lang w:val="es-DO" w:eastAsia="es-DO"/>
              </w:rPr>
              <w:t>2</w:t>
            </w:r>
          </w:p>
        </w:tc>
      </w:tr>
      <w:tr w:rsidR="009C4CB2" w:rsidRPr="008268ED" w14:paraId="1BE1396D" w14:textId="77777777" w:rsidTr="009C4CB2">
        <w:trPr>
          <w:trHeight w:val="335"/>
        </w:trPr>
        <w:tc>
          <w:tcPr>
            <w:tcW w:w="3774" w:type="dxa"/>
            <w:tcBorders>
              <w:top w:val="nil"/>
              <w:left w:val="single" w:sz="4" w:space="0" w:color="auto"/>
              <w:bottom w:val="single" w:sz="4" w:space="0" w:color="auto"/>
              <w:right w:val="single" w:sz="4" w:space="0" w:color="auto"/>
            </w:tcBorders>
            <w:shd w:val="clear" w:color="auto" w:fill="auto"/>
            <w:noWrap/>
            <w:vAlign w:val="bottom"/>
            <w:hideMark/>
          </w:tcPr>
          <w:p w14:paraId="6AE35AAB" w14:textId="77777777" w:rsidR="009C4CB2" w:rsidRPr="008268ED" w:rsidRDefault="009C4CB2" w:rsidP="009C4CB2">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 xml:space="preserve">TOTAL </w:t>
            </w:r>
          </w:p>
        </w:tc>
        <w:tc>
          <w:tcPr>
            <w:tcW w:w="1932" w:type="dxa"/>
            <w:tcBorders>
              <w:top w:val="nil"/>
              <w:left w:val="nil"/>
              <w:bottom w:val="single" w:sz="4" w:space="0" w:color="auto"/>
              <w:right w:val="single" w:sz="4" w:space="0" w:color="auto"/>
            </w:tcBorders>
            <w:shd w:val="clear" w:color="auto" w:fill="auto"/>
            <w:noWrap/>
            <w:vAlign w:val="bottom"/>
            <w:hideMark/>
          </w:tcPr>
          <w:p w14:paraId="2F1A37F3" w14:textId="77777777" w:rsidR="009C4CB2" w:rsidRPr="008268ED" w:rsidRDefault="009C4CB2" w:rsidP="009C4CB2">
            <w:pPr>
              <w:spacing w:after="0" w:line="240" w:lineRule="auto"/>
              <w:jc w:val="center"/>
              <w:rPr>
                <w:rFonts w:ascii="Calibri" w:eastAsia="Times New Roman" w:hAnsi="Calibri" w:cs="Calibri"/>
                <w:b/>
                <w:bCs/>
                <w:color w:val="000000"/>
                <w:lang w:val="es-DO" w:eastAsia="es-DO"/>
              </w:rPr>
            </w:pPr>
            <w:r w:rsidRPr="008268ED">
              <w:rPr>
                <w:rFonts w:ascii="Calibri" w:eastAsia="Times New Roman" w:hAnsi="Calibri" w:cs="Calibri"/>
                <w:b/>
                <w:bCs/>
                <w:color w:val="000000"/>
                <w:lang w:val="es-DO" w:eastAsia="es-DO"/>
              </w:rPr>
              <w:t>494</w:t>
            </w:r>
          </w:p>
        </w:tc>
      </w:tr>
    </w:tbl>
    <w:p w14:paraId="2718D96C" w14:textId="78F707D5" w:rsidR="00107B3B" w:rsidRDefault="00107B3B" w:rsidP="009C4CB2">
      <w:pPr>
        <w:pStyle w:val="Sinespaciado"/>
        <w:rPr>
          <w:rFonts w:ascii="Times New Roman" w:hAnsi="Times New Roman" w:cs="Times New Roman"/>
          <w:sz w:val="20"/>
          <w:szCs w:val="20"/>
          <w:lang w:eastAsia="es-DO"/>
        </w:rPr>
      </w:pPr>
    </w:p>
    <w:p w14:paraId="37F4771B" w14:textId="77777777" w:rsidR="00107B3B" w:rsidRDefault="00107B3B" w:rsidP="00107B3B">
      <w:pPr>
        <w:pStyle w:val="Sinespaciado"/>
        <w:rPr>
          <w:rFonts w:ascii="Times New Roman" w:hAnsi="Times New Roman" w:cs="Times New Roman"/>
          <w:sz w:val="20"/>
          <w:szCs w:val="20"/>
          <w:lang w:eastAsia="es-DO"/>
        </w:rPr>
      </w:pPr>
    </w:p>
    <w:p w14:paraId="33958880" w14:textId="0AA26B19" w:rsidR="00107B3B" w:rsidRDefault="00107B3B" w:rsidP="00276A7D">
      <w:pPr>
        <w:pStyle w:val="Sinespaciado"/>
        <w:jc w:val="center"/>
        <w:rPr>
          <w:rFonts w:ascii="Times New Roman" w:hAnsi="Times New Roman" w:cs="Times New Roman"/>
          <w:sz w:val="20"/>
          <w:szCs w:val="20"/>
          <w:lang w:eastAsia="es-DO"/>
        </w:rPr>
      </w:pPr>
    </w:p>
    <w:p w14:paraId="13F35455" w14:textId="77777777" w:rsidR="00107B3B" w:rsidRPr="00276A7D" w:rsidRDefault="00107B3B" w:rsidP="00276A7D">
      <w:pPr>
        <w:pStyle w:val="Sinespaciado"/>
        <w:jc w:val="center"/>
        <w:rPr>
          <w:rFonts w:ascii="Times New Roman" w:hAnsi="Times New Roman" w:cs="Times New Roman"/>
          <w:sz w:val="20"/>
          <w:szCs w:val="20"/>
        </w:rPr>
      </w:pPr>
    </w:p>
    <w:p w14:paraId="38C3813A" w14:textId="77777777" w:rsidR="00107B3B" w:rsidRDefault="00F55927" w:rsidP="000A0F3A">
      <w:pPr>
        <w:tabs>
          <w:tab w:val="left" w:pos="2295"/>
        </w:tabs>
        <w:jc w:val="both"/>
        <w:rPr>
          <w:rFonts w:ascii="Times New Roman" w:hAnsi="Times New Roman" w:cs="Times New Roman"/>
          <w:b/>
          <w:sz w:val="18"/>
          <w:szCs w:val="18"/>
        </w:rPr>
      </w:pPr>
      <w:r>
        <w:rPr>
          <w:rFonts w:ascii="Times New Roman" w:hAnsi="Times New Roman" w:cs="Times New Roman"/>
          <w:b/>
          <w:sz w:val="18"/>
          <w:szCs w:val="18"/>
        </w:rPr>
        <w:t xml:space="preserve">                                           </w:t>
      </w:r>
    </w:p>
    <w:p w14:paraId="48762742" w14:textId="77777777" w:rsidR="00107B3B" w:rsidRDefault="00107B3B" w:rsidP="000A0F3A">
      <w:pPr>
        <w:tabs>
          <w:tab w:val="left" w:pos="2295"/>
        </w:tabs>
        <w:jc w:val="both"/>
        <w:rPr>
          <w:rFonts w:ascii="Times New Roman" w:hAnsi="Times New Roman" w:cs="Times New Roman"/>
          <w:b/>
          <w:sz w:val="18"/>
          <w:szCs w:val="18"/>
        </w:rPr>
      </w:pPr>
    </w:p>
    <w:p w14:paraId="0E0BE912" w14:textId="77777777" w:rsidR="00107B3B" w:rsidRDefault="00107B3B" w:rsidP="000A0F3A">
      <w:pPr>
        <w:tabs>
          <w:tab w:val="left" w:pos="2295"/>
        </w:tabs>
        <w:jc w:val="both"/>
        <w:rPr>
          <w:rFonts w:ascii="Times New Roman" w:hAnsi="Times New Roman" w:cs="Times New Roman"/>
          <w:b/>
          <w:sz w:val="18"/>
          <w:szCs w:val="18"/>
        </w:rPr>
      </w:pPr>
    </w:p>
    <w:p w14:paraId="08928DD6" w14:textId="77777777" w:rsidR="00107B3B" w:rsidRDefault="00107B3B" w:rsidP="000A0F3A">
      <w:pPr>
        <w:tabs>
          <w:tab w:val="left" w:pos="2295"/>
        </w:tabs>
        <w:jc w:val="both"/>
        <w:rPr>
          <w:rFonts w:ascii="Times New Roman" w:hAnsi="Times New Roman" w:cs="Times New Roman"/>
          <w:b/>
          <w:sz w:val="18"/>
          <w:szCs w:val="18"/>
        </w:rPr>
      </w:pPr>
    </w:p>
    <w:p w14:paraId="1785198C" w14:textId="77777777" w:rsidR="008268ED" w:rsidRDefault="00107B3B" w:rsidP="000A0F3A">
      <w:pPr>
        <w:tabs>
          <w:tab w:val="left" w:pos="2295"/>
        </w:tabs>
        <w:jc w:val="both"/>
        <w:rPr>
          <w:rFonts w:ascii="Times New Roman" w:hAnsi="Times New Roman" w:cs="Times New Roman"/>
          <w:b/>
          <w:sz w:val="18"/>
          <w:szCs w:val="18"/>
        </w:rPr>
      </w:pPr>
      <w:r>
        <w:rPr>
          <w:rFonts w:ascii="Times New Roman" w:hAnsi="Times New Roman" w:cs="Times New Roman"/>
          <w:b/>
          <w:sz w:val="18"/>
          <w:szCs w:val="18"/>
        </w:rPr>
        <w:t xml:space="preserve">                                          </w:t>
      </w:r>
    </w:p>
    <w:p w14:paraId="1D25EF82" w14:textId="77777777" w:rsidR="008268ED" w:rsidRDefault="008268ED" w:rsidP="000A0F3A">
      <w:pPr>
        <w:tabs>
          <w:tab w:val="left" w:pos="2295"/>
        </w:tabs>
        <w:jc w:val="both"/>
        <w:rPr>
          <w:rFonts w:ascii="Times New Roman" w:hAnsi="Times New Roman" w:cs="Times New Roman"/>
          <w:b/>
          <w:sz w:val="18"/>
          <w:szCs w:val="18"/>
        </w:rPr>
      </w:pPr>
    </w:p>
    <w:p w14:paraId="7E6B3F22" w14:textId="77777777" w:rsidR="00BB0AC8" w:rsidRDefault="00BB0AC8" w:rsidP="000A0F3A">
      <w:pPr>
        <w:tabs>
          <w:tab w:val="left" w:pos="2295"/>
        </w:tabs>
        <w:jc w:val="both"/>
        <w:rPr>
          <w:rFonts w:ascii="Times New Roman" w:hAnsi="Times New Roman" w:cs="Times New Roman"/>
          <w:b/>
          <w:sz w:val="18"/>
          <w:szCs w:val="18"/>
        </w:rPr>
      </w:pPr>
    </w:p>
    <w:p w14:paraId="12F351C7" w14:textId="77777777" w:rsidR="00BB0AC8" w:rsidRDefault="00BB0AC8" w:rsidP="000A0F3A">
      <w:pPr>
        <w:tabs>
          <w:tab w:val="left" w:pos="2295"/>
        </w:tabs>
        <w:jc w:val="both"/>
        <w:rPr>
          <w:rFonts w:ascii="Times New Roman" w:hAnsi="Times New Roman" w:cs="Times New Roman"/>
          <w:b/>
          <w:sz w:val="18"/>
          <w:szCs w:val="18"/>
        </w:rPr>
      </w:pPr>
    </w:p>
    <w:p w14:paraId="3F629C83" w14:textId="77777777" w:rsidR="00BB0AC8" w:rsidRDefault="00BB0AC8" w:rsidP="000A0F3A">
      <w:pPr>
        <w:tabs>
          <w:tab w:val="left" w:pos="2295"/>
        </w:tabs>
        <w:jc w:val="both"/>
        <w:rPr>
          <w:rFonts w:ascii="Times New Roman" w:hAnsi="Times New Roman" w:cs="Times New Roman"/>
          <w:b/>
          <w:sz w:val="18"/>
          <w:szCs w:val="18"/>
        </w:rPr>
      </w:pPr>
    </w:p>
    <w:p w14:paraId="3AC7DB09" w14:textId="77777777" w:rsidR="00BB0AC8" w:rsidRDefault="00BB0AC8" w:rsidP="000A0F3A">
      <w:pPr>
        <w:tabs>
          <w:tab w:val="left" w:pos="2295"/>
        </w:tabs>
        <w:jc w:val="both"/>
        <w:rPr>
          <w:rFonts w:ascii="Times New Roman" w:hAnsi="Times New Roman" w:cs="Times New Roman"/>
          <w:b/>
          <w:sz w:val="18"/>
          <w:szCs w:val="18"/>
        </w:rPr>
      </w:pPr>
    </w:p>
    <w:p w14:paraId="4E9DF825" w14:textId="77777777" w:rsidR="009C4CB2" w:rsidRDefault="00BB0AC8" w:rsidP="000A0F3A">
      <w:pPr>
        <w:tabs>
          <w:tab w:val="left" w:pos="2295"/>
        </w:tabs>
        <w:jc w:val="both"/>
        <w:rPr>
          <w:rFonts w:ascii="Times New Roman" w:hAnsi="Times New Roman" w:cs="Times New Roman"/>
          <w:b/>
          <w:sz w:val="18"/>
          <w:szCs w:val="18"/>
        </w:rPr>
      </w:pPr>
      <w:r>
        <w:rPr>
          <w:rFonts w:ascii="Times New Roman" w:hAnsi="Times New Roman" w:cs="Times New Roman"/>
          <w:b/>
          <w:sz w:val="18"/>
          <w:szCs w:val="18"/>
        </w:rPr>
        <w:t xml:space="preserve">                                 </w:t>
      </w:r>
    </w:p>
    <w:p w14:paraId="1EE185D6" w14:textId="5AB3F84A" w:rsidR="00063515" w:rsidRPr="008268ED" w:rsidRDefault="009C4CB2" w:rsidP="000A0F3A">
      <w:pPr>
        <w:tabs>
          <w:tab w:val="left" w:pos="2295"/>
        </w:tabs>
        <w:jc w:val="both"/>
        <w:rPr>
          <w:rFonts w:ascii="Times New Roman" w:hAnsi="Times New Roman" w:cs="Times New Roman"/>
          <w:b/>
          <w:sz w:val="18"/>
          <w:szCs w:val="18"/>
        </w:rPr>
      </w:pPr>
      <w:r>
        <w:rPr>
          <w:rFonts w:ascii="Times New Roman" w:hAnsi="Times New Roman" w:cs="Times New Roman"/>
          <w:b/>
          <w:sz w:val="18"/>
          <w:szCs w:val="18"/>
        </w:rPr>
        <w:t xml:space="preserve">                               </w:t>
      </w:r>
      <w:r w:rsidR="00F55927" w:rsidRPr="00D4104A">
        <w:rPr>
          <w:rFonts w:ascii="Times New Roman" w:hAnsi="Times New Roman" w:cs="Times New Roman"/>
          <w:b/>
          <w:sz w:val="14"/>
          <w:szCs w:val="14"/>
        </w:rPr>
        <w:t>Fuente:</w:t>
      </w:r>
      <w:r w:rsidR="00F55927" w:rsidRPr="00D4104A">
        <w:rPr>
          <w:rFonts w:ascii="Times New Roman" w:hAnsi="Times New Roman" w:cs="Times New Roman"/>
          <w:sz w:val="14"/>
          <w:szCs w:val="14"/>
        </w:rPr>
        <w:t xml:space="preserve"> Dirección General de </w:t>
      </w:r>
      <w:r w:rsidR="003A17EE" w:rsidRPr="00D4104A">
        <w:rPr>
          <w:rFonts w:ascii="Times New Roman" w:hAnsi="Times New Roman" w:cs="Times New Roman"/>
          <w:sz w:val="14"/>
          <w:szCs w:val="14"/>
        </w:rPr>
        <w:t>Migración. (</w:t>
      </w:r>
      <w:r w:rsidR="003A17EE" w:rsidRPr="00D4104A">
        <w:rPr>
          <w:rFonts w:ascii="Times New Roman" w:hAnsi="Times New Roman" w:cs="Times New Roman"/>
          <w:b/>
          <w:bCs/>
          <w:sz w:val="14"/>
          <w:szCs w:val="14"/>
        </w:rPr>
        <w:t>DGM</w:t>
      </w:r>
      <w:r w:rsidR="003A17EE" w:rsidRPr="00D4104A">
        <w:rPr>
          <w:rFonts w:ascii="Times New Roman" w:hAnsi="Times New Roman" w:cs="Times New Roman"/>
          <w:sz w:val="14"/>
          <w:szCs w:val="14"/>
        </w:rPr>
        <w:t>)</w:t>
      </w:r>
    </w:p>
    <w:p w14:paraId="32975907" w14:textId="65B3A25C" w:rsidR="005F4E91" w:rsidRDefault="005F4E91" w:rsidP="000A0F3A">
      <w:pPr>
        <w:tabs>
          <w:tab w:val="left" w:pos="2295"/>
        </w:tabs>
        <w:jc w:val="both"/>
        <w:rPr>
          <w:rFonts w:ascii="Times New Roman" w:hAnsi="Times New Roman" w:cs="Times New Roman"/>
          <w:sz w:val="18"/>
          <w:szCs w:val="18"/>
        </w:rPr>
      </w:pPr>
    </w:p>
    <w:p w14:paraId="3768983C" w14:textId="77777777" w:rsidR="00CB4D86" w:rsidRDefault="00CB4D86" w:rsidP="000A0F3A">
      <w:pPr>
        <w:tabs>
          <w:tab w:val="left" w:pos="2295"/>
        </w:tabs>
        <w:jc w:val="both"/>
        <w:rPr>
          <w:rFonts w:ascii="Times New Roman" w:hAnsi="Times New Roman" w:cs="Times New Roman"/>
          <w:sz w:val="18"/>
          <w:szCs w:val="18"/>
        </w:rPr>
      </w:pPr>
    </w:p>
    <w:p w14:paraId="73DDA229" w14:textId="62434486" w:rsidR="00063515" w:rsidRDefault="00063515" w:rsidP="00063515">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D509DA">
        <w:rPr>
          <w:rFonts w:ascii="Times New Roman" w:hAnsi="Times New Roman" w:cs="Times New Roman"/>
          <w:b/>
          <w:bCs/>
          <w:color w:val="000000"/>
          <w:sz w:val="20"/>
          <w:szCs w:val="20"/>
          <w:lang w:eastAsia="es-DO"/>
        </w:rPr>
        <w:t>9</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w:t>
      </w:r>
      <w:r w:rsidR="00426E5A">
        <w:rPr>
          <w:rFonts w:ascii="Times New Roman" w:hAnsi="Times New Roman" w:cs="Times New Roman"/>
          <w:sz w:val="20"/>
          <w:szCs w:val="20"/>
          <w:lang w:eastAsia="es-DO"/>
        </w:rPr>
        <w:t>sexo</w:t>
      </w:r>
      <w:r w:rsidRPr="00276A7D">
        <w:rPr>
          <w:rFonts w:ascii="Times New Roman" w:hAnsi="Times New Roman" w:cs="Times New Roman"/>
          <w:sz w:val="20"/>
          <w:szCs w:val="20"/>
        </w:rPr>
        <w:t xml:space="preserve"> por </w:t>
      </w:r>
      <w:r w:rsidRPr="00276A7D">
        <w:rPr>
          <w:rFonts w:ascii="Times New Roman" w:hAnsi="Times New Roman" w:cs="Times New Roman"/>
          <w:b/>
          <w:bCs/>
          <w:sz w:val="20"/>
          <w:szCs w:val="20"/>
        </w:rPr>
        <w:t>DGM</w:t>
      </w:r>
    </w:p>
    <w:p w14:paraId="16917EF4" w14:textId="725519A6" w:rsidR="00063515" w:rsidRPr="00781BCD" w:rsidRDefault="00063515" w:rsidP="00781BC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781BCD" w:rsidRPr="005403E8">
        <w:rPr>
          <w:rFonts w:ascii="Times New Roman" w:hAnsi="Times New Roman" w:cs="Times New Roman"/>
          <w:sz w:val="20"/>
          <w:szCs w:val="20"/>
        </w:rPr>
        <w:t>(</w:t>
      </w:r>
      <w:r w:rsidR="00781BCD">
        <w:rPr>
          <w:rFonts w:ascii="Times New Roman" w:hAnsi="Times New Roman" w:cs="Times New Roman"/>
          <w:color w:val="1F4E79" w:themeColor="accent1" w:themeShade="80"/>
          <w:sz w:val="20"/>
          <w:szCs w:val="20"/>
          <w:lang w:eastAsia="es-DO"/>
        </w:rPr>
        <w:t>Año</w:t>
      </w:r>
      <w:r w:rsidR="00781BCD" w:rsidRPr="005403E8">
        <w:rPr>
          <w:rFonts w:ascii="Times New Roman" w:hAnsi="Times New Roman" w:cs="Times New Roman"/>
          <w:color w:val="1F4E79" w:themeColor="accent1" w:themeShade="80"/>
          <w:sz w:val="20"/>
          <w:szCs w:val="20"/>
          <w:lang w:eastAsia="es-DO"/>
        </w:rPr>
        <w:t xml:space="preserve"> 2022</w:t>
      </w:r>
      <w:r w:rsidR="00781BCD" w:rsidRPr="005403E8">
        <w:rPr>
          <w:rFonts w:ascii="Times New Roman" w:hAnsi="Times New Roman" w:cs="Times New Roman"/>
          <w:sz w:val="20"/>
          <w:szCs w:val="20"/>
          <w:lang w:eastAsia="es-DO"/>
        </w:rPr>
        <w:t>)</w:t>
      </w:r>
    </w:p>
    <w:p w14:paraId="23996EE7" w14:textId="6D4AF054" w:rsidR="00781BCD" w:rsidRPr="00063515" w:rsidRDefault="00BB0AC8" w:rsidP="00063515">
      <w:pPr>
        <w:pStyle w:val="Sinespaciado"/>
        <w:jc w:val="center"/>
        <w:rPr>
          <w:rFonts w:ascii="Times New Roman" w:hAnsi="Times New Roman" w:cs="Times New Roman"/>
          <w:sz w:val="20"/>
          <w:szCs w:val="20"/>
        </w:rPr>
      </w:pPr>
      <w:r>
        <w:rPr>
          <w:noProof/>
          <w:lang w:val="es-ES" w:eastAsia="es-ES"/>
        </w:rPr>
        <w:drawing>
          <wp:anchor distT="0" distB="0" distL="114300" distR="114300" simplePos="0" relativeHeight="251655680" behindDoc="1" locked="0" layoutInCell="1" allowOverlap="1" wp14:anchorId="127FCBB3" wp14:editId="2D34A639">
            <wp:simplePos x="0" y="0"/>
            <wp:positionH relativeFrom="column">
              <wp:posOffset>661201</wp:posOffset>
            </wp:positionH>
            <wp:positionV relativeFrom="paragraph">
              <wp:posOffset>53672</wp:posOffset>
            </wp:positionV>
            <wp:extent cx="3935730" cy="2226172"/>
            <wp:effectExtent l="0" t="0" r="0" b="0"/>
            <wp:wrapNone/>
            <wp:docPr id="4" name="Gráfico 4">
              <a:extLst xmlns:a="http://schemas.openxmlformats.org/drawingml/2006/main">
                <a:ext uri="{FF2B5EF4-FFF2-40B4-BE49-F238E27FC236}">
                  <a16:creationId xmlns:a16="http://schemas.microsoft.com/office/drawing/2014/main" id="{BA6CF930-AEEA-96FE-6E1F-4CF8B652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BA09736" w14:textId="4BDCB650" w:rsidR="00186566" w:rsidRDefault="00186566" w:rsidP="000A0F3A">
      <w:pPr>
        <w:tabs>
          <w:tab w:val="left" w:pos="2295"/>
        </w:tabs>
        <w:jc w:val="both"/>
        <w:rPr>
          <w:rFonts w:ascii="Times New Roman" w:hAnsi="Times New Roman" w:cs="Times New Roman"/>
          <w:sz w:val="18"/>
          <w:szCs w:val="18"/>
        </w:rPr>
      </w:pPr>
    </w:p>
    <w:p w14:paraId="4B6FA3DE" w14:textId="7111AABD" w:rsidR="00186566" w:rsidRDefault="00186566" w:rsidP="000A0F3A">
      <w:pPr>
        <w:tabs>
          <w:tab w:val="left" w:pos="2295"/>
        </w:tabs>
        <w:jc w:val="both"/>
        <w:rPr>
          <w:rFonts w:ascii="Times New Roman" w:hAnsi="Times New Roman" w:cs="Times New Roman"/>
          <w:sz w:val="18"/>
          <w:szCs w:val="18"/>
        </w:rPr>
      </w:pPr>
    </w:p>
    <w:p w14:paraId="177A80C4" w14:textId="2821F7F6" w:rsidR="00186566" w:rsidRDefault="00186566" w:rsidP="000A0F3A">
      <w:pPr>
        <w:tabs>
          <w:tab w:val="left" w:pos="2295"/>
        </w:tabs>
        <w:jc w:val="both"/>
        <w:rPr>
          <w:rFonts w:ascii="Times New Roman" w:hAnsi="Times New Roman" w:cs="Times New Roman"/>
          <w:sz w:val="18"/>
          <w:szCs w:val="18"/>
        </w:rPr>
      </w:pPr>
    </w:p>
    <w:p w14:paraId="1759D3EE" w14:textId="6C240BC1" w:rsidR="00186566" w:rsidRDefault="00186566" w:rsidP="00186566">
      <w:pPr>
        <w:tabs>
          <w:tab w:val="left" w:pos="2295"/>
        </w:tabs>
        <w:jc w:val="center"/>
        <w:rPr>
          <w:rFonts w:ascii="Times New Roman" w:hAnsi="Times New Roman" w:cs="Times New Roman"/>
          <w:sz w:val="18"/>
          <w:szCs w:val="18"/>
        </w:rPr>
      </w:pPr>
    </w:p>
    <w:p w14:paraId="14B0369D" w14:textId="55BA0170" w:rsidR="00186566" w:rsidRDefault="00186566" w:rsidP="000A0F3A">
      <w:pPr>
        <w:tabs>
          <w:tab w:val="left" w:pos="2295"/>
        </w:tabs>
        <w:jc w:val="both"/>
        <w:rPr>
          <w:rFonts w:ascii="Times New Roman" w:hAnsi="Times New Roman" w:cs="Times New Roman"/>
          <w:sz w:val="18"/>
          <w:szCs w:val="18"/>
        </w:rPr>
      </w:pPr>
    </w:p>
    <w:p w14:paraId="1C2183C9" w14:textId="77777777" w:rsidR="00063515" w:rsidRDefault="00063515" w:rsidP="00186566">
      <w:pPr>
        <w:pStyle w:val="Sinespaciado"/>
        <w:jc w:val="center"/>
        <w:rPr>
          <w:rFonts w:ascii="Times New Roman" w:hAnsi="Times New Roman" w:cs="Times New Roman"/>
          <w:b/>
          <w:bCs/>
          <w:sz w:val="20"/>
          <w:szCs w:val="20"/>
          <w:lang w:eastAsia="es-DO"/>
        </w:rPr>
      </w:pPr>
    </w:p>
    <w:p w14:paraId="69D4D149" w14:textId="77777777" w:rsidR="00063515" w:rsidRDefault="00063515" w:rsidP="00186566">
      <w:pPr>
        <w:pStyle w:val="Sinespaciado"/>
        <w:jc w:val="center"/>
        <w:rPr>
          <w:rFonts w:ascii="Times New Roman" w:hAnsi="Times New Roman" w:cs="Times New Roman"/>
          <w:b/>
          <w:bCs/>
          <w:sz w:val="20"/>
          <w:szCs w:val="20"/>
          <w:lang w:eastAsia="es-DO"/>
        </w:rPr>
      </w:pPr>
    </w:p>
    <w:p w14:paraId="2122CA75" w14:textId="77777777" w:rsidR="00063515" w:rsidRDefault="00063515" w:rsidP="00186566">
      <w:pPr>
        <w:pStyle w:val="Sinespaciado"/>
        <w:jc w:val="center"/>
        <w:rPr>
          <w:rFonts w:ascii="Times New Roman" w:hAnsi="Times New Roman" w:cs="Times New Roman"/>
          <w:b/>
          <w:bCs/>
          <w:sz w:val="20"/>
          <w:szCs w:val="20"/>
          <w:lang w:eastAsia="es-DO"/>
        </w:rPr>
      </w:pPr>
    </w:p>
    <w:p w14:paraId="5D39E2A5" w14:textId="77777777" w:rsidR="00063515" w:rsidRDefault="00063515" w:rsidP="00186566">
      <w:pPr>
        <w:pStyle w:val="Sinespaciado"/>
        <w:jc w:val="center"/>
        <w:rPr>
          <w:rFonts w:ascii="Times New Roman" w:hAnsi="Times New Roman" w:cs="Times New Roman"/>
          <w:b/>
          <w:bCs/>
          <w:sz w:val="20"/>
          <w:szCs w:val="20"/>
          <w:lang w:eastAsia="es-DO"/>
        </w:rPr>
      </w:pPr>
    </w:p>
    <w:p w14:paraId="1A11CAC2" w14:textId="3144181D" w:rsidR="00063515" w:rsidRDefault="00063515" w:rsidP="00B91FF6">
      <w:pPr>
        <w:pStyle w:val="Sinespaciado"/>
        <w:jc w:val="center"/>
        <w:rPr>
          <w:rFonts w:ascii="Times New Roman" w:hAnsi="Times New Roman" w:cs="Times New Roman"/>
          <w:b/>
          <w:bCs/>
          <w:sz w:val="20"/>
          <w:szCs w:val="20"/>
          <w:lang w:eastAsia="es-DO"/>
        </w:rPr>
      </w:pPr>
    </w:p>
    <w:p w14:paraId="00086709" w14:textId="77777777" w:rsidR="00063515" w:rsidRDefault="00063515" w:rsidP="00186566">
      <w:pPr>
        <w:pStyle w:val="Sinespaciado"/>
        <w:jc w:val="center"/>
        <w:rPr>
          <w:rFonts w:ascii="Times New Roman" w:hAnsi="Times New Roman" w:cs="Times New Roman"/>
          <w:b/>
          <w:bCs/>
          <w:sz w:val="20"/>
          <w:szCs w:val="20"/>
          <w:lang w:eastAsia="es-DO"/>
        </w:rPr>
      </w:pPr>
    </w:p>
    <w:p w14:paraId="19C95F63" w14:textId="77777777" w:rsidR="00063515" w:rsidRDefault="00063515" w:rsidP="00186566">
      <w:pPr>
        <w:pStyle w:val="Sinespaciado"/>
        <w:jc w:val="center"/>
        <w:rPr>
          <w:rFonts w:ascii="Times New Roman" w:hAnsi="Times New Roman" w:cs="Times New Roman"/>
          <w:b/>
          <w:bCs/>
          <w:sz w:val="20"/>
          <w:szCs w:val="20"/>
          <w:lang w:eastAsia="es-DO"/>
        </w:rPr>
      </w:pPr>
    </w:p>
    <w:p w14:paraId="5A64A6AA" w14:textId="43F5F53D" w:rsidR="00063515" w:rsidRDefault="00063515" w:rsidP="00186566">
      <w:pPr>
        <w:pStyle w:val="Sinespaciado"/>
        <w:jc w:val="center"/>
        <w:rPr>
          <w:rFonts w:ascii="Times New Roman" w:hAnsi="Times New Roman" w:cs="Times New Roman"/>
          <w:b/>
          <w:bCs/>
          <w:sz w:val="20"/>
          <w:szCs w:val="20"/>
          <w:lang w:eastAsia="es-DO"/>
        </w:rPr>
      </w:pPr>
    </w:p>
    <w:p w14:paraId="4DCDFBA0" w14:textId="723B1A7D" w:rsidR="00CB4D86" w:rsidRDefault="00CB4D86" w:rsidP="00186566">
      <w:pPr>
        <w:pStyle w:val="Sinespaciado"/>
        <w:jc w:val="center"/>
        <w:rPr>
          <w:rFonts w:ascii="Times New Roman" w:hAnsi="Times New Roman" w:cs="Times New Roman"/>
          <w:b/>
          <w:bCs/>
          <w:sz w:val="20"/>
          <w:szCs w:val="20"/>
          <w:lang w:eastAsia="es-DO"/>
        </w:rPr>
      </w:pPr>
    </w:p>
    <w:p w14:paraId="607426CB" w14:textId="63011D79" w:rsidR="00CB4D86" w:rsidRDefault="00CB4D86" w:rsidP="00186566">
      <w:pPr>
        <w:pStyle w:val="Sinespaciado"/>
        <w:jc w:val="center"/>
        <w:rPr>
          <w:rFonts w:ascii="Times New Roman" w:hAnsi="Times New Roman" w:cs="Times New Roman"/>
          <w:b/>
          <w:bCs/>
          <w:sz w:val="20"/>
          <w:szCs w:val="20"/>
          <w:lang w:eastAsia="es-DO"/>
        </w:rPr>
      </w:pPr>
    </w:p>
    <w:p w14:paraId="3CD4A218" w14:textId="445B4537" w:rsidR="00CB4D86" w:rsidRDefault="00CB4D86" w:rsidP="00186566">
      <w:pPr>
        <w:pStyle w:val="Sinespaciado"/>
        <w:jc w:val="center"/>
        <w:rPr>
          <w:rFonts w:ascii="Times New Roman" w:hAnsi="Times New Roman" w:cs="Times New Roman"/>
          <w:b/>
          <w:bCs/>
          <w:sz w:val="20"/>
          <w:szCs w:val="20"/>
          <w:lang w:eastAsia="es-DO"/>
        </w:rPr>
      </w:pPr>
    </w:p>
    <w:p w14:paraId="7C7B284B" w14:textId="1BC5B2DE" w:rsidR="00CB4D86" w:rsidRDefault="00CB4D86" w:rsidP="00186566">
      <w:pPr>
        <w:pStyle w:val="Sinespaciado"/>
        <w:jc w:val="center"/>
        <w:rPr>
          <w:rFonts w:ascii="Times New Roman" w:hAnsi="Times New Roman" w:cs="Times New Roman"/>
          <w:b/>
          <w:bCs/>
          <w:sz w:val="20"/>
          <w:szCs w:val="20"/>
          <w:lang w:eastAsia="es-DO"/>
        </w:rPr>
      </w:pPr>
    </w:p>
    <w:p w14:paraId="0A6BBE9A" w14:textId="627BC627" w:rsidR="00CB4D86" w:rsidRDefault="00CB4D86" w:rsidP="00186566">
      <w:pPr>
        <w:pStyle w:val="Sinespaciado"/>
        <w:jc w:val="center"/>
        <w:rPr>
          <w:rFonts w:ascii="Times New Roman" w:hAnsi="Times New Roman" w:cs="Times New Roman"/>
          <w:b/>
          <w:bCs/>
          <w:sz w:val="20"/>
          <w:szCs w:val="20"/>
          <w:lang w:eastAsia="es-DO"/>
        </w:rPr>
      </w:pPr>
    </w:p>
    <w:p w14:paraId="416DA673" w14:textId="26977347" w:rsidR="00CB4D86" w:rsidRDefault="00CB4D86" w:rsidP="00186566">
      <w:pPr>
        <w:pStyle w:val="Sinespaciado"/>
        <w:jc w:val="center"/>
        <w:rPr>
          <w:rFonts w:ascii="Times New Roman" w:hAnsi="Times New Roman" w:cs="Times New Roman"/>
          <w:b/>
          <w:bCs/>
          <w:sz w:val="20"/>
          <w:szCs w:val="20"/>
          <w:lang w:eastAsia="es-DO"/>
        </w:rPr>
      </w:pPr>
    </w:p>
    <w:p w14:paraId="1B2E3B0B" w14:textId="579BDD13" w:rsidR="00CB4D86" w:rsidRDefault="00CB4D86" w:rsidP="00186566">
      <w:pPr>
        <w:pStyle w:val="Sinespaciado"/>
        <w:jc w:val="center"/>
        <w:rPr>
          <w:rFonts w:ascii="Times New Roman" w:hAnsi="Times New Roman" w:cs="Times New Roman"/>
          <w:b/>
          <w:bCs/>
          <w:sz w:val="20"/>
          <w:szCs w:val="20"/>
          <w:lang w:eastAsia="es-DO"/>
        </w:rPr>
      </w:pPr>
    </w:p>
    <w:p w14:paraId="6246B67E" w14:textId="4DD3FC3B" w:rsidR="00CB4D86" w:rsidRDefault="00CB4D86" w:rsidP="00D630A0">
      <w:pPr>
        <w:pStyle w:val="Sinespaciado"/>
        <w:rPr>
          <w:rFonts w:ascii="Times New Roman" w:hAnsi="Times New Roman" w:cs="Times New Roman"/>
          <w:b/>
          <w:bCs/>
          <w:sz w:val="20"/>
          <w:szCs w:val="20"/>
          <w:lang w:eastAsia="es-DO"/>
        </w:rPr>
      </w:pPr>
    </w:p>
    <w:p w14:paraId="06428CD6" w14:textId="4221AEA1" w:rsidR="00CB4D86" w:rsidRDefault="00CB4D86" w:rsidP="00186566">
      <w:pPr>
        <w:pStyle w:val="Sinespaciado"/>
        <w:jc w:val="center"/>
        <w:rPr>
          <w:rFonts w:ascii="Times New Roman" w:hAnsi="Times New Roman" w:cs="Times New Roman"/>
          <w:b/>
          <w:bCs/>
          <w:sz w:val="20"/>
          <w:szCs w:val="20"/>
          <w:lang w:eastAsia="es-DO"/>
        </w:rPr>
      </w:pPr>
    </w:p>
    <w:p w14:paraId="364D35FD" w14:textId="1D95C774" w:rsidR="00CB4D86" w:rsidRDefault="00CB4D86" w:rsidP="00186566">
      <w:pPr>
        <w:pStyle w:val="Sinespaciado"/>
        <w:jc w:val="center"/>
        <w:rPr>
          <w:rFonts w:ascii="Times New Roman" w:hAnsi="Times New Roman" w:cs="Times New Roman"/>
          <w:b/>
          <w:bCs/>
          <w:sz w:val="20"/>
          <w:szCs w:val="20"/>
          <w:lang w:eastAsia="es-DO"/>
        </w:rPr>
      </w:pPr>
    </w:p>
    <w:p w14:paraId="16115F92" w14:textId="62D45E11" w:rsidR="00252452" w:rsidRDefault="00252452" w:rsidP="00186566">
      <w:pPr>
        <w:pStyle w:val="Sinespaciado"/>
        <w:jc w:val="center"/>
        <w:rPr>
          <w:rFonts w:ascii="Times New Roman" w:hAnsi="Times New Roman" w:cs="Times New Roman"/>
          <w:b/>
          <w:bCs/>
          <w:sz w:val="20"/>
          <w:szCs w:val="20"/>
          <w:lang w:eastAsia="es-DO"/>
        </w:rPr>
      </w:pPr>
    </w:p>
    <w:p w14:paraId="08299981" w14:textId="77777777" w:rsidR="00471132" w:rsidRDefault="00471132" w:rsidP="00186566">
      <w:pPr>
        <w:pStyle w:val="Sinespaciado"/>
        <w:jc w:val="center"/>
        <w:rPr>
          <w:rFonts w:ascii="Times New Roman" w:hAnsi="Times New Roman" w:cs="Times New Roman"/>
          <w:b/>
          <w:bCs/>
          <w:sz w:val="20"/>
          <w:szCs w:val="20"/>
          <w:lang w:eastAsia="es-DO"/>
        </w:rPr>
      </w:pPr>
    </w:p>
    <w:p w14:paraId="699669C7" w14:textId="77777777" w:rsidR="005D005E" w:rsidRDefault="005D005E" w:rsidP="00186566">
      <w:pPr>
        <w:pStyle w:val="Sinespaciado"/>
        <w:jc w:val="center"/>
        <w:rPr>
          <w:rFonts w:ascii="Times New Roman" w:hAnsi="Times New Roman" w:cs="Times New Roman"/>
          <w:b/>
          <w:bCs/>
          <w:sz w:val="20"/>
          <w:szCs w:val="20"/>
          <w:lang w:eastAsia="es-DO"/>
        </w:rPr>
      </w:pPr>
    </w:p>
    <w:p w14:paraId="21D64476" w14:textId="340D2BD9" w:rsidR="00252452" w:rsidRDefault="00252452" w:rsidP="00186566">
      <w:pPr>
        <w:pStyle w:val="Sinespaciado"/>
        <w:jc w:val="center"/>
        <w:rPr>
          <w:rFonts w:ascii="Times New Roman" w:hAnsi="Times New Roman" w:cs="Times New Roman"/>
          <w:b/>
          <w:bCs/>
          <w:sz w:val="20"/>
          <w:szCs w:val="20"/>
          <w:lang w:eastAsia="es-DO"/>
        </w:rPr>
      </w:pPr>
    </w:p>
    <w:p w14:paraId="65B944D9" w14:textId="77777777" w:rsidR="00EF76FC" w:rsidRDefault="00EF76FC" w:rsidP="00BB08EE">
      <w:pPr>
        <w:pStyle w:val="Sinespaciado"/>
        <w:rPr>
          <w:rFonts w:ascii="Times New Roman" w:hAnsi="Times New Roman" w:cs="Times New Roman"/>
          <w:b/>
          <w:bCs/>
          <w:sz w:val="20"/>
          <w:szCs w:val="20"/>
          <w:lang w:eastAsia="es-DO"/>
        </w:rPr>
      </w:pPr>
    </w:p>
    <w:p w14:paraId="26D2D748" w14:textId="0E37FF2A" w:rsidR="00186566" w:rsidRPr="00276A7D" w:rsidRDefault="00186566" w:rsidP="00186566">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EC7BB2">
        <w:rPr>
          <w:rFonts w:ascii="Times New Roman" w:hAnsi="Times New Roman" w:cs="Times New Roman"/>
          <w:b/>
          <w:bCs/>
          <w:sz w:val="20"/>
          <w:szCs w:val="20"/>
          <w:lang w:eastAsia="es-DO"/>
        </w:rPr>
        <w:t>6</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eportados</w:t>
      </w:r>
      <w:r w:rsidR="00D76A0F" w:rsidRPr="00D76A0F">
        <w:rPr>
          <w:rFonts w:ascii="Times New Roman" w:hAnsi="Times New Roman" w:cs="Times New Roman"/>
          <w:sz w:val="20"/>
          <w:szCs w:val="20"/>
          <w:lang w:eastAsia="es-DO"/>
        </w:rPr>
        <w:t xml:space="preserve"> </w:t>
      </w:r>
      <w:r w:rsidR="00D76A0F">
        <w:rPr>
          <w:rFonts w:ascii="Times New Roman" w:hAnsi="Times New Roman" w:cs="Times New Roman"/>
          <w:sz w:val="20"/>
          <w:szCs w:val="20"/>
          <w:lang w:eastAsia="es-DO"/>
        </w:rPr>
        <w:t>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3445C820" w14:textId="77777777" w:rsidR="00781BCD" w:rsidRDefault="00781BCD" w:rsidP="00781BCD">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tbl>
      <w:tblPr>
        <w:tblpPr w:leftFromText="141" w:rightFromText="141" w:vertAnchor="text" w:horzAnchor="margin" w:tblpXSpec="center" w:tblpY="128"/>
        <w:tblW w:w="3801" w:type="dxa"/>
        <w:tblCellMar>
          <w:left w:w="70" w:type="dxa"/>
          <w:right w:w="70" w:type="dxa"/>
        </w:tblCellMar>
        <w:tblLook w:val="04A0" w:firstRow="1" w:lastRow="0" w:firstColumn="1" w:lastColumn="0" w:noHBand="0" w:noVBand="1"/>
      </w:tblPr>
      <w:tblGrid>
        <w:gridCol w:w="2275"/>
        <w:gridCol w:w="1526"/>
      </w:tblGrid>
      <w:tr w:rsidR="00186566" w:rsidRPr="00107B3B" w14:paraId="6FFDFC2E" w14:textId="77777777" w:rsidTr="00EF76FC">
        <w:trPr>
          <w:trHeight w:val="270"/>
        </w:trPr>
        <w:tc>
          <w:tcPr>
            <w:tcW w:w="3801" w:type="dxa"/>
            <w:gridSpan w:val="2"/>
            <w:tcBorders>
              <w:top w:val="single" w:sz="8" w:space="0" w:color="auto"/>
              <w:left w:val="single" w:sz="8" w:space="0" w:color="auto"/>
              <w:bottom w:val="single" w:sz="8" w:space="0" w:color="auto"/>
              <w:right w:val="single" w:sz="8" w:space="0" w:color="000000"/>
            </w:tcBorders>
            <w:shd w:val="clear" w:color="auto" w:fill="9CC2E5" w:themeFill="accent1" w:themeFillTint="99"/>
            <w:noWrap/>
            <w:vAlign w:val="bottom"/>
            <w:hideMark/>
          </w:tcPr>
          <w:p w14:paraId="2E64E6FB" w14:textId="77777777" w:rsidR="00186566" w:rsidRPr="00107B3B" w:rsidRDefault="00186566" w:rsidP="00186566">
            <w:pPr>
              <w:spacing w:after="0" w:line="240" w:lineRule="auto"/>
              <w:jc w:val="center"/>
              <w:rPr>
                <w:rFonts w:ascii="Calibri" w:eastAsia="Times New Roman" w:hAnsi="Calibri" w:cs="Calibri"/>
                <w:b/>
                <w:bCs/>
                <w:color w:val="000000"/>
                <w:lang w:val="es-DO" w:eastAsia="es-DO"/>
              </w:rPr>
            </w:pPr>
            <w:r w:rsidRPr="00107B3B">
              <w:rPr>
                <w:rFonts w:ascii="Calibri" w:eastAsia="Times New Roman" w:hAnsi="Calibri" w:cs="Calibri"/>
                <w:b/>
                <w:bCs/>
                <w:color w:val="000000"/>
                <w:lang w:val="es-DO" w:eastAsia="es-DO"/>
              </w:rPr>
              <w:t>Rango de edad</w:t>
            </w:r>
          </w:p>
        </w:tc>
      </w:tr>
      <w:tr w:rsidR="00186566" w:rsidRPr="00107B3B" w14:paraId="1F48E92C" w14:textId="77777777" w:rsidTr="00EF76FC">
        <w:trPr>
          <w:trHeight w:val="270"/>
        </w:trPr>
        <w:tc>
          <w:tcPr>
            <w:tcW w:w="2275" w:type="dxa"/>
            <w:tcBorders>
              <w:top w:val="nil"/>
              <w:left w:val="single" w:sz="8" w:space="0" w:color="auto"/>
              <w:bottom w:val="single" w:sz="8" w:space="0" w:color="auto"/>
              <w:right w:val="single" w:sz="8" w:space="0" w:color="auto"/>
            </w:tcBorders>
            <w:shd w:val="clear" w:color="auto" w:fill="auto"/>
            <w:noWrap/>
            <w:vAlign w:val="bottom"/>
            <w:hideMark/>
          </w:tcPr>
          <w:p w14:paraId="7DC06F1D" w14:textId="7777777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18-27</w:t>
            </w:r>
          </w:p>
        </w:tc>
        <w:tc>
          <w:tcPr>
            <w:tcW w:w="1526" w:type="dxa"/>
            <w:tcBorders>
              <w:top w:val="nil"/>
              <w:left w:val="nil"/>
              <w:bottom w:val="single" w:sz="8" w:space="0" w:color="auto"/>
              <w:right w:val="single" w:sz="8" w:space="0" w:color="auto"/>
            </w:tcBorders>
            <w:shd w:val="clear" w:color="auto" w:fill="auto"/>
            <w:noWrap/>
            <w:vAlign w:val="bottom"/>
            <w:hideMark/>
          </w:tcPr>
          <w:p w14:paraId="5A7395DB" w14:textId="4F11E817" w:rsidR="00186566" w:rsidRPr="00107B3B" w:rsidRDefault="009E0032" w:rsidP="00186566">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43</w:t>
            </w:r>
          </w:p>
        </w:tc>
      </w:tr>
      <w:tr w:rsidR="00186566" w:rsidRPr="00107B3B" w14:paraId="04D33775" w14:textId="77777777" w:rsidTr="00EF76FC">
        <w:trPr>
          <w:trHeight w:val="270"/>
        </w:trPr>
        <w:tc>
          <w:tcPr>
            <w:tcW w:w="2275" w:type="dxa"/>
            <w:tcBorders>
              <w:top w:val="nil"/>
              <w:left w:val="single" w:sz="8" w:space="0" w:color="auto"/>
              <w:bottom w:val="single" w:sz="8" w:space="0" w:color="auto"/>
              <w:right w:val="single" w:sz="8" w:space="0" w:color="auto"/>
            </w:tcBorders>
            <w:shd w:val="clear" w:color="000000" w:fill="DDEBF7"/>
            <w:noWrap/>
            <w:vAlign w:val="bottom"/>
            <w:hideMark/>
          </w:tcPr>
          <w:p w14:paraId="4B260511" w14:textId="7777777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28-37</w:t>
            </w:r>
          </w:p>
        </w:tc>
        <w:tc>
          <w:tcPr>
            <w:tcW w:w="1526" w:type="dxa"/>
            <w:tcBorders>
              <w:top w:val="nil"/>
              <w:left w:val="nil"/>
              <w:bottom w:val="single" w:sz="8" w:space="0" w:color="auto"/>
              <w:right w:val="single" w:sz="8" w:space="0" w:color="auto"/>
            </w:tcBorders>
            <w:shd w:val="clear" w:color="000000" w:fill="DDEBF7"/>
            <w:noWrap/>
            <w:vAlign w:val="bottom"/>
            <w:hideMark/>
          </w:tcPr>
          <w:p w14:paraId="0C9D2CFA" w14:textId="6BA98695" w:rsidR="00186566" w:rsidRPr="00107B3B" w:rsidRDefault="009E0032" w:rsidP="00186566">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126</w:t>
            </w:r>
          </w:p>
        </w:tc>
      </w:tr>
      <w:tr w:rsidR="00186566" w:rsidRPr="00107B3B" w14:paraId="78201984" w14:textId="77777777" w:rsidTr="00EF76FC">
        <w:trPr>
          <w:trHeight w:val="270"/>
        </w:trPr>
        <w:tc>
          <w:tcPr>
            <w:tcW w:w="2275" w:type="dxa"/>
            <w:tcBorders>
              <w:top w:val="nil"/>
              <w:left w:val="single" w:sz="8" w:space="0" w:color="auto"/>
              <w:bottom w:val="single" w:sz="8" w:space="0" w:color="auto"/>
              <w:right w:val="single" w:sz="8" w:space="0" w:color="auto"/>
            </w:tcBorders>
            <w:shd w:val="clear" w:color="auto" w:fill="auto"/>
            <w:noWrap/>
            <w:vAlign w:val="bottom"/>
            <w:hideMark/>
          </w:tcPr>
          <w:p w14:paraId="360345AB" w14:textId="7777777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38-47</w:t>
            </w:r>
          </w:p>
        </w:tc>
        <w:tc>
          <w:tcPr>
            <w:tcW w:w="1526" w:type="dxa"/>
            <w:tcBorders>
              <w:top w:val="nil"/>
              <w:left w:val="nil"/>
              <w:bottom w:val="single" w:sz="8" w:space="0" w:color="auto"/>
              <w:right w:val="single" w:sz="8" w:space="0" w:color="auto"/>
            </w:tcBorders>
            <w:shd w:val="clear" w:color="auto" w:fill="auto"/>
            <w:noWrap/>
            <w:vAlign w:val="bottom"/>
            <w:hideMark/>
          </w:tcPr>
          <w:p w14:paraId="36947382" w14:textId="787CA39F" w:rsidR="00186566" w:rsidRPr="00107B3B" w:rsidRDefault="009E0032" w:rsidP="00186566">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152</w:t>
            </w:r>
          </w:p>
        </w:tc>
      </w:tr>
      <w:tr w:rsidR="00186566" w:rsidRPr="00107B3B" w14:paraId="429B690A" w14:textId="77777777" w:rsidTr="00EF76FC">
        <w:trPr>
          <w:trHeight w:val="270"/>
        </w:trPr>
        <w:tc>
          <w:tcPr>
            <w:tcW w:w="2275" w:type="dxa"/>
            <w:tcBorders>
              <w:top w:val="nil"/>
              <w:left w:val="single" w:sz="8" w:space="0" w:color="auto"/>
              <w:bottom w:val="single" w:sz="8" w:space="0" w:color="auto"/>
              <w:right w:val="single" w:sz="8" w:space="0" w:color="auto"/>
            </w:tcBorders>
            <w:shd w:val="clear" w:color="000000" w:fill="DDEBF7"/>
            <w:noWrap/>
            <w:vAlign w:val="bottom"/>
            <w:hideMark/>
          </w:tcPr>
          <w:p w14:paraId="027FCE40" w14:textId="7777777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48-57</w:t>
            </w:r>
          </w:p>
        </w:tc>
        <w:tc>
          <w:tcPr>
            <w:tcW w:w="1526" w:type="dxa"/>
            <w:tcBorders>
              <w:top w:val="nil"/>
              <w:left w:val="nil"/>
              <w:bottom w:val="single" w:sz="8" w:space="0" w:color="auto"/>
              <w:right w:val="single" w:sz="8" w:space="0" w:color="auto"/>
            </w:tcBorders>
            <w:shd w:val="clear" w:color="000000" w:fill="DDEBF7"/>
            <w:noWrap/>
            <w:vAlign w:val="bottom"/>
            <w:hideMark/>
          </w:tcPr>
          <w:p w14:paraId="7C1812F0" w14:textId="7C28C9AF" w:rsidR="00186566" w:rsidRPr="00107B3B" w:rsidRDefault="009E0032" w:rsidP="00186566">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110</w:t>
            </w:r>
          </w:p>
        </w:tc>
      </w:tr>
      <w:tr w:rsidR="00186566" w:rsidRPr="00107B3B" w14:paraId="728E76FA" w14:textId="77777777" w:rsidTr="00EF76FC">
        <w:trPr>
          <w:trHeight w:val="283"/>
        </w:trPr>
        <w:tc>
          <w:tcPr>
            <w:tcW w:w="2275" w:type="dxa"/>
            <w:tcBorders>
              <w:top w:val="nil"/>
              <w:left w:val="single" w:sz="8" w:space="0" w:color="auto"/>
              <w:bottom w:val="single" w:sz="8" w:space="0" w:color="auto"/>
              <w:right w:val="single" w:sz="8" w:space="0" w:color="auto"/>
            </w:tcBorders>
            <w:shd w:val="clear" w:color="auto" w:fill="auto"/>
            <w:noWrap/>
            <w:vAlign w:val="bottom"/>
            <w:hideMark/>
          </w:tcPr>
          <w:p w14:paraId="5F198C1B" w14:textId="242A27C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58</w:t>
            </w:r>
            <w:r w:rsidR="009E0032">
              <w:rPr>
                <w:rFonts w:ascii="Calibri" w:eastAsia="Times New Roman" w:hAnsi="Calibri" w:cs="Calibri"/>
                <w:color w:val="000000"/>
                <w:lang w:val="es-DO" w:eastAsia="es-DO"/>
              </w:rPr>
              <w:t xml:space="preserve"> +</w:t>
            </w:r>
          </w:p>
        </w:tc>
        <w:tc>
          <w:tcPr>
            <w:tcW w:w="1526" w:type="dxa"/>
            <w:tcBorders>
              <w:top w:val="nil"/>
              <w:left w:val="nil"/>
              <w:bottom w:val="single" w:sz="8" w:space="0" w:color="auto"/>
              <w:right w:val="single" w:sz="8" w:space="0" w:color="auto"/>
            </w:tcBorders>
            <w:shd w:val="clear" w:color="auto" w:fill="auto"/>
            <w:noWrap/>
            <w:vAlign w:val="bottom"/>
            <w:hideMark/>
          </w:tcPr>
          <w:p w14:paraId="7220E217" w14:textId="02B9C002" w:rsidR="00186566" w:rsidRPr="00107B3B" w:rsidRDefault="009E0032" w:rsidP="00186566">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23</w:t>
            </w:r>
          </w:p>
        </w:tc>
      </w:tr>
      <w:tr w:rsidR="00186566" w:rsidRPr="00107B3B" w14:paraId="3711C1C2" w14:textId="77777777" w:rsidTr="00EF76FC">
        <w:trPr>
          <w:trHeight w:val="270"/>
        </w:trPr>
        <w:tc>
          <w:tcPr>
            <w:tcW w:w="2275" w:type="dxa"/>
            <w:tcBorders>
              <w:top w:val="nil"/>
              <w:left w:val="single" w:sz="8" w:space="0" w:color="auto"/>
              <w:bottom w:val="single" w:sz="8" w:space="0" w:color="auto"/>
              <w:right w:val="single" w:sz="8" w:space="0" w:color="auto"/>
            </w:tcBorders>
            <w:shd w:val="clear" w:color="000000" w:fill="DDEBF7"/>
            <w:noWrap/>
            <w:vAlign w:val="bottom"/>
            <w:hideMark/>
          </w:tcPr>
          <w:p w14:paraId="5E7740F1" w14:textId="77777777" w:rsidR="00186566" w:rsidRPr="00107B3B" w:rsidRDefault="00186566" w:rsidP="00186566">
            <w:pPr>
              <w:spacing w:after="0" w:line="240" w:lineRule="auto"/>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N/D</w:t>
            </w:r>
          </w:p>
        </w:tc>
        <w:tc>
          <w:tcPr>
            <w:tcW w:w="1526" w:type="dxa"/>
            <w:tcBorders>
              <w:top w:val="nil"/>
              <w:left w:val="nil"/>
              <w:bottom w:val="single" w:sz="8" w:space="0" w:color="auto"/>
              <w:right w:val="single" w:sz="8" w:space="0" w:color="auto"/>
            </w:tcBorders>
            <w:shd w:val="clear" w:color="000000" w:fill="DDEBF7"/>
            <w:noWrap/>
            <w:vAlign w:val="bottom"/>
            <w:hideMark/>
          </w:tcPr>
          <w:p w14:paraId="20033B97" w14:textId="77777777" w:rsidR="00186566" w:rsidRPr="00107B3B" w:rsidRDefault="00186566" w:rsidP="00186566">
            <w:pPr>
              <w:spacing w:after="0" w:line="240" w:lineRule="auto"/>
              <w:jc w:val="center"/>
              <w:rPr>
                <w:rFonts w:ascii="Calibri" w:eastAsia="Times New Roman" w:hAnsi="Calibri" w:cs="Calibri"/>
                <w:color w:val="000000"/>
                <w:lang w:val="es-DO" w:eastAsia="es-DO"/>
              </w:rPr>
            </w:pPr>
            <w:r w:rsidRPr="00107B3B">
              <w:rPr>
                <w:rFonts w:ascii="Calibri" w:eastAsia="Times New Roman" w:hAnsi="Calibri" w:cs="Calibri"/>
                <w:color w:val="000000"/>
                <w:lang w:val="es-DO" w:eastAsia="es-DO"/>
              </w:rPr>
              <w:t>7</w:t>
            </w:r>
          </w:p>
        </w:tc>
      </w:tr>
      <w:tr w:rsidR="00186566" w:rsidRPr="00107B3B" w14:paraId="7FECE000" w14:textId="77777777" w:rsidTr="00EF76FC">
        <w:trPr>
          <w:trHeight w:val="270"/>
        </w:trPr>
        <w:tc>
          <w:tcPr>
            <w:tcW w:w="2275" w:type="dxa"/>
            <w:tcBorders>
              <w:top w:val="nil"/>
              <w:left w:val="single" w:sz="8" w:space="0" w:color="auto"/>
              <w:bottom w:val="single" w:sz="8" w:space="0" w:color="auto"/>
              <w:right w:val="single" w:sz="8" w:space="0" w:color="auto"/>
            </w:tcBorders>
            <w:shd w:val="clear" w:color="auto" w:fill="auto"/>
            <w:noWrap/>
            <w:vAlign w:val="bottom"/>
            <w:hideMark/>
          </w:tcPr>
          <w:p w14:paraId="3F430844" w14:textId="77777777" w:rsidR="00186566" w:rsidRPr="00107B3B" w:rsidRDefault="00186566" w:rsidP="00186566">
            <w:pPr>
              <w:spacing w:after="0" w:line="240" w:lineRule="auto"/>
              <w:jc w:val="center"/>
              <w:rPr>
                <w:rFonts w:ascii="Calibri" w:eastAsia="Times New Roman" w:hAnsi="Calibri" w:cs="Calibri"/>
                <w:b/>
                <w:bCs/>
                <w:color w:val="000000"/>
                <w:lang w:val="es-DO" w:eastAsia="es-DO"/>
              </w:rPr>
            </w:pPr>
            <w:r w:rsidRPr="00107B3B">
              <w:rPr>
                <w:rFonts w:ascii="Calibri" w:eastAsia="Times New Roman" w:hAnsi="Calibri" w:cs="Calibri"/>
                <w:b/>
                <w:bCs/>
                <w:color w:val="000000"/>
                <w:lang w:val="es-DO" w:eastAsia="es-DO"/>
              </w:rPr>
              <w:t>Total</w:t>
            </w:r>
          </w:p>
        </w:tc>
        <w:tc>
          <w:tcPr>
            <w:tcW w:w="1526" w:type="dxa"/>
            <w:tcBorders>
              <w:top w:val="nil"/>
              <w:left w:val="nil"/>
              <w:bottom w:val="single" w:sz="8" w:space="0" w:color="auto"/>
              <w:right w:val="single" w:sz="8" w:space="0" w:color="auto"/>
            </w:tcBorders>
            <w:shd w:val="clear" w:color="auto" w:fill="auto"/>
            <w:noWrap/>
            <w:vAlign w:val="bottom"/>
            <w:hideMark/>
          </w:tcPr>
          <w:p w14:paraId="09A0FBE9" w14:textId="61FD4A00" w:rsidR="00186566" w:rsidRPr="00107B3B" w:rsidRDefault="009E0032" w:rsidP="00186566">
            <w:pPr>
              <w:spacing w:after="0" w:line="240" w:lineRule="auto"/>
              <w:jc w:val="center"/>
              <w:rPr>
                <w:rFonts w:ascii="Calibri" w:eastAsia="Times New Roman" w:hAnsi="Calibri" w:cs="Calibri"/>
                <w:b/>
                <w:bCs/>
                <w:color w:val="000000"/>
                <w:lang w:val="es-DO" w:eastAsia="es-DO"/>
              </w:rPr>
            </w:pPr>
            <w:r>
              <w:rPr>
                <w:rFonts w:ascii="Calibri" w:eastAsia="Times New Roman" w:hAnsi="Calibri" w:cs="Calibri"/>
                <w:b/>
                <w:bCs/>
                <w:color w:val="000000"/>
                <w:lang w:val="es-DO" w:eastAsia="es-DO"/>
              </w:rPr>
              <w:t>494</w:t>
            </w:r>
          </w:p>
        </w:tc>
      </w:tr>
    </w:tbl>
    <w:p w14:paraId="145F160C" w14:textId="711B3CEF" w:rsidR="00186566" w:rsidRPr="00186566" w:rsidRDefault="00186566" w:rsidP="00186566">
      <w:pPr>
        <w:pStyle w:val="Sinespaciado"/>
        <w:jc w:val="center"/>
        <w:rPr>
          <w:rFonts w:ascii="Times New Roman" w:hAnsi="Times New Roman" w:cs="Times New Roman"/>
          <w:sz w:val="20"/>
          <w:szCs w:val="20"/>
          <w:lang w:eastAsia="es-DO"/>
        </w:rPr>
      </w:pPr>
    </w:p>
    <w:p w14:paraId="35636014" w14:textId="4069AEFD" w:rsidR="00186566" w:rsidRDefault="00186566" w:rsidP="000A0F3A">
      <w:pPr>
        <w:tabs>
          <w:tab w:val="left" w:pos="2295"/>
        </w:tabs>
        <w:jc w:val="both"/>
        <w:rPr>
          <w:rFonts w:ascii="Times New Roman" w:hAnsi="Times New Roman" w:cs="Times New Roman"/>
          <w:sz w:val="18"/>
          <w:szCs w:val="18"/>
        </w:rPr>
      </w:pPr>
    </w:p>
    <w:p w14:paraId="316B03F1" w14:textId="562BECF8" w:rsidR="00186566" w:rsidRPr="00186566" w:rsidRDefault="00186566" w:rsidP="000A0F3A">
      <w:pPr>
        <w:tabs>
          <w:tab w:val="left" w:pos="2295"/>
        </w:tabs>
        <w:jc w:val="both"/>
        <w:rPr>
          <w:rFonts w:ascii="Times New Roman" w:hAnsi="Times New Roman" w:cs="Times New Roman"/>
          <w:b/>
          <w:sz w:val="18"/>
          <w:szCs w:val="18"/>
        </w:rPr>
      </w:pPr>
    </w:p>
    <w:p w14:paraId="42D9D852" w14:textId="3A4CA8D1" w:rsidR="00107B3B" w:rsidRDefault="00107B3B" w:rsidP="000A0F3A">
      <w:pPr>
        <w:tabs>
          <w:tab w:val="left" w:pos="2295"/>
        </w:tabs>
        <w:jc w:val="both"/>
        <w:rPr>
          <w:rFonts w:ascii="Times New Roman" w:hAnsi="Times New Roman" w:cs="Times New Roman"/>
          <w:sz w:val="28"/>
          <w:szCs w:val="28"/>
        </w:rPr>
      </w:pPr>
    </w:p>
    <w:p w14:paraId="29F52A67" w14:textId="0355BB02" w:rsidR="00107B3B" w:rsidRDefault="00107B3B" w:rsidP="000A0F3A">
      <w:pPr>
        <w:tabs>
          <w:tab w:val="left" w:pos="2295"/>
        </w:tabs>
        <w:jc w:val="both"/>
        <w:rPr>
          <w:rFonts w:ascii="Times New Roman" w:hAnsi="Times New Roman" w:cs="Times New Roman"/>
          <w:sz w:val="28"/>
          <w:szCs w:val="28"/>
        </w:rPr>
      </w:pPr>
    </w:p>
    <w:p w14:paraId="73587EDF" w14:textId="77777777" w:rsidR="00EF76FC" w:rsidRDefault="00EF76FC" w:rsidP="00186566">
      <w:pPr>
        <w:tabs>
          <w:tab w:val="left" w:pos="2295"/>
        </w:tabs>
        <w:jc w:val="both"/>
        <w:rPr>
          <w:rFonts w:ascii="Times New Roman" w:hAnsi="Times New Roman" w:cs="Times New Roman"/>
          <w:sz w:val="28"/>
          <w:szCs w:val="28"/>
        </w:rPr>
      </w:pPr>
    </w:p>
    <w:p w14:paraId="59ADE34A" w14:textId="709DE285" w:rsidR="00063515" w:rsidRDefault="00EF76FC" w:rsidP="00186566">
      <w:pPr>
        <w:tabs>
          <w:tab w:val="left" w:pos="2295"/>
        </w:tabs>
        <w:jc w:val="both"/>
        <w:rPr>
          <w:noProof/>
          <w:sz w:val="20"/>
          <w:szCs w:val="20"/>
        </w:rPr>
      </w:pPr>
      <w:r>
        <w:rPr>
          <w:rFonts w:ascii="Times New Roman" w:hAnsi="Times New Roman" w:cs="Times New Roman"/>
          <w:b/>
          <w:sz w:val="16"/>
          <w:szCs w:val="16"/>
        </w:rPr>
        <w:t xml:space="preserve">                                                     </w:t>
      </w:r>
      <w:r w:rsidR="00691305">
        <w:rPr>
          <w:rFonts w:ascii="Times New Roman" w:hAnsi="Times New Roman" w:cs="Times New Roman"/>
          <w:b/>
          <w:sz w:val="16"/>
          <w:szCs w:val="16"/>
        </w:rPr>
        <w:t xml:space="preserve">    </w:t>
      </w:r>
      <w:r w:rsidR="00626CEC">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00186566" w:rsidRPr="00D4104A">
        <w:rPr>
          <w:rFonts w:ascii="Times New Roman" w:hAnsi="Times New Roman" w:cs="Times New Roman"/>
          <w:b/>
          <w:sz w:val="14"/>
          <w:szCs w:val="14"/>
        </w:rPr>
        <w:t>Fuente:</w:t>
      </w:r>
      <w:r w:rsidR="00186566" w:rsidRPr="00D4104A">
        <w:rPr>
          <w:rFonts w:ascii="Times New Roman" w:hAnsi="Times New Roman" w:cs="Times New Roman"/>
          <w:sz w:val="14"/>
          <w:szCs w:val="14"/>
        </w:rPr>
        <w:t xml:space="preserve"> Dirección General de Migración. (</w:t>
      </w:r>
      <w:r w:rsidR="00186566" w:rsidRPr="00D4104A">
        <w:rPr>
          <w:rFonts w:ascii="Times New Roman" w:hAnsi="Times New Roman" w:cs="Times New Roman"/>
          <w:b/>
          <w:bCs/>
          <w:sz w:val="14"/>
          <w:szCs w:val="14"/>
        </w:rPr>
        <w:t>DGM</w:t>
      </w:r>
      <w:r w:rsidR="00186566" w:rsidRPr="00D4104A">
        <w:rPr>
          <w:rFonts w:ascii="Times New Roman" w:hAnsi="Times New Roman" w:cs="Times New Roman"/>
          <w:sz w:val="14"/>
          <w:szCs w:val="14"/>
        </w:rPr>
        <w:t>)</w:t>
      </w:r>
      <w:r w:rsidR="00186566" w:rsidRPr="00D4104A">
        <w:rPr>
          <w:noProof/>
          <w:sz w:val="18"/>
          <w:szCs w:val="18"/>
        </w:rPr>
        <w:t xml:space="preserve"> </w:t>
      </w:r>
    </w:p>
    <w:p w14:paraId="5C745174" w14:textId="46554D7A" w:rsidR="00426E5A" w:rsidRDefault="00426E5A" w:rsidP="00186566">
      <w:pPr>
        <w:tabs>
          <w:tab w:val="left" w:pos="2295"/>
        </w:tabs>
        <w:jc w:val="both"/>
        <w:rPr>
          <w:noProof/>
          <w:sz w:val="20"/>
          <w:szCs w:val="20"/>
        </w:rPr>
      </w:pPr>
    </w:p>
    <w:p w14:paraId="1B148192" w14:textId="08A6393F" w:rsidR="00EF76FC" w:rsidRDefault="00EF76FC" w:rsidP="00186566">
      <w:pPr>
        <w:tabs>
          <w:tab w:val="left" w:pos="2295"/>
        </w:tabs>
        <w:jc w:val="both"/>
        <w:rPr>
          <w:noProof/>
          <w:sz w:val="18"/>
          <w:szCs w:val="18"/>
        </w:rPr>
      </w:pPr>
    </w:p>
    <w:p w14:paraId="5F31397F" w14:textId="2F2E4DE4" w:rsidR="00063515" w:rsidRDefault="00063515" w:rsidP="00EF76FC">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EC7BB2">
        <w:rPr>
          <w:rFonts w:ascii="Times New Roman" w:hAnsi="Times New Roman" w:cs="Times New Roman"/>
          <w:b/>
          <w:bCs/>
          <w:color w:val="000000"/>
          <w:sz w:val="20"/>
          <w:szCs w:val="20"/>
          <w:lang w:eastAsia="es-DO"/>
        </w:rPr>
        <w:t>10</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16D685D8" w14:textId="77777777" w:rsidR="00C63983" w:rsidRDefault="00C63983" w:rsidP="00C6398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p w14:paraId="7757F4C4" w14:textId="6BEEC847" w:rsidR="00C63983" w:rsidRPr="003B3CCF" w:rsidRDefault="00C63983" w:rsidP="00EF76FC">
      <w:pPr>
        <w:pStyle w:val="Sinespaciado"/>
        <w:jc w:val="center"/>
        <w:rPr>
          <w:rFonts w:ascii="Times New Roman" w:hAnsi="Times New Roman" w:cs="Times New Roman"/>
          <w:sz w:val="20"/>
          <w:szCs w:val="20"/>
        </w:rPr>
      </w:pPr>
      <w:r>
        <w:rPr>
          <w:noProof/>
          <w:lang w:val="es-ES" w:eastAsia="es-ES"/>
        </w:rPr>
        <w:drawing>
          <wp:anchor distT="0" distB="0" distL="114300" distR="114300" simplePos="0" relativeHeight="251653632" behindDoc="1" locked="0" layoutInCell="1" allowOverlap="1" wp14:anchorId="2C8A00B1" wp14:editId="37FEBD23">
            <wp:simplePos x="0" y="0"/>
            <wp:positionH relativeFrom="column">
              <wp:posOffset>179816</wp:posOffset>
            </wp:positionH>
            <wp:positionV relativeFrom="paragraph">
              <wp:posOffset>61595</wp:posOffset>
            </wp:positionV>
            <wp:extent cx="5029200" cy="3362325"/>
            <wp:effectExtent l="0" t="0" r="0" b="0"/>
            <wp:wrapNone/>
            <wp:docPr id="5" name="Gráfico 5">
              <a:extLst xmlns:a="http://schemas.openxmlformats.org/drawingml/2006/main">
                <a:ext uri="{FF2B5EF4-FFF2-40B4-BE49-F238E27FC236}">
                  <a16:creationId xmlns:a16="http://schemas.microsoft.com/office/drawing/2014/main" id="{61A55900-C511-2A1D-DF94-C826C5B4B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0C77914" w14:textId="5FEB93A5" w:rsidR="00186566" w:rsidRDefault="00186566" w:rsidP="000A0F3A">
      <w:pPr>
        <w:tabs>
          <w:tab w:val="left" w:pos="2295"/>
        </w:tabs>
        <w:jc w:val="both"/>
        <w:rPr>
          <w:rFonts w:ascii="Times New Roman" w:hAnsi="Times New Roman" w:cs="Times New Roman"/>
          <w:sz w:val="28"/>
          <w:szCs w:val="28"/>
        </w:rPr>
      </w:pPr>
    </w:p>
    <w:p w14:paraId="5DE5B1FD" w14:textId="60D07C42" w:rsidR="00186566" w:rsidRDefault="00186566" w:rsidP="000A0F3A">
      <w:pPr>
        <w:tabs>
          <w:tab w:val="left" w:pos="2295"/>
        </w:tabs>
        <w:jc w:val="both"/>
        <w:rPr>
          <w:rFonts w:ascii="Times New Roman" w:hAnsi="Times New Roman" w:cs="Times New Roman"/>
          <w:sz w:val="28"/>
          <w:szCs w:val="28"/>
        </w:rPr>
      </w:pPr>
    </w:p>
    <w:p w14:paraId="61802832" w14:textId="188EAB9C" w:rsidR="00186566" w:rsidRDefault="00186566" w:rsidP="000A0F3A">
      <w:pPr>
        <w:tabs>
          <w:tab w:val="left" w:pos="2295"/>
        </w:tabs>
        <w:jc w:val="both"/>
        <w:rPr>
          <w:rFonts w:ascii="Times New Roman" w:hAnsi="Times New Roman" w:cs="Times New Roman"/>
          <w:sz w:val="28"/>
          <w:szCs w:val="28"/>
        </w:rPr>
      </w:pPr>
    </w:p>
    <w:p w14:paraId="5AC89F74" w14:textId="0D9BE3CD" w:rsidR="00276A7D" w:rsidRDefault="00276A7D" w:rsidP="000A0F3A">
      <w:pPr>
        <w:tabs>
          <w:tab w:val="left" w:pos="2295"/>
        </w:tabs>
        <w:jc w:val="both"/>
        <w:rPr>
          <w:rFonts w:ascii="Times New Roman" w:hAnsi="Times New Roman" w:cs="Times New Roman"/>
          <w:sz w:val="28"/>
          <w:szCs w:val="28"/>
        </w:rPr>
      </w:pPr>
    </w:p>
    <w:p w14:paraId="78369096" w14:textId="5BE69BA7" w:rsidR="00276A7D" w:rsidRDefault="00276A7D" w:rsidP="000A0F3A">
      <w:pPr>
        <w:tabs>
          <w:tab w:val="left" w:pos="2295"/>
        </w:tabs>
        <w:jc w:val="both"/>
        <w:rPr>
          <w:rFonts w:ascii="Times New Roman" w:hAnsi="Times New Roman" w:cs="Times New Roman"/>
          <w:sz w:val="28"/>
          <w:szCs w:val="28"/>
        </w:rPr>
      </w:pPr>
    </w:p>
    <w:p w14:paraId="531AA558" w14:textId="5B7EC1B1" w:rsidR="00276A7D" w:rsidRDefault="00276A7D" w:rsidP="000A0F3A">
      <w:pPr>
        <w:tabs>
          <w:tab w:val="left" w:pos="2295"/>
        </w:tabs>
        <w:jc w:val="both"/>
        <w:rPr>
          <w:rFonts w:ascii="Times New Roman" w:hAnsi="Times New Roman" w:cs="Times New Roman"/>
          <w:sz w:val="28"/>
          <w:szCs w:val="28"/>
        </w:rPr>
      </w:pPr>
    </w:p>
    <w:p w14:paraId="28D98BC1" w14:textId="751B9D8F" w:rsidR="003B3CCF" w:rsidRDefault="003B3CCF" w:rsidP="000A0F3A">
      <w:pPr>
        <w:tabs>
          <w:tab w:val="left" w:pos="2295"/>
        </w:tabs>
        <w:jc w:val="both"/>
        <w:rPr>
          <w:rFonts w:ascii="Times New Roman" w:hAnsi="Times New Roman" w:cs="Times New Roman"/>
          <w:sz w:val="28"/>
          <w:szCs w:val="28"/>
        </w:rPr>
      </w:pPr>
    </w:p>
    <w:p w14:paraId="3F785D74" w14:textId="07A5F134" w:rsidR="00EF76FC" w:rsidRDefault="00EF76FC" w:rsidP="000A0F3A">
      <w:pPr>
        <w:tabs>
          <w:tab w:val="left" w:pos="2295"/>
        </w:tabs>
        <w:jc w:val="both"/>
        <w:rPr>
          <w:rFonts w:ascii="Times New Roman" w:hAnsi="Times New Roman" w:cs="Times New Roman"/>
          <w:sz w:val="28"/>
          <w:szCs w:val="28"/>
        </w:rPr>
      </w:pPr>
    </w:p>
    <w:p w14:paraId="1E41020C" w14:textId="77777777" w:rsidR="003B3CCF" w:rsidRDefault="003B3CCF" w:rsidP="000A0F3A">
      <w:pPr>
        <w:tabs>
          <w:tab w:val="left" w:pos="2295"/>
        </w:tabs>
        <w:jc w:val="both"/>
        <w:rPr>
          <w:rFonts w:ascii="Times New Roman" w:hAnsi="Times New Roman" w:cs="Times New Roman"/>
          <w:sz w:val="28"/>
          <w:szCs w:val="28"/>
        </w:rPr>
      </w:pPr>
    </w:p>
    <w:p w14:paraId="6F73D6D7" w14:textId="7451B3E2" w:rsidR="002515ED" w:rsidRDefault="002515ED" w:rsidP="004B52B0">
      <w:pPr>
        <w:tabs>
          <w:tab w:val="left" w:pos="2295"/>
        </w:tabs>
        <w:jc w:val="center"/>
        <w:rPr>
          <w:rFonts w:ascii="Times New Roman" w:eastAsia="Times New Roman" w:hAnsi="Times New Roman" w:cs="Times New Roman"/>
          <w:b/>
          <w:sz w:val="28"/>
          <w:szCs w:val="28"/>
          <w:lang w:eastAsia="es-ES"/>
        </w:rPr>
      </w:pPr>
    </w:p>
    <w:p w14:paraId="7D6EE646" w14:textId="22851154"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65F68DC4" w14:textId="3EA998A1"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0B513F12" w14:textId="46ED3C34"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162B663E" w14:textId="19FE19B7"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442D3601" w14:textId="32D278A5" w:rsidR="008268ED" w:rsidRDefault="008268ED" w:rsidP="004B52B0">
      <w:pPr>
        <w:tabs>
          <w:tab w:val="left" w:pos="2295"/>
        </w:tabs>
        <w:jc w:val="center"/>
        <w:rPr>
          <w:rFonts w:ascii="Times New Roman" w:eastAsia="Times New Roman" w:hAnsi="Times New Roman" w:cs="Times New Roman"/>
          <w:b/>
          <w:sz w:val="28"/>
          <w:szCs w:val="28"/>
          <w:lang w:eastAsia="es-ES"/>
        </w:rPr>
      </w:pPr>
    </w:p>
    <w:p w14:paraId="4F6B1274" w14:textId="577A3B70" w:rsidR="00C35F74" w:rsidRDefault="00C35F74" w:rsidP="004B52B0">
      <w:pPr>
        <w:tabs>
          <w:tab w:val="left" w:pos="2295"/>
        </w:tabs>
        <w:jc w:val="center"/>
        <w:rPr>
          <w:rFonts w:ascii="Times New Roman" w:eastAsia="Times New Roman" w:hAnsi="Times New Roman" w:cs="Times New Roman"/>
          <w:b/>
          <w:sz w:val="28"/>
          <w:szCs w:val="28"/>
          <w:lang w:eastAsia="es-ES"/>
        </w:rPr>
      </w:pPr>
    </w:p>
    <w:p w14:paraId="07471820" w14:textId="6262576A" w:rsidR="00825521" w:rsidRDefault="00825521" w:rsidP="004B52B0">
      <w:pPr>
        <w:tabs>
          <w:tab w:val="left" w:pos="2295"/>
        </w:tabs>
        <w:jc w:val="center"/>
        <w:rPr>
          <w:rFonts w:ascii="Times New Roman" w:eastAsia="Times New Roman" w:hAnsi="Times New Roman" w:cs="Times New Roman"/>
          <w:b/>
          <w:sz w:val="28"/>
          <w:szCs w:val="28"/>
          <w:lang w:eastAsia="es-ES"/>
        </w:rPr>
      </w:pPr>
    </w:p>
    <w:p w14:paraId="71C076E4" w14:textId="3EF2AFD9" w:rsidR="00875BF5" w:rsidRDefault="00875BF5" w:rsidP="004B52B0">
      <w:pPr>
        <w:tabs>
          <w:tab w:val="left" w:pos="2295"/>
        </w:tabs>
        <w:jc w:val="center"/>
        <w:rPr>
          <w:rFonts w:ascii="Times New Roman" w:eastAsia="Times New Roman" w:hAnsi="Times New Roman" w:cs="Times New Roman"/>
          <w:b/>
          <w:sz w:val="28"/>
          <w:szCs w:val="28"/>
          <w:lang w:eastAsia="es-ES"/>
        </w:rPr>
      </w:pPr>
    </w:p>
    <w:p w14:paraId="6BCC7BD3" w14:textId="77777777" w:rsidR="008268ED" w:rsidRDefault="008268ED" w:rsidP="00C63983">
      <w:pPr>
        <w:tabs>
          <w:tab w:val="left" w:pos="2295"/>
        </w:tabs>
        <w:rPr>
          <w:rFonts w:ascii="Times New Roman" w:eastAsia="Times New Roman" w:hAnsi="Times New Roman" w:cs="Times New Roman"/>
          <w:b/>
          <w:sz w:val="28"/>
          <w:szCs w:val="28"/>
          <w:lang w:eastAsia="es-ES"/>
        </w:rPr>
      </w:pPr>
    </w:p>
    <w:p w14:paraId="4A40CD49" w14:textId="0D711F5B" w:rsidR="00EB609A" w:rsidRPr="00FA4402" w:rsidRDefault="0001521C" w:rsidP="00EB609A">
      <w:pPr>
        <w:tabs>
          <w:tab w:val="left" w:pos="2295"/>
        </w:tabs>
        <w:jc w:val="center"/>
        <w:rPr>
          <w:rFonts w:ascii="Times New Roman" w:hAnsi="Times New Roman" w:cs="Times New Roman"/>
          <w:b/>
          <w:bCs/>
          <w:color w:val="202124"/>
          <w:sz w:val="28"/>
          <w:szCs w:val="28"/>
          <w:u w:val="single"/>
          <w:shd w:val="clear" w:color="auto" w:fill="FFFFFF"/>
        </w:rPr>
      </w:pPr>
      <w:r w:rsidRPr="00FA4402">
        <w:rPr>
          <w:rFonts w:ascii="Times New Roman" w:hAnsi="Times New Roman" w:cs="Times New Roman"/>
          <w:b/>
          <w:bCs/>
          <w:color w:val="202124"/>
          <w:sz w:val="28"/>
          <w:szCs w:val="28"/>
          <w:u w:val="single"/>
          <w:shd w:val="clear" w:color="auto" w:fill="FFFFFF"/>
        </w:rPr>
        <w:t>U</w:t>
      </w:r>
      <w:r w:rsidR="00FA4402" w:rsidRPr="00FA4402">
        <w:rPr>
          <w:rFonts w:ascii="Times New Roman" w:hAnsi="Times New Roman" w:cs="Times New Roman"/>
          <w:b/>
          <w:bCs/>
          <w:color w:val="202124"/>
          <w:sz w:val="28"/>
          <w:szCs w:val="28"/>
          <w:u w:val="single"/>
          <w:shd w:val="clear" w:color="auto" w:fill="FFFFFF"/>
        </w:rPr>
        <w:t>nidad de Análisis Financiero (UAF)</w:t>
      </w:r>
    </w:p>
    <w:p w14:paraId="64CF6B2A" w14:textId="38CC71F1" w:rsidR="00EB609A" w:rsidRPr="00276A7D" w:rsidRDefault="00EB609A" w:rsidP="00EB609A">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Pr>
          <w:rFonts w:ascii="Times New Roman" w:hAnsi="Times New Roman" w:cs="Times New Roman"/>
          <w:b/>
          <w:bCs/>
          <w:sz w:val="20"/>
          <w:szCs w:val="20"/>
          <w:lang w:eastAsia="es-DO"/>
        </w:rPr>
        <w:t>7</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Operaciones sospechas</w:t>
      </w:r>
      <w:r w:rsidR="00333F8D">
        <w:rPr>
          <w:rFonts w:ascii="Times New Roman" w:hAnsi="Times New Roman" w:cs="Times New Roman"/>
          <w:sz w:val="20"/>
          <w:szCs w:val="20"/>
          <w:lang w:eastAsia="es-DO"/>
        </w:rPr>
        <w:t xml:space="preserve"> relacionas con drogas por </w:t>
      </w:r>
      <w:r>
        <w:rPr>
          <w:rFonts w:ascii="Times New Roman" w:hAnsi="Times New Roman" w:cs="Times New Roman"/>
          <w:b/>
          <w:bCs/>
          <w:sz w:val="20"/>
          <w:szCs w:val="20"/>
        </w:rPr>
        <w:t>UAF</w:t>
      </w:r>
    </w:p>
    <w:p w14:paraId="506BBDD0" w14:textId="5936020E" w:rsidR="00BB6063" w:rsidRDefault="00EB609A" w:rsidP="00BB606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p w14:paraId="07F9B4B9" w14:textId="77777777" w:rsidR="001E18D1" w:rsidRPr="00EB609A" w:rsidRDefault="001E18D1" w:rsidP="00BB6063">
      <w:pPr>
        <w:pStyle w:val="Sinespaciado"/>
        <w:jc w:val="center"/>
        <w:rPr>
          <w:rFonts w:ascii="Times New Roman" w:hAnsi="Times New Roman" w:cs="Times New Roman"/>
          <w:sz w:val="20"/>
          <w:szCs w:val="20"/>
          <w:lang w:eastAsia="es-DO"/>
        </w:rPr>
      </w:pPr>
    </w:p>
    <w:tbl>
      <w:tblPr>
        <w:tblW w:w="5173" w:type="pct"/>
        <w:tblCellMar>
          <w:left w:w="70" w:type="dxa"/>
          <w:right w:w="70" w:type="dxa"/>
        </w:tblCellMar>
        <w:tblLook w:val="04A0" w:firstRow="1" w:lastRow="0" w:firstColumn="1" w:lastColumn="0" w:noHBand="0" w:noVBand="1"/>
      </w:tblPr>
      <w:tblGrid>
        <w:gridCol w:w="1178"/>
        <w:gridCol w:w="1562"/>
        <w:gridCol w:w="1243"/>
        <w:gridCol w:w="1243"/>
        <w:gridCol w:w="1416"/>
        <w:gridCol w:w="1613"/>
        <w:gridCol w:w="649"/>
      </w:tblGrid>
      <w:tr w:rsidR="008C67AC" w:rsidRPr="008C67AC" w14:paraId="74D6E7F2" w14:textId="77777777" w:rsidTr="008C67A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B3B1665" w14:textId="342CBC0E"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Operaciones sospechosas relacionad</w:t>
            </w:r>
            <w:r w:rsidR="003C2658">
              <w:rPr>
                <w:rFonts w:ascii="Calibri" w:eastAsia="Times New Roman" w:hAnsi="Calibri" w:cs="Calibri"/>
                <w:b/>
                <w:bCs/>
                <w:color w:val="0D0D0D"/>
                <w:sz w:val="24"/>
                <w:szCs w:val="24"/>
                <w:lang w:val="es-DO" w:eastAsia="es-DO"/>
              </w:rPr>
              <w:t>a</w:t>
            </w:r>
            <w:r w:rsidRPr="008C67AC">
              <w:rPr>
                <w:rFonts w:ascii="Calibri" w:eastAsia="Times New Roman" w:hAnsi="Calibri" w:cs="Calibri"/>
                <w:b/>
                <w:bCs/>
                <w:color w:val="0D0D0D"/>
                <w:sz w:val="24"/>
                <w:szCs w:val="24"/>
                <w:lang w:val="es-DO" w:eastAsia="es-DO"/>
              </w:rPr>
              <w:t>s con droga</w:t>
            </w:r>
          </w:p>
        </w:tc>
      </w:tr>
      <w:tr w:rsidR="008C67AC" w:rsidRPr="008C67AC" w14:paraId="027A3950" w14:textId="77777777" w:rsidTr="008C67AC">
        <w:trPr>
          <w:trHeight w:val="706"/>
        </w:trPr>
        <w:tc>
          <w:tcPr>
            <w:tcW w:w="661" w:type="pct"/>
            <w:tcBorders>
              <w:top w:val="nil"/>
              <w:left w:val="single" w:sz="4" w:space="0" w:color="auto"/>
              <w:bottom w:val="single" w:sz="4" w:space="0" w:color="auto"/>
              <w:right w:val="single" w:sz="4" w:space="0" w:color="auto"/>
            </w:tcBorders>
            <w:shd w:val="clear" w:color="000000" w:fill="9BC2E6"/>
            <w:noWrap/>
            <w:vAlign w:val="bottom"/>
            <w:hideMark/>
          </w:tcPr>
          <w:p w14:paraId="738D2526"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Mes</w:t>
            </w:r>
          </w:p>
        </w:tc>
        <w:tc>
          <w:tcPr>
            <w:tcW w:w="876" w:type="pct"/>
            <w:tcBorders>
              <w:top w:val="nil"/>
              <w:left w:val="nil"/>
              <w:bottom w:val="single" w:sz="4" w:space="0" w:color="auto"/>
              <w:right w:val="single" w:sz="4" w:space="0" w:color="auto"/>
            </w:tcBorders>
            <w:shd w:val="clear" w:color="000000" w:fill="9BC2E6"/>
            <w:noWrap/>
            <w:vAlign w:val="bottom"/>
            <w:hideMark/>
          </w:tcPr>
          <w:p w14:paraId="08D714ED"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ROS Recibidos</w:t>
            </w:r>
          </w:p>
        </w:tc>
        <w:tc>
          <w:tcPr>
            <w:tcW w:w="698" w:type="pct"/>
            <w:tcBorders>
              <w:top w:val="nil"/>
              <w:left w:val="nil"/>
              <w:bottom w:val="single" w:sz="4" w:space="0" w:color="auto"/>
              <w:right w:val="single" w:sz="4" w:space="0" w:color="auto"/>
            </w:tcBorders>
            <w:shd w:val="clear" w:color="000000" w:fill="9BC2E6"/>
            <w:vAlign w:val="bottom"/>
            <w:hideMark/>
          </w:tcPr>
          <w:p w14:paraId="3E4A6DC9"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Asistencias Técnicas Recibidas de DNCD</w:t>
            </w:r>
          </w:p>
        </w:tc>
        <w:tc>
          <w:tcPr>
            <w:tcW w:w="698" w:type="pct"/>
            <w:tcBorders>
              <w:top w:val="nil"/>
              <w:left w:val="nil"/>
              <w:bottom w:val="single" w:sz="4" w:space="0" w:color="auto"/>
              <w:right w:val="single" w:sz="4" w:space="0" w:color="auto"/>
            </w:tcBorders>
            <w:shd w:val="clear" w:color="000000" w:fill="9BC2E6"/>
            <w:vAlign w:val="bottom"/>
            <w:hideMark/>
          </w:tcPr>
          <w:p w14:paraId="48629FDF"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Asistencias Técnicas Remitidas</w:t>
            </w:r>
          </w:p>
        </w:tc>
        <w:tc>
          <w:tcPr>
            <w:tcW w:w="795" w:type="pct"/>
            <w:tcBorders>
              <w:top w:val="nil"/>
              <w:left w:val="nil"/>
              <w:bottom w:val="single" w:sz="4" w:space="0" w:color="auto"/>
              <w:right w:val="single" w:sz="4" w:space="0" w:color="auto"/>
            </w:tcBorders>
            <w:shd w:val="clear" w:color="000000" w:fill="9BC2E6"/>
            <w:vAlign w:val="bottom"/>
            <w:hideMark/>
          </w:tcPr>
          <w:p w14:paraId="0A9BFE6A"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Informes Espontáneos Remitidos</w:t>
            </w:r>
          </w:p>
        </w:tc>
        <w:tc>
          <w:tcPr>
            <w:tcW w:w="906" w:type="pct"/>
            <w:tcBorders>
              <w:top w:val="nil"/>
              <w:left w:val="nil"/>
              <w:bottom w:val="single" w:sz="4" w:space="0" w:color="auto"/>
              <w:right w:val="single" w:sz="4" w:space="0" w:color="auto"/>
            </w:tcBorders>
            <w:shd w:val="clear" w:color="000000" w:fill="9BC2E6"/>
            <w:noWrap/>
            <w:vAlign w:val="bottom"/>
            <w:hideMark/>
          </w:tcPr>
          <w:p w14:paraId="1D7BD82A"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Cooperaciones</w:t>
            </w:r>
          </w:p>
        </w:tc>
        <w:tc>
          <w:tcPr>
            <w:tcW w:w="365" w:type="pct"/>
            <w:tcBorders>
              <w:top w:val="nil"/>
              <w:left w:val="nil"/>
              <w:bottom w:val="single" w:sz="4" w:space="0" w:color="auto"/>
              <w:right w:val="single" w:sz="4" w:space="0" w:color="auto"/>
            </w:tcBorders>
            <w:shd w:val="clear" w:color="000000" w:fill="9BC2E6"/>
            <w:noWrap/>
            <w:vAlign w:val="bottom"/>
            <w:hideMark/>
          </w:tcPr>
          <w:p w14:paraId="33208AD1" w14:textId="77777777" w:rsidR="008C67AC" w:rsidRPr="008C67AC" w:rsidRDefault="008C67AC" w:rsidP="008C67AC">
            <w:pPr>
              <w:spacing w:after="0" w:line="240" w:lineRule="auto"/>
              <w:jc w:val="center"/>
              <w:rPr>
                <w:rFonts w:ascii="Calibri" w:eastAsia="Times New Roman" w:hAnsi="Calibri" w:cs="Calibri"/>
                <w:b/>
                <w:bCs/>
                <w:color w:val="0D0D0D"/>
                <w:sz w:val="24"/>
                <w:szCs w:val="24"/>
                <w:lang w:val="es-DO" w:eastAsia="es-DO"/>
              </w:rPr>
            </w:pPr>
            <w:r w:rsidRPr="008C67AC">
              <w:rPr>
                <w:rFonts w:ascii="Calibri" w:eastAsia="Times New Roman" w:hAnsi="Calibri" w:cs="Calibri"/>
                <w:b/>
                <w:bCs/>
                <w:color w:val="0D0D0D"/>
                <w:sz w:val="24"/>
                <w:szCs w:val="24"/>
                <w:lang w:val="es-DO" w:eastAsia="es-DO"/>
              </w:rPr>
              <w:t>Total</w:t>
            </w:r>
          </w:p>
        </w:tc>
      </w:tr>
      <w:tr w:rsidR="008C67AC" w:rsidRPr="008C67AC" w14:paraId="4B483A29"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25F56D2F"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Enero</w:t>
            </w:r>
          </w:p>
        </w:tc>
        <w:tc>
          <w:tcPr>
            <w:tcW w:w="876" w:type="pct"/>
            <w:tcBorders>
              <w:top w:val="nil"/>
              <w:left w:val="nil"/>
              <w:bottom w:val="single" w:sz="4" w:space="0" w:color="auto"/>
              <w:right w:val="single" w:sz="4" w:space="0" w:color="auto"/>
            </w:tcBorders>
            <w:shd w:val="clear" w:color="auto" w:fill="auto"/>
            <w:noWrap/>
            <w:vAlign w:val="bottom"/>
            <w:hideMark/>
          </w:tcPr>
          <w:p w14:paraId="536A639D"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11</w:t>
            </w:r>
          </w:p>
        </w:tc>
        <w:tc>
          <w:tcPr>
            <w:tcW w:w="698" w:type="pct"/>
            <w:tcBorders>
              <w:top w:val="nil"/>
              <w:left w:val="nil"/>
              <w:bottom w:val="single" w:sz="4" w:space="0" w:color="auto"/>
              <w:right w:val="single" w:sz="4" w:space="0" w:color="auto"/>
            </w:tcBorders>
            <w:shd w:val="clear" w:color="auto" w:fill="auto"/>
            <w:noWrap/>
            <w:vAlign w:val="bottom"/>
            <w:hideMark/>
          </w:tcPr>
          <w:p w14:paraId="337C701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5</w:t>
            </w:r>
          </w:p>
        </w:tc>
        <w:tc>
          <w:tcPr>
            <w:tcW w:w="698" w:type="pct"/>
            <w:tcBorders>
              <w:top w:val="nil"/>
              <w:left w:val="nil"/>
              <w:bottom w:val="single" w:sz="4" w:space="0" w:color="auto"/>
              <w:right w:val="single" w:sz="4" w:space="0" w:color="auto"/>
            </w:tcBorders>
            <w:shd w:val="clear" w:color="auto" w:fill="auto"/>
            <w:noWrap/>
            <w:vAlign w:val="bottom"/>
            <w:hideMark/>
          </w:tcPr>
          <w:p w14:paraId="47E47446"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13</w:t>
            </w:r>
          </w:p>
        </w:tc>
        <w:tc>
          <w:tcPr>
            <w:tcW w:w="795" w:type="pct"/>
            <w:tcBorders>
              <w:top w:val="nil"/>
              <w:left w:val="nil"/>
              <w:bottom w:val="single" w:sz="4" w:space="0" w:color="auto"/>
              <w:right w:val="single" w:sz="4" w:space="0" w:color="auto"/>
            </w:tcBorders>
            <w:shd w:val="clear" w:color="auto" w:fill="auto"/>
            <w:noWrap/>
            <w:vAlign w:val="bottom"/>
            <w:hideMark/>
          </w:tcPr>
          <w:p w14:paraId="224D866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auto" w:fill="auto"/>
            <w:noWrap/>
            <w:vAlign w:val="bottom"/>
            <w:hideMark/>
          </w:tcPr>
          <w:p w14:paraId="132B2479"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w:t>
            </w:r>
          </w:p>
        </w:tc>
        <w:tc>
          <w:tcPr>
            <w:tcW w:w="365" w:type="pct"/>
            <w:tcBorders>
              <w:top w:val="nil"/>
              <w:left w:val="nil"/>
              <w:bottom w:val="single" w:sz="4" w:space="0" w:color="auto"/>
              <w:right w:val="single" w:sz="4" w:space="0" w:color="auto"/>
            </w:tcBorders>
            <w:shd w:val="clear" w:color="auto" w:fill="auto"/>
            <w:noWrap/>
            <w:vAlign w:val="bottom"/>
            <w:hideMark/>
          </w:tcPr>
          <w:p w14:paraId="7922E8C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30</w:t>
            </w:r>
          </w:p>
        </w:tc>
      </w:tr>
      <w:tr w:rsidR="008C67AC" w:rsidRPr="008C67AC" w14:paraId="4C4C5FAB"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2CEC0F16"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Febrero</w:t>
            </w:r>
          </w:p>
        </w:tc>
        <w:tc>
          <w:tcPr>
            <w:tcW w:w="876" w:type="pct"/>
            <w:tcBorders>
              <w:top w:val="nil"/>
              <w:left w:val="nil"/>
              <w:bottom w:val="single" w:sz="4" w:space="0" w:color="auto"/>
              <w:right w:val="single" w:sz="4" w:space="0" w:color="auto"/>
            </w:tcBorders>
            <w:shd w:val="clear" w:color="000000" w:fill="DDEBF7"/>
            <w:noWrap/>
            <w:vAlign w:val="bottom"/>
            <w:hideMark/>
          </w:tcPr>
          <w:p w14:paraId="770B90D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4</w:t>
            </w:r>
          </w:p>
        </w:tc>
        <w:tc>
          <w:tcPr>
            <w:tcW w:w="698" w:type="pct"/>
            <w:tcBorders>
              <w:top w:val="nil"/>
              <w:left w:val="nil"/>
              <w:bottom w:val="single" w:sz="4" w:space="0" w:color="auto"/>
              <w:right w:val="single" w:sz="4" w:space="0" w:color="auto"/>
            </w:tcBorders>
            <w:shd w:val="clear" w:color="000000" w:fill="DDEBF7"/>
            <w:noWrap/>
            <w:vAlign w:val="bottom"/>
            <w:hideMark/>
          </w:tcPr>
          <w:p w14:paraId="11BF62E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9</w:t>
            </w:r>
          </w:p>
        </w:tc>
        <w:tc>
          <w:tcPr>
            <w:tcW w:w="698" w:type="pct"/>
            <w:tcBorders>
              <w:top w:val="nil"/>
              <w:left w:val="nil"/>
              <w:bottom w:val="single" w:sz="4" w:space="0" w:color="auto"/>
              <w:right w:val="single" w:sz="4" w:space="0" w:color="auto"/>
            </w:tcBorders>
            <w:shd w:val="clear" w:color="000000" w:fill="DDEBF7"/>
            <w:noWrap/>
            <w:vAlign w:val="bottom"/>
            <w:hideMark/>
          </w:tcPr>
          <w:p w14:paraId="76418AE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7</w:t>
            </w:r>
          </w:p>
        </w:tc>
        <w:tc>
          <w:tcPr>
            <w:tcW w:w="795" w:type="pct"/>
            <w:tcBorders>
              <w:top w:val="nil"/>
              <w:left w:val="nil"/>
              <w:bottom w:val="single" w:sz="4" w:space="0" w:color="auto"/>
              <w:right w:val="single" w:sz="4" w:space="0" w:color="auto"/>
            </w:tcBorders>
            <w:shd w:val="clear" w:color="000000" w:fill="DDEBF7"/>
            <w:noWrap/>
            <w:vAlign w:val="bottom"/>
            <w:hideMark/>
          </w:tcPr>
          <w:p w14:paraId="4B79F9E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000000" w:fill="DDEBF7"/>
            <w:noWrap/>
            <w:vAlign w:val="bottom"/>
            <w:hideMark/>
          </w:tcPr>
          <w:p w14:paraId="21762D2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4DAEF72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20</w:t>
            </w:r>
          </w:p>
        </w:tc>
      </w:tr>
      <w:tr w:rsidR="008C67AC" w:rsidRPr="008C67AC" w14:paraId="192F3AAC"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28FF0E6C"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Marzo</w:t>
            </w:r>
          </w:p>
        </w:tc>
        <w:tc>
          <w:tcPr>
            <w:tcW w:w="876" w:type="pct"/>
            <w:tcBorders>
              <w:top w:val="nil"/>
              <w:left w:val="nil"/>
              <w:bottom w:val="single" w:sz="4" w:space="0" w:color="auto"/>
              <w:right w:val="single" w:sz="4" w:space="0" w:color="auto"/>
            </w:tcBorders>
            <w:shd w:val="clear" w:color="auto" w:fill="auto"/>
            <w:noWrap/>
            <w:vAlign w:val="bottom"/>
            <w:hideMark/>
          </w:tcPr>
          <w:p w14:paraId="5BD8FCE8"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12</w:t>
            </w:r>
          </w:p>
        </w:tc>
        <w:tc>
          <w:tcPr>
            <w:tcW w:w="698" w:type="pct"/>
            <w:tcBorders>
              <w:top w:val="nil"/>
              <w:left w:val="nil"/>
              <w:bottom w:val="single" w:sz="4" w:space="0" w:color="auto"/>
              <w:right w:val="single" w:sz="4" w:space="0" w:color="auto"/>
            </w:tcBorders>
            <w:shd w:val="clear" w:color="auto" w:fill="auto"/>
            <w:noWrap/>
            <w:vAlign w:val="bottom"/>
            <w:hideMark/>
          </w:tcPr>
          <w:p w14:paraId="2E6B288C"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18</w:t>
            </w:r>
          </w:p>
        </w:tc>
        <w:tc>
          <w:tcPr>
            <w:tcW w:w="698" w:type="pct"/>
            <w:tcBorders>
              <w:top w:val="nil"/>
              <w:left w:val="nil"/>
              <w:bottom w:val="single" w:sz="4" w:space="0" w:color="auto"/>
              <w:right w:val="single" w:sz="4" w:space="0" w:color="auto"/>
            </w:tcBorders>
            <w:shd w:val="clear" w:color="auto" w:fill="auto"/>
            <w:noWrap/>
            <w:vAlign w:val="bottom"/>
            <w:hideMark/>
          </w:tcPr>
          <w:p w14:paraId="5FFF5BA6"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8</w:t>
            </w:r>
          </w:p>
        </w:tc>
        <w:tc>
          <w:tcPr>
            <w:tcW w:w="795" w:type="pct"/>
            <w:tcBorders>
              <w:top w:val="nil"/>
              <w:left w:val="nil"/>
              <w:bottom w:val="single" w:sz="4" w:space="0" w:color="auto"/>
              <w:right w:val="single" w:sz="4" w:space="0" w:color="auto"/>
            </w:tcBorders>
            <w:shd w:val="clear" w:color="auto" w:fill="auto"/>
            <w:noWrap/>
            <w:vAlign w:val="bottom"/>
            <w:hideMark/>
          </w:tcPr>
          <w:p w14:paraId="626BD28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w:t>
            </w:r>
          </w:p>
        </w:tc>
        <w:tc>
          <w:tcPr>
            <w:tcW w:w="906" w:type="pct"/>
            <w:tcBorders>
              <w:top w:val="nil"/>
              <w:left w:val="nil"/>
              <w:bottom w:val="single" w:sz="4" w:space="0" w:color="auto"/>
              <w:right w:val="single" w:sz="4" w:space="0" w:color="auto"/>
            </w:tcBorders>
            <w:shd w:val="clear" w:color="auto" w:fill="auto"/>
            <w:noWrap/>
            <w:vAlign w:val="bottom"/>
            <w:hideMark/>
          </w:tcPr>
          <w:p w14:paraId="5D77B1F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auto" w:fill="auto"/>
            <w:noWrap/>
            <w:vAlign w:val="bottom"/>
            <w:hideMark/>
          </w:tcPr>
          <w:p w14:paraId="53F2804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40</w:t>
            </w:r>
          </w:p>
        </w:tc>
      </w:tr>
      <w:tr w:rsidR="008C67AC" w:rsidRPr="008C67AC" w14:paraId="71A099A2"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43EA9208"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Abril</w:t>
            </w:r>
          </w:p>
        </w:tc>
        <w:tc>
          <w:tcPr>
            <w:tcW w:w="876" w:type="pct"/>
            <w:tcBorders>
              <w:top w:val="nil"/>
              <w:left w:val="nil"/>
              <w:bottom w:val="single" w:sz="4" w:space="0" w:color="auto"/>
              <w:right w:val="single" w:sz="4" w:space="0" w:color="auto"/>
            </w:tcBorders>
            <w:shd w:val="clear" w:color="000000" w:fill="DDEBF7"/>
            <w:noWrap/>
            <w:vAlign w:val="bottom"/>
            <w:hideMark/>
          </w:tcPr>
          <w:p w14:paraId="18F1039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9</w:t>
            </w:r>
          </w:p>
        </w:tc>
        <w:tc>
          <w:tcPr>
            <w:tcW w:w="698" w:type="pct"/>
            <w:tcBorders>
              <w:top w:val="nil"/>
              <w:left w:val="nil"/>
              <w:bottom w:val="single" w:sz="4" w:space="0" w:color="auto"/>
              <w:right w:val="single" w:sz="4" w:space="0" w:color="auto"/>
            </w:tcBorders>
            <w:shd w:val="clear" w:color="000000" w:fill="DDEBF7"/>
            <w:noWrap/>
            <w:vAlign w:val="bottom"/>
            <w:hideMark/>
          </w:tcPr>
          <w:p w14:paraId="7122902A"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16</w:t>
            </w:r>
          </w:p>
        </w:tc>
        <w:tc>
          <w:tcPr>
            <w:tcW w:w="698" w:type="pct"/>
            <w:tcBorders>
              <w:top w:val="nil"/>
              <w:left w:val="nil"/>
              <w:bottom w:val="single" w:sz="4" w:space="0" w:color="auto"/>
              <w:right w:val="single" w:sz="4" w:space="0" w:color="auto"/>
            </w:tcBorders>
            <w:shd w:val="clear" w:color="000000" w:fill="DDEBF7"/>
            <w:noWrap/>
            <w:vAlign w:val="bottom"/>
            <w:hideMark/>
          </w:tcPr>
          <w:p w14:paraId="560187D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6</w:t>
            </w:r>
          </w:p>
        </w:tc>
        <w:tc>
          <w:tcPr>
            <w:tcW w:w="795" w:type="pct"/>
            <w:tcBorders>
              <w:top w:val="nil"/>
              <w:left w:val="nil"/>
              <w:bottom w:val="single" w:sz="4" w:space="0" w:color="auto"/>
              <w:right w:val="single" w:sz="4" w:space="0" w:color="auto"/>
            </w:tcBorders>
            <w:shd w:val="clear" w:color="000000" w:fill="DDEBF7"/>
            <w:noWrap/>
            <w:vAlign w:val="bottom"/>
            <w:hideMark/>
          </w:tcPr>
          <w:p w14:paraId="13C4B18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000000" w:fill="DDEBF7"/>
            <w:noWrap/>
            <w:vAlign w:val="bottom"/>
            <w:hideMark/>
          </w:tcPr>
          <w:p w14:paraId="7BDA3B09"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7E17C9AB"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31</w:t>
            </w:r>
          </w:p>
        </w:tc>
      </w:tr>
      <w:tr w:rsidR="008C67AC" w:rsidRPr="008C67AC" w14:paraId="7135D8FA"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3932C713"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Mayo</w:t>
            </w:r>
          </w:p>
        </w:tc>
        <w:tc>
          <w:tcPr>
            <w:tcW w:w="876" w:type="pct"/>
            <w:tcBorders>
              <w:top w:val="nil"/>
              <w:left w:val="nil"/>
              <w:bottom w:val="single" w:sz="4" w:space="0" w:color="auto"/>
              <w:right w:val="single" w:sz="4" w:space="0" w:color="auto"/>
            </w:tcBorders>
            <w:shd w:val="clear" w:color="auto" w:fill="auto"/>
            <w:noWrap/>
            <w:vAlign w:val="bottom"/>
            <w:hideMark/>
          </w:tcPr>
          <w:p w14:paraId="6C0BFB0B"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9</w:t>
            </w:r>
          </w:p>
        </w:tc>
        <w:tc>
          <w:tcPr>
            <w:tcW w:w="698" w:type="pct"/>
            <w:tcBorders>
              <w:top w:val="nil"/>
              <w:left w:val="nil"/>
              <w:bottom w:val="single" w:sz="4" w:space="0" w:color="auto"/>
              <w:right w:val="single" w:sz="4" w:space="0" w:color="auto"/>
            </w:tcBorders>
            <w:shd w:val="clear" w:color="auto" w:fill="auto"/>
            <w:noWrap/>
            <w:vAlign w:val="bottom"/>
            <w:hideMark/>
          </w:tcPr>
          <w:p w14:paraId="22AAB85A"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6</w:t>
            </w:r>
          </w:p>
        </w:tc>
        <w:tc>
          <w:tcPr>
            <w:tcW w:w="698" w:type="pct"/>
            <w:tcBorders>
              <w:top w:val="nil"/>
              <w:left w:val="nil"/>
              <w:bottom w:val="single" w:sz="4" w:space="0" w:color="auto"/>
              <w:right w:val="single" w:sz="4" w:space="0" w:color="auto"/>
            </w:tcBorders>
            <w:shd w:val="clear" w:color="auto" w:fill="auto"/>
            <w:noWrap/>
            <w:vAlign w:val="bottom"/>
            <w:hideMark/>
          </w:tcPr>
          <w:p w14:paraId="0A6F2925"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11</w:t>
            </w:r>
          </w:p>
        </w:tc>
        <w:tc>
          <w:tcPr>
            <w:tcW w:w="795" w:type="pct"/>
            <w:tcBorders>
              <w:top w:val="nil"/>
              <w:left w:val="nil"/>
              <w:bottom w:val="single" w:sz="4" w:space="0" w:color="auto"/>
              <w:right w:val="single" w:sz="4" w:space="0" w:color="auto"/>
            </w:tcBorders>
            <w:shd w:val="clear" w:color="auto" w:fill="auto"/>
            <w:noWrap/>
            <w:vAlign w:val="bottom"/>
            <w:hideMark/>
          </w:tcPr>
          <w:p w14:paraId="658A18C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auto" w:fill="auto"/>
            <w:noWrap/>
            <w:vAlign w:val="bottom"/>
            <w:hideMark/>
          </w:tcPr>
          <w:p w14:paraId="7DE4734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w:t>
            </w:r>
          </w:p>
        </w:tc>
        <w:tc>
          <w:tcPr>
            <w:tcW w:w="365" w:type="pct"/>
            <w:tcBorders>
              <w:top w:val="nil"/>
              <w:left w:val="nil"/>
              <w:bottom w:val="single" w:sz="4" w:space="0" w:color="auto"/>
              <w:right w:val="single" w:sz="4" w:space="0" w:color="auto"/>
            </w:tcBorders>
            <w:shd w:val="clear" w:color="auto" w:fill="auto"/>
            <w:noWrap/>
            <w:vAlign w:val="bottom"/>
            <w:hideMark/>
          </w:tcPr>
          <w:p w14:paraId="40289DAD"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27</w:t>
            </w:r>
          </w:p>
        </w:tc>
      </w:tr>
      <w:tr w:rsidR="008C67AC" w:rsidRPr="008C67AC" w14:paraId="4F77B15A"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39D1D493"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Junio</w:t>
            </w:r>
          </w:p>
        </w:tc>
        <w:tc>
          <w:tcPr>
            <w:tcW w:w="876" w:type="pct"/>
            <w:tcBorders>
              <w:top w:val="nil"/>
              <w:left w:val="nil"/>
              <w:bottom w:val="single" w:sz="4" w:space="0" w:color="auto"/>
              <w:right w:val="single" w:sz="4" w:space="0" w:color="auto"/>
            </w:tcBorders>
            <w:shd w:val="clear" w:color="000000" w:fill="DDEBF7"/>
            <w:noWrap/>
            <w:vAlign w:val="bottom"/>
            <w:hideMark/>
          </w:tcPr>
          <w:p w14:paraId="41D4D8A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9</w:t>
            </w:r>
          </w:p>
        </w:tc>
        <w:tc>
          <w:tcPr>
            <w:tcW w:w="698" w:type="pct"/>
            <w:tcBorders>
              <w:top w:val="nil"/>
              <w:left w:val="nil"/>
              <w:bottom w:val="single" w:sz="4" w:space="0" w:color="auto"/>
              <w:right w:val="single" w:sz="4" w:space="0" w:color="auto"/>
            </w:tcBorders>
            <w:shd w:val="clear" w:color="000000" w:fill="DDEBF7"/>
            <w:noWrap/>
            <w:vAlign w:val="bottom"/>
            <w:hideMark/>
          </w:tcPr>
          <w:p w14:paraId="1D8862ED"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5</w:t>
            </w:r>
          </w:p>
        </w:tc>
        <w:tc>
          <w:tcPr>
            <w:tcW w:w="698" w:type="pct"/>
            <w:tcBorders>
              <w:top w:val="nil"/>
              <w:left w:val="nil"/>
              <w:bottom w:val="single" w:sz="4" w:space="0" w:color="auto"/>
              <w:right w:val="single" w:sz="4" w:space="0" w:color="auto"/>
            </w:tcBorders>
            <w:shd w:val="clear" w:color="000000" w:fill="DDEBF7"/>
            <w:noWrap/>
            <w:vAlign w:val="bottom"/>
            <w:hideMark/>
          </w:tcPr>
          <w:p w14:paraId="1447D2ED"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11</w:t>
            </w:r>
          </w:p>
        </w:tc>
        <w:tc>
          <w:tcPr>
            <w:tcW w:w="795" w:type="pct"/>
            <w:tcBorders>
              <w:top w:val="nil"/>
              <w:left w:val="nil"/>
              <w:bottom w:val="single" w:sz="4" w:space="0" w:color="auto"/>
              <w:right w:val="single" w:sz="4" w:space="0" w:color="auto"/>
            </w:tcBorders>
            <w:shd w:val="clear" w:color="000000" w:fill="DDEBF7"/>
            <w:noWrap/>
            <w:vAlign w:val="bottom"/>
            <w:hideMark/>
          </w:tcPr>
          <w:p w14:paraId="227383C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000000" w:fill="DDEBF7"/>
            <w:noWrap/>
            <w:vAlign w:val="bottom"/>
            <w:hideMark/>
          </w:tcPr>
          <w:p w14:paraId="4492125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32D5CF1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25</w:t>
            </w:r>
          </w:p>
        </w:tc>
      </w:tr>
      <w:tr w:rsidR="008C67AC" w:rsidRPr="008C67AC" w14:paraId="0400BCCD"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3DDBA269"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Julio</w:t>
            </w:r>
          </w:p>
        </w:tc>
        <w:tc>
          <w:tcPr>
            <w:tcW w:w="876" w:type="pct"/>
            <w:tcBorders>
              <w:top w:val="nil"/>
              <w:left w:val="nil"/>
              <w:bottom w:val="single" w:sz="4" w:space="0" w:color="auto"/>
              <w:right w:val="single" w:sz="4" w:space="0" w:color="auto"/>
            </w:tcBorders>
            <w:shd w:val="clear" w:color="auto" w:fill="auto"/>
            <w:noWrap/>
            <w:vAlign w:val="bottom"/>
            <w:hideMark/>
          </w:tcPr>
          <w:p w14:paraId="2DF2726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4</w:t>
            </w:r>
          </w:p>
        </w:tc>
        <w:tc>
          <w:tcPr>
            <w:tcW w:w="698" w:type="pct"/>
            <w:tcBorders>
              <w:top w:val="nil"/>
              <w:left w:val="nil"/>
              <w:bottom w:val="single" w:sz="4" w:space="0" w:color="auto"/>
              <w:right w:val="single" w:sz="4" w:space="0" w:color="auto"/>
            </w:tcBorders>
            <w:shd w:val="clear" w:color="auto" w:fill="auto"/>
            <w:noWrap/>
            <w:vAlign w:val="bottom"/>
            <w:hideMark/>
          </w:tcPr>
          <w:p w14:paraId="491AE41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10</w:t>
            </w:r>
          </w:p>
        </w:tc>
        <w:tc>
          <w:tcPr>
            <w:tcW w:w="698" w:type="pct"/>
            <w:tcBorders>
              <w:top w:val="nil"/>
              <w:left w:val="nil"/>
              <w:bottom w:val="single" w:sz="4" w:space="0" w:color="auto"/>
              <w:right w:val="single" w:sz="4" w:space="0" w:color="auto"/>
            </w:tcBorders>
            <w:shd w:val="clear" w:color="auto" w:fill="auto"/>
            <w:noWrap/>
            <w:vAlign w:val="bottom"/>
            <w:hideMark/>
          </w:tcPr>
          <w:p w14:paraId="27ACC23C"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13</w:t>
            </w:r>
          </w:p>
        </w:tc>
        <w:tc>
          <w:tcPr>
            <w:tcW w:w="795" w:type="pct"/>
            <w:tcBorders>
              <w:top w:val="nil"/>
              <w:left w:val="nil"/>
              <w:bottom w:val="single" w:sz="4" w:space="0" w:color="auto"/>
              <w:right w:val="single" w:sz="4" w:space="0" w:color="auto"/>
            </w:tcBorders>
            <w:shd w:val="clear" w:color="auto" w:fill="auto"/>
            <w:noWrap/>
            <w:vAlign w:val="bottom"/>
            <w:hideMark/>
          </w:tcPr>
          <w:p w14:paraId="29A4520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auto" w:fill="auto"/>
            <w:noWrap/>
            <w:vAlign w:val="bottom"/>
            <w:hideMark/>
          </w:tcPr>
          <w:p w14:paraId="1FEB0B3E"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auto" w:fill="auto"/>
            <w:noWrap/>
            <w:vAlign w:val="bottom"/>
            <w:hideMark/>
          </w:tcPr>
          <w:p w14:paraId="171B0E4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27</w:t>
            </w:r>
          </w:p>
        </w:tc>
      </w:tr>
      <w:tr w:rsidR="008C67AC" w:rsidRPr="008C67AC" w14:paraId="7A25AFB2"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2B57BE9E"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Agosto</w:t>
            </w:r>
          </w:p>
        </w:tc>
        <w:tc>
          <w:tcPr>
            <w:tcW w:w="876" w:type="pct"/>
            <w:tcBorders>
              <w:top w:val="nil"/>
              <w:left w:val="nil"/>
              <w:bottom w:val="single" w:sz="4" w:space="0" w:color="auto"/>
              <w:right w:val="single" w:sz="4" w:space="0" w:color="auto"/>
            </w:tcBorders>
            <w:shd w:val="clear" w:color="000000" w:fill="DDEBF7"/>
            <w:noWrap/>
            <w:vAlign w:val="bottom"/>
            <w:hideMark/>
          </w:tcPr>
          <w:p w14:paraId="60388B7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8</w:t>
            </w:r>
          </w:p>
        </w:tc>
        <w:tc>
          <w:tcPr>
            <w:tcW w:w="698" w:type="pct"/>
            <w:tcBorders>
              <w:top w:val="nil"/>
              <w:left w:val="nil"/>
              <w:bottom w:val="single" w:sz="4" w:space="0" w:color="auto"/>
              <w:right w:val="single" w:sz="4" w:space="0" w:color="auto"/>
            </w:tcBorders>
            <w:shd w:val="clear" w:color="000000" w:fill="DDEBF7"/>
            <w:noWrap/>
            <w:vAlign w:val="bottom"/>
            <w:hideMark/>
          </w:tcPr>
          <w:p w14:paraId="744A31E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10</w:t>
            </w:r>
          </w:p>
        </w:tc>
        <w:tc>
          <w:tcPr>
            <w:tcW w:w="698" w:type="pct"/>
            <w:tcBorders>
              <w:top w:val="nil"/>
              <w:left w:val="nil"/>
              <w:bottom w:val="single" w:sz="4" w:space="0" w:color="auto"/>
              <w:right w:val="single" w:sz="4" w:space="0" w:color="auto"/>
            </w:tcBorders>
            <w:shd w:val="clear" w:color="000000" w:fill="DDEBF7"/>
            <w:noWrap/>
            <w:vAlign w:val="bottom"/>
            <w:hideMark/>
          </w:tcPr>
          <w:p w14:paraId="5D6A8D6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12</w:t>
            </w:r>
          </w:p>
        </w:tc>
        <w:tc>
          <w:tcPr>
            <w:tcW w:w="795" w:type="pct"/>
            <w:tcBorders>
              <w:top w:val="nil"/>
              <w:left w:val="nil"/>
              <w:bottom w:val="single" w:sz="4" w:space="0" w:color="auto"/>
              <w:right w:val="single" w:sz="4" w:space="0" w:color="auto"/>
            </w:tcBorders>
            <w:shd w:val="clear" w:color="000000" w:fill="DDEBF7"/>
            <w:noWrap/>
            <w:vAlign w:val="bottom"/>
            <w:hideMark/>
          </w:tcPr>
          <w:p w14:paraId="5BBF210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000000" w:fill="DDEBF7"/>
            <w:noWrap/>
            <w:vAlign w:val="bottom"/>
            <w:hideMark/>
          </w:tcPr>
          <w:p w14:paraId="4E61D78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1A95A69E"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30</w:t>
            </w:r>
          </w:p>
        </w:tc>
      </w:tr>
      <w:tr w:rsidR="008C67AC" w:rsidRPr="008C67AC" w14:paraId="018F6F2E"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12D237A1"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Septiembre</w:t>
            </w:r>
          </w:p>
        </w:tc>
        <w:tc>
          <w:tcPr>
            <w:tcW w:w="876" w:type="pct"/>
            <w:tcBorders>
              <w:top w:val="nil"/>
              <w:left w:val="nil"/>
              <w:bottom w:val="single" w:sz="4" w:space="0" w:color="auto"/>
              <w:right w:val="single" w:sz="4" w:space="0" w:color="auto"/>
            </w:tcBorders>
            <w:shd w:val="clear" w:color="auto" w:fill="auto"/>
            <w:noWrap/>
            <w:vAlign w:val="bottom"/>
            <w:hideMark/>
          </w:tcPr>
          <w:p w14:paraId="25ACC79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13</w:t>
            </w:r>
          </w:p>
        </w:tc>
        <w:tc>
          <w:tcPr>
            <w:tcW w:w="698" w:type="pct"/>
            <w:tcBorders>
              <w:top w:val="nil"/>
              <w:left w:val="nil"/>
              <w:bottom w:val="single" w:sz="4" w:space="0" w:color="auto"/>
              <w:right w:val="single" w:sz="4" w:space="0" w:color="auto"/>
            </w:tcBorders>
            <w:shd w:val="clear" w:color="auto" w:fill="auto"/>
            <w:noWrap/>
            <w:vAlign w:val="bottom"/>
            <w:hideMark/>
          </w:tcPr>
          <w:p w14:paraId="7072F81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15</w:t>
            </w:r>
          </w:p>
        </w:tc>
        <w:tc>
          <w:tcPr>
            <w:tcW w:w="698" w:type="pct"/>
            <w:tcBorders>
              <w:top w:val="nil"/>
              <w:left w:val="nil"/>
              <w:bottom w:val="single" w:sz="4" w:space="0" w:color="auto"/>
              <w:right w:val="single" w:sz="4" w:space="0" w:color="auto"/>
            </w:tcBorders>
            <w:shd w:val="clear" w:color="auto" w:fill="auto"/>
            <w:noWrap/>
            <w:vAlign w:val="bottom"/>
            <w:hideMark/>
          </w:tcPr>
          <w:p w14:paraId="05A3DE8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6</w:t>
            </w:r>
          </w:p>
        </w:tc>
        <w:tc>
          <w:tcPr>
            <w:tcW w:w="795" w:type="pct"/>
            <w:tcBorders>
              <w:top w:val="nil"/>
              <w:left w:val="nil"/>
              <w:bottom w:val="single" w:sz="4" w:space="0" w:color="auto"/>
              <w:right w:val="single" w:sz="4" w:space="0" w:color="auto"/>
            </w:tcBorders>
            <w:shd w:val="clear" w:color="auto" w:fill="auto"/>
            <w:noWrap/>
            <w:vAlign w:val="bottom"/>
            <w:hideMark/>
          </w:tcPr>
          <w:p w14:paraId="7A9C8AA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auto" w:fill="auto"/>
            <w:noWrap/>
            <w:vAlign w:val="bottom"/>
            <w:hideMark/>
          </w:tcPr>
          <w:p w14:paraId="627F150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auto" w:fill="auto"/>
            <w:noWrap/>
            <w:vAlign w:val="bottom"/>
            <w:hideMark/>
          </w:tcPr>
          <w:p w14:paraId="4057C0E2"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34</w:t>
            </w:r>
          </w:p>
        </w:tc>
      </w:tr>
      <w:tr w:rsidR="008C67AC" w:rsidRPr="008C67AC" w14:paraId="4350C450"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76A8D95A"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Octubre</w:t>
            </w:r>
          </w:p>
        </w:tc>
        <w:tc>
          <w:tcPr>
            <w:tcW w:w="876" w:type="pct"/>
            <w:tcBorders>
              <w:top w:val="nil"/>
              <w:left w:val="nil"/>
              <w:bottom w:val="single" w:sz="4" w:space="0" w:color="auto"/>
              <w:right w:val="single" w:sz="4" w:space="0" w:color="auto"/>
            </w:tcBorders>
            <w:shd w:val="clear" w:color="000000" w:fill="DDEBF7"/>
            <w:noWrap/>
            <w:vAlign w:val="bottom"/>
            <w:hideMark/>
          </w:tcPr>
          <w:p w14:paraId="46A740E4"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9</w:t>
            </w:r>
          </w:p>
        </w:tc>
        <w:tc>
          <w:tcPr>
            <w:tcW w:w="698" w:type="pct"/>
            <w:tcBorders>
              <w:top w:val="nil"/>
              <w:left w:val="nil"/>
              <w:bottom w:val="single" w:sz="4" w:space="0" w:color="auto"/>
              <w:right w:val="single" w:sz="4" w:space="0" w:color="auto"/>
            </w:tcBorders>
            <w:shd w:val="clear" w:color="000000" w:fill="DDEBF7"/>
            <w:noWrap/>
            <w:vAlign w:val="bottom"/>
            <w:hideMark/>
          </w:tcPr>
          <w:p w14:paraId="19713F2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13</w:t>
            </w:r>
          </w:p>
        </w:tc>
        <w:tc>
          <w:tcPr>
            <w:tcW w:w="698" w:type="pct"/>
            <w:tcBorders>
              <w:top w:val="nil"/>
              <w:left w:val="nil"/>
              <w:bottom w:val="single" w:sz="4" w:space="0" w:color="auto"/>
              <w:right w:val="single" w:sz="4" w:space="0" w:color="auto"/>
            </w:tcBorders>
            <w:shd w:val="clear" w:color="000000" w:fill="DDEBF7"/>
            <w:noWrap/>
            <w:vAlign w:val="bottom"/>
            <w:hideMark/>
          </w:tcPr>
          <w:p w14:paraId="288F6F5D"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6</w:t>
            </w:r>
          </w:p>
        </w:tc>
        <w:tc>
          <w:tcPr>
            <w:tcW w:w="795" w:type="pct"/>
            <w:tcBorders>
              <w:top w:val="nil"/>
              <w:left w:val="nil"/>
              <w:bottom w:val="single" w:sz="4" w:space="0" w:color="auto"/>
              <w:right w:val="single" w:sz="4" w:space="0" w:color="auto"/>
            </w:tcBorders>
            <w:shd w:val="clear" w:color="000000" w:fill="DDEBF7"/>
            <w:noWrap/>
            <w:vAlign w:val="bottom"/>
            <w:hideMark/>
          </w:tcPr>
          <w:p w14:paraId="21B01A3B"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w:t>
            </w:r>
          </w:p>
        </w:tc>
        <w:tc>
          <w:tcPr>
            <w:tcW w:w="906" w:type="pct"/>
            <w:tcBorders>
              <w:top w:val="nil"/>
              <w:left w:val="nil"/>
              <w:bottom w:val="single" w:sz="4" w:space="0" w:color="auto"/>
              <w:right w:val="single" w:sz="4" w:space="0" w:color="auto"/>
            </w:tcBorders>
            <w:shd w:val="clear" w:color="000000" w:fill="DDEBF7"/>
            <w:noWrap/>
            <w:vAlign w:val="bottom"/>
            <w:hideMark/>
          </w:tcPr>
          <w:p w14:paraId="7BEAFBE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00CFEA00"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29</w:t>
            </w:r>
          </w:p>
        </w:tc>
      </w:tr>
      <w:tr w:rsidR="008C67AC" w:rsidRPr="008C67AC" w14:paraId="0FDCD3A6"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0C880164"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Noviembre</w:t>
            </w:r>
          </w:p>
        </w:tc>
        <w:tc>
          <w:tcPr>
            <w:tcW w:w="876" w:type="pct"/>
            <w:tcBorders>
              <w:top w:val="nil"/>
              <w:left w:val="nil"/>
              <w:bottom w:val="single" w:sz="4" w:space="0" w:color="auto"/>
              <w:right w:val="single" w:sz="4" w:space="0" w:color="auto"/>
            </w:tcBorders>
            <w:shd w:val="clear" w:color="auto" w:fill="auto"/>
            <w:noWrap/>
            <w:vAlign w:val="bottom"/>
            <w:hideMark/>
          </w:tcPr>
          <w:p w14:paraId="58AA0D7A"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15</w:t>
            </w:r>
          </w:p>
        </w:tc>
        <w:tc>
          <w:tcPr>
            <w:tcW w:w="698" w:type="pct"/>
            <w:tcBorders>
              <w:top w:val="nil"/>
              <w:left w:val="nil"/>
              <w:bottom w:val="single" w:sz="4" w:space="0" w:color="auto"/>
              <w:right w:val="single" w:sz="4" w:space="0" w:color="auto"/>
            </w:tcBorders>
            <w:shd w:val="clear" w:color="auto" w:fill="auto"/>
            <w:noWrap/>
            <w:vAlign w:val="bottom"/>
            <w:hideMark/>
          </w:tcPr>
          <w:p w14:paraId="0ED3EB59"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12</w:t>
            </w:r>
          </w:p>
        </w:tc>
        <w:tc>
          <w:tcPr>
            <w:tcW w:w="698" w:type="pct"/>
            <w:tcBorders>
              <w:top w:val="nil"/>
              <w:left w:val="nil"/>
              <w:bottom w:val="single" w:sz="4" w:space="0" w:color="auto"/>
              <w:right w:val="single" w:sz="4" w:space="0" w:color="auto"/>
            </w:tcBorders>
            <w:shd w:val="clear" w:color="auto" w:fill="auto"/>
            <w:noWrap/>
            <w:vAlign w:val="bottom"/>
            <w:hideMark/>
          </w:tcPr>
          <w:p w14:paraId="72F869A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8</w:t>
            </w:r>
          </w:p>
        </w:tc>
        <w:tc>
          <w:tcPr>
            <w:tcW w:w="795" w:type="pct"/>
            <w:tcBorders>
              <w:top w:val="nil"/>
              <w:left w:val="nil"/>
              <w:bottom w:val="single" w:sz="4" w:space="0" w:color="auto"/>
              <w:right w:val="single" w:sz="4" w:space="0" w:color="auto"/>
            </w:tcBorders>
            <w:shd w:val="clear" w:color="auto" w:fill="auto"/>
            <w:noWrap/>
            <w:vAlign w:val="bottom"/>
            <w:hideMark/>
          </w:tcPr>
          <w:p w14:paraId="3EF93D7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auto" w:fill="auto"/>
            <w:noWrap/>
            <w:vAlign w:val="bottom"/>
            <w:hideMark/>
          </w:tcPr>
          <w:p w14:paraId="7AB73745"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w:t>
            </w:r>
          </w:p>
        </w:tc>
        <w:tc>
          <w:tcPr>
            <w:tcW w:w="365" w:type="pct"/>
            <w:tcBorders>
              <w:top w:val="nil"/>
              <w:left w:val="nil"/>
              <w:bottom w:val="single" w:sz="4" w:space="0" w:color="auto"/>
              <w:right w:val="single" w:sz="4" w:space="0" w:color="auto"/>
            </w:tcBorders>
            <w:shd w:val="clear" w:color="auto" w:fill="auto"/>
            <w:noWrap/>
            <w:vAlign w:val="bottom"/>
            <w:hideMark/>
          </w:tcPr>
          <w:p w14:paraId="61D051BE"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36</w:t>
            </w:r>
          </w:p>
        </w:tc>
      </w:tr>
      <w:tr w:rsidR="008C67AC" w:rsidRPr="008C67AC" w14:paraId="28792A50" w14:textId="77777777" w:rsidTr="008C67AC">
        <w:trPr>
          <w:trHeight w:val="300"/>
        </w:trPr>
        <w:tc>
          <w:tcPr>
            <w:tcW w:w="661" w:type="pct"/>
            <w:tcBorders>
              <w:top w:val="nil"/>
              <w:left w:val="single" w:sz="4" w:space="0" w:color="auto"/>
              <w:bottom w:val="single" w:sz="4" w:space="0" w:color="auto"/>
              <w:right w:val="single" w:sz="4" w:space="0" w:color="auto"/>
            </w:tcBorders>
            <w:shd w:val="clear" w:color="000000" w:fill="DDEBF7"/>
            <w:noWrap/>
            <w:vAlign w:val="bottom"/>
            <w:hideMark/>
          </w:tcPr>
          <w:p w14:paraId="25B030D1" w14:textId="77777777" w:rsidR="008C67AC" w:rsidRPr="008C67AC" w:rsidRDefault="008C67AC" w:rsidP="008C67AC">
            <w:pPr>
              <w:spacing w:after="0" w:line="240" w:lineRule="auto"/>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Diciembre</w:t>
            </w:r>
          </w:p>
        </w:tc>
        <w:tc>
          <w:tcPr>
            <w:tcW w:w="876" w:type="pct"/>
            <w:tcBorders>
              <w:top w:val="nil"/>
              <w:left w:val="nil"/>
              <w:bottom w:val="single" w:sz="4" w:space="0" w:color="auto"/>
              <w:right w:val="single" w:sz="4" w:space="0" w:color="auto"/>
            </w:tcBorders>
            <w:shd w:val="clear" w:color="000000" w:fill="DDEBF7"/>
            <w:noWrap/>
            <w:vAlign w:val="bottom"/>
            <w:hideMark/>
          </w:tcPr>
          <w:p w14:paraId="734D8D8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13</w:t>
            </w:r>
          </w:p>
        </w:tc>
        <w:tc>
          <w:tcPr>
            <w:tcW w:w="698" w:type="pct"/>
            <w:tcBorders>
              <w:top w:val="nil"/>
              <w:left w:val="nil"/>
              <w:bottom w:val="single" w:sz="4" w:space="0" w:color="auto"/>
              <w:right w:val="single" w:sz="4" w:space="0" w:color="auto"/>
            </w:tcBorders>
            <w:shd w:val="clear" w:color="000000" w:fill="DDEBF7"/>
            <w:noWrap/>
            <w:vAlign w:val="bottom"/>
            <w:hideMark/>
          </w:tcPr>
          <w:p w14:paraId="013B587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w:t>
            </w:r>
          </w:p>
        </w:tc>
        <w:tc>
          <w:tcPr>
            <w:tcW w:w="698" w:type="pct"/>
            <w:tcBorders>
              <w:top w:val="nil"/>
              <w:left w:val="nil"/>
              <w:bottom w:val="single" w:sz="4" w:space="0" w:color="auto"/>
              <w:right w:val="single" w:sz="4" w:space="0" w:color="auto"/>
            </w:tcBorders>
            <w:shd w:val="clear" w:color="000000" w:fill="DDEBF7"/>
            <w:noWrap/>
            <w:vAlign w:val="bottom"/>
            <w:hideMark/>
          </w:tcPr>
          <w:p w14:paraId="5CBCF689"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18</w:t>
            </w:r>
          </w:p>
        </w:tc>
        <w:tc>
          <w:tcPr>
            <w:tcW w:w="795" w:type="pct"/>
            <w:tcBorders>
              <w:top w:val="nil"/>
              <w:left w:val="nil"/>
              <w:bottom w:val="single" w:sz="4" w:space="0" w:color="auto"/>
              <w:right w:val="single" w:sz="4" w:space="0" w:color="auto"/>
            </w:tcBorders>
            <w:shd w:val="clear" w:color="000000" w:fill="DDEBF7"/>
            <w:noWrap/>
            <w:vAlign w:val="bottom"/>
            <w:hideMark/>
          </w:tcPr>
          <w:p w14:paraId="584ADFE7"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906" w:type="pct"/>
            <w:tcBorders>
              <w:top w:val="nil"/>
              <w:left w:val="nil"/>
              <w:bottom w:val="single" w:sz="4" w:space="0" w:color="auto"/>
              <w:right w:val="single" w:sz="4" w:space="0" w:color="auto"/>
            </w:tcBorders>
            <w:shd w:val="clear" w:color="000000" w:fill="DDEBF7"/>
            <w:noWrap/>
            <w:vAlign w:val="bottom"/>
            <w:hideMark/>
          </w:tcPr>
          <w:p w14:paraId="4B7C891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0</w:t>
            </w:r>
          </w:p>
        </w:tc>
        <w:tc>
          <w:tcPr>
            <w:tcW w:w="365" w:type="pct"/>
            <w:tcBorders>
              <w:top w:val="nil"/>
              <w:left w:val="nil"/>
              <w:bottom w:val="single" w:sz="4" w:space="0" w:color="auto"/>
              <w:right w:val="single" w:sz="4" w:space="0" w:color="auto"/>
            </w:tcBorders>
            <w:shd w:val="clear" w:color="000000" w:fill="DDEBF7"/>
            <w:noWrap/>
            <w:vAlign w:val="bottom"/>
            <w:hideMark/>
          </w:tcPr>
          <w:p w14:paraId="03A33D73"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34</w:t>
            </w:r>
          </w:p>
        </w:tc>
      </w:tr>
      <w:tr w:rsidR="008C67AC" w:rsidRPr="008C67AC" w14:paraId="4BB73294" w14:textId="77777777" w:rsidTr="008C67AC">
        <w:trPr>
          <w:trHeight w:val="300"/>
        </w:trPr>
        <w:tc>
          <w:tcPr>
            <w:tcW w:w="661" w:type="pct"/>
            <w:tcBorders>
              <w:top w:val="nil"/>
              <w:left w:val="single" w:sz="4" w:space="0" w:color="auto"/>
              <w:bottom w:val="single" w:sz="4" w:space="0" w:color="auto"/>
              <w:right w:val="single" w:sz="4" w:space="0" w:color="auto"/>
            </w:tcBorders>
            <w:shd w:val="clear" w:color="auto" w:fill="auto"/>
            <w:noWrap/>
            <w:vAlign w:val="bottom"/>
            <w:hideMark/>
          </w:tcPr>
          <w:p w14:paraId="4B59081E" w14:textId="77777777" w:rsidR="008C67AC" w:rsidRPr="008C67AC" w:rsidRDefault="008C67AC" w:rsidP="008C67AC">
            <w:pPr>
              <w:spacing w:after="0" w:line="240" w:lineRule="auto"/>
              <w:jc w:val="center"/>
              <w:rPr>
                <w:rFonts w:ascii="Calibri" w:eastAsia="Times New Roman" w:hAnsi="Calibri" w:cs="Calibri"/>
                <w:b/>
                <w:bCs/>
                <w:color w:val="000000"/>
                <w:lang w:val="es-DO" w:eastAsia="es-DO"/>
              </w:rPr>
            </w:pPr>
            <w:r w:rsidRPr="008C67AC">
              <w:rPr>
                <w:rFonts w:ascii="Calibri" w:eastAsia="Times New Roman" w:hAnsi="Calibri" w:cs="Calibri"/>
                <w:b/>
                <w:bCs/>
                <w:color w:val="000000"/>
                <w:lang w:val="es-DO" w:eastAsia="es-DO"/>
              </w:rPr>
              <w:t>Total</w:t>
            </w:r>
          </w:p>
        </w:tc>
        <w:tc>
          <w:tcPr>
            <w:tcW w:w="876" w:type="pct"/>
            <w:tcBorders>
              <w:top w:val="nil"/>
              <w:left w:val="nil"/>
              <w:bottom w:val="single" w:sz="4" w:space="0" w:color="auto"/>
              <w:right w:val="single" w:sz="4" w:space="0" w:color="auto"/>
            </w:tcBorders>
            <w:shd w:val="clear" w:color="auto" w:fill="auto"/>
            <w:noWrap/>
            <w:vAlign w:val="bottom"/>
            <w:hideMark/>
          </w:tcPr>
          <w:p w14:paraId="3199448F"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116</w:t>
            </w:r>
          </w:p>
        </w:tc>
        <w:tc>
          <w:tcPr>
            <w:tcW w:w="698" w:type="pct"/>
            <w:tcBorders>
              <w:top w:val="nil"/>
              <w:left w:val="nil"/>
              <w:bottom w:val="single" w:sz="4" w:space="0" w:color="auto"/>
              <w:right w:val="single" w:sz="4" w:space="0" w:color="auto"/>
            </w:tcBorders>
            <w:shd w:val="clear" w:color="auto" w:fill="auto"/>
            <w:noWrap/>
            <w:vAlign w:val="bottom"/>
            <w:hideMark/>
          </w:tcPr>
          <w:p w14:paraId="5FE7FDBC"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122</w:t>
            </w:r>
          </w:p>
        </w:tc>
        <w:tc>
          <w:tcPr>
            <w:tcW w:w="698" w:type="pct"/>
            <w:tcBorders>
              <w:top w:val="nil"/>
              <w:left w:val="nil"/>
              <w:bottom w:val="single" w:sz="4" w:space="0" w:color="auto"/>
              <w:right w:val="single" w:sz="4" w:space="0" w:color="auto"/>
            </w:tcBorders>
            <w:shd w:val="clear" w:color="auto" w:fill="auto"/>
            <w:noWrap/>
            <w:vAlign w:val="bottom"/>
            <w:hideMark/>
          </w:tcPr>
          <w:p w14:paraId="61FE02B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119</w:t>
            </w:r>
          </w:p>
        </w:tc>
        <w:tc>
          <w:tcPr>
            <w:tcW w:w="795" w:type="pct"/>
            <w:tcBorders>
              <w:top w:val="nil"/>
              <w:left w:val="nil"/>
              <w:bottom w:val="single" w:sz="4" w:space="0" w:color="auto"/>
              <w:right w:val="single" w:sz="4" w:space="0" w:color="auto"/>
            </w:tcBorders>
            <w:shd w:val="clear" w:color="auto" w:fill="auto"/>
            <w:noWrap/>
            <w:vAlign w:val="bottom"/>
            <w:hideMark/>
          </w:tcPr>
          <w:p w14:paraId="68BA21A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w:t>
            </w:r>
          </w:p>
        </w:tc>
        <w:tc>
          <w:tcPr>
            <w:tcW w:w="906" w:type="pct"/>
            <w:tcBorders>
              <w:top w:val="nil"/>
              <w:left w:val="nil"/>
              <w:bottom w:val="single" w:sz="4" w:space="0" w:color="auto"/>
              <w:right w:val="single" w:sz="4" w:space="0" w:color="auto"/>
            </w:tcBorders>
            <w:shd w:val="clear" w:color="auto" w:fill="auto"/>
            <w:noWrap/>
            <w:vAlign w:val="bottom"/>
            <w:hideMark/>
          </w:tcPr>
          <w:p w14:paraId="47A91BD1"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w:t>
            </w:r>
          </w:p>
        </w:tc>
        <w:tc>
          <w:tcPr>
            <w:tcW w:w="365" w:type="pct"/>
            <w:tcBorders>
              <w:top w:val="nil"/>
              <w:left w:val="nil"/>
              <w:bottom w:val="single" w:sz="4" w:space="0" w:color="auto"/>
              <w:right w:val="single" w:sz="4" w:space="0" w:color="auto"/>
            </w:tcBorders>
            <w:shd w:val="clear" w:color="auto" w:fill="auto"/>
            <w:noWrap/>
            <w:vAlign w:val="bottom"/>
            <w:hideMark/>
          </w:tcPr>
          <w:p w14:paraId="3D9D0435" w14:textId="77777777" w:rsidR="008C67AC" w:rsidRPr="008C67AC" w:rsidRDefault="008C67AC" w:rsidP="008C67AC">
            <w:pPr>
              <w:spacing w:after="0" w:line="240" w:lineRule="auto"/>
              <w:jc w:val="center"/>
              <w:rPr>
                <w:rFonts w:ascii="Calibri" w:eastAsia="Times New Roman" w:hAnsi="Calibri" w:cs="Calibri"/>
                <w:color w:val="000000"/>
                <w:lang w:val="es-DO" w:eastAsia="es-DO"/>
              </w:rPr>
            </w:pPr>
            <w:r w:rsidRPr="008C67AC">
              <w:rPr>
                <w:rFonts w:ascii="Calibri" w:eastAsia="Times New Roman" w:hAnsi="Calibri" w:cs="Calibri"/>
                <w:color w:val="000000"/>
                <w:lang w:val="es-DO" w:eastAsia="es-DO"/>
              </w:rPr>
              <w:t>363</w:t>
            </w:r>
          </w:p>
        </w:tc>
      </w:tr>
    </w:tbl>
    <w:p w14:paraId="41265568" w14:textId="3A379C5A" w:rsidR="0001521C" w:rsidRPr="00D4104A" w:rsidRDefault="0001521C" w:rsidP="0001521C">
      <w:pPr>
        <w:tabs>
          <w:tab w:val="left" w:pos="2295"/>
        </w:tabs>
        <w:rPr>
          <w:rFonts w:ascii="Times New Roman" w:hAnsi="Times New Roman" w:cs="Times New Roman"/>
          <w:color w:val="202124"/>
          <w:sz w:val="14"/>
          <w:szCs w:val="14"/>
          <w:shd w:val="clear" w:color="auto" w:fill="FFFFFF"/>
        </w:rPr>
      </w:pPr>
      <w:r w:rsidRPr="00D4104A">
        <w:rPr>
          <w:rFonts w:ascii="Times New Roman" w:hAnsi="Times New Roman" w:cs="Times New Roman"/>
          <w:b/>
          <w:sz w:val="14"/>
          <w:szCs w:val="14"/>
        </w:rPr>
        <w:t>Fuente:</w:t>
      </w:r>
      <w:r w:rsidRPr="00D4104A">
        <w:rPr>
          <w:rFonts w:ascii="Times New Roman" w:hAnsi="Times New Roman" w:cs="Times New Roman"/>
          <w:sz w:val="14"/>
          <w:szCs w:val="14"/>
        </w:rPr>
        <w:t xml:space="preserve"> </w:t>
      </w:r>
      <w:r w:rsidRPr="00D4104A">
        <w:rPr>
          <w:rFonts w:ascii="Times New Roman" w:hAnsi="Times New Roman" w:cs="Times New Roman"/>
          <w:color w:val="202124"/>
          <w:sz w:val="14"/>
          <w:szCs w:val="14"/>
          <w:shd w:val="clear" w:color="auto" w:fill="FFFFFF"/>
        </w:rPr>
        <w:t xml:space="preserve">Unidad de Análisis Financiero </w:t>
      </w:r>
      <w:r w:rsidRPr="00D4104A">
        <w:rPr>
          <w:rFonts w:ascii="Times New Roman" w:hAnsi="Times New Roman" w:cs="Times New Roman"/>
          <w:sz w:val="14"/>
          <w:szCs w:val="14"/>
        </w:rPr>
        <w:t>(</w:t>
      </w:r>
      <w:r w:rsidRPr="00D4104A">
        <w:rPr>
          <w:rFonts w:ascii="Times New Roman" w:hAnsi="Times New Roman" w:cs="Times New Roman"/>
          <w:b/>
          <w:bCs/>
          <w:sz w:val="14"/>
          <w:szCs w:val="14"/>
        </w:rPr>
        <w:t>UAF</w:t>
      </w:r>
      <w:r w:rsidRPr="00D4104A">
        <w:rPr>
          <w:rFonts w:ascii="Times New Roman" w:hAnsi="Times New Roman" w:cs="Times New Roman"/>
          <w:sz w:val="14"/>
          <w:szCs w:val="14"/>
        </w:rPr>
        <w:t>)</w:t>
      </w:r>
    </w:p>
    <w:p w14:paraId="7DFC74CD" w14:textId="505DA569" w:rsidR="00A02DE3" w:rsidRDefault="00A02DE3" w:rsidP="004B52B0">
      <w:pPr>
        <w:tabs>
          <w:tab w:val="left" w:pos="2295"/>
        </w:tabs>
        <w:jc w:val="center"/>
        <w:rPr>
          <w:rFonts w:ascii="Times New Roman" w:eastAsia="Times New Roman" w:hAnsi="Times New Roman" w:cs="Times New Roman"/>
          <w:b/>
          <w:sz w:val="28"/>
          <w:szCs w:val="28"/>
          <w:lang w:eastAsia="es-ES"/>
        </w:rPr>
      </w:pPr>
    </w:p>
    <w:p w14:paraId="339F869C" w14:textId="77777777" w:rsidR="00BB6063" w:rsidRDefault="00BB6063" w:rsidP="004B52B0">
      <w:pPr>
        <w:tabs>
          <w:tab w:val="left" w:pos="2295"/>
        </w:tabs>
        <w:jc w:val="center"/>
        <w:rPr>
          <w:rFonts w:ascii="Times New Roman" w:eastAsia="Times New Roman" w:hAnsi="Times New Roman" w:cs="Times New Roman"/>
          <w:b/>
          <w:sz w:val="28"/>
          <w:szCs w:val="28"/>
          <w:lang w:eastAsia="es-ES"/>
        </w:rPr>
      </w:pPr>
    </w:p>
    <w:p w14:paraId="716523E3" w14:textId="34B46512" w:rsidR="00A02DE3" w:rsidRDefault="00333F8D" w:rsidP="00A02D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1</w:t>
      </w:r>
      <w:r w:rsidRPr="00063515">
        <w:rPr>
          <w:rFonts w:ascii="Times New Roman" w:hAnsi="Times New Roman" w:cs="Times New Roman"/>
          <w:color w:val="000000"/>
          <w:sz w:val="20"/>
          <w:szCs w:val="20"/>
          <w:lang w:eastAsia="es-DO"/>
        </w:rPr>
        <w:t xml:space="preserve"> </w:t>
      </w:r>
      <w:r w:rsidR="00A02DE3" w:rsidRPr="005403E8">
        <w:rPr>
          <w:rFonts w:ascii="Times New Roman" w:hAnsi="Times New Roman" w:cs="Times New Roman"/>
          <w:sz w:val="20"/>
          <w:szCs w:val="20"/>
          <w:lang w:eastAsia="es-DO"/>
        </w:rPr>
        <w:t>–</w:t>
      </w:r>
      <w:r w:rsidR="00A02DE3">
        <w:rPr>
          <w:rFonts w:ascii="Times New Roman" w:hAnsi="Times New Roman" w:cs="Times New Roman"/>
          <w:sz w:val="20"/>
          <w:szCs w:val="20"/>
          <w:lang w:eastAsia="es-DO"/>
        </w:rPr>
        <w:t>Operaciones sospechosas relacionadas con drogas según mes</w:t>
      </w:r>
    </w:p>
    <w:p w14:paraId="501EA065" w14:textId="229F7347" w:rsidR="00A02DE3" w:rsidRPr="00CA710C" w:rsidRDefault="00A02DE3" w:rsidP="00A02D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p w14:paraId="268D9AB6" w14:textId="5A1626E2" w:rsidR="002515ED" w:rsidRDefault="00A02DE3" w:rsidP="004B52B0">
      <w:pPr>
        <w:tabs>
          <w:tab w:val="left" w:pos="2295"/>
        </w:tabs>
        <w:jc w:val="center"/>
        <w:rPr>
          <w:rFonts w:ascii="Times New Roman" w:eastAsia="Times New Roman" w:hAnsi="Times New Roman" w:cs="Times New Roman"/>
          <w:b/>
          <w:sz w:val="28"/>
          <w:szCs w:val="28"/>
          <w:lang w:eastAsia="es-ES"/>
        </w:rPr>
      </w:pPr>
      <w:r>
        <w:rPr>
          <w:noProof/>
          <w:lang w:eastAsia="es-ES"/>
        </w:rPr>
        <w:drawing>
          <wp:anchor distT="0" distB="0" distL="114300" distR="114300" simplePos="0" relativeHeight="251662848" behindDoc="1" locked="0" layoutInCell="1" allowOverlap="1" wp14:anchorId="460C23B6" wp14:editId="6444A284">
            <wp:simplePos x="0" y="0"/>
            <wp:positionH relativeFrom="column">
              <wp:posOffset>62279</wp:posOffset>
            </wp:positionH>
            <wp:positionV relativeFrom="paragraph">
              <wp:posOffset>96031</wp:posOffset>
            </wp:positionV>
            <wp:extent cx="5372100" cy="2875084"/>
            <wp:effectExtent l="0" t="0" r="0" b="0"/>
            <wp:wrapNone/>
            <wp:docPr id="39" name="Gráfico 39">
              <a:extLst xmlns:a="http://schemas.openxmlformats.org/drawingml/2006/main">
                <a:ext uri="{FF2B5EF4-FFF2-40B4-BE49-F238E27FC236}">
                  <a16:creationId xmlns:a16="http://schemas.microsoft.com/office/drawing/2014/main" id="{CD3AD476-3A72-2CA4-9853-2742161E2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20A3D3AE" w14:textId="3D829A2B" w:rsidR="002515ED" w:rsidRDefault="002515ED" w:rsidP="004B52B0">
      <w:pPr>
        <w:tabs>
          <w:tab w:val="left" w:pos="2295"/>
        </w:tabs>
        <w:jc w:val="center"/>
        <w:rPr>
          <w:rFonts w:ascii="Times New Roman" w:eastAsia="Times New Roman" w:hAnsi="Times New Roman" w:cs="Times New Roman"/>
          <w:b/>
          <w:sz w:val="28"/>
          <w:szCs w:val="28"/>
          <w:lang w:eastAsia="es-ES"/>
        </w:rPr>
      </w:pPr>
    </w:p>
    <w:p w14:paraId="0FDD7A9D" w14:textId="77777777" w:rsidR="002515ED" w:rsidRDefault="002515ED" w:rsidP="00825521">
      <w:pPr>
        <w:tabs>
          <w:tab w:val="left" w:pos="2295"/>
        </w:tabs>
        <w:rPr>
          <w:rFonts w:ascii="Times New Roman" w:eastAsia="Times New Roman" w:hAnsi="Times New Roman" w:cs="Times New Roman"/>
          <w:b/>
          <w:sz w:val="28"/>
          <w:szCs w:val="28"/>
          <w:lang w:eastAsia="es-ES"/>
        </w:rPr>
      </w:pPr>
    </w:p>
    <w:p w14:paraId="65E0AFE7" w14:textId="77777777" w:rsidR="002515ED" w:rsidRDefault="002515ED" w:rsidP="008C67AC">
      <w:pPr>
        <w:tabs>
          <w:tab w:val="left" w:pos="2295"/>
        </w:tabs>
        <w:rPr>
          <w:rFonts w:ascii="Times New Roman" w:eastAsia="Times New Roman" w:hAnsi="Times New Roman" w:cs="Times New Roman"/>
          <w:b/>
          <w:sz w:val="28"/>
          <w:szCs w:val="28"/>
          <w:lang w:eastAsia="es-ES"/>
        </w:rPr>
      </w:pPr>
    </w:p>
    <w:p w14:paraId="1B822457"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53FF8D56"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1921DF30"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070C04B0"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2824E373"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071139DB" w14:textId="77777777"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0460DA6E" w14:textId="5D547C2D" w:rsidR="00825521" w:rsidRDefault="00825521" w:rsidP="00333F8D">
      <w:pPr>
        <w:tabs>
          <w:tab w:val="left" w:pos="2295"/>
        </w:tabs>
        <w:jc w:val="center"/>
        <w:rPr>
          <w:rFonts w:ascii="Times New Roman" w:eastAsia="Times New Roman" w:hAnsi="Times New Roman" w:cs="Times New Roman"/>
          <w:b/>
          <w:sz w:val="28"/>
          <w:szCs w:val="28"/>
          <w:u w:val="single"/>
          <w:lang w:eastAsia="es-ES"/>
        </w:rPr>
      </w:pPr>
    </w:p>
    <w:p w14:paraId="0D2CA863" w14:textId="77777777" w:rsidR="00471132" w:rsidRDefault="00471132" w:rsidP="00333F8D">
      <w:pPr>
        <w:tabs>
          <w:tab w:val="left" w:pos="2295"/>
        </w:tabs>
        <w:jc w:val="center"/>
        <w:rPr>
          <w:rFonts w:ascii="Times New Roman" w:eastAsia="Times New Roman" w:hAnsi="Times New Roman" w:cs="Times New Roman"/>
          <w:b/>
          <w:sz w:val="28"/>
          <w:szCs w:val="28"/>
          <w:u w:val="single"/>
          <w:lang w:eastAsia="es-ES"/>
        </w:rPr>
      </w:pPr>
    </w:p>
    <w:p w14:paraId="75E9365B" w14:textId="3AE528F4" w:rsidR="00333F8D" w:rsidRPr="00FA4402" w:rsidRDefault="00FA4402" w:rsidP="00333F8D">
      <w:pPr>
        <w:tabs>
          <w:tab w:val="left" w:pos="2295"/>
        </w:tabs>
        <w:jc w:val="center"/>
        <w:rPr>
          <w:rFonts w:ascii="Times New Roman" w:hAnsi="Times New Roman" w:cs="Times New Roman"/>
          <w:sz w:val="28"/>
          <w:szCs w:val="28"/>
          <w:u w:val="single"/>
        </w:rPr>
      </w:pPr>
      <w:r w:rsidRPr="00FA4402">
        <w:rPr>
          <w:rFonts w:ascii="Times New Roman" w:eastAsia="Times New Roman" w:hAnsi="Times New Roman" w:cs="Times New Roman"/>
          <w:b/>
          <w:sz w:val="28"/>
          <w:szCs w:val="28"/>
          <w:u w:val="single"/>
          <w:lang w:eastAsia="es-ES"/>
        </w:rPr>
        <w:t>Dirección</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 Estrategia</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Prevención</w:t>
      </w:r>
      <w:r w:rsidR="00F85601"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w:t>
      </w:r>
      <w:r w:rsidR="004852BF" w:rsidRPr="00FA4402">
        <w:rPr>
          <w:rFonts w:ascii="Times New Roman" w:eastAsia="Times New Roman" w:hAnsi="Times New Roman" w:cs="Times New Roman"/>
          <w:b/>
          <w:sz w:val="28"/>
          <w:szCs w:val="28"/>
          <w:u w:val="single"/>
          <w:lang w:eastAsia="es-ES"/>
        </w:rPr>
        <w:t xml:space="preserve"> D</w:t>
      </w:r>
      <w:r w:rsidRPr="00FA4402">
        <w:rPr>
          <w:rFonts w:ascii="Times New Roman" w:eastAsia="Times New Roman" w:hAnsi="Times New Roman" w:cs="Times New Roman"/>
          <w:b/>
          <w:sz w:val="28"/>
          <w:szCs w:val="28"/>
          <w:u w:val="single"/>
          <w:lang w:eastAsia="es-ES"/>
        </w:rPr>
        <w:t>rogas y</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Promoción</w:t>
      </w:r>
      <w:r w:rsidR="004852BF" w:rsidRPr="00FA4402">
        <w:rPr>
          <w:rFonts w:ascii="Times New Roman" w:eastAsia="Times New Roman" w:hAnsi="Times New Roman" w:cs="Times New Roman"/>
          <w:b/>
          <w:sz w:val="28"/>
          <w:szCs w:val="28"/>
          <w:u w:val="single"/>
          <w:lang w:eastAsia="es-ES"/>
        </w:rPr>
        <w:t xml:space="preserve"> </w:t>
      </w:r>
      <w:r w:rsidRPr="00FA4402">
        <w:rPr>
          <w:rFonts w:ascii="Times New Roman" w:eastAsia="Times New Roman" w:hAnsi="Times New Roman" w:cs="Times New Roman"/>
          <w:b/>
          <w:sz w:val="28"/>
          <w:szCs w:val="28"/>
          <w:u w:val="single"/>
          <w:lang w:eastAsia="es-ES"/>
        </w:rPr>
        <w:t>de la</w:t>
      </w:r>
      <w:r w:rsidR="004852BF" w:rsidRPr="00FA4402">
        <w:rPr>
          <w:rFonts w:ascii="Times New Roman" w:eastAsia="Times New Roman" w:hAnsi="Times New Roman" w:cs="Times New Roman"/>
          <w:b/>
          <w:sz w:val="28"/>
          <w:szCs w:val="28"/>
          <w:u w:val="single"/>
          <w:lang w:eastAsia="es-ES"/>
        </w:rPr>
        <w:t xml:space="preserve"> S</w:t>
      </w:r>
      <w:r w:rsidRPr="00FA4402">
        <w:rPr>
          <w:rFonts w:ascii="Times New Roman" w:eastAsia="Times New Roman" w:hAnsi="Times New Roman" w:cs="Times New Roman"/>
          <w:b/>
          <w:sz w:val="28"/>
          <w:szCs w:val="28"/>
          <w:u w:val="single"/>
          <w:lang w:eastAsia="es-ES"/>
        </w:rPr>
        <w:t>alud</w:t>
      </w:r>
      <w:r w:rsidR="004852BF" w:rsidRPr="00FA4402">
        <w:rPr>
          <w:rFonts w:ascii="Times New Roman" w:eastAsia="Times New Roman" w:hAnsi="Times New Roman" w:cs="Times New Roman"/>
          <w:b/>
          <w:sz w:val="28"/>
          <w:szCs w:val="28"/>
          <w:u w:val="single"/>
          <w:lang w:eastAsia="es-ES"/>
        </w:rPr>
        <w:t>.</w:t>
      </w:r>
    </w:p>
    <w:p w14:paraId="760DEFD3" w14:textId="292E6499" w:rsidR="00E06F36" w:rsidRDefault="000A0F3A" w:rsidP="000A0F3A">
      <w:pPr>
        <w:spacing w:after="0" w:line="240" w:lineRule="auto"/>
        <w:jc w:val="both"/>
        <w:rPr>
          <w:rFonts w:ascii="Times New Roman" w:eastAsia="Times New Roman" w:hAnsi="Times New Roman" w:cs="Times New Roman"/>
          <w:color w:val="000000"/>
          <w:sz w:val="28"/>
          <w:szCs w:val="28"/>
          <w:lang w:val="es-DO" w:eastAsia="es-DO"/>
        </w:rPr>
      </w:pPr>
      <w:r w:rsidRPr="000A0F3A">
        <w:rPr>
          <w:rFonts w:ascii="Times New Roman" w:eastAsia="Times New Roman" w:hAnsi="Times New Roman" w:cs="Times New Roman"/>
          <w:color w:val="000000"/>
          <w:sz w:val="28"/>
          <w:szCs w:val="28"/>
          <w:lang w:val="es-DO" w:eastAsia="es-DO"/>
        </w:rPr>
        <w:t xml:space="preserve">Según los datos suministrados por </w:t>
      </w:r>
      <w:r w:rsidR="00D509DA">
        <w:rPr>
          <w:rFonts w:ascii="Times New Roman" w:eastAsia="Times New Roman" w:hAnsi="Times New Roman" w:cs="Times New Roman"/>
          <w:color w:val="000000"/>
          <w:sz w:val="28"/>
          <w:szCs w:val="28"/>
          <w:lang w:val="es-DO" w:eastAsia="es-DO"/>
        </w:rPr>
        <w:t>L</w:t>
      </w:r>
      <w:r w:rsidRPr="000A0F3A">
        <w:rPr>
          <w:rFonts w:ascii="Times New Roman" w:eastAsia="Times New Roman" w:hAnsi="Times New Roman" w:cs="Times New Roman"/>
          <w:color w:val="000000"/>
          <w:sz w:val="28"/>
          <w:szCs w:val="28"/>
          <w:lang w:val="es-DO" w:eastAsia="es-DO"/>
        </w:rPr>
        <w:t xml:space="preserve">a Dirección </w:t>
      </w:r>
      <w:r w:rsidR="004852BF">
        <w:rPr>
          <w:rFonts w:ascii="Times New Roman" w:eastAsia="Times New Roman" w:hAnsi="Times New Roman" w:cs="Times New Roman"/>
          <w:color w:val="000000"/>
          <w:sz w:val="28"/>
          <w:szCs w:val="28"/>
          <w:lang w:val="es-DO" w:eastAsia="es-DO"/>
        </w:rPr>
        <w:t>de Estrategias de Prevención de Drogas y Promoción de la Salud</w:t>
      </w:r>
      <w:r w:rsidRPr="000A0F3A">
        <w:rPr>
          <w:rFonts w:ascii="Times New Roman" w:eastAsia="Times New Roman" w:hAnsi="Times New Roman" w:cs="Times New Roman"/>
          <w:color w:val="000000"/>
          <w:sz w:val="28"/>
          <w:szCs w:val="28"/>
          <w:lang w:val="es-DO" w:eastAsia="es-DO"/>
        </w:rPr>
        <w:t xml:space="preserve"> de este Consejo Nacional de Drogas</w:t>
      </w:r>
      <w:r w:rsidR="003F3892">
        <w:rPr>
          <w:rFonts w:ascii="Times New Roman" w:eastAsia="Times New Roman" w:hAnsi="Times New Roman" w:cs="Times New Roman"/>
          <w:color w:val="000000"/>
          <w:sz w:val="28"/>
          <w:szCs w:val="28"/>
          <w:lang w:val="es-DO" w:eastAsia="es-DO"/>
        </w:rPr>
        <w:t xml:space="preserve"> </w:t>
      </w:r>
      <w:r w:rsidR="00763289">
        <w:rPr>
          <w:rFonts w:ascii="Times New Roman" w:eastAsia="Times New Roman" w:hAnsi="Times New Roman" w:cs="Times New Roman"/>
          <w:color w:val="000000"/>
          <w:sz w:val="28"/>
          <w:szCs w:val="28"/>
          <w:lang w:val="es-DO" w:eastAsia="es-DO"/>
        </w:rPr>
        <w:t>(</w:t>
      </w:r>
      <w:r w:rsidR="00763289" w:rsidRPr="00763289">
        <w:rPr>
          <w:rFonts w:ascii="Times New Roman" w:eastAsia="Times New Roman" w:hAnsi="Times New Roman" w:cs="Times New Roman"/>
          <w:b/>
          <w:bCs/>
          <w:color w:val="000000"/>
          <w:sz w:val="28"/>
          <w:szCs w:val="28"/>
          <w:lang w:val="es-DO" w:eastAsia="es-DO"/>
        </w:rPr>
        <w:t>CND</w:t>
      </w:r>
      <w:r w:rsidR="00763289">
        <w:rPr>
          <w:rFonts w:ascii="Times New Roman" w:eastAsia="Times New Roman" w:hAnsi="Times New Roman" w:cs="Times New Roman"/>
          <w:color w:val="000000"/>
          <w:sz w:val="28"/>
          <w:szCs w:val="28"/>
          <w:lang w:val="es-DO" w:eastAsia="es-DO"/>
        </w:rPr>
        <w:t>)</w:t>
      </w:r>
      <w:r w:rsidR="00095703">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w:t>
      </w:r>
      <w:r w:rsidR="00333F8D">
        <w:rPr>
          <w:rFonts w:ascii="Times New Roman" w:eastAsia="Times New Roman" w:hAnsi="Times New Roman" w:cs="Times New Roman"/>
          <w:color w:val="000000"/>
          <w:sz w:val="28"/>
          <w:szCs w:val="28"/>
          <w:lang w:val="es-DO" w:eastAsia="es-DO"/>
        </w:rPr>
        <w:t xml:space="preserve">en el año </w:t>
      </w:r>
      <w:r w:rsidRPr="000A0F3A">
        <w:rPr>
          <w:rFonts w:ascii="Times New Roman" w:eastAsia="Times New Roman" w:hAnsi="Times New Roman" w:cs="Times New Roman"/>
          <w:color w:val="000000"/>
          <w:sz w:val="28"/>
          <w:szCs w:val="28"/>
          <w:lang w:val="es-DO" w:eastAsia="es-DO"/>
        </w:rPr>
        <w:t xml:space="preserve">2022 se realizaron un total de </w:t>
      </w:r>
      <w:r w:rsidR="00333F8D">
        <w:rPr>
          <w:rFonts w:ascii="Times New Roman" w:eastAsia="Times New Roman" w:hAnsi="Times New Roman" w:cs="Times New Roman"/>
          <w:b/>
          <w:bCs/>
          <w:color w:val="000000"/>
          <w:sz w:val="28"/>
          <w:szCs w:val="28"/>
          <w:lang w:val="es-DO" w:eastAsia="es-DO"/>
        </w:rPr>
        <w:t>1,410</w:t>
      </w:r>
      <w:r w:rsidRPr="000A0F3A">
        <w:rPr>
          <w:rFonts w:ascii="Times New Roman" w:eastAsia="Times New Roman" w:hAnsi="Times New Roman" w:cs="Times New Roman"/>
          <w:color w:val="000000"/>
          <w:sz w:val="28"/>
          <w:szCs w:val="28"/>
          <w:lang w:val="es-DO" w:eastAsia="es-DO"/>
        </w:rPr>
        <w:t xml:space="preserve"> actividades preventivas</w:t>
      </w:r>
      <w:r w:rsidR="00D509DA">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llegando</w:t>
      </w:r>
      <w:r w:rsidR="00D509DA">
        <w:rPr>
          <w:rFonts w:ascii="Times New Roman" w:eastAsia="Times New Roman" w:hAnsi="Times New Roman" w:cs="Times New Roman"/>
          <w:color w:val="000000"/>
          <w:sz w:val="28"/>
          <w:szCs w:val="28"/>
          <w:lang w:val="es-DO" w:eastAsia="es-DO"/>
        </w:rPr>
        <w:t xml:space="preserve"> </w:t>
      </w:r>
      <w:r w:rsidR="006D4230">
        <w:rPr>
          <w:rFonts w:ascii="Times New Roman" w:eastAsia="Times New Roman" w:hAnsi="Times New Roman" w:cs="Times New Roman"/>
          <w:color w:val="000000"/>
          <w:sz w:val="28"/>
          <w:szCs w:val="28"/>
          <w:lang w:val="es-DO" w:eastAsia="es-DO"/>
        </w:rPr>
        <w:t>a</w:t>
      </w:r>
      <w:r w:rsidR="00D509DA">
        <w:rPr>
          <w:rFonts w:ascii="Times New Roman" w:eastAsia="Times New Roman" w:hAnsi="Times New Roman" w:cs="Times New Roman"/>
          <w:color w:val="000000"/>
          <w:sz w:val="28"/>
          <w:szCs w:val="28"/>
          <w:lang w:val="es-DO" w:eastAsia="es-DO"/>
        </w:rPr>
        <w:t xml:space="preserve"> </w:t>
      </w:r>
      <w:r w:rsidRPr="000A0F3A">
        <w:rPr>
          <w:rFonts w:ascii="Times New Roman" w:eastAsia="Times New Roman" w:hAnsi="Times New Roman" w:cs="Times New Roman"/>
          <w:color w:val="000000"/>
          <w:sz w:val="28"/>
          <w:szCs w:val="28"/>
          <w:lang w:val="es-DO" w:eastAsia="es-DO"/>
        </w:rPr>
        <w:t xml:space="preserve">impactar unos </w:t>
      </w:r>
      <w:r w:rsidR="00333F8D">
        <w:rPr>
          <w:rFonts w:ascii="Times New Roman" w:eastAsia="Times New Roman" w:hAnsi="Times New Roman" w:cs="Times New Roman"/>
          <w:b/>
          <w:bCs/>
          <w:color w:val="000000"/>
          <w:sz w:val="28"/>
          <w:szCs w:val="28"/>
          <w:lang w:val="es-DO" w:eastAsia="es-DO"/>
        </w:rPr>
        <w:t>70,733</w:t>
      </w:r>
      <w:r w:rsidRPr="000A0F3A">
        <w:rPr>
          <w:rFonts w:ascii="Times New Roman" w:eastAsia="Times New Roman" w:hAnsi="Times New Roman" w:cs="Times New Roman"/>
          <w:b/>
          <w:bCs/>
          <w:color w:val="000000"/>
          <w:sz w:val="28"/>
          <w:szCs w:val="28"/>
          <w:lang w:val="es-DO" w:eastAsia="es-DO"/>
        </w:rPr>
        <w:t xml:space="preserve"> </w:t>
      </w:r>
      <w:r w:rsidRPr="000A0F3A">
        <w:rPr>
          <w:rFonts w:ascii="Times New Roman" w:eastAsia="Times New Roman" w:hAnsi="Times New Roman" w:cs="Times New Roman"/>
          <w:color w:val="000000"/>
          <w:sz w:val="28"/>
          <w:szCs w:val="28"/>
          <w:lang w:val="es-DO" w:eastAsia="es-DO"/>
        </w:rPr>
        <w:t xml:space="preserve">ciudadanos (as) de todas las edades y localizadas en todo el territorio </w:t>
      </w:r>
      <w:r w:rsidR="00763289">
        <w:rPr>
          <w:rFonts w:ascii="Times New Roman" w:eastAsia="Times New Roman" w:hAnsi="Times New Roman" w:cs="Times New Roman"/>
          <w:color w:val="000000"/>
          <w:sz w:val="28"/>
          <w:szCs w:val="28"/>
          <w:lang w:val="es-DO" w:eastAsia="es-DO"/>
        </w:rPr>
        <w:t>nacional</w:t>
      </w:r>
      <w:r w:rsidR="004B7867">
        <w:rPr>
          <w:rFonts w:ascii="Times New Roman" w:eastAsia="Times New Roman" w:hAnsi="Times New Roman" w:cs="Times New Roman"/>
          <w:color w:val="000000"/>
          <w:sz w:val="28"/>
          <w:szCs w:val="28"/>
          <w:lang w:val="es-DO" w:eastAsia="es-DO"/>
        </w:rPr>
        <w:t>,</w:t>
      </w:r>
      <w:r w:rsidR="00A401CF">
        <w:rPr>
          <w:rFonts w:ascii="Times New Roman" w:eastAsia="Times New Roman" w:hAnsi="Times New Roman" w:cs="Times New Roman"/>
          <w:color w:val="000000"/>
          <w:sz w:val="28"/>
          <w:szCs w:val="28"/>
          <w:lang w:val="es-DO" w:eastAsia="es-DO"/>
        </w:rPr>
        <w:t xml:space="preserve"> de los cuales </w:t>
      </w:r>
      <w:r w:rsidR="002A1D05">
        <w:rPr>
          <w:rFonts w:ascii="Times New Roman" w:eastAsia="Times New Roman" w:hAnsi="Times New Roman" w:cs="Times New Roman"/>
          <w:b/>
          <w:bCs/>
          <w:color w:val="000000"/>
          <w:sz w:val="28"/>
          <w:szCs w:val="28"/>
          <w:lang w:val="es-DO" w:eastAsia="es-DO"/>
        </w:rPr>
        <w:t>38,903</w:t>
      </w:r>
      <w:r w:rsidR="00A401CF">
        <w:rPr>
          <w:rFonts w:ascii="Times New Roman" w:eastAsia="Times New Roman" w:hAnsi="Times New Roman" w:cs="Times New Roman"/>
          <w:color w:val="000000"/>
          <w:sz w:val="28"/>
          <w:szCs w:val="28"/>
          <w:lang w:val="es-DO" w:eastAsia="es-DO"/>
        </w:rPr>
        <w:t xml:space="preserve"> fueron mujeres y </w:t>
      </w:r>
      <w:r w:rsidR="002A1D05">
        <w:rPr>
          <w:rFonts w:ascii="Times New Roman" w:eastAsia="Times New Roman" w:hAnsi="Times New Roman" w:cs="Times New Roman"/>
          <w:b/>
          <w:bCs/>
          <w:color w:val="000000"/>
          <w:sz w:val="28"/>
          <w:szCs w:val="28"/>
          <w:lang w:val="es-DO" w:eastAsia="es-DO"/>
        </w:rPr>
        <w:t>31,830</w:t>
      </w:r>
      <w:r w:rsidR="00A401CF">
        <w:rPr>
          <w:rFonts w:ascii="Times New Roman" w:eastAsia="Times New Roman" w:hAnsi="Times New Roman" w:cs="Times New Roman"/>
          <w:color w:val="000000"/>
          <w:sz w:val="28"/>
          <w:szCs w:val="28"/>
          <w:lang w:val="es-DO" w:eastAsia="es-DO"/>
        </w:rPr>
        <w:t xml:space="preserve"> hombres</w:t>
      </w:r>
      <w:r w:rsidR="002A1D05">
        <w:rPr>
          <w:rFonts w:ascii="Times New Roman" w:eastAsia="Times New Roman" w:hAnsi="Times New Roman" w:cs="Times New Roman"/>
          <w:color w:val="000000"/>
          <w:sz w:val="28"/>
          <w:szCs w:val="28"/>
          <w:lang w:val="es-DO" w:eastAsia="es-DO"/>
        </w:rPr>
        <w:t>.</w:t>
      </w:r>
    </w:p>
    <w:p w14:paraId="5A9819C2" w14:textId="1602287D" w:rsidR="00F55927" w:rsidRPr="005403E8" w:rsidRDefault="00F55927" w:rsidP="000A0F3A">
      <w:pPr>
        <w:spacing w:after="0" w:line="240" w:lineRule="auto"/>
        <w:jc w:val="both"/>
        <w:rPr>
          <w:rFonts w:ascii="Times New Roman" w:eastAsia="Times New Roman" w:hAnsi="Times New Roman" w:cs="Times New Roman"/>
          <w:color w:val="000000"/>
          <w:sz w:val="28"/>
          <w:szCs w:val="28"/>
          <w:lang w:val="es-DO" w:eastAsia="es-DO"/>
        </w:rPr>
      </w:pPr>
    </w:p>
    <w:p w14:paraId="5276B28F" w14:textId="3E3F6D49" w:rsidR="005403E8" w:rsidRDefault="00F55927" w:rsidP="005403E8">
      <w:pPr>
        <w:pStyle w:val="Sinespaciado"/>
        <w:jc w:val="center"/>
        <w:rPr>
          <w:rFonts w:ascii="Times New Roman" w:hAnsi="Times New Roman" w:cs="Times New Roman"/>
          <w:sz w:val="20"/>
          <w:szCs w:val="20"/>
          <w:lang w:eastAsia="es-DO"/>
        </w:rPr>
      </w:pPr>
      <w:r w:rsidRPr="005403E8">
        <w:rPr>
          <w:rFonts w:ascii="Times New Roman" w:hAnsi="Times New Roman" w:cs="Times New Roman"/>
          <w:b/>
          <w:bCs/>
          <w:sz w:val="20"/>
          <w:szCs w:val="20"/>
          <w:lang w:eastAsia="es-DO"/>
        </w:rPr>
        <w:t>Cuadro Nº1</w:t>
      </w:r>
      <w:r w:rsidR="00333F8D">
        <w:rPr>
          <w:rFonts w:ascii="Times New Roman" w:hAnsi="Times New Roman" w:cs="Times New Roman"/>
          <w:b/>
          <w:bCs/>
          <w:sz w:val="20"/>
          <w:szCs w:val="20"/>
          <w:lang w:eastAsia="es-DO"/>
        </w:rPr>
        <w:t>8</w:t>
      </w:r>
      <w:r w:rsidRPr="005403E8">
        <w:rPr>
          <w:rFonts w:ascii="Times New Roman" w:hAnsi="Times New Roman" w:cs="Times New Roman"/>
          <w:sz w:val="20"/>
          <w:szCs w:val="20"/>
          <w:lang w:eastAsia="es-DO"/>
        </w:rPr>
        <w:t xml:space="preserve"> –Actividades preventivas realizadas y sus participantes</w:t>
      </w:r>
    </w:p>
    <w:p w14:paraId="5872FF10" w14:textId="74E501E2" w:rsidR="005403E8" w:rsidRPr="00CA710C" w:rsidRDefault="00F55927" w:rsidP="00CA710C">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sidR="00424434">
        <w:rPr>
          <w:rFonts w:ascii="Times New Roman" w:hAnsi="Times New Roman" w:cs="Times New Roman"/>
          <w:color w:val="1F4E79" w:themeColor="accent1" w:themeShade="80"/>
          <w:sz w:val="20"/>
          <w:szCs w:val="20"/>
          <w:lang w:eastAsia="es-DO"/>
        </w:rPr>
        <w:t>Año</w:t>
      </w:r>
      <w:r w:rsidR="003A17EE"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p w14:paraId="44BA523D" w14:textId="77777777" w:rsidR="00426E5A" w:rsidRDefault="00426E5A" w:rsidP="005403E8">
      <w:pPr>
        <w:pStyle w:val="Sinespaciado"/>
        <w:jc w:val="center"/>
        <w:rPr>
          <w:rFonts w:ascii="Times New Roman" w:hAnsi="Times New Roman" w:cs="Times New Roman"/>
          <w:b/>
          <w:bCs/>
          <w:color w:val="000000"/>
          <w:sz w:val="20"/>
          <w:szCs w:val="20"/>
          <w:lang w:eastAsia="es-DO"/>
        </w:rPr>
      </w:pPr>
    </w:p>
    <w:tbl>
      <w:tblPr>
        <w:tblW w:w="5000" w:type="pct"/>
        <w:tblCellMar>
          <w:left w:w="70" w:type="dxa"/>
          <w:right w:w="70" w:type="dxa"/>
        </w:tblCellMar>
        <w:tblLook w:val="04A0" w:firstRow="1" w:lastRow="0" w:firstColumn="1" w:lastColumn="0" w:noHBand="0" w:noVBand="1"/>
      </w:tblPr>
      <w:tblGrid>
        <w:gridCol w:w="2783"/>
        <w:gridCol w:w="2640"/>
        <w:gridCol w:w="3072"/>
      </w:tblGrid>
      <w:tr w:rsidR="00CA710C" w:rsidRPr="00CA710C" w14:paraId="12FD0C86" w14:textId="77777777" w:rsidTr="00CA710C">
        <w:trPr>
          <w:trHeight w:val="300"/>
        </w:trPr>
        <w:tc>
          <w:tcPr>
            <w:tcW w:w="1638"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773A2576" w14:textId="77777777" w:rsidR="00CA710C" w:rsidRPr="00CA710C" w:rsidRDefault="00CA710C" w:rsidP="00CA710C">
            <w:pPr>
              <w:spacing w:after="0" w:line="240" w:lineRule="auto"/>
              <w:jc w:val="center"/>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Dependencia</w:t>
            </w:r>
          </w:p>
        </w:tc>
        <w:tc>
          <w:tcPr>
            <w:tcW w:w="1554" w:type="pct"/>
            <w:tcBorders>
              <w:top w:val="single" w:sz="4" w:space="0" w:color="auto"/>
              <w:left w:val="nil"/>
              <w:bottom w:val="single" w:sz="4" w:space="0" w:color="auto"/>
              <w:right w:val="single" w:sz="4" w:space="0" w:color="auto"/>
            </w:tcBorders>
            <w:shd w:val="clear" w:color="000000" w:fill="9CC2E5"/>
            <w:noWrap/>
            <w:vAlign w:val="center"/>
            <w:hideMark/>
          </w:tcPr>
          <w:p w14:paraId="0CBC07A5" w14:textId="77777777" w:rsidR="00CA710C" w:rsidRPr="00CA710C" w:rsidRDefault="00CA710C" w:rsidP="00CA710C">
            <w:pPr>
              <w:spacing w:after="0" w:line="240" w:lineRule="auto"/>
              <w:jc w:val="center"/>
              <w:rPr>
                <w:rFonts w:ascii="Times New Roman" w:eastAsia="Times New Roman" w:hAnsi="Times New Roman" w:cs="Times New Roman"/>
                <w:b/>
                <w:bCs/>
                <w:color w:val="000000"/>
                <w:sz w:val="20"/>
                <w:szCs w:val="20"/>
                <w:lang w:val="es-DO" w:eastAsia="es-DO"/>
              </w:rPr>
            </w:pPr>
            <w:proofErr w:type="spellStart"/>
            <w:r w:rsidRPr="00CA710C">
              <w:rPr>
                <w:rFonts w:ascii="Times New Roman" w:eastAsia="Times New Roman" w:hAnsi="Times New Roman" w:cs="Times New Roman"/>
                <w:b/>
                <w:bCs/>
                <w:color w:val="000000"/>
                <w:sz w:val="20"/>
                <w:szCs w:val="20"/>
                <w:lang w:val="es-DO" w:eastAsia="es-DO"/>
              </w:rPr>
              <w:t>Cant</w:t>
            </w:r>
            <w:proofErr w:type="spellEnd"/>
            <w:r w:rsidRPr="00CA710C">
              <w:rPr>
                <w:rFonts w:ascii="Times New Roman" w:eastAsia="Times New Roman" w:hAnsi="Times New Roman" w:cs="Times New Roman"/>
                <w:b/>
                <w:bCs/>
                <w:color w:val="000000"/>
                <w:sz w:val="20"/>
                <w:szCs w:val="20"/>
                <w:lang w:val="es-DO" w:eastAsia="es-DO"/>
              </w:rPr>
              <w:t>. Actividades</w:t>
            </w:r>
          </w:p>
        </w:tc>
        <w:tc>
          <w:tcPr>
            <w:tcW w:w="1808" w:type="pct"/>
            <w:tcBorders>
              <w:top w:val="single" w:sz="4" w:space="0" w:color="auto"/>
              <w:left w:val="nil"/>
              <w:bottom w:val="single" w:sz="4" w:space="0" w:color="auto"/>
              <w:right w:val="single" w:sz="4" w:space="0" w:color="auto"/>
            </w:tcBorders>
            <w:shd w:val="clear" w:color="000000" w:fill="9CC2E5"/>
            <w:noWrap/>
            <w:vAlign w:val="center"/>
            <w:hideMark/>
          </w:tcPr>
          <w:p w14:paraId="247E0E73" w14:textId="77777777" w:rsidR="00CA710C" w:rsidRPr="00CA710C" w:rsidRDefault="00CA710C" w:rsidP="00CA710C">
            <w:pPr>
              <w:spacing w:after="0" w:line="240" w:lineRule="auto"/>
              <w:jc w:val="center"/>
              <w:rPr>
                <w:rFonts w:ascii="Times New Roman" w:eastAsia="Times New Roman" w:hAnsi="Times New Roman" w:cs="Times New Roman"/>
                <w:b/>
                <w:bCs/>
                <w:color w:val="000000"/>
                <w:sz w:val="20"/>
                <w:szCs w:val="20"/>
                <w:lang w:val="es-DO" w:eastAsia="es-DO"/>
              </w:rPr>
            </w:pPr>
            <w:proofErr w:type="spellStart"/>
            <w:r w:rsidRPr="00CA710C">
              <w:rPr>
                <w:rFonts w:ascii="Times New Roman" w:eastAsia="Times New Roman" w:hAnsi="Times New Roman" w:cs="Times New Roman"/>
                <w:b/>
                <w:bCs/>
                <w:color w:val="000000"/>
                <w:sz w:val="20"/>
                <w:szCs w:val="20"/>
                <w:lang w:val="es-DO" w:eastAsia="es-DO"/>
              </w:rPr>
              <w:t>Cant</w:t>
            </w:r>
            <w:proofErr w:type="spellEnd"/>
            <w:r w:rsidRPr="00CA710C">
              <w:rPr>
                <w:rFonts w:ascii="Times New Roman" w:eastAsia="Times New Roman" w:hAnsi="Times New Roman" w:cs="Times New Roman"/>
                <w:b/>
                <w:bCs/>
                <w:color w:val="000000"/>
                <w:sz w:val="20"/>
                <w:szCs w:val="20"/>
                <w:lang w:val="es-DO" w:eastAsia="es-DO"/>
              </w:rPr>
              <w:t>. Participantes</w:t>
            </w:r>
          </w:p>
        </w:tc>
      </w:tr>
      <w:tr w:rsidR="00CA710C" w:rsidRPr="00CA710C" w14:paraId="51945A8E" w14:textId="77777777" w:rsidTr="00CA710C">
        <w:trPr>
          <w:trHeight w:val="300"/>
        </w:trPr>
        <w:tc>
          <w:tcPr>
            <w:tcW w:w="1638" w:type="pct"/>
            <w:tcBorders>
              <w:top w:val="nil"/>
              <w:left w:val="single" w:sz="4" w:space="0" w:color="auto"/>
              <w:bottom w:val="single" w:sz="4" w:space="0" w:color="auto"/>
              <w:right w:val="single" w:sz="4" w:space="0" w:color="auto"/>
            </w:tcBorders>
            <w:shd w:val="clear" w:color="auto" w:fill="auto"/>
            <w:vAlign w:val="center"/>
            <w:hideMark/>
          </w:tcPr>
          <w:p w14:paraId="10D633BE"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DEPRAL</w:t>
            </w:r>
          </w:p>
        </w:tc>
        <w:tc>
          <w:tcPr>
            <w:tcW w:w="1554" w:type="pct"/>
            <w:tcBorders>
              <w:top w:val="nil"/>
              <w:left w:val="nil"/>
              <w:bottom w:val="single" w:sz="4" w:space="0" w:color="auto"/>
              <w:right w:val="single" w:sz="4" w:space="0" w:color="auto"/>
            </w:tcBorders>
            <w:shd w:val="clear" w:color="auto" w:fill="auto"/>
            <w:vAlign w:val="center"/>
            <w:hideMark/>
          </w:tcPr>
          <w:p w14:paraId="048BC94F"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131</w:t>
            </w:r>
          </w:p>
        </w:tc>
        <w:tc>
          <w:tcPr>
            <w:tcW w:w="1808" w:type="pct"/>
            <w:tcBorders>
              <w:top w:val="nil"/>
              <w:left w:val="nil"/>
              <w:bottom w:val="single" w:sz="4" w:space="0" w:color="auto"/>
              <w:right w:val="single" w:sz="4" w:space="0" w:color="auto"/>
            </w:tcBorders>
            <w:shd w:val="clear" w:color="auto" w:fill="auto"/>
            <w:vAlign w:val="center"/>
            <w:hideMark/>
          </w:tcPr>
          <w:p w14:paraId="01B6818B" w14:textId="07A3D0FB"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3</w:t>
            </w:r>
            <w:r w:rsidR="00307302">
              <w:rPr>
                <w:rFonts w:ascii="Times New Roman" w:eastAsia="Times New Roman" w:hAnsi="Times New Roman" w:cs="Times New Roman"/>
                <w:color w:val="000000"/>
                <w:lang w:val="es-DO" w:eastAsia="es-DO"/>
              </w:rPr>
              <w:t>,</w:t>
            </w:r>
            <w:r w:rsidR="00276E9C">
              <w:rPr>
                <w:rFonts w:ascii="Times New Roman" w:eastAsia="Times New Roman" w:hAnsi="Times New Roman" w:cs="Times New Roman"/>
                <w:color w:val="000000"/>
                <w:lang w:val="es-DO" w:eastAsia="es-DO"/>
              </w:rPr>
              <w:t>910</w:t>
            </w:r>
          </w:p>
        </w:tc>
      </w:tr>
      <w:tr w:rsidR="00CA710C" w:rsidRPr="00CA710C" w14:paraId="07D6F921" w14:textId="77777777" w:rsidTr="00CA710C">
        <w:trPr>
          <w:trHeight w:val="300"/>
        </w:trPr>
        <w:tc>
          <w:tcPr>
            <w:tcW w:w="1638" w:type="pct"/>
            <w:tcBorders>
              <w:top w:val="nil"/>
              <w:left w:val="single" w:sz="4" w:space="0" w:color="auto"/>
              <w:bottom w:val="single" w:sz="4" w:space="0" w:color="auto"/>
              <w:right w:val="single" w:sz="4" w:space="0" w:color="auto"/>
            </w:tcBorders>
            <w:shd w:val="clear" w:color="000000" w:fill="DDEBF7"/>
            <w:vAlign w:val="center"/>
            <w:hideMark/>
          </w:tcPr>
          <w:p w14:paraId="4362E81C"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DEPREDEPORTE</w:t>
            </w:r>
          </w:p>
        </w:tc>
        <w:tc>
          <w:tcPr>
            <w:tcW w:w="1554" w:type="pct"/>
            <w:tcBorders>
              <w:top w:val="nil"/>
              <w:left w:val="nil"/>
              <w:bottom w:val="single" w:sz="4" w:space="0" w:color="auto"/>
              <w:right w:val="single" w:sz="4" w:space="0" w:color="auto"/>
            </w:tcBorders>
            <w:shd w:val="clear" w:color="000000" w:fill="DDEBF7"/>
            <w:vAlign w:val="center"/>
            <w:hideMark/>
          </w:tcPr>
          <w:p w14:paraId="446F4194"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229</w:t>
            </w:r>
          </w:p>
        </w:tc>
        <w:tc>
          <w:tcPr>
            <w:tcW w:w="1808" w:type="pct"/>
            <w:tcBorders>
              <w:top w:val="nil"/>
              <w:left w:val="nil"/>
              <w:bottom w:val="single" w:sz="4" w:space="0" w:color="auto"/>
              <w:right w:val="single" w:sz="4" w:space="0" w:color="auto"/>
            </w:tcBorders>
            <w:shd w:val="clear" w:color="000000" w:fill="DDEBF7"/>
            <w:vAlign w:val="center"/>
            <w:hideMark/>
          </w:tcPr>
          <w:p w14:paraId="7B33A893" w14:textId="661180C5" w:rsidR="00276E9C" w:rsidRPr="00CA710C" w:rsidRDefault="00CA710C" w:rsidP="00276E9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11</w:t>
            </w:r>
            <w:r w:rsidR="00307302">
              <w:rPr>
                <w:rFonts w:ascii="Times New Roman" w:eastAsia="Times New Roman" w:hAnsi="Times New Roman" w:cs="Times New Roman"/>
                <w:color w:val="000000"/>
                <w:lang w:val="es-DO" w:eastAsia="es-DO"/>
              </w:rPr>
              <w:t>,</w:t>
            </w:r>
            <w:r w:rsidR="00276E9C">
              <w:rPr>
                <w:rFonts w:ascii="Times New Roman" w:eastAsia="Times New Roman" w:hAnsi="Times New Roman" w:cs="Times New Roman"/>
                <w:color w:val="000000"/>
                <w:lang w:val="es-DO" w:eastAsia="es-DO"/>
              </w:rPr>
              <w:t>880</w:t>
            </w:r>
          </w:p>
        </w:tc>
      </w:tr>
      <w:tr w:rsidR="00CA710C" w:rsidRPr="00CA710C" w14:paraId="15DF56BF" w14:textId="77777777" w:rsidTr="00CA710C">
        <w:trPr>
          <w:trHeight w:val="300"/>
        </w:trPr>
        <w:tc>
          <w:tcPr>
            <w:tcW w:w="1638" w:type="pct"/>
            <w:tcBorders>
              <w:top w:val="nil"/>
              <w:left w:val="single" w:sz="4" w:space="0" w:color="auto"/>
              <w:bottom w:val="single" w:sz="4" w:space="0" w:color="auto"/>
              <w:right w:val="single" w:sz="4" w:space="0" w:color="auto"/>
            </w:tcBorders>
            <w:shd w:val="clear" w:color="auto" w:fill="auto"/>
            <w:vAlign w:val="center"/>
            <w:hideMark/>
          </w:tcPr>
          <w:p w14:paraId="5D2025DA"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DEPREI</w:t>
            </w:r>
          </w:p>
        </w:tc>
        <w:tc>
          <w:tcPr>
            <w:tcW w:w="1554" w:type="pct"/>
            <w:tcBorders>
              <w:top w:val="nil"/>
              <w:left w:val="nil"/>
              <w:bottom w:val="single" w:sz="4" w:space="0" w:color="auto"/>
              <w:right w:val="single" w:sz="4" w:space="0" w:color="auto"/>
            </w:tcBorders>
            <w:shd w:val="clear" w:color="auto" w:fill="auto"/>
            <w:vAlign w:val="center"/>
            <w:hideMark/>
          </w:tcPr>
          <w:p w14:paraId="3559053F"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262</w:t>
            </w:r>
          </w:p>
        </w:tc>
        <w:tc>
          <w:tcPr>
            <w:tcW w:w="1808" w:type="pct"/>
            <w:tcBorders>
              <w:top w:val="nil"/>
              <w:left w:val="nil"/>
              <w:bottom w:val="single" w:sz="4" w:space="0" w:color="auto"/>
              <w:right w:val="single" w:sz="4" w:space="0" w:color="auto"/>
            </w:tcBorders>
            <w:shd w:val="clear" w:color="auto" w:fill="auto"/>
            <w:vAlign w:val="center"/>
            <w:hideMark/>
          </w:tcPr>
          <w:p w14:paraId="332B0EB0" w14:textId="4885E074" w:rsidR="00CA710C" w:rsidRPr="00CA710C" w:rsidRDefault="00276E9C" w:rsidP="00CA710C">
            <w:pPr>
              <w:spacing w:after="0" w:line="240" w:lineRule="auto"/>
              <w:jc w:val="center"/>
              <w:rPr>
                <w:rFonts w:ascii="Times New Roman" w:eastAsia="Times New Roman" w:hAnsi="Times New Roman" w:cs="Times New Roman"/>
                <w:color w:val="000000"/>
                <w:lang w:val="es-DO" w:eastAsia="es-DO"/>
              </w:rPr>
            </w:pPr>
            <w:r>
              <w:rPr>
                <w:rFonts w:ascii="Times New Roman" w:eastAsia="Times New Roman" w:hAnsi="Times New Roman" w:cs="Times New Roman"/>
                <w:color w:val="000000"/>
                <w:lang w:val="es-DO" w:eastAsia="es-DO"/>
              </w:rPr>
              <w:t>15</w:t>
            </w:r>
            <w:r w:rsidR="00307302">
              <w:rPr>
                <w:rFonts w:ascii="Times New Roman" w:eastAsia="Times New Roman" w:hAnsi="Times New Roman" w:cs="Times New Roman"/>
                <w:color w:val="000000"/>
                <w:lang w:val="es-DO" w:eastAsia="es-DO"/>
              </w:rPr>
              <w:t>,</w:t>
            </w:r>
            <w:r>
              <w:rPr>
                <w:rFonts w:ascii="Times New Roman" w:eastAsia="Times New Roman" w:hAnsi="Times New Roman" w:cs="Times New Roman"/>
                <w:color w:val="000000"/>
                <w:lang w:val="es-DO" w:eastAsia="es-DO"/>
              </w:rPr>
              <w:t>243</w:t>
            </w:r>
          </w:p>
        </w:tc>
      </w:tr>
      <w:tr w:rsidR="00CA710C" w:rsidRPr="00CA710C" w14:paraId="418BBE7B" w14:textId="77777777" w:rsidTr="00CA710C">
        <w:trPr>
          <w:trHeight w:val="285"/>
        </w:trPr>
        <w:tc>
          <w:tcPr>
            <w:tcW w:w="1638" w:type="pct"/>
            <w:tcBorders>
              <w:top w:val="nil"/>
              <w:left w:val="single" w:sz="4" w:space="0" w:color="auto"/>
              <w:bottom w:val="single" w:sz="4" w:space="0" w:color="auto"/>
              <w:right w:val="single" w:sz="4" w:space="0" w:color="auto"/>
            </w:tcBorders>
            <w:shd w:val="clear" w:color="000000" w:fill="DDEBF7"/>
            <w:vAlign w:val="center"/>
            <w:hideMark/>
          </w:tcPr>
          <w:p w14:paraId="340FAAF0"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DPC</w:t>
            </w:r>
          </w:p>
        </w:tc>
        <w:tc>
          <w:tcPr>
            <w:tcW w:w="1554" w:type="pct"/>
            <w:tcBorders>
              <w:top w:val="nil"/>
              <w:left w:val="nil"/>
              <w:bottom w:val="single" w:sz="4" w:space="0" w:color="auto"/>
              <w:right w:val="single" w:sz="4" w:space="0" w:color="auto"/>
            </w:tcBorders>
            <w:shd w:val="clear" w:color="000000" w:fill="DDEBF7"/>
            <w:vAlign w:val="center"/>
            <w:hideMark/>
          </w:tcPr>
          <w:p w14:paraId="581D92F3"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149</w:t>
            </w:r>
          </w:p>
        </w:tc>
        <w:tc>
          <w:tcPr>
            <w:tcW w:w="1808" w:type="pct"/>
            <w:tcBorders>
              <w:top w:val="nil"/>
              <w:left w:val="nil"/>
              <w:bottom w:val="single" w:sz="4" w:space="0" w:color="auto"/>
              <w:right w:val="single" w:sz="4" w:space="0" w:color="auto"/>
            </w:tcBorders>
            <w:shd w:val="clear" w:color="000000" w:fill="DDEBF7"/>
            <w:vAlign w:val="center"/>
            <w:hideMark/>
          </w:tcPr>
          <w:p w14:paraId="019B6559" w14:textId="13B80DDD"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3</w:t>
            </w:r>
            <w:r w:rsidR="00307302">
              <w:rPr>
                <w:rFonts w:ascii="Times New Roman" w:eastAsia="Times New Roman" w:hAnsi="Times New Roman" w:cs="Times New Roman"/>
                <w:color w:val="000000"/>
                <w:lang w:val="es-DO" w:eastAsia="es-DO"/>
              </w:rPr>
              <w:t>,</w:t>
            </w:r>
            <w:r w:rsidRPr="00CA710C">
              <w:rPr>
                <w:rFonts w:ascii="Times New Roman" w:eastAsia="Times New Roman" w:hAnsi="Times New Roman" w:cs="Times New Roman"/>
                <w:color w:val="000000"/>
                <w:lang w:val="es-DO" w:eastAsia="es-DO"/>
              </w:rPr>
              <w:t>298</w:t>
            </w:r>
          </w:p>
        </w:tc>
      </w:tr>
      <w:tr w:rsidR="00CA710C" w:rsidRPr="00CA710C" w14:paraId="31CF9D32" w14:textId="77777777" w:rsidTr="00CA710C">
        <w:trPr>
          <w:trHeight w:val="300"/>
        </w:trPr>
        <w:tc>
          <w:tcPr>
            <w:tcW w:w="1638" w:type="pct"/>
            <w:tcBorders>
              <w:top w:val="nil"/>
              <w:left w:val="single" w:sz="4" w:space="0" w:color="auto"/>
              <w:bottom w:val="single" w:sz="4" w:space="0" w:color="auto"/>
              <w:right w:val="single" w:sz="4" w:space="0" w:color="auto"/>
            </w:tcBorders>
            <w:shd w:val="clear" w:color="auto" w:fill="auto"/>
            <w:vAlign w:val="center"/>
            <w:hideMark/>
          </w:tcPr>
          <w:p w14:paraId="29174289"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R. ESTE</w:t>
            </w:r>
          </w:p>
        </w:tc>
        <w:tc>
          <w:tcPr>
            <w:tcW w:w="1554" w:type="pct"/>
            <w:tcBorders>
              <w:top w:val="nil"/>
              <w:left w:val="nil"/>
              <w:bottom w:val="single" w:sz="4" w:space="0" w:color="auto"/>
              <w:right w:val="single" w:sz="4" w:space="0" w:color="auto"/>
            </w:tcBorders>
            <w:shd w:val="clear" w:color="auto" w:fill="auto"/>
            <w:vAlign w:val="center"/>
            <w:hideMark/>
          </w:tcPr>
          <w:p w14:paraId="7C605C81"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78</w:t>
            </w:r>
          </w:p>
        </w:tc>
        <w:tc>
          <w:tcPr>
            <w:tcW w:w="1808" w:type="pct"/>
            <w:tcBorders>
              <w:top w:val="nil"/>
              <w:left w:val="nil"/>
              <w:bottom w:val="single" w:sz="4" w:space="0" w:color="auto"/>
              <w:right w:val="single" w:sz="4" w:space="0" w:color="auto"/>
            </w:tcBorders>
            <w:shd w:val="clear" w:color="auto" w:fill="auto"/>
            <w:vAlign w:val="center"/>
            <w:hideMark/>
          </w:tcPr>
          <w:p w14:paraId="17C9BFCB" w14:textId="5300A8A4"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8</w:t>
            </w:r>
            <w:r w:rsidR="00307302">
              <w:rPr>
                <w:rFonts w:ascii="Times New Roman" w:eastAsia="Times New Roman" w:hAnsi="Times New Roman" w:cs="Times New Roman"/>
                <w:color w:val="000000"/>
                <w:lang w:val="es-DO" w:eastAsia="es-DO"/>
              </w:rPr>
              <w:t>,</w:t>
            </w:r>
            <w:r w:rsidRPr="00CA710C">
              <w:rPr>
                <w:rFonts w:ascii="Times New Roman" w:eastAsia="Times New Roman" w:hAnsi="Times New Roman" w:cs="Times New Roman"/>
                <w:color w:val="000000"/>
                <w:lang w:val="es-DO" w:eastAsia="es-DO"/>
              </w:rPr>
              <w:t>308</w:t>
            </w:r>
          </w:p>
        </w:tc>
      </w:tr>
      <w:tr w:rsidR="00CA710C" w:rsidRPr="00CA710C" w14:paraId="55F16B12" w14:textId="77777777" w:rsidTr="00CA710C">
        <w:trPr>
          <w:trHeight w:val="300"/>
        </w:trPr>
        <w:tc>
          <w:tcPr>
            <w:tcW w:w="1638" w:type="pct"/>
            <w:tcBorders>
              <w:top w:val="nil"/>
              <w:left w:val="single" w:sz="4" w:space="0" w:color="auto"/>
              <w:bottom w:val="single" w:sz="4" w:space="0" w:color="auto"/>
              <w:right w:val="single" w:sz="4" w:space="0" w:color="auto"/>
            </w:tcBorders>
            <w:shd w:val="clear" w:color="000000" w:fill="DDEBF7"/>
            <w:vAlign w:val="center"/>
            <w:hideMark/>
          </w:tcPr>
          <w:p w14:paraId="04CE67D3"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R. NORDESTE</w:t>
            </w:r>
          </w:p>
        </w:tc>
        <w:tc>
          <w:tcPr>
            <w:tcW w:w="1554" w:type="pct"/>
            <w:tcBorders>
              <w:top w:val="nil"/>
              <w:left w:val="nil"/>
              <w:bottom w:val="single" w:sz="4" w:space="0" w:color="auto"/>
              <w:right w:val="single" w:sz="4" w:space="0" w:color="auto"/>
            </w:tcBorders>
            <w:shd w:val="clear" w:color="000000" w:fill="DDEBF7"/>
            <w:vAlign w:val="center"/>
            <w:hideMark/>
          </w:tcPr>
          <w:p w14:paraId="7D71C943"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160</w:t>
            </w:r>
          </w:p>
        </w:tc>
        <w:tc>
          <w:tcPr>
            <w:tcW w:w="1808" w:type="pct"/>
            <w:tcBorders>
              <w:top w:val="nil"/>
              <w:left w:val="nil"/>
              <w:bottom w:val="single" w:sz="4" w:space="0" w:color="auto"/>
              <w:right w:val="single" w:sz="4" w:space="0" w:color="auto"/>
            </w:tcBorders>
            <w:shd w:val="clear" w:color="000000" w:fill="DDEBF7"/>
            <w:vAlign w:val="center"/>
            <w:hideMark/>
          </w:tcPr>
          <w:p w14:paraId="114317B6" w14:textId="5B5287FF"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5</w:t>
            </w:r>
            <w:r w:rsidR="00307302">
              <w:rPr>
                <w:rFonts w:ascii="Times New Roman" w:eastAsia="Times New Roman" w:hAnsi="Times New Roman" w:cs="Times New Roman"/>
                <w:color w:val="000000"/>
                <w:lang w:val="es-DO" w:eastAsia="es-DO"/>
              </w:rPr>
              <w:t>,</w:t>
            </w:r>
            <w:r w:rsidR="00276E9C">
              <w:rPr>
                <w:rFonts w:ascii="Times New Roman" w:eastAsia="Times New Roman" w:hAnsi="Times New Roman" w:cs="Times New Roman"/>
                <w:color w:val="000000"/>
                <w:lang w:val="es-DO" w:eastAsia="es-DO"/>
              </w:rPr>
              <w:t>429</w:t>
            </w:r>
          </w:p>
        </w:tc>
      </w:tr>
      <w:tr w:rsidR="00CA710C" w:rsidRPr="00CA710C" w14:paraId="46DFE97D" w14:textId="77777777" w:rsidTr="00CA710C">
        <w:trPr>
          <w:trHeight w:val="300"/>
        </w:trPr>
        <w:tc>
          <w:tcPr>
            <w:tcW w:w="1638" w:type="pct"/>
            <w:tcBorders>
              <w:top w:val="nil"/>
              <w:left w:val="single" w:sz="4" w:space="0" w:color="auto"/>
              <w:bottom w:val="single" w:sz="4" w:space="0" w:color="auto"/>
              <w:right w:val="single" w:sz="4" w:space="0" w:color="auto"/>
            </w:tcBorders>
            <w:shd w:val="clear" w:color="auto" w:fill="auto"/>
            <w:vAlign w:val="center"/>
            <w:hideMark/>
          </w:tcPr>
          <w:p w14:paraId="29A57618"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R. NORTE</w:t>
            </w:r>
          </w:p>
        </w:tc>
        <w:tc>
          <w:tcPr>
            <w:tcW w:w="1554" w:type="pct"/>
            <w:tcBorders>
              <w:top w:val="nil"/>
              <w:left w:val="nil"/>
              <w:bottom w:val="single" w:sz="4" w:space="0" w:color="auto"/>
              <w:right w:val="single" w:sz="4" w:space="0" w:color="auto"/>
            </w:tcBorders>
            <w:shd w:val="clear" w:color="auto" w:fill="auto"/>
            <w:vAlign w:val="center"/>
            <w:hideMark/>
          </w:tcPr>
          <w:p w14:paraId="4BB0476B"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245</w:t>
            </w:r>
          </w:p>
        </w:tc>
        <w:tc>
          <w:tcPr>
            <w:tcW w:w="1808" w:type="pct"/>
            <w:tcBorders>
              <w:top w:val="nil"/>
              <w:left w:val="nil"/>
              <w:bottom w:val="single" w:sz="4" w:space="0" w:color="auto"/>
              <w:right w:val="single" w:sz="4" w:space="0" w:color="auto"/>
            </w:tcBorders>
            <w:shd w:val="clear" w:color="auto" w:fill="auto"/>
            <w:vAlign w:val="center"/>
            <w:hideMark/>
          </w:tcPr>
          <w:p w14:paraId="44B09F66" w14:textId="08383B79"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w:t>
            </w:r>
            <w:r w:rsidR="00276E9C">
              <w:rPr>
                <w:rFonts w:ascii="Times New Roman" w:eastAsia="Times New Roman" w:hAnsi="Times New Roman" w:cs="Times New Roman"/>
                <w:color w:val="000000"/>
                <w:lang w:val="es-DO" w:eastAsia="es-DO"/>
              </w:rPr>
              <w:t>4</w:t>
            </w:r>
            <w:r w:rsidR="00307302">
              <w:rPr>
                <w:rFonts w:ascii="Times New Roman" w:eastAsia="Times New Roman" w:hAnsi="Times New Roman" w:cs="Times New Roman"/>
                <w:color w:val="000000"/>
                <w:lang w:val="es-DO" w:eastAsia="es-DO"/>
              </w:rPr>
              <w:t>,</w:t>
            </w:r>
            <w:r w:rsidR="00276E9C">
              <w:rPr>
                <w:rFonts w:ascii="Times New Roman" w:eastAsia="Times New Roman" w:hAnsi="Times New Roman" w:cs="Times New Roman"/>
                <w:color w:val="000000"/>
                <w:lang w:val="es-DO" w:eastAsia="es-DO"/>
              </w:rPr>
              <w:t>618</w:t>
            </w:r>
          </w:p>
        </w:tc>
      </w:tr>
      <w:tr w:rsidR="00CA710C" w:rsidRPr="00CA710C" w14:paraId="77E6835D" w14:textId="77777777" w:rsidTr="00CA710C">
        <w:trPr>
          <w:trHeight w:val="300"/>
        </w:trPr>
        <w:tc>
          <w:tcPr>
            <w:tcW w:w="1638" w:type="pct"/>
            <w:tcBorders>
              <w:top w:val="nil"/>
              <w:left w:val="single" w:sz="4" w:space="0" w:color="auto"/>
              <w:bottom w:val="single" w:sz="4" w:space="0" w:color="auto"/>
              <w:right w:val="single" w:sz="4" w:space="0" w:color="auto"/>
            </w:tcBorders>
            <w:shd w:val="clear" w:color="000000" w:fill="DDEBF7"/>
            <w:vAlign w:val="center"/>
            <w:hideMark/>
          </w:tcPr>
          <w:p w14:paraId="170D4DA9" w14:textId="77777777" w:rsidR="00CA710C" w:rsidRPr="00CA710C" w:rsidRDefault="00CA710C" w:rsidP="00CA710C">
            <w:pPr>
              <w:spacing w:after="0" w:line="240" w:lineRule="auto"/>
              <w:rPr>
                <w:rFonts w:ascii="Times New Roman" w:eastAsia="Times New Roman" w:hAnsi="Times New Roman" w:cs="Times New Roman"/>
                <w:b/>
                <w:bCs/>
                <w:color w:val="000000"/>
                <w:sz w:val="20"/>
                <w:szCs w:val="20"/>
                <w:lang w:val="es-DO" w:eastAsia="es-DO"/>
              </w:rPr>
            </w:pPr>
            <w:r w:rsidRPr="00CA710C">
              <w:rPr>
                <w:rFonts w:ascii="Times New Roman" w:eastAsia="Times New Roman" w:hAnsi="Times New Roman" w:cs="Times New Roman"/>
                <w:b/>
                <w:bCs/>
                <w:color w:val="000000"/>
                <w:sz w:val="20"/>
                <w:szCs w:val="20"/>
                <w:lang w:val="es-DO" w:eastAsia="es-DO"/>
              </w:rPr>
              <w:t>R. SUR</w:t>
            </w:r>
          </w:p>
        </w:tc>
        <w:tc>
          <w:tcPr>
            <w:tcW w:w="1554" w:type="pct"/>
            <w:tcBorders>
              <w:top w:val="nil"/>
              <w:left w:val="nil"/>
              <w:bottom w:val="single" w:sz="4" w:space="0" w:color="auto"/>
              <w:right w:val="single" w:sz="4" w:space="0" w:color="auto"/>
            </w:tcBorders>
            <w:shd w:val="clear" w:color="000000" w:fill="DDEBF7"/>
            <w:vAlign w:val="center"/>
            <w:hideMark/>
          </w:tcPr>
          <w:p w14:paraId="7468F96C" w14:textId="77777777"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156</w:t>
            </w:r>
          </w:p>
        </w:tc>
        <w:tc>
          <w:tcPr>
            <w:tcW w:w="1808" w:type="pct"/>
            <w:tcBorders>
              <w:top w:val="nil"/>
              <w:left w:val="nil"/>
              <w:bottom w:val="single" w:sz="4" w:space="0" w:color="auto"/>
              <w:right w:val="single" w:sz="4" w:space="0" w:color="auto"/>
            </w:tcBorders>
            <w:shd w:val="clear" w:color="000000" w:fill="DDEBF7"/>
            <w:vAlign w:val="center"/>
            <w:hideMark/>
          </w:tcPr>
          <w:p w14:paraId="7A35AACD" w14:textId="704E51C4" w:rsidR="00CA710C" w:rsidRPr="00CA710C" w:rsidRDefault="00CA710C" w:rsidP="00CA710C">
            <w:pPr>
              <w:spacing w:after="0" w:line="240" w:lineRule="auto"/>
              <w:jc w:val="center"/>
              <w:rPr>
                <w:rFonts w:ascii="Times New Roman" w:eastAsia="Times New Roman" w:hAnsi="Times New Roman" w:cs="Times New Roman"/>
                <w:color w:val="000000"/>
                <w:lang w:val="es-DO" w:eastAsia="es-DO"/>
              </w:rPr>
            </w:pPr>
            <w:r w:rsidRPr="00CA710C">
              <w:rPr>
                <w:rFonts w:ascii="Times New Roman" w:eastAsia="Times New Roman" w:hAnsi="Times New Roman" w:cs="Times New Roman"/>
                <w:color w:val="000000"/>
                <w:lang w:val="es-DO" w:eastAsia="es-DO"/>
              </w:rPr>
              <w:t>8</w:t>
            </w:r>
            <w:r w:rsidR="00307302">
              <w:rPr>
                <w:rFonts w:ascii="Times New Roman" w:eastAsia="Times New Roman" w:hAnsi="Times New Roman" w:cs="Times New Roman"/>
                <w:color w:val="000000"/>
                <w:lang w:val="es-DO" w:eastAsia="es-DO"/>
              </w:rPr>
              <w:t>,</w:t>
            </w:r>
            <w:r w:rsidRPr="00CA710C">
              <w:rPr>
                <w:rFonts w:ascii="Times New Roman" w:eastAsia="Times New Roman" w:hAnsi="Times New Roman" w:cs="Times New Roman"/>
                <w:color w:val="000000"/>
                <w:lang w:val="es-DO" w:eastAsia="es-DO"/>
              </w:rPr>
              <w:t>047</w:t>
            </w:r>
          </w:p>
        </w:tc>
      </w:tr>
      <w:tr w:rsidR="00CA710C" w:rsidRPr="00CA710C" w14:paraId="156E61D7" w14:textId="77777777" w:rsidTr="00CA710C">
        <w:trPr>
          <w:trHeight w:val="300"/>
        </w:trPr>
        <w:tc>
          <w:tcPr>
            <w:tcW w:w="1638" w:type="pct"/>
            <w:tcBorders>
              <w:top w:val="nil"/>
              <w:left w:val="single" w:sz="4" w:space="0" w:color="auto"/>
              <w:bottom w:val="single" w:sz="4" w:space="0" w:color="auto"/>
              <w:right w:val="single" w:sz="4" w:space="0" w:color="auto"/>
            </w:tcBorders>
            <w:shd w:val="clear" w:color="auto" w:fill="auto"/>
            <w:vAlign w:val="center"/>
            <w:hideMark/>
          </w:tcPr>
          <w:p w14:paraId="614A8197" w14:textId="77777777" w:rsidR="00CA710C" w:rsidRPr="00CA710C" w:rsidRDefault="00CA710C" w:rsidP="00CA710C">
            <w:pPr>
              <w:spacing w:after="0" w:line="240" w:lineRule="auto"/>
              <w:jc w:val="center"/>
              <w:rPr>
                <w:rFonts w:ascii="Times New Roman" w:eastAsia="Times New Roman" w:hAnsi="Times New Roman" w:cs="Times New Roman"/>
                <w:b/>
                <w:bCs/>
                <w:color w:val="000000"/>
                <w:lang w:val="es-DO" w:eastAsia="es-DO"/>
              </w:rPr>
            </w:pPr>
            <w:r w:rsidRPr="00CA710C">
              <w:rPr>
                <w:rFonts w:ascii="Times New Roman" w:eastAsia="Times New Roman" w:hAnsi="Times New Roman" w:cs="Times New Roman"/>
                <w:b/>
                <w:bCs/>
                <w:color w:val="000000"/>
                <w:lang w:val="es-DO" w:eastAsia="es-DO"/>
              </w:rPr>
              <w:t>Total</w:t>
            </w:r>
          </w:p>
        </w:tc>
        <w:tc>
          <w:tcPr>
            <w:tcW w:w="1554" w:type="pct"/>
            <w:tcBorders>
              <w:top w:val="nil"/>
              <w:left w:val="nil"/>
              <w:bottom w:val="single" w:sz="4" w:space="0" w:color="auto"/>
              <w:right w:val="single" w:sz="4" w:space="0" w:color="auto"/>
            </w:tcBorders>
            <w:shd w:val="clear" w:color="auto" w:fill="auto"/>
            <w:vAlign w:val="center"/>
            <w:hideMark/>
          </w:tcPr>
          <w:p w14:paraId="025A72F9" w14:textId="3294DB91" w:rsidR="00CA710C" w:rsidRPr="00CA710C" w:rsidRDefault="00CA710C" w:rsidP="00CA710C">
            <w:pPr>
              <w:spacing w:after="0" w:line="240" w:lineRule="auto"/>
              <w:jc w:val="center"/>
              <w:rPr>
                <w:rFonts w:ascii="Times New Roman" w:eastAsia="Times New Roman" w:hAnsi="Times New Roman" w:cs="Times New Roman"/>
                <w:b/>
                <w:bCs/>
                <w:color w:val="000000"/>
                <w:lang w:val="es-DO" w:eastAsia="es-DO"/>
              </w:rPr>
            </w:pPr>
            <w:r w:rsidRPr="00CA710C">
              <w:rPr>
                <w:rFonts w:ascii="Times New Roman" w:eastAsia="Times New Roman" w:hAnsi="Times New Roman" w:cs="Times New Roman"/>
                <w:b/>
                <w:bCs/>
                <w:color w:val="000000"/>
                <w:lang w:val="es-DO" w:eastAsia="es-DO"/>
              </w:rPr>
              <w:t>1</w:t>
            </w:r>
            <w:r w:rsidR="00307302">
              <w:rPr>
                <w:rFonts w:ascii="Times New Roman" w:eastAsia="Times New Roman" w:hAnsi="Times New Roman" w:cs="Times New Roman"/>
                <w:b/>
                <w:bCs/>
                <w:color w:val="000000"/>
                <w:lang w:val="es-DO" w:eastAsia="es-DO"/>
              </w:rPr>
              <w:t>,</w:t>
            </w:r>
            <w:r w:rsidRPr="00CA710C">
              <w:rPr>
                <w:rFonts w:ascii="Times New Roman" w:eastAsia="Times New Roman" w:hAnsi="Times New Roman" w:cs="Times New Roman"/>
                <w:b/>
                <w:bCs/>
                <w:color w:val="000000"/>
                <w:lang w:val="es-DO" w:eastAsia="es-DO"/>
              </w:rPr>
              <w:t>410</w:t>
            </w:r>
          </w:p>
        </w:tc>
        <w:tc>
          <w:tcPr>
            <w:tcW w:w="1808" w:type="pct"/>
            <w:tcBorders>
              <w:top w:val="nil"/>
              <w:left w:val="nil"/>
              <w:bottom w:val="single" w:sz="4" w:space="0" w:color="auto"/>
              <w:right w:val="single" w:sz="4" w:space="0" w:color="auto"/>
            </w:tcBorders>
            <w:shd w:val="clear" w:color="auto" w:fill="auto"/>
            <w:vAlign w:val="center"/>
            <w:hideMark/>
          </w:tcPr>
          <w:p w14:paraId="62F96A42" w14:textId="1D679B31" w:rsidR="00CA710C" w:rsidRPr="00CA710C" w:rsidRDefault="00276E9C" w:rsidP="00CA710C">
            <w:pPr>
              <w:spacing w:after="0" w:line="240" w:lineRule="auto"/>
              <w:jc w:val="center"/>
              <w:rPr>
                <w:rFonts w:ascii="Times New Roman" w:eastAsia="Times New Roman" w:hAnsi="Times New Roman" w:cs="Times New Roman"/>
                <w:b/>
                <w:bCs/>
                <w:color w:val="000000"/>
                <w:lang w:val="es-DO" w:eastAsia="es-DO"/>
              </w:rPr>
            </w:pPr>
            <w:r>
              <w:rPr>
                <w:rFonts w:ascii="Times New Roman" w:eastAsia="Times New Roman" w:hAnsi="Times New Roman" w:cs="Times New Roman"/>
                <w:b/>
                <w:bCs/>
                <w:color w:val="000000"/>
                <w:lang w:val="es-DO" w:eastAsia="es-DO"/>
              </w:rPr>
              <w:t>70,733</w:t>
            </w:r>
          </w:p>
        </w:tc>
      </w:tr>
    </w:tbl>
    <w:p w14:paraId="161B177B" w14:textId="67E3C2F4" w:rsidR="00D4104A" w:rsidRPr="00D4104A" w:rsidRDefault="00D4104A" w:rsidP="00D4104A">
      <w:pPr>
        <w:tabs>
          <w:tab w:val="left" w:pos="2295"/>
        </w:tabs>
        <w:rPr>
          <w:rFonts w:ascii="Times New Roman" w:hAnsi="Times New Roman" w:cs="Times New Roman"/>
          <w:bCs/>
          <w:color w:val="202124"/>
          <w:sz w:val="12"/>
          <w:szCs w:val="12"/>
          <w:shd w:val="clear" w:color="auto" w:fill="FFFFFF"/>
        </w:rPr>
      </w:pPr>
      <w:r w:rsidRPr="00D4104A">
        <w:rPr>
          <w:rFonts w:ascii="Times New Roman" w:hAnsi="Times New Roman" w:cs="Times New Roman"/>
          <w:b/>
          <w:sz w:val="14"/>
          <w:szCs w:val="14"/>
        </w:rPr>
        <w:t>Fuente:</w:t>
      </w:r>
      <w:r>
        <w:rPr>
          <w:rFonts w:ascii="Times New Roman" w:hAnsi="Times New Roman" w:cs="Times New Roman"/>
          <w:b/>
          <w:sz w:val="14"/>
          <w:szCs w:val="14"/>
        </w:rPr>
        <w:t xml:space="preserve"> </w:t>
      </w:r>
      <w:r w:rsidRPr="00D4104A">
        <w:rPr>
          <w:rFonts w:ascii="Times New Roman" w:hAnsi="Times New Roman" w:cs="Times New Roman"/>
          <w:sz w:val="14"/>
          <w:szCs w:val="14"/>
        </w:rPr>
        <w:t>D</w:t>
      </w:r>
      <w:r w:rsidRPr="00D4104A">
        <w:rPr>
          <w:rFonts w:ascii="Times New Roman" w:eastAsia="Times New Roman" w:hAnsi="Times New Roman" w:cs="Times New Roman"/>
          <w:bCs/>
          <w:sz w:val="14"/>
          <w:szCs w:val="14"/>
          <w:lang w:eastAsia="es-ES"/>
        </w:rPr>
        <w:t>irección de estrategias de prevención de drogas y promoción de la salud</w:t>
      </w:r>
      <w:r w:rsidR="00CB4D86">
        <w:rPr>
          <w:rFonts w:ascii="Times New Roman" w:eastAsia="Times New Roman" w:hAnsi="Times New Roman" w:cs="Times New Roman"/>
          <w:bCs/>
          <w:sz w:val="14"/>
          <w:szCs w:val="14"/>
          <w:lang w:eastAsia="es-ES"/>
        </w:rPr>
        <w:t>/CND</w:t>
      </w:r>
    </w:p>
    <w:p w14:paraId="1ECAC650" w14:textId="77777777" w:rsidR="00CA710C" w:rsidRDefault="00CA710C" w:rsidP="00CA710C">
      <w:pPr>
        <w:pStyle w:val="Sinespaciado"/>
        <w:rPr>
          <w:noProof/>
          <w:lang w:val="es-ES" w:eastAsia="es-ES"/>
        </w:rPr>
      </w:pPr>
    </w:p>
    <w:p w14:paraId="39FE75E6" w14:textId="703EDEAA" w:rsidR="00CA710C" w:rsidRDefault="00CA710C" w:rsidP="005403E8">
      <w:pPr>
        <w:pStyle w:val="Sinespaciado"/>
        <w:jc w:val="center"/>
        <w:rPr>
          <w:noProof/>
          <w:lang w:val="es-ES" w:eastAsia="es-ES"/>
        </w:rPr>
      </w:pPr>
    </w:p>
    <w:p w14:paraId="73DA9C8D" w14:textId="77777777" w:rsidR="008E0730" w:rsidRDefault="008E0730" w:rsidP="005403E8">
      <w:pPr>
        <w:pStyle w:val="Sinespaciado"/>
        <w:jc w:val="center"/>
        <w:rPr>
          <w:rFonts w:ascii="Times New Roman" w:hAnsi="Times New Roman" w:cs="Times New Roman"/>
          <w:b/>
          <w:bCs/>
          <w:color w:val="000000"/>
          <w:sz w:val="20"/>
          <w:szCs w:val="20"/>
          <w:lang w:eastAsia="es-DO"/>
        </w:rPr>
      </w:pPr>
    </w:p>
    <w:p w14:paraId="153BCF92" w14:textId="18A7AE68" w:rsidR="005403E8" w:rsidRDefault="005403E8" w:rsidP="005403E8">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2</w:t>
      </w:r>
      <w:r w:rsidRPr="00063515">
        <w:rPr>
          <w:rFonts w:ascii="Times New Roman" w:hAnsi="Times New Roman" w:cs="Times New Roman"/>
          <w:color w:val="000000"/>
          <w:sz w:val="20"/>
          <w:szCs w:val="20"/>
          <w:lang w:eastAsia="es-DO"/>
        </w:rPr>
        <w:t xml:space="preserve"> – </w:t>
      </w:r>
      <w:r w:rsidRPr="005403E8">
        <w:rPr>
          <w:rFonts w:ascii="Times New Roman" w:hAnsi="Times New Roman" w:cs="Times New Roman"/>
          <w:sz w:val="20"/>
          <w:szCs w:val="20"/>
          <w:lang w:eastAsia="es-DO"/>
        </w:rPr>
        <w:t>Actividades preventivas realizadas y sus participantes</w:t>
      </w:r>
    </w:p>
    <w:p w14:paraId="5E789AB0" w14:textId="2E7501FF" w:rsidR="004852BF" w:rsidRPr="005403E8" w:rsidRDefault="005403E8" w:rsidP="005403E8">
      <w:pPr>
        <w:pStyle w:val="Sinespaciado"/>
        <w:jc w:val="center"/>
        <w:rPr>
          <w:rFonts w:ascii="Times New Roman" w:hAnsi="Times New Roman" w:cs="Times New Roman"/>
          <w:sz w:val="20"/>
          <w:szCs w:val="20"/>
        </w:rPr>
      </w:pPr>
      <w:r w:rsidRPr="00063515">
        <w:rPr>
          <w:rFonts w:ascii="Times New Roman" w:hAnsi="Times New Roman" w:cs="Times New Roman"/>
          <w:color w:val="000000"/>
          <w:sz w:val="20"/>
          <w:szCs w:val="20"/>
          <w:lang w:eastAsia="es-DO"/>
        </w:rPr>
        <w:t xml:space="preserve"> </w:t>
      </w:r>
      <w:r w:rsidR="00424434" w:rsidRPr="005403E8">
        <w:rPr>
          <w:rFonts w:ascii="Times New Roman" w:hAnsi="Times New Roman" w:cs="Times New Roman"/>
          <w:sz w:val="20"/>
          <w:szCs w:val="20"/>
        </w:rPr>
        <w:t>(</w:t>
      </w:r>
      <w:r w:rsidR="00424434">
        <w:rPr>
          <w:rFonts w:ascii="Times New Roman" w:hAnsi="Times New Roman" w:cs="Times New Roman"/>
          <w:color w:val="1F4E79" w:themeColor="accent1" w:themeShade="80"/>
          <w:sz w:val="20"/>
          <w:szCs w:val="20"/>
          <w:lang w:eastAsia="es-DO"/>
        </w:rPr>
        <w:t>Año</w:t>
      </w:r>
      <w:r w:rsidR="00424434" w:rsidRPr="005403E8">
        <w:rPr>
          <w:rFonts w:ascii="Times New Roman" w:hAnsi="Times New Roman" w:cs="Times New Roman"/>
          <w:color w:val="1F4E79" w:themeColor="accent1" w:themeShade="80"/>
          <w:sz w:val="20"/>
          <w:szCs w:val="20"/>
          <w:lang w:eastAsia="es-DO"/>
        </w:rPr>
        <w:t xml:space="preserve"> 2022</w:t>
      </w:r>
      <w:r w:rsidR="00424434" w:rsidRPr="005403E8">
        <w:rPr>
          <w:rFonts w:ascii="Times New Roman" w:hAnsi="Times New Roman" w:cs="Times New Roman"/>
          <w:sz w:val="20"/>
          <w:szCs w:val="20"/>
          <w:lang w:eastAsia="es-DO"/>
        </w:rPr>
        <w:t>)</w:t>
      </w:r>
    </w:p>
    <w:p w14:paraId="62C08598" w14:textId="062FFCD0" w:rsidR="001E18D1" w:rsidRPr="00B81D55" w:rsidRDefault="00276E9C" w:rsidP="00B81D55">
      <w:pPr>
        <w:rPr>
          <w:rFonts w:ascii="Times New Roman" w:hAnsi="Times New Roman" w:cs="Times New Roman"/>
          <w:b/>
          <w:sz w:val="28"/>
          <w:szCs w:val="28"/>
        </w:rPr>
      </w:pPr>
      <w:r>
        <w:rPr>
          <w:noProof/>
          <w:lang w:eastAsia="es-ES"/>
        </w:rPr>
        <w:drawing>
          <wp:anchor distT="0" distB="0" distL="114300" distR="114300" simplePos="0" relativeHeight="251670016" behindDoc="1" locked="0" layoutInCell="1" allowOverlap="1" wp14:anchorId="171ED117" wp14:editId="603154E2">
            <wp:simplePos x="0" y="0"/>
            <wp:positionH relativeFrom="column">
              <wp:posOffset>-142488</wp:posOffset>
            </wp:positionH>
            <wp:positionV relativeFrom="paragraph">
              <wp:posOffset>78243</wp:posOffset>
            </wp:positionV>
            <wp:extent cx="5492115" cy="2610485"/>
            <wp:effectExtent l="0" t="0" r="0" b="0"/>
            <wp:wrapNone/>
            <wp:docPr id="28" name="Gráfico 28">
              <a:extLst xmlns:a="http://schemas.openxmlformats.org/drawingml/2006/main">
                <a:ext uri="{FF2B5EF4-FFF2-40B4-BE49-F238E27FC236}">
                  <a16:creationId xmlns:a16="http://schemas.microsoft.com/office/drawing/2014/main" id="{864A0DB5-6632-CE83-0E3A-52F0A6FFC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97E853F" w14:textId="75CA8698" w:rsidR="001E18D1" w:rsidRDefault="001E18D1" w:rsidP="004B2C35">
      <w:pPr>
        <w:pStyle w:val="Sinespaciado"/>
        <w:rPr>
          <w:rFonts w:ascii="Times New Roman" w:hAnsi="Times New Roman" w:cs="Times New Roman"/>
          <w:b/>
          <w:bCs/>
          <w:color w:val="000000"/>
          <w:sz w:val="20"/>
          <w:szCs w:val="20"/>
          <w:lang w:eastAsia="es-DO"/>
        </w:rPr>
      </w:pPr>
    </w:p>
    <w:p w14:paraId="12751124" w14:textId="301F43AF" w:rsidR="00330597" w:rsidRDefault="00330597" w:rsidP="004B2C35">
      <w:pPr>
        <w:pStyle w:val="Sinespaciado"/>
        <w:rPr>
          <w:rFonts w:ascii="Times New Roman" w:hAnsi="Times New Roman" w:cs="Times New Roman"/>
          <w:b/>
          <w:bCs/>
          <w:color w:val="000000"/>
          <w:sz w:val="20"/>
          <w:szCs w:val="20"/>
          <w:lang w:eastAsia="es-DO"/>
        </w:rPr>
      </w:pPr>
    </w:p>
    <w:p w14:paraId="74576E79" w14:textId="77777777" w:rsidR="001E18D1" w:rsidRDefault="001E18D1" w:rsidP="004B2C35">
      <w:pPr>
        <w:pStyle w:val="Sinespaciado"/>
        <w:rPr>
          <w:rFonts w:ascii="Times New Roman" w:hAnsi="Times New Roman" w:cs="Times New Roman"/>
          <w:b/>
          <w:bCs/>
          <w:color w:val="000000"/>
          <w:sz w:val="20"/>
          <w:szCs w:val="20"/>
          <w:lang w:eastAsia="es-DO"/>
        </w:rPr>
      </w:pPr>
    </w:p>
    <w:p w14:paraId="6921467D" w14:textId="77777777" w:rsidR="00A74674" w:rsidRDefault="00A74674" w:rsidP="00407D4D">
      <w:pPr>
        <w:pStyle w:val="Sinespaciado"/>
        <w:jc w:val="center"/>
        <w:rPr>
          <w:rFonts w:ascii="Times New Roman" w:hAnsi="Times New Roman" w:cs="Times New Roman"/>
          <w:b/>
          <w:bCs/>
          <w:color w:val="000000"/>
          <w:sz w:val="20"/>
          <w:szCs w:val="20"/>
          <w:lang w:eastAsia="es-DO"/>
        </w:rPr>
      </w:pPr>
    </w:p>
    <w:p w14:paraId="7CAF1215" w14:textId="77777777" w:rsidR="00A74674" w:rsidRDefault="00A74674" w:rsidP="00407D4D">
      <w:pPr>
        <w:pStyle w:val="Sinespaciado"/>
        <w:jc w:val="center"/>
        <w:rPr>
          <w:rFonts w:ascii="Times New Roman" w:hAnsi="Times New Roman" w:cs="Times New Roman"/>
          <w:b/>
          <w:bCs/>
          <w:color w:val="000000"/>
          <w:sz w:val="20"/>
          <w:szCs w:val="20"/>
          <w:lang w:eastAsia="es-DO"/>
        </w:rPr>
      </w:pPr>
    </w:p>
    <w:p w14:paraId="4B94B25F" w14:textId="7B3F244B" w:rsidR="00FD5309" w:rsidRDefault="00FD5309" w:rsidP="00825521">
      <w:pPr>
        <w:pStyle w:val="Sinespaciado"/>
        <w:rPr>
          <w:rFonts w:ascii="Times New Roman" w:hAnsi="Times New Roman" w:cs="Times New Roman"/>
          <w:b/>
          <w:bCs/>
          <w:color w:val="000000"/>
          <w:sz w:val="20"/>
          <w:szCs w:val="20"/>
          <w:lang w:eastAsia="es-DO"/>
        </w:rPr>
      </w:pPr>
    </w:p>
    <w:p w14:paraId="37FEA9B5" w14:textId="77777777" w:rsidR="00FD5309" w:rsidRDefault="00FD5309" w:rsidP="00407D4D">
      <w:pPr>
        <w:pStyle w:val="Sinespaciado"/>
        <w:jc w:val="center"/>
        <w:rPr>
          <w:rFonts w:ascii="Times New Roman" w:hAnsi="Times New Roman" w:cs="Times New Roman"/>
          <w:b/>
          <w:bCs/>
          <w:color w:val="000000"/>
          <w:sz w:val="20"/>
          <w:szCs w:val="20"/>
          <w:lang w:eastAsia="es-DO"/>
        </w:rPr>
      </w:pPr>
    </w:p>
    <w:p w14:paraId="461FED05"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66191CBF"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3C2B6974"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12C117E9"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00534A50"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1296C5EE"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0D307D95"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175098CE"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2C84BDC8"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49AD1F0D"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6E4CB9F2"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0D523A28"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266640C1" w14:textId="77777777" w:rsidR="008E0730" w:rsidRDefault="008E0730" w:rsidP="00407D4D">
      <w:pPr>
        <w:pStyle w:val="Sinespaciado"/>
        <w:jc w:val="center"/>
        <w:rPr>
          <w:rFonts w:ascii="Times New Roman" w:hAnsi="Times New Roman" w:cs="Times New Roman"/>
          <w:b/>
          <w:bCs/>
          <w:color w:val="000000"/>
          <w:sz w:val="20"/>
          <w:szCs w:val="20"/>
          <w:lang w:eastAsia="es-DO"/>
        </w:rPr>
      </w:pPr>
    </w:p>
    <w:p w14:paraId="0FA2D923" w14:textId="05448FDF" w:rsidR="008E0730" w:rsidRDefault="008E0730" w:rsidP="00407D4D">
      <w:pPr>
        <w:pStyle w:val="Sinespaciado"/>
        <w:jc w:val="center"/>
        <w:rPr>
          <w:rFonts w:ascii="Times New Roman" w:hAnsi="Times New Roman" w:cs="Times New Roman"/>
          <w:b/>
          <w:bCs/>
          <w:color w:val="000000"/>
          <w:sz w:val="20"/>
          <w:szCs w:val="20"/>
          <w:lang w:eastAsia="es-DO"/>
        </w:rPr>
      </w:pPr>
    </w:p>
    <w:p w14:paraId="32501071" w14:textId="77777777" w:rsidR="00471132" w:rsidRDefault="00471132" w:rsidP="00407D4D">
      <w:pPr>
        <w:pStyle w:val="Sinespaciado"/>
        <w:jc w:val="center"/>
        <w:rPr>
          <w:rFonts w:ascii="Times New Roman" w:hAnsi="Times New Roman" w:cs="Times New Roman"/>
          <w:b/>
          <w:bCs/>
          <w:color w:val="000000"/>
          <w:sz w:val="20"/>
          <w:szCs w:val="20"/>
          <w:lang w:eastAsia="es-DO"/>
        </w:rPr>
      </w:pPr>
    </w:p>
    <w:p w14:paraId="6888FACB" w14:textId="77777777" w:rsidR="00875BF5" w:rsidRDefault="00875BF5" w:rsidP="00407D4D">
      <w:pPr>
        <w:pStyle w:val="Sinespaciado"/>
        <w:jc w:val="center"/>
        <w:rPr>
          <w:rFonts w:ascii="Times New Roman" w:hAnsi="Times New Roman" w:cs="Times New Roman"/>
          <w:b/>
          <w:bCs/>
          <w:color w:val="000000"/>
          <w:sz w:val="20"/>
          <w:szCs w:val="20"/>
          <w:lang w:eastAsia="es-DO"/>
        </w:rPr>
      </w:pPr>
    </w:p>
    <w:p w14:paraId="06061D3D" w14:textId="77777777" w:rsidR="008E0730" w:rsidRDefault="008E0730" w:rsidP="00875BF5">
      <w:pPr>
        <w:pStyle w:val="Sinespaciado"/>
        <w:rPr>
          <w:rFonts w:ascii="Times New Roman" w:hAnsi="Times New Roman" w:cs="Times New Roman"/>
          <w:b/>
          <w:bCs/>
          <w:color w:val="000000"/>
          <w:sz w:val="20"/>
          <w:szCs w:val="20"/>
          <w:lang w:eastAsia="es-DO"/>
        </w:rPr>
      </w:pPr>
    </w:p>
    <w:p w14:paraId="4AF8EC46" w14:textId="339C5390" w:rsidR="00407D4D" w:rsidRDefault="00407D4D" w:rsidP="00407D4D">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3</w:t>
      </w:r>
      <w:r w:rsidRPr="00063515">
        <w:rPr>
          <w:rFonts w:ascii="Times New Roman" w:hAnsi="Times New Roman" w:cs="Times New Roman"/>
          <w:color w:val="000000"/>
          <w:sz w:val="20"/>
          <w:szCs w:val="20"/>
          <w:lang w:eastAsia="es-DO"/>
        </w:rPr>
        <w:t xml:space="preserve"> – </w:t>
      </w:r>
      <w:r w:rsidRPr="005403E8">
        <w:rPr>
          <w:rFonts w:ascii="Times New Roman" w:hAnsi="Times New Roman" w:cs="Times New Roman"/>
          <w:sz w:val="20"/>
          <w:szCs w:val="20"/>
          <w:lang w:eastAsia="es-DO"/>
        </w:rPr>
        <w:t>Actividades preventivas realizadas</w:t>
      </w:r>
      <w:r w:rsidR="00B10C77">
        <w:rPr>
          <w:rFonts w:ascii="Times New Roman" w:hAnsi="Times New Roman" w:cs="Times New Roman"/>
          <w:sz w:val="20"/>
          <w:szCs w:val="20"/>
          <w:lang w:eastAsia="es-DO"/>
        </w:rPr>
        <w:t xml:space="preserve"> </w:t>
      </w:r>
      <w:r w:rsidR="00424434">
        <w:rPr>
          <w:rFonts w:ascii="Times New Roman" w:hAnsi="Times New Roman" w:cs="Times New Roman"/>
          <w:sz w:val="20"/>
          <w:szCs w:val="20"/>
          <w:lang w:eastAsia="es-DO"/>
        </w:rPr>
        <w:t>por mes</w:t>
      </w:r>
    </w:p>
    <w:p w14:paraId="7A74A59C" w14:textId="4D6E7983" w:rsidR="0062445D" w:rsidRPr="00A74674" w:rsidRDefault="00424434" w:rsidP="00A74674">
      <w:pPr>
        <w:pStyle w:val="Sinespaciado"/>
        <w:jc w:val="center"/>
        <w:rPr>
          <w:rFonts w:ascii="Times New Roman" w:hAnsi="Times New Roman" w:cs="Times New Roman"/>
          <w:sz w:val="20"/>
          <w:szCs w:val="20"/>
        </w:rPr>
      </w:pPr>
      <w:r>
        <w:rPr>
          <w:noProof/>
          <w:lang w:val="es-ES" w:eastAsia="es-ES"/>
        </w:rPr>
        <w:drawing>
          <wp:anchor distT="0" distB="0" distL="114300" distR="114300" simplePos="0" relativeHeight="251646464" behindDoc="1" locked="0" layoutInCell="1" allowOverlap="1" wp14:anchorId="51B99E21" wp14:editId="1C831E48">
            <wp:simplePos x="0" y="0"/>
            <wp:positionH relativeFrom="column">
              <wp:posOffset>-722326</wp:posOffset>
            </wp:positionH>
            <wp:positionV relativeFrom="paragraph">
              <wp:posOffset>244337</wp:posOffset>
            </wp:positionV>
            <wp:extent cx="6846073" cy="4298950"/>
            <wp:effectExtent l="0" t="0" r="0" b="0"/>
            <wp:wrapNone/>
            <wp:docPr id="6" name="Gráfico 6">
              <a:extLst xmlns:a="http://schemas.openxmlformats.org/drawingml/2006/main">
                <a:ext uri="{FF2B5EF4-FFF2-40B4-BE49-F238E27FC236}">
                  <a16:creationId xmlns:a16="http://schemas.microsoft.com/office/drawing/2014/main" id="{3A03DA08-96A0-2930-5FDD-64FED8CFE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407D4D" w:rsidRPr="00063515">
        <w:rPr>
          <w:rFonts w:ascii="Times New Roman" w:hAnsi="Times New Roman" w:cs="Times New Roman"/>
          <w:color w:val="000000"/>
          <w:sz w:val="20"/>
          <w:szCs w:val="20"/>
          <w:lang w:eastAsia="es-DO"/>
        </w:rPr>
        <w:t xml:space="preserve"> </w:t>
      </w:r>
      <w:r w:rsidR="004379F1" w:rsidRPr="005403E8">
        <w:rPr>
          <w:rFonts w:ascii="Times New Roman" w:hAnsi="Times New Roman" w:cs="Times New Roman"/>
          <w:sz w:val="20"/>
          <w:szCs w:val="20"/>
        </w:rPr>
        <w:t>(</w:t>
      </w:r>
      <w:r w:rsidR="004379F1">
        <w:rPr>
          <w:rFonts w:ascii="Times New Roman" w:hAnsi="Times New Roman" w:cs="Times New Roman"/>
          <w:color w:val="1F4E79" w:themeColor="accent1" w:themeShade="80"/>
          <w:sz w:val="20"/>
          <w:szCs w:val="20"/>
          <w:lang w:eastAsia="es-DO"/>
        </w:rPr>
        <w:t>Año</w:t>
      </w:r>
      <w:r w:rsidR="004379F1" w:rsidRPr="005403E8">
        <w:rPr>
          <w:rFonts w:ascii="Times New Roman" w:hAnsi="Times New Roman" w:cs="Times New Roman"/>
          <w:color w:val="1F4E79" w:themeColor="accent1" w:themeShade="80"/>
          <w:sz w:val="20"/>
          <w:szCs w:val="20"/>
          <w:lang w:eastAsia="es-DO"/>
        </w:rPr>
        <w:t xml:space="preserve"> 20</w:t>
      </w:r>
      <w:r w:rsidR="000F090B">
        <w:rPr>
          <w:rFonts w:ascii="Times New Roman" w:hAnsi="Times New Roman" w:cs="Times New Roman"/>
          <w:color w:val="1F4E79" w:themeColor="accent1" w:themeShade="80"/>
          <w:sz w:val="20"/>
          <w:szCs w:val="20"/>
          <w:lang w:eastAsia="es-DO"/>
        </w:rPr>
        <w:t>22)</w:t>
      </w:r>
    </w:p>
    <w:p w14:paraId="38872A01" w14:textId="77777777" w:rsidR="00397CDA" w:rsidRDefault="00397CDA" w:rsidP="00B10C77">
      <w:pPr>
        <w:pStyle w:val="Sinespaciado"/>
        <w:jc w:val="center"/>
        <w:rPr>
          <w:rFonts w:ascii="Times New Roman" w:hAnsi="Times New Roman" w:cs="Times New Roman"/>
          <w:b/>
          <w:bCs/>
          <w:color w:val="000000"/>
          <w:sz w:val="20"/>
          <w:szCs w:val="20"/>
          <w:lang w:eastAsia="es-DO"/>
        </w:rPr>
      </w:pPr>
    </w:p>
    <w:p w14:paraId="3A17A6A0" w14:textId="544AB7C9" w:rsidR="0062445D" w:rsidRDefault="0062445D" w:rsidP="00B10C77">
      <w:pPr>
        <w:pStyle w:val="Sinespaciado"/>
        <w:jc w:val="center"/>
        <w:rPr>
          <w:rFonts w:ascii="Times New Roman" w:hAnsi="Times New Roman" w:cs="Times New Roman"/>
          <w:b/>
          <w:bCs/>
          <w:color w:val="000000"/>
          <w:sz w:val="20"/>
          <w:szCs w:val="20"/>
          <w:lang w:eastAsia="es-DO"/>
        </w:rPr>
      </w:pPr>
    </w:p>
    <w:p w14:paraId="7B6A7B18"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2E2B662D"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3CC780C2"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346B1201"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7DAA6FC2"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0974E3A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25D7549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1472B8E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09A174D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750EE9AB"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72459962"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4D8735EE"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6D37DA05"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19955B61"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41D535B5"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0C713C06"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13E727E4"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51CEC1D5"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0262E23D"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2E424E7A"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0A8F800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38895107"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330F0698"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66C77F26"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70708483"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22AC0A99"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7553717C"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2EB51661"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49A5CA85"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416C640D" w14:textId="1CDA415E" w:rsidR="00FD5309" w:rsidRDefault="00FD5309" w:rsidP="00B10C77">
      <w:pPr>
        <w:pStyle w:val="Sinespaciado"/>
        <w:jc w:val="center"/>
        <w:rPr>
          <w:rFonts w:ascii="Times New Roman" w:hAnsi="Times New Roman" w:cs="Times New Roman"/>
          <w:b/>
          <w:bCs/>
          <w:color w:val="000000"/>
          <w:sz w:val="20"/>
          <w:szCs w:val="20"/>
          <w:lang w:eastAsia="es-DO"/>
        </w:rPr>
      </w:pPr>
    </w:p>
    <w:p w14:paraId="7C0A6C3E" w14:textId="77777777" w:rsidR="00FD5309" w:rsidRDefault="00FD5309" w:rsidP="00B10C77">
      <w:pPr>
        <w:pStyle w:val="Sinespaciado"/>
        <w:jc w:val="center"/>
        <w:rPr>
          <w:rFonts w:ascii="Times New Roman" w:hAnsi="Times New Roman" w:cs="Times New Roman"/>
          <w:b/>
          <w:bCs/>
          <w:color w:val="000000"/>
          <w:sz w:val="20"/>
          <w:szCs w:val="20"/>
          <w:lang w:eastAsia="es-DO"/>
        </w:rPr>
      </w:pPr>
    </w:p>
    <w:p w14:paraId="560426D5" w14:textId="78571FD0" w:rsidR="00B10C77" w:rsidRDefault="00B10C77" w:rsidP="00B10C77">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85AAB">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4</w:t>
      </w:r>
      <w:r w:rsidRPr="00063515">
        <w:rPr>
          <w:rFonts w:ascii="Times New Roman" w:hAnsi="Times New Roman" w:cs="Times New Roman"/>
          <w:color w:val="000000"/>
          <w:sz w:val="20"/>
          <w:szCs w:val="20"/>
          <w:lang w:eastAsia="es-DO"/>
        </w:rPr>
        <w:t xml:space="preserve"> – </w:t>
      </w:r>
      <w:r w:rsidR="0062445D">
        <w:rPr>
          <w:rFonts w:ascii="Times New Roman" w:hAnsi="Times New Roman" w:cs="Times New Roman"/>
          <w:color w:val="000000"/>
          <w:sz w:val="20"/>
          <w:szCs w:val="20"/>
          <w:lang w:eastAsia="es-DO"/>
        </w:rPr>
        <w:t xml:space="preserve">Participantes </w:t>
      </w:r>
      <w:r w:rsidR="0062445D">
        <w:rPr>
          <w:rFonts w:ascii="Times New Roman" w:hAnsi="Times New Roman" w:cs="Times New Roman"/>
          <w:sz w:val="20"/>
          <w:szCs w:val="20"/>
          <w:lang w:eastAsia="es-DO"/>
        </w:rPr>
        <w:t>a</w:t>
      </w:r>
      <w:r w:rsidRPr="005403E8">
        <w:rPr>
          <w:rFonts w:ascii="Times New Roman" w:hAnsi="Times New Roman" w:cs="Times New Roman"/>
          <w:sz w:val="20"/>
          <w:szCs w:val="20"/>
          <w:lang w:eastAsia="es-DO"/>
        </w:rPr>
        <w:t>ctividades preventivas realizadas</w:t>
      </w:r>
      <w:r>
        <w:rPr>
          <w:rFonts w:ascii="Times New Roman" w:hAnsi="Times New Roman" w:cs="Times New Roman"/>
          <w:sz w:val="20"/>
          <w:szCs w:val="20"/>
          <w:lang w:eastAsia="es-DO"/>
        </w:rPr>
        <w:t xml:space="preserve"> </w:t>
      </w:r>
      <w:r w:rsidR="00397CDA">
        <w:rPr>
          <w:rFonts w:ascii="Times New Roman" w:hAnsi="Times New Roman" w:cs="Times New Roman"/>
          <w:sz w:val="20"/>
          <w:szCs w:val="20"/>
          <w:lang w:eastAsia="es-DO"/>
        </w:rPr>
        <w:t>por</w:t>
      </w:r>
      <w:r>
        <w:rPr>
          <w:rFonts w:ascii="Times New Roman" w:hAnsi="Times New Roman" w:cs="Times New Roman"/>
          <w:sz w:val="20"/>
          <w:szCs w:val="20"/>
          <w:lang w:eastAsia="es-DO"/>
        </w:rPr>
        <w:t xml:space="preserve"> mes</w:t>
      </w:r>
    </w:p>
    <w:p w14:paraId="5C4B3239" w14:textId="1334386C" w:rsidR="00407D4D" w:rsidRPr="00B10C77" w:rsidRDefault="00B10C77" w:rsidP="00B10C77">
      <w:pPr>
        <w:pStyle w:val="Sinespaciado"/>
        <w:jc w:val="center"/>
        <w:rPr>
          <w:rFonts w:ascii="Times New Roman" w:hAnsi="Times New Roman" w:cs="Times New Roman"/>
          <w:sz w:val="20"/>
          <w:szCs w:val="20"/>
        </w:rPr>
      </w:pPr>
      <w:r w:rsidRPr="00063515">
        <w:rPr>
          <w:rFonts w:ascii="Times New Roman" w:hAnsi="Times New Roman" w:cs="Times New Roman"/>
          <w:color w:val="000000"/>
          <w:sz w:val="20"/>
          <w:szCs w:val="20"/>
          <w:lang w:eastAsia="es-DO"/>
        </w:rPr>
        <w:t xml:space="preserve"> </w:t>
      </w:r>
      <w:r w:rsidR="004379F1" w:rsidRPr="005403E8">
        <w:rPr>
          <w:rFonts w:ascii="Times New Roman" w:hAnsi="Times New Roman" w:cs="Times New Roman"/>
          <w:sz w:val="20"/>
          <w:szCs w:val="20"/>
        </w:rPr>
        <w:t>(</w:t>
      </w:r>
      <w:r w:rsidR="004379F1">
        <w:rPr>
          <w:rFonts w:ascii="Times New Roman" w:hAnsi="Times New Roman" w:cs="Times New Roman"/>
          <w:color w:val="1F4E79" w:themeColor="accent1" w:themeShade="80"/>
          <w:sz w:val="20"/>
          <w:szCs w:val="20"/>
          <w:lang w:eastAsia="es-DO"/>
        </w:rPr>
        <w:t>Año</w:t>
      </w:r>
      <w:r w:rsidR="004379F1" w:rsidRPr="005403E8">
        <w:rPr>
          <w:rFonts w:ascii="Times New Roman" w:hAnsi="Times New Roman" w:cs="Times New Roman"/>
          <w:color w:val="1F4E79" w:themeColor="accent1" w:themeShade="80"/>
          <w:sz w:val="20"/>
          <w:szCs w:val="20"/>
          <w:lang w:eastAsia="es-DO"/>
        </w:rPr>
        <w:t xml:space="preserve"> 2022</w:t>
      </w:r>
      <w:r w:rsidR="004379F1" w:rsidRPr="005403E8">
        <w:rPr>
          <w:rFonts w:ascii="Times New Roman" w:hAnsi="Times New Roman" w:cs="Times New Roman"/>
          <w:sz w:val="20"/>
          <w:szCs w:val="20"/>
          <w:lang w:eastAsia="es-DO"/>
        </w:rPr>
        <w:t>)</w:t>
      </w:r>
    </w:p>
    <w:p w14:paraId="3C20A843" w14:textId="55653504" w:rsidR="00B10C77" w:rsidRDefault="00765C30" w:rsidP="000C778E">
      <w:pPr>
        <w:jc w:val="center"/>
        <w:rPr>
          <w:rFonts w:ascii="Times New Roman" w:hAnsi="Times New Roman" w:cs="Times New Roman"/>
          <w:b/>
          <w:sz w:val="28"/>
          <w:szCs w:val="28"/>
        </w:rPr>
      </w:pPr>
      <w:r>
        <w:rPr>
          <w:noProof/>
          <w:lang w:eastAsia="es-ES"/>
        </w:rPr>
        <w:drawing>
          <wp:anchor distT="0" distB="0" distL="114300" distR="114300" simplePos="0" relativeHeight="251659776" behindDoc="1" locked="0" layoutInCell="1" allowOverlap="1" wp14:anchorId="6391A03E" wp14:editId="29E57162">
            <wp:simplePos x="0" y="0"/>
            <wp:positionH relativeFrom="column">
              <wp:posOffset>-564543</wp:posOffset>
            </wp:positionH>
            <wp:positionV relativeFrom="paragraph">
              <wp:posOffset>103367</wp:posOffset>
            </wp:positionV>
            <wp:extent cx="6523306" cy="3239135"/>
            <wp:effectExtent l="0" t="0" r="0" b="0"/>
            <wp:wrapNone/>
            <wp:docPr id="15" name="Gráfico 15">
              <a:extLst xmlns:a="http://schemas.openxmlformats.org/drawingml/2006/main">
                <a:ext uri="{FF2B5EF4-FFF2-40B4-BE49-F238E27FC236}">
                  <a16:creationId xmlns:a16="http://schemas.microsoft.com/office/drawing/2014/main" id="{39235B49-92FD-A215-7D46-F26E102A5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002DC64E" w14:textId="56D27445" w:rsidR="00B10C77" w:rsidRDefault="00B10C77" w:rsidP="000C778E">
      <w:pPr>
        <w:jc w:val="center"/>
        <w:rPr>
          <w:rFonts w:ascii="Times New Roman" w:hAnsi="Times New Roman" w:cs="Times New Roman"/>
          <w:b/>
          <w:sz w:val="28"/>
          <w:szCs w:val="28"/>
        </w:rPr>
      </w:pPr>
    </w:p>
    <w:p w14:paraId="38268946" w14:textId="30B86033" w:rsidR="00B10C77" w:rsidRDefault="00B10C77" w:rsidP="000C778E">
      <w:pPr>
        <w:jc w:val="center"/>
        <w:rPr>
          <w:rFonts w:ascii="Times New Roman" w:hAnsi="Times New Roman" w:cs="Times New Roman"/>
          <w:b/>
          <w:sz w:val="28"/>
          <w:szCs w:val="28"/>
        </w:rPr>
      </w:pPr>
    </w:p>
    <w:p w14:paraId="2AB70B2B" w14:textId="6FEF56DB" w:rsidR="00B10C77" w:rsidRDefault="00397CDA" w:rsidP="00397CDA">
      <w:pPr>
        <w:tabs>
          <w:tab w:val="left" w:pos="7200"/>
        </w:tabs>
        <w:rPr>
          <w:rFonts w:ascii="Times New Roman" w:hAnsi="Times New Roman" w:cs="Times New Roman"/>
          <w:b/>
          <w:sz w:val="28"/>
          <w:szCs w:val="28"/>
        </w:rPr>
      </w:pPr>
      <w:r>
        <w:rPr>
          <w:rFonts w:ascii="Times New Roman" w:hAnsi="Times New Roman" w:cs="Times New Roman"/>
          <w:b/>
          <w:sz w:val="28"/>
          <w:szCs w:val="28"/>
        </w:rPr>
        <w:tab/>
      </w:r>
    </w:p>
    <w:p w14:paraId="3052DFF4" w14:textId="037722C6" w:rsidR="00B10C77" w:rsidRDefault="00765C30" w:rsidP="00765C30">
      <w:pPr>
        <w:tabs>
          <w:tab w:val="left" w:pos="7626"/>
        </w:tabs>
        <w:rPr>
          <w:rFonts w:ascii="Times New Roman" w:hAnsi="Times New Roman" w:cs="Times New Roman"/>
          <w:b/>
          <w:sz w:val="28"/>
          <w:szCs w:val="28"/>
        </w:rPr>
      </w:pPr>
      <w:r>
        <w:rPr>
          <w:rFonts w:ascii="Times New Roman" w:hAnsi="Times New Roman" w:cs="Times New Roman"/>
          <w:b/>
          <w:sz w:val="28"/>
          <w:szCs w:val="28"/>
        </w:rPr>
        <w:tab/>
      </w:r>
    </w:p>
    <w:p w14:paraId="519723F6" w14:textId="16F89601" w:rsidR="00B10C77" w:rsidRDefault="00307302" w:rsidP="00307302">
      <w:pPr>
        <w:tabs>
          <w:tab w:val="left" w:pos="4984"/>
        </w:tabs>
        <w:rPr>
          <w:rFonts w:ascii="Times New Roman" w:hAnsi="Times New Roman" w:cs="Times New Roman"/>
          <w:b/>
          <w:sz w:val="28"/>
          <w:szCs w:val="28"/>
        </w:rPr>
      </w:pPr>
      <w:r>
        <w:rPr>
          <w:rFonts w:ascii="Times New Roman" w:hAnsi="Times New Roman" w:cs="Times New Roman"/>
          <w:b/>
          <w:sz w:val="28"/>
          <w:szCs w:val="28"/>
        </w:rPr>
        <w:tab/>
      </w:r>
    </w:p>
    <w:p w14:paraId="1DA4C661" w14:textId="0C7DACF9" w:rsidR="00B10C77" w:rsidRDefault="00765C30" w:rsidP="00765C30">
      <w:pPr>
        <w:tabs>
          <w:tab w:val="left" w:pos="5134"/>
          <w:tab w:val="left" w:pos="6286"/>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14:paraId="3D45DD5A" w14:textId="77777777" w:rsidR="00765C30" w:rsidRDefault="00B10C77" w:rsidP="00765C30">
      <w:pPr>
        <w:tabs>
          <w:tab w:val="left" w:pos="7175"/>
        </w:tabs>
        <w:rPr>
          <w:rFonts w:ascii="Times New Roman" w:hAnsi="Times New Roman" w:cs="Times New Roman"/>
          <w:b/>
          <w:sz w:val="28"/>
          <w:szCs w:val="28"/>
        </w:rPr>
      </w:pPr>
      <w:r>
        <w:rPr>
          <w:rFonts w:ascii="Times New Roman" w:hAnsi="Times New Roman" w:cs="Times New Roman"/>
          <w:b/>
          <w:sz w:val="28"/>
          <w:szCs w:val="28"/>
        </w:rPr>
        <w:tab/>
      </w:r>
    </w:p>
    <w:p w14:paraId="6E5209C2" w14:textId="77777777" w:rsidR="00765C30" w:rsidRDefault="00765C30" w:rsidP="00765C30">
      <w:pPr>
        <w:tabs>
          <w:tab w:val="left" w:pos="7175"/>
        </w:tabs>
        <w:rPr>
          <w:rFonts w:ascii="Times New Roman" w:hAnsi="Times New Roman" w:cs="Times New Roman"/>
          <w:b/>
          <w:sz w:val="28"/>
          <w:szCs w:val="28"/>
        </w:rPr>
      </w:pPr>
    </w:p>
    <w:p w14:paraId="1E771C8B" w14:textId="77777777" w:rsidR="00765C30" w:rsidRDefault="00765C30" w:rsidP="00765C30">
      <w:pPr>
        <w:tabs>
          <w:tab w:val="left" w:pos="7175"/>
        </w:tabs>
        <w:rPr>
          <w:rFonts w:ascii="Times New Roman" w:hAnsi="Times New Roman" w:cs="Times New Roman"/>
          <w:b/>
          <w:sz w:val="28"/>
          <w:szCs w:val="28"/>
        </w:rPr>
      </w:pPr>
    </w:p>
    <w:p w14:paraId="32332B41" w14:textId="77777777" w:rsidR="00765C30" w:rsidRDefault="00765C30" w:rsidP="00765C30">
      <w:pPr>
        <w:tabs>
          <w:tab w:val="left" w:pos="7175"/>
        </w:tabs>
        <w:rPr>
          <w:rFonts w:ascii="Times New Roman" w:hAnsi="Times New Roman" w:cs="Times New Roman"/>
          <w:b/>
          <w:sz w:val="28"/>
          <w:szCs w:val="28"/>
        </w:rPr>
      </w:pPr>
    </w:p>
    <w:p w14:paraId="1AABAB2A" w14:textId="77777777" w:rsidR="00471132" w:rsidRDefault="00471132" w:rsidP="00765C30">
      <w:pPr>
        <w:rPr>
          <w:rFonts w:ascii="Times New Roman" w:hAnsi="Times New Roman" w:cs="Times New Roman"/>
          <w:b/>
          <w:sz w:val="28"/>
          <w:szCs w:val="28"/>
          <w:u w:val="single"/>
        </w:rPr>
      </w:pPr>
    </w:p>
    <w:p w14:paraId="344BF5B3" w14:textId="08AA78C5" w:rsidR="000C778E" w:rsidRPr="00FA4402" w:rsidRDefault="00FA4402" w:rsidP="000C778E">
      <w:pPr>
        <w:jc w:val="center"/>
        <w:rPr>
          <w:rFonts w:ascii="Times New Roman" w:hAnsi="Times New Roman" w:cs="Times New Roman"/>
          <w:b/>
          <w:sz w:val="28"/>
          <w:szCs w:val="28"/>
          <w:u w:val="single"/>
        </w:rPr>
      </w:pPr>
      <w:r w:rsidRPr="00FA4402">
        <w:rPr>
          <w:rFonts w:ascii="Times New Roman" w:hAnsi="Times New Roman" w:cs="Times New Roman"/>
          <w:b/>
          <w:sz w:val="28"/>
          <w:szCs w:val="28"/>
          <w:u w:val="single"/>
        </w:rPr>
        <w:t>Dirección</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de</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Estrategias</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de</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Atención</w:t>
      </w:r>
      <w:r w:rsidR="004852BF" w:rsidRPr="00FA4402">
        <w:rPr>
          <w:rFonts w:ascii="Times New Roman" w:hAnsi="Times New Roman" w:cs="Times New Roman"/>
          <w:b/>
          <w:sz w:val="28"/>
          <w:szCs w:val="28"/>
          <w:u w:val="single"/>
        </w:rPr>
        <w:t xml:space="preserve">, </w:t>
      </w:r>
      <w:r w:rsidR="001E18D1">
        <w:rPr>
          <w:rFonts w:ascii="Times New Roman" w:hAnsi="Times New Roman" w:cs="Times New Roman"/>
          <w:b/>
          <w:sz w:val="28"/>
          <w:szCs w:val="28"/>
          <w:u w:val="single"/>
        </w:rPr>
        <w:t>R</w:t>
      </w:r>
      <w:r w:rsidR="001E18D1" w:rsidRPr="00FA4402">
        <w:rPr>
          <w:rFonts w:ascii="Times New Roman" w:hAnsi="Times New Roman" w:cs="Times New Roman"/>
          <w:b/>
          <w:sz w:val="28"/>
          <w:szCs w:val="28"/>
          <w:u w:val="single"/>
        </w:rPr>
        <w:t>ehabilitación</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y</w:t>
      </w:r>
      <w:r w:rsidR="004852BF" w:rsidRPr="00FA4402">
        <w:rPr>
          <w:rFonts w:ascii="Times New Roman" w:hAnsi="Times New Roman" w:cs="Times New Roman"/>
          <w:b/>
          <w:sz w:val="28"/>
          <w:szCs w:val="28"/>
          <w:u w:val="single"/>
        </w:rPr>
        <w:t xml:space="preserve"> </w:t>
      </w:r>
      <w:r w:rsidRPr="00FA4402">
        <w:rPr>
          <w:rFonts w:ascii="Times New Roman" w:hAnsi="Times New Roman" w:cs="Times New Roman"/>
          <w:b/>
          <w:sz w:val="28"/>
          <w:szCs w:val="28"/>
          <w:u w:val="single"/>
        </w:rPr>
        <w:t>Reinserción</w:t>
      </w:r>
      <w:r w:rsidR="004852BF" w:rsidRPr="00FA4402">
        <w:rPr>
          <w:rFonts w:ascii="Times New Roman" w:hAnsi="Times New Roman" w:cs="Times New Roman"/>
          <w:b/>
          <w:sz w:val="28"/>
          <w:szCs w:val="28"/>
          <w:u w:val="single"/>
        </w:rPr>
        <w:t xml:space="preserve"> S</w:t>
      </w:r>
      <w:r w:rsidRPr="00FA4402">
        <w:rPr>
          <w:rFonts w:ascii="Times New Roman" w:hAnsi="Times New Roman" w:cs="Times New Roman"/>
          <w:b/>
          <w:sz w:val="28"/>
          <w:szCs w:val="28"/>
          <w:u w:val="single"/>
        </w:rPr>
        <w:t>ocial</w:t>
      </w:r>
      <w:r w:rsidR="004852BF" w:rsidRPr="00FA4402">
        <w:rPr>
          <w:rFonts w:ascii="Times New Roman" w:hAnsi="Times New Roman" w:cs="Times New Roman"/>
          <w:b/>
          <w:sz w:val="28"/>
          <w:szCs w:val="28"/>
          <w:u w:val="single"/>
        </w:rPr>
        <w:t>.</w:t>
      </w:r>
    </w:p>
    <w:p w14:paraId="47354DD4" w14:textId="516C6881" w:rsidR="000F090B" w:rsidRDefault="00095703" w:rsidP="000F090B">
      <w:pPr>
        <w:spacing w:line="240" w:lineRule="auto"/>
        <w:jc w:val="both"/>
        <w:rPr>
          <w:rFonts w:ascii="Times New Roman" w:eastAsia="Times New Roman" w:hAnsi="Times New Roman" w:cs="Times New Roman"/>
          <w:b/>
          <w:bCs/>
          <w:sz w:val="28"/>
          <w:szCs w:val="28"/>
          <w:lang w:eastAsia="es-ES"/>
        </w:rPr>
      </w:pPr>
      <w:r>
        <w:rPr>
          <w:rFonts w:ascii="Times New Roman" w:eastAsia="Times New Roman" w:hAnsi="Times New Roman" w:cs="Times New Roman"/>
          <w:sz w:val="28"/>
          <w:szCs w:val="28"/>
          <w:lang w:eastAsia="es-ES"/>
        </w:rPr>
        <w:t xml:space="preserve">Conforme a </w:t>
      </w:r>
      <w:r w:rsidR="00251A3D" w:rsidRPr="00183C1A">
        <w:rPr>
          <w:rFonts w:ascii="Times New Roman" w:eastAsia="Times New Roman" w:hAnsi="Times New Roman" w:cs="Times New Roman"/>
          <w:sz w:val="28"/>
          <w:szCs w:val="28"/>
          <w:lang w:eastAsia="es-ES"/>
        </w:rPr>
        <w:t xml:space="preserve">los datos suministrados por la </w:t>
      </w:r>
      <w:r w:rsidR="00251A3D" w:rsidRPr="006E22ED">
        <w:rPr>
          <w:rFonts w:ascii="Times New Roman" w:eastAsia="Times New Roman" w:hAnsi="Times New Roman" w:cs="Times New Roman"/>
          <w:b/>
          <w:bCs/>
          <w:sz w:val="28"/>
          <w:szCs w:val="28"/>
          <w:lang w:eastAsia="es-ES"/>
        </w:rPr>
        <w:t xml:space="preserve">Dirección de </w:t>
      </w:r>
      <w:r w:rsidR="004852BF" w:rsidRPr="006E22ED">
        <w:rPr>
          <w:rFonts w:ascii="Times New Roman" w:eastAsia="Times New Roman" w:hAnsi="Times New Roman" w:cs="Times New Roman"/>
          <w:b/>
          <w:bCs/>
          <w:sz w:val="28"/>
          <w:szCs w:val="28"/>
          <w:lang w:eastAsia="es-ES"/>
        </w:rPr>
        <w:t>Estrategias</w:t>
      </w:r>
      <w:r w:rsidR="00877C95" w:rsidRPr="006E22ED">
        <w:rPr>
          <w:rFonts w:ascii="Times New Roman" w:eastAsia="Times New Roman" w:hAnsi="Times New Roman" w:cs="Times New Roman"/>
          <w:b/>
          <w:bCs/>
          <w:sz w:val="28"/>
          <w:szCs w:val="28"/>
          <w:lang w:eastAsia="es-ES"/>
        </w:rPr>
        <w:t xml:space="preserve"> de Atención</w:t>
      </w:r>
      <w:r w:rsidR="00251A3D" w:rsidRPr="006E22ED">
        <w:rPr>
          <w:rFonts w:ascii="Times New Roman" w:eastAsia="Times New Roman" w:hAnsi="Times New Roman" w:cs="Times New Roman"/>
          <w:b/>
          <w:bCs/>
          <w:sz w:val="28"/>
          <w:szCs w:val="28"/>
          <w:lang w:eastAsia="es-ES"/>
        </w:rPr>
        <w:t>, Rehabilitación y Reinserción Social del Consejo Nacional de Drogas</w:t>
      </w:r>
      <w:r w:rsidR="00A444D5">
        <w:rPr>
          <w:rFonts w:ascii="Times New Roman" w:eastAsia="Times New Roman" w:hAnsi="Times New Roman" w:cs="Times New Roman"/>
          <w:sz w:val="28"/>
          <w:szCs w:val="28"/>
          <w:lang w:eastAsia="es-ES"/>
        </w:rPr>
        <w:t>,</w:t>
      </w:r>
      <w:r w:rsidR="00251A3D">
        <w:rPr>
          <w:rFonts w:ascii="Times New Roman" w:eastAsia="Times New Roman" w:hAnsi="Times New Roman" w:cs="Times New Roman"/>
          <w:sz w:val="28"/>
          <w:szCs w:val="28"/>
          <w:lang w:eastAsia="es-ES"/>
        </w:rPr>
        <w:t xml:space="preserve"> la cual </w:t>
      </w:r>
      <w:r w:rsidR="00251A3D" w:rsidRPr="00C01BF7">
        <w:rPr>
          <w:rFonts w:ascii="Times New Roman" w:eastAsia="Times New Roman" w:hAnsi="Times New Roman" w:cs="Times New Roman"/>
          <w:sz w:val="28"/>
          <w:szCs w:val="28"/>
          <w:lang w:eastAsia="es-ES"/>
        </w:rPr>
        <w:t xml:space="preserve">recopila información de los pacientes que demandan tratamiento en </w:t>
      </w:r>
      <w:r w:rsidR="006E22ED">
        <w:rPr>
          <w:rFonts w:ascii="Times New Roman" w:eastAsia="Times New Roman" w:hAnsi="Times New Roman" w:cs="Times New Roman"/>
          <w:sz w:val="28"/>
          <w:szCs w:val="28"/>
          <w:lang w:eastAsia="es-ES"/>
        </w:rPr>
        <w:t>c</w:t>
      </w:r>
      <w:r w:rsidR="00251A3D" w:rsidRPr="00C01BF7">
        <w:rPr>
          <w:rFonts w:ascii="Times New Roman" w:eastAsia="Times New Roman" w:hAnsi="Times New Roman" w:cs="Times New Roman"/>
          <w:sz w:val="28"/>
          <w:szCs w:val="28"/>
          <w:lang w:eastAsia="es-ES"/>
        </w:rPr>
        <w:t xml:space="preserve">entros de </w:t>
      </w:r>
      <w:r w:rsidR="006E22ED">
        <w:rPr>
          <w:rFonts w:ascii="Times New Roman" w:eastAsia="Times New Roman" w:hAnsi="Times New Roman" w:cs="Times New Roman"/>
          <w:sz w:val="28"/>
          <w:szCs w:val="28"/>
          <w:lang w:eastAsia="es-ES"/>
        </w:rPr>
        <w:t>r</w:t>
      </w:r>
      <w:r w:rsidR="00251A3D" w:rsidRPr="00C01BF7">
        <w:rPr>
          <w:rFonts w:ascii="Times New Roman" w:eastAsia="Times New Roman" w:hAnsi="Times New Roman" w:cs="Times New Roman"/>
          <w:sz w:val="28"/>
          <w:szCs w:val="28"/>
          <w:lang w:eastAsia="es-ES"/>
        </w:rPr>
        <w:t>ehabilitación</w:t>
      </w:r>
      <w:r w:rsidR="00251A3D">
        <w:rPr>
          <w:rFonts w:ascii="Times New Roman" w:eastAsia="Times New Roman" w:hAnsi="Times New Roman" w:cs="Times New Roman"/>
          <w:sz w:val="28"/>
          <w:szCs w:val="28"/>
          <w:lang w:eastAsia="es-ES"/>
        </w:rPr>
        <w:t xml:space="preserve"> existentes en el país</w:t>
      </w:r>
      <w:r w:rsidR="00877C95">
        <w:rPr>
          <w:rFonts w:ascii="Times New Roman" w:eastAsia="Times New Roman" w:hAnsi="Times New Roman" w:cs="Times New Roman"/>
          <w:sz w:val="28"/>
          <w:szCs w:val="28"/>
          <w:lang w:eastAsia="es-ES"/>
        </w:rPr>
        <w:t>, ofrece un total de</w:t>
      </w:r>
      <w:r w:rsidR="00877C95" w:rsidRPr="00877C95">
        <w:rPr>
          <w:rFonts w:ascii="Times New Roman" w:eastAsia="Times New Roman" w:hAnsi="Times New Roman" w:cs="Times New Roman"/>
          <w:b/>
          <w:bCs/>
          <w:sz w:val="28"/>
          <w:szCs w:val="28"/>
          <w:lang w:eastAsia="es-ES"/>
        </w:rPr>
        <w:t xml:space="preserve"> </w:t>
      </w:r>
      <w:r w:rsidR="002A1D05">
        <w:rPr>
          <w:rFonts w:ascii="Times New Roman" w:eastAsia="Times New Roman" w:hAnsi="Times New Roman" w:cs="Times New Roman"/>
          <w:b/>
          <w:bCs/>
          <w:sz w:val="28"/>
          <w:szCs w:val="28"/>
          <w:lang w:eastAsia="es-ES"/>
        </w:rPr>
        <w:t>1,624</w:t>
      </w:r>
      <w:r w:rsidR="00877C95">
        <w:rPr>
          <w:rFonts w:ascii="Times New Roman" w:eastAsia="Times New Roman" w:hAnsi="Times New Roman" w:cs="Times New Roman"/>
          <w:sz w:val="28"/>
          <w:szCs w:val="28"/>
          <w:lang w:eastAsia="es-ES"/>
        </w:rPr>
        <w:t xml:space="preserve"> usuarios que demandaron tratamiento para </w:t>
      </w:r>
      <w:r w:rsidR="002A1D05">
        <w:rPr>
          <w:rFonts w:ascii="Times New Roman" w:eastAsia="Times New Roman" w:hAnsi="Times New Roman" w:cs="Times New Roman"/>
          <w:sz w:val="28"/>
          <w:szCs w:val="28"/>
          <w:lang w:eastAsia="es-ES"/>
        </w:rPr>
        <w:t xml:space="preserve">el </w:t>
      </w:r>
      <w:r w:rsidR="00877C95">
        <w:rPr>
          <w:rFonts w:ascii="Times New Roman" w:eastAsia="Times New Roman" w:hAnsi="Times New Roman" w:cs="Times New Roman"/>
          <w:sz w:val="28"/>
          <w:szCs w:val="28"/>
          <w:lang w:eastAsia="es-ES"/>
        </w:rPr>
        <w:t>2022</w:t>
      </w:r>
      <w:r w:rsidR="006D4230">
        <w:rPr>
          <w:rFonts w:ascii="Times New Roman" w:eastAsia="Times New Roman" w:hAnsi="Times New Roman" w:cs="Times New Roman"/>
          <w:sz w:val="28"/>
          <w:szCs w:val="28"/>
          <w:lang w:eastAsia="es-ES"/>
        </w:rPr>
        <w:t xml:space="preserve">, de los cuales </w:t>
      </w:r>
      <w:r w:rsidR="006D4230" w:rsidRPr="00606610">
        <w:rPr>
          <w:rFonts w:ascii="Times New Roman" w:eastAsia="Times New Roman" w:hAnsi="Times New Roman" w:cs="Times New Roman"/>
          <w:b/>
          <w:bCs/>
          <w:sz w:val="28"/>
          <w:szCs w:val="28"/>
          <w:lang w:eastAsia="es-ES"/>
        </w:rPr>
        <w:t xml:space="preserve">95% </w:t>
      </w:r>
      <w:r w:rsidR="002A1D05" w:rsidRPr="002A1D05">
        <w:rPr>
          <w:rFonts w:ascii="Times New Roman" w:eastAsia="Times New Roman" w:hAnsi="Times New Roman" w:cs="Times New Roman"/>
          <w:sz w:val="28"/>
          <w:szCs w:val="28"/>
          <w:lang w:eastAsia="es-ES"/>
        </w:rPr>
        <w:t>f</w:t>
      </w:r>
      <w:r w:rsidR="006D4230">
        <w:rPr>
          <w:rFonts w:ascii="Times New Roman" w:eastAsia="Times New Roman" w:hAnsi="Times New Roman" w:cs="Times New Roman"/>
          <w:sz w:val="28"/>
          <w:szCs w:val="28"/>
          <w:lang w:eastAsia="es-ES"/>
        </w:rPr>
        <w:t xml:space="preserve">ueron hombres y </w:t>
      </w:r>
      <w:r w:rsidR="006D4230" w:rsidRPr="00606610">
        <w:rPr>
          <w:rFonts w:ascii="Times New Roman" w:eastAsia="Times New Roman" w:hAnsi="Times New Roman" w:cs="Times New Roman"/>
          <w:b/>
          <w:bCs/>
          <w:sz w:val="28"/>
          <w:szCs w:val="28"/>
          <w:lang w:eastAsia="es-ES"/>
        </w:rPr>
        <w:t>5%</w:t>
      </w:r>
      <w:r w:rsidR="006D4230">
        <w:rPr>
          <w:rFonts w:ascii="Times New Roman" w:eastAsia="Times New Roman" w:hAnsi="Times New Roman" w:cs="Times New Roman"/>
          <w:sz w:val="28"/>
          <w:szCs w:val="28"/>
          <w:lang w:eastAsia="es-ES"/>
        </w:rPr>
        <w:t xml:space="preserve"> mujeres</w:t>
      </w:r>
      <w:r w:rsidR="00BB6063">
        <w:rPr>
          <w:rFonts w:ascii="Times New Roman" w:eastAsia="Times New Roman" w:hAnsi="Times New Roman" w:cs="Times New Roman"/>
          <w:sz w:val="28"/>
          <w:szCs w:val="28"/>
          <w:lang w:eastAsia="es-ES"/>
        </w:rPr>
        <w:t xml:space="preserve">, el rango de edad con mayor participación fue de 24 a 35 con un </w:t>
      </w:r>
      <w:r w:rsidR="00BB6063" w:rsidRPr="00BB6063">
        <w:rPr>
          <w:rFonts w:ascii="Times New Roman" w:eastAsia="Times New Roman" w:hAnsi="Times New Roman" w:cs="Times New Roman"/>
          <w:b/>
          <w:bCs/>
          <w:sz w:val="28"/>
          <w:szCs w:val="28"/>
          <w:lang w:eastAsia="es-ES"/>
        </w:rPr>
        <w:t>33%</w:t>
      </w:r>
      <w:r w:rsidR="00BB6063">
        <w:rPr>
          <w:rFonts w:ascii="Times New Roman" w:eastAsia="Times New Roman" w:hAnsi="Times New Roman" w:cs="Times New Roman"/>
          <w:b/>
          <w:bCs/>
          <w:sz w:val="28"/>
          <w:szCs w:val="28"/>
          <w:lang w:eastAsia="es-ES"/>
        </w:rPr>
        <w:t>.</w:t>
      </w:r>
    </w:p>
    <w:p w14:paraId="46F1F474" w14:textId="77777777" w:rsidR="000F090B" w:rsidRPr="000F090B" w:rsidRDefault="000F090B" w:rsidP="000F090B">
      <w:pPr>
        <w:pStyle w:val="Sinespaciado"/>
        <w:rPr>
          <w:lang w:eastAsia="es-ES"/>
        </w:rPr>
      </w:pPr>
    </w:p>
    <w:p w14:paraId="21806388" w14:textId="1AF38E16" w:rsidR="00451D01" w:rsidRDefault="00F55927" w:rsidP="00451D01">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CuadroNº1</w:t>
      </w:r>
      <w:r w:rsidR="009D0FEC">
        <w:rPr>
          <w:rFonts w:ascii="Times New Roman" w:hAnsi="Times New Roman" w:cs="Times New Roman"/>
          <w:b/>
          <w:bCs/>
          <w:sz w:val="20"/>
          <w:szCs w:val="20"/>
          <w:lang w:eastAsia="es-DO"/>
        </w:rPr>
        <w:t>9</w:t>
      </w:r>
      <w:r w:rsidRPr="003B3CCF">
        <w:rPr>
          <w:rFonts w:ascii="Times New Roman" w:hAnsi="Times New Roman" w:cs="Times New Roman"/>
          <w:sz w:val="20"/>
          <w:szCs w:val="20"/>
          <w:lang w:eastAsia="es-DO"/>
        </w:rPr>
        <w:t xml:space="preserve"> –Tratamientos ofrecidos</w:t>
      </w:r>
    </w:p>
    <w:p w14:paraId="596FBC32" w14:textId="4905D13E" w:rsidR="00451D01" w:rsidRDefault="00694590" w:rsidP="00451D01">
      <w:pPr>
        <w:pStyle w:val="Sinespaciado"/>
        <w:jc w:val="center"/>
        <w:rPr>
          <w:rFonts w:ascii="Times New Roman" w:hAnsi="Times New Roman" w:cs="Times New Roman"/>
          <w:color w:val="000000"/>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tbl>
      <w:tblPr>
        <w:tblpPr w:leftFromText="141" w:rightFromText="141" w:vertAnchor="text" w:horzAnchor="margin" w:tblpXSpec="center" w:tblpY="38"/>
        <w:tblW w:w="3567" w:type="pct"/>
        <w:tblCellMar>
          <w:left w:w="70" w:type="dxa"/>
          <w:right w:w="70" w:type="dxa"/>
        </w:tblCellMar>
        <w:tblLook w:val="04A0" w:firstRow="1" w:lastRow="0" w:firstColumn="1" w:lastColumn="0" w:noHBand="0" w:noVBand="1"/>
      </w:tblPr>
      <w:tblGrid>
        <w:gridCol w:w="4060"/>
        <w:gridCol w:w="2000"/>
      </w:tblGrid>
      <w:tr w:rsidR="00BD7EBA" w:rsidRPr="00694590" w14:paraId="26830F00" w14:textId="77777777" w:rsidTr="00BB08EE">
        <w:trPr>
          <w:trHeight w:val="149"/>
        </w:trPr>
        <w:tc>
          <w:tcPr>
            <w:tcW w:w="5000"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076BED0" w14:textId="77777777" w:rsidR="00BD7EBA" w:rsidRPr="00694590" w:rsidRDefault="00BD7EBA" w:rsidP="00BD7EBA">
            <w:pPr>
              <w:spacing w:after="0" w:line="240" w:lineRule="auto"/>
              <w:jc w:val="center"/>
              <w:rPr>
                <w:rFonts w:ascii="Calibri" w:eastAsia="Times New Roman" w:hAnsi="Calibri" w:cs="Calibri"/>
                <w:b/>
                <w:bCs/>
                <w:color w:val="000000"/>
                <w:sz w:val="24"/>
                <w:szCs w:val="24"/>
                <w:lang w:val="es-DO" w:eastAsia="es-DO"/>
              </w:rPr>
            </w:pPr>
            <w:r w:rsidRPr="00694590">
              <w:rPr>
                <w:rFonts w:ascii="Calibri" w:eastAsia="Times New Roman" w:hAnsi="Calibri" w:cs="Calibri"/>
                <w:b/>
                <w:bCs/>
                <w:color w:val="000000"/>
                <w:sz w:val="24"/>
                <w:szCs w:val="24"/>
                <w:lang w:val="es-DO" w:eastAsia="es-DO"/>
              </w:rPr>
              <w:t xml:space="preserve">TRATAMENTOS OFRECIDOS </w:t>
            </w:r>
          </w:p>
        </w:tc>
      </w:tr>
      <w:tr w:rsidR="00BD7EBA" w:rsidRPr="00694590" w14:paraId="4FD8F658" w14:textId="77777777" w:rsidTr="00BB08EE">
        <w:trPr>
          <w:trHeight w:val="149"/>
        </w:trPr>
        <w:tc>
          <w:tcPr>
            <w:tcW w:w="3350" w:type="pct"/>
            <w:tcBorders>
              <w:top w:val="nil"/>
              <w:left w:val="single" w:sz="4" w:space="0" w:color="auto"/>
              <w:bottom w:val="single" w:sz="4" w:space="0" w:color="auto"/>
              <w:right w:val="single" w:sz="4" w:space="0" w:color="auto"/>
            </w:tcBorders>
            <w:shd w:val="clear" w:color="000000" w:fill="9BC2E6"/>
            <w:noWrap/>
            <w:vAlign w:val="center"/>
            <w:hideMark/>
          </w:tcPr>
          <w:p w14:paraId="0CE339E3" w14:textId="77777777" w:rsidR="00BD7EBA" w:rsidRPr="00694590" w:rsidRDefault="00BD7EBA" w:rsidP="00BD7EBA">
            <w:pPr>
              <w:spacing w:after="0" w:line="240" w:lineRule="auto"/>
              <w:jc w:val="center"/>
              <w:rPr>
                <w:rFonts w:ascii="Calibri" w:eastAsia="Times New Roman" w:hAnsi="Calibri" w:cs="Calibri"/>
                <w:b/>
                <w:bCs/>
                <w:color w:val="000000"/>
                <w:sz w:val="24"/>
                <w:szCs w:val="24"/>
                <w:lang w:val="es-DO" w:eastAsia="es-DO"/>
              </w:rPr>
            </w:pPr>
            <w:r w:rsidRPr="00694590">
              <w:rPr>
                <w:rFonts w:ascii="Calibri" w:eastAsia="Times New Roman" w:hAnsi="Calibri" w:cs="Calibri"/>
                <w:b/>
                <w:bCs/>
                <w:color w:val="000000"/>
                <w:sz w:val="24"/>
                <w:szCs w:val="24"/>
                <w:lang w:val="es-DO" w:eastAsia="es-DO"/>
              </w:rPr>
              <w:t>Sustancias</w:t>
            </w:r>
          </w:p>
        </w:tc>
        <w:tc>
          <w:tcPr>
            <w:tcW w:w="1650" w:type="pct"/>
            <w:tcBorders>
              <w:top w:val="nil"/>
              <w:left w:val="nil"/>
              <w:bottom w:val="single" w:sz="4" w:space="0" w:color="auto"/>
              <w:right w:val="single" w:sz="4" w:space="0" w:color="auto"/>
            </w:tcBorders>
            <w:shd w:val="clear" w:color="000000" w:fill="9BC2E6"/>
            <w:noWrap/>
            <w:vAlign w:val="center"/>
            <w:hideMark/>
          </w:tcPr>
          <w:p w14:paraId="04306680" w14:textId="77777777" w:rsidR="00BD7EBA" w:rsidRPr="00694590" w:rsidRDefault="00BD7EBA" w:rsidP="00BD7EBA">
            <w:pPr>
              <w:spacing w:after="0" w:line="240" w:lineRule="auto"/>
              <w:jc w:val="center"/>
              <w:rPr>
                <w:rFonts w:ascii="Calibri" w:eastAsia="Times New Roman" w:hAnsi="Calibri" w:cs="Calibri"/>
                <w:b/>
                <w:bCs/>
                <w:color w:val="000000"/>
                <w:sz w:val="24"/>
                <w:szCs w:val="24"/>
                <w:lang w:val="es-DO" w:eastAsia="es-DO"/>
              </w:rPr>
            </w:pPr>
            <w:r w:rsidRPr="00694590">
              <w:rPr>
                <w:rFonts w:ascii="Calibri" w:eastAsia="Times New Roman" w:hAnsi="Calibri" w:cs="Calibri"/>
                <w:b/>
                <w:bCs/>
                <w:color w:val="000000"/>
                <w:sz w:val="24"/>
                <w:szCs w:val="24"/>
                <w:lang w:val="es-DO" w:eastAsia="es-DO"/>
              </w:rPr>
              <w:t>Cantidad</w:t>
            </w:r>
          </w:p>
        </w:tc>
      </w:tr>
      <w:tr w:rsidR="00BD7EBA" w:rsidRPr="00694590" w14:paraId="7C49DCB7" w14:textId="77777777" w:rsidTr="00BB08EE">
        <w:trPr>
          <w:trHeight w:val="140"/>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516F7080"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Conductas adictivas</w:t>
            </w:r>
          </w:p>
        </w:tc>
        <w:tc>
          <w:tcPr>
            <w:tcW w:w="1650" w:type="pct"/>
            <w:tcBorders>
              <w:top w:val="nil"/>
              <w:left w:val="nil"/>
              <w:bottom w:val="single" w:sz="4" w:space="0" w:color="auto"/>
              <w:right w:val="single" w:sz="4" w:space="0" w:color="auto"/>
            </w:tcBorders>
            <w:shd w:val="clear" w:color="auto" w:fill="auto"/>
            <w:noWrap/>
            <w:vAlign w:val="bottom"/>
            <w:hideMark/>
          </w:tcPr>
          <w:p w14:paraId="3B3BB2DF"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9</w:t>
            </w:r>
          </w:p>
        </w:tc>
      </w:tr>
      <w:tr w:rsidR="00BD7EBA" w:rsidRPr="00694590" w14:paraId="7DC364C9"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38A5522A"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 xml:space="preserve">Marihuana </w:t>
            </w:r>
          </w:p>
        </w:tc>
        <w:tc>
          <w:tcPr>
            <w:tcW w:w="1650" w:type="pct"/>
            <w:tcBorders>
              <w:top w:val="nil"/>
              <w:left w:val="nil"/>
              <w:bottom w:val="single" w:sz="4" w:space="0" w:color="auto"/>
              <w:right w:val="single" w:sz="4" w:space="0" w:color="auto"/>
            </w:tcBorders>
            <w:shd w:val="clear" w:color="000000" w:fill="D9E1F2"/>
            <w:noWrap/>
            <w:vAlign w:val="bottom"/>
            <w:hideMark/>
          </w:tcPr>
          <w:p w14:paraId="394DEE80"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690</w:t>
            </w:r>
          </w:p>
        </w:tc>
      </w:tr>
      <w:tr w:rsidR="00BD7EBA" w:rsidRPr="00694590" w14:paraId="56C3B607" w14:textId="77777777" w:rsidTr="00BB08EE">
        <w:trPr>
          <w:trHeight w:val="140"/>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4BFE6D61"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Heroína</w:t>
            </w:r>
          </w:p>
        </w:tc>
        <w:tc>
          <w:tcPr>
            <w:tcW w:w="1650" w:type="pct"/>
            <w:tcBorders>
              <w:top w:val="nil"/>
              <w:left w:val="nil"/>
              <w:bottom w:val="single" w:sz="4" w:space="0" w:color="auto"/>
              <w:right w:val="single" w:sz="4" w:space="0" w:color="auto"/>
            </w:tcBorders>
            <w:shd w:val="clear" w:color="auto" w:fill="auto"/>
            <w:noWrap/>
            <w:vAlign w:val="bottom"/>
            <w:hideMark/>
          </w:tcPr>
          <w:p w14:paraId="7AB6ED8A"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18</w:t>
            </w:r>
          </w:p>
        </w:tc>
      </w:tr>
      <w:tr w:rsidR="00BD7EBA" w:rsidRPr="00694590" w14:paraId="55C0F171"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2D2AFDCA"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Cocaína</w:t>
            </w:r>
          </w:p>
        </w:tc>
        <w:tc>
          <w:tcPr>
            <w:tcW w:w="1650" w:type="pct"/>
            <w:tcBorders>
              <w:top w:val="nil"/>
              <w:left w:val="nil"/>
              <w:bottom w:val="single" w:sz="4" w:space="0" w:color="auto"/>
              <w:right w:val="single" w:sz="4" w:space="0" w:color="auto"/>
            </w:tcBorders>
            <w:shd w:val="clear" w:color="000000" w:fill="D9E1F2"/>
            <w:noWrap/>
            <w:vAlign w:val="bottom"/>
            <w:hideMark/>
          </w:tcPr>
          <w:p w14:paraId="655700A7"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458</w:t>
            </w:r>
          </w:p>
        </w:tc>
      </w:tr>
      <w:tr w:rsidR="00BD7EBA" w:rsidRPr="00694590" w14:paraId="3EDBFBF7" w14:textId="77777777" w:rsidTr="00BB08EE">
        <w:trPr>
          <w:trHeight w:val="140"/>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65FB4FAB"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 xml:space="preserve">Morfina </w:t>
            </w:r>
          </w:p>
        </w:tc>
        <w:tc>
          <w:tcPr>
            <w:tcW w:w="1650" w:type="pct"/>
            <w:tcBorders>
              <w:top w:val="nil"/>
              <w:left w:val="nil"/>
              <w:bottom w:val="single" w:sz="4" w:space="0" w:color="auto"/>
              <w:right w:val="single" w:sz="4" w:space="0" w:color="auto"/>
            </w:tcBorders>
            <w:shd w:val="clear" w:color="auto" w:fill="auto"/>
            <w:noWrap/>
            <w:vAlign w:val="bottom"/>
            <w:hideMark/>
          </w:tcPr>
          <w:p w14:paraId="752C483B"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1</w:t>
            </w:r>
          </w:p>
        </w:tc>
      </w:tr>
      <w:tr w:rsidR="00BD7EBA" w:rsidRPr="00694590" w14:paraId="027B0BA2"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185E0860"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Crack</w:t>
            </w:r>
          </w:p>
        </w:tc>
        <w:tc>
          <w:tcPr>
            <w:tcW w:w="1650" w:type="pct"/>
            <w:tcBorders>
              <w:top w:val="nil"/>
              <w:left w:val="nil"/>
              <w:bottom w:val="single" w:sz="4" w:space="0" w:color="auto"/>
              <w:right w:val="single" w:sz="4" w:space="0" w:color="auto"/>
            </w:tcBorders>
            <w:shd w:val="clear" w:color="000000" w:fill="D9E1F2"/>
            <w:noWrap/>
            <w:vAlign w:val="bottom"/>
            <w:hideMark/>
          </w:tcPr>
          <w:p w14:paraId="6A7415F3"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219</w:t>
            </w:r>
          </w:p>
        </w:tc>
      </w:tr>
      <w:tr w:rsidR="00BD7EBA" w:rsidRPr="00694590" w14:paraId="44864469" w14:textId="77777777" w:rsidTr="00BB08EE">
        <w:trPr>
          <w:trHeight w:val="149"/>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4579FF19"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proofErr w:type="spellStart"/>
            <w:r w:rsidRPr="00694590">
              <w:rPr>
                <w:rFonts w:ascii="Calibri" w:eastAsia="Times New Roman" w:hAnsi="Calibri" w:cs="Calibri"/>
                <w:color w:val="000000"/>
                <w:sz w:val="24"/>
                <w:szCs w:val="24"/>
                <w:lang w:val="es-DO" w:eastAsia="es-DO"/>
              </w:rPr>
              <w:t>Extasis</w:t>
            </w:r>
            <w:proofErr w:type="spellEnd"/>
          </w:p>
        </w:tc>
        <w:tc>
          <w:tcPr>
            <w:tcW w:w="1650" w:type="pct"/>
            <w:tcBorders>
              <w:top w:val="nil"/>
              <w:left w:val="nil"/>
              <w:bottom w:val="single" w:sz="4" w:space="0" w:color="auto"/>
              <w:right w:val="single" w:sz="4" w:space="0" w:color="auto"/>
            </w:tcBorders>
            <w:shd w:val="clear" w:color="auto" w:fill="auto"/>
            <w:noWrap/>
            <w:vAlign w:val="bottom"/>
            <w:hideMark/>
          </w:tcPr>
          <w:p w14:paraId="743C333B"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4</w:t>
            </w:r>
          </w:p>
        </w:tc>
      </w:tr>
      <w:tr w:rsidR="00BD7EBA" w:rsidRPr="00694590" w14:paraId="37062FB5"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6DFB5239"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 xml:space="preserve">Alcohol </w:t>
            </w:r>
          </w:p>
        </w:tc>
        <w:tc>
          <w:tcPr>
            <w:tcW w:w="1650" w:type="pct"/>
            <w:tcBorders>
              <w:top w:val="nil"/>
              <w:left w:val="nil"/>
              <w:bottom w:val="single" w:sz="4" w:space="0" w:color="auto"/>
              <w:right w:val="single" w:sz="4" w:space="0" w:color="auto"/>
            </w:tcBorders>
            <w:shd w:val="clear" w:color="000000" w:fill="D9E1F2"/>
            <w:noWrap/>
            <w:vAlign w:val="bottom"/>
            <w:hideMark/>
          </w:tcPr>
          <w:p w14:paraId="5D8E4BFE"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127</w:t>
            </w:r>
          </w:p>
        </w:tc>
      </w:tr>
      <w:tr w:rsidR="00BD7EBA" w:rsidRPr="00694590" w14:paraId="1A8D4303" w14:textId="77777777" w:rsidTr="00BB08EE">
        <w:trPr>
          <w:trHeight w:val="140"/>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036103D5"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 xml:space="preserve">Tabaco </w:t>
            </w:r>
          </w:p>
        </w:tc>
        <w:tc>
          <w:tcPr>
            <w:tcW w:w="1650" w:type="pct"/>
            <w:tcBorders>
              <w:top w:val="nil"/>
              <w:left w:val="nil"/>
              <w:bottom w:val="single" w:sz="4" w:space="0" w:color="auto"/>
              <w:right w:val="single" w:sz="4" w:space="0" w:color="auto"/>
            </w:tcBorders>
            <w:shd w:val="clear" w:color="auto" w:fill="auto"/>
            <w:noWrap/>
            <w:vAlign w:val="bottom"/>
            <w:hideMark/>
          </w:tcPr>
          <w:p w14:paraId="3BDCA406"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78</w:t>
            </w:r>
          </w:p>
        </w:tc>
      </w:tr>
      <w:tr w:rsidR="00BD7EBA" w:rsidRPr="00694590" w14:paraId="5407A9AB"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385092D9" w14:textId="77777777" w:rsidR="00BD7EBA" w:rsidRPr="00694590" w:rsidRDefault="00BD7EBA" w:rsidP="00BD7EBA">
            <w:pPr>
              <w:spacing w:after="0" w:line="240" w:lineRule="auto"/>
              <w:rPr>
                <w:rFonts w:ascii="Calibri" w:eastAsia="Times New Roman" w:hAnsi="Calibri" w:cs="Calibri"/>
                <w:color w:val="000000"/>
                <w:lang w:val="es-DO" w:eastAsia="es-DO"/>
              </w:rPr>
            </w:pPr>
            <w:proofErr w:type="spellStart"/>
            <w:r w:rsidRPr="00694590">
              <w:rPr>
                <w:rFonts w:ascii="Calibri" w:eastAsia="Times New Roman" w:hAnsi="Calibri" w:cs="Calibri"/>
                <w:color w:val="000000"/>
                <w:lang w:val="es-DO" w:eastAsia="es-DO"/>
              </w:rPr>
              <w:t>Hipnoticos</w:t>
            </w:r>
            <w:proofErr w:type="spellEnd"/>
            <w:r w:rsidRPr="00694590">
              <w:rPr>
                <w:rFonts w:ascii="Calibri" w:eastAsia="Times New Roman" w:hAnsi="Calibri" w:cs="Calibri"/>
                <w:color w:val="000000"/>
                <w:lang w:val="es-DO" w:eastAsia="es-DO"/>
              </w:rPr>
              <w:t>/sedantes</w:t>
            </w:r>
          </w:p>
        </w:tc>
        <w:tc>
          <w:tcPr>
            <w:tcW w:w="1650" w:type="pct"/>
            <w:tcBorders>
              <w:top w:val="nil"/>
              <w:left w:val="nil"/>
              <w:bottom w:val="single" w:sz="4" w:space="0" w:color="auto"/>
              <w:right w:val="single" w:sz="4" w:space="0" w:color="auto"/>
            </w:tcBorders>
            <w:shd w:val="clear" w:color="000000" w:fill="D9E1F2"/>
            <w:noWrap/>
            <w:vAlign w:val="bottom"/>
            <w:hideMark/>
          </w:tcPr>
          <w:p w14:paraId="061E509F"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2</w:t>
            </w:r>
          </w:p>
        </w:tc>
      </w:tr>
      <w:tr w:rsidR="00BD7EBA" w:rsidRPr="00694590" w14:paraId="1716E9AD" w14:textId="77777777" w:rsidTr="00BB08EE">
        <w:trPr>
          <w:trHeight w:val="149"/>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4504F105"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proofErr w:type="spellStart"/>
            <w:r w:rsidRPr="00694590">
              <w:rPr>
                <w:rFonts w:ascii="Calibri" w:eastAsia="Times New Roman" w:hAnsi="Calibri" w:cs="Calibri"/>
                <w:color w:val="000000"/>
                <w:sz w:val="24"/>
                <w:szCs w:val="24"/>
                <w:lang w:val="es-DO" w:eastAsia="es-DO"/>
              </w:rPr>
              <w:t>Barbituricos</w:t>
            </w:r>
            <w:proofErr w:type="spellEnd"/>
          </w:p>
        </w:tc>
        <w:tc>
          <w:tcPr>
            <w:tcW w:w="1650" w:type="pct"/>
            <w:tcBorders>
              <w:top w:val="nil"/>
              <w:left w:val="nil"/>
              <w:bottom w:val="single" w:sz="4" w:space="0" w:color="auto"/>
              <w:right w:val="single" w:sz="4" w:space="0" w:color="auto"/>
            </w:tcBorders>
            <w:shd w:val="clear" w:color="auto" w:fill="auto"/>
            <w:noWrap/>
            <w:vAlign w:val="bottom"/>
            <w:hideMark/>
          </w:tcPr>
          <w:p w14:paraId="699F15DF"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3</w:t>
            </w:r>
          </w:p>
        </w:tc>
      </w:tr>
      <w:tr w:rsidR="00BD7EBA" w:rsidRPr="00694590" w14:paraId="00140334" w14:textId="77777777" w:rsidTr="00BB08EE">
        <w:trPr>
          <w:trHeight w:val="149"/>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650F4745"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r w:rsidRPr="00694590">
              <w:rPr>
                <w:rFonts w:ascii="Calibri" w:eastAsia="Times New Roman" w:hAnsi="Calibri" w:cs="Calibri"/>
                <w:color w:val="000000"/>
                <w:sz w:val="24"/>
                <w:szCs w:val="24"/>
                <w:lang w:val="es-DO" w:eastAsia="es-DO"/>
              </w:rPr>
              <w:t>Metadona</w:t>
            </w:r>
          </w:p>
        </w:tc>
        <w:tc>
          <w:tcPr>
            <w:tcW w:w="1650" w:type="pct"/>
            <w:tcBorders>
              <w:top w:val="nil"/>
              <w:left w:val="nil"/>
              <w:bottom w:val="single" w:sz="4" w:space="0" w:color="auto"/>
              <w:right w:val="single" w:sz="4" w:space="0" w:color="auto"/>
            </w:tcBorders>
            <w:shd w:val="clear" w:color="000000" w:fill="D9E1F2"/>
            <w:noWrap/>
            <w:vAlign w:val="bottom"/>
            <w:hideMark/>
          </w:tcPr>
          <w:p w14:paraId="162E0F77"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1</w:t>
            </w:r>
          </w:p>
        </w:tc>
      </w:tr>
      <w:tr w:rsidR="00BD7EBA" w:rsidRPr="00694590" w14:paraId="2F34F00D" w14:textId="77777777" w:rsidTr="00BB08EE">
        <w:trPr>
          <w:trHeight w:val="149"/>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1ACB937F"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r w:rsidRPr="00694590">
              <w:rPr>
                <w:rFonts w:ascii="Calibri" w:eastAsia="Times New Roman" w:hAnsi="Calibri" w:cs="Calibri"/>
                <w:color w:val="000000"/>
                <w:sz w:val="24"/>
                <w:szCs w:val="24"/>
                <w:lang w:val="es-DO" w:eastAsia="es-DO"/>
              </w:rPr>
              <w:t>Opiáceos</w:t>
            </w:r>
          </w:p>
        </w:tc>
        <w:tc>
          <w:tcPr>
            <w:tcW w:w="1650" w:type="pct"/>
            <w:tcBorders>
              <w:top w:val="nil"/>
              <w:left w:val="nil"/>
              <w:bottom w:val="single" w:sz="4" w:space="0" w:color="auto"/>
              <w:right w:val="single" w:sz="4" w:space="0" w:color="auto"/>
            </w:tcBorders>
            <w:shd w:val="clear" w:color="auto" w:fill="auto"/>
            <w:noWrap/>
            <w:vAlign w:val="bottom"/>
            <w:hideMark/>
          </w:tcPr>
          <w:p w14:paraId="0EE62C0F"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5</w:t>
            </w:r>
          </w:p>
        </w:tc>
      </w:tr>
      <w:tr w:rsidR="00BD7EBA" w:rsidRPr="00694590" w14:paraId="57AEC145" w14:textId="77777777" w:rsidTr="00BB08EE">
        <w:trPr>
          <w:trHeight w:val="149"/>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1CE9E9D5"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r w:rsidRPr="00694590">
              <w:rPr>
                <w:rFonts w:ascii="Calibri" w:eastAsia="Times New Roman" w:hAnsi="Calibri" w:cs="Calibri"/>
                <w:color w:val="000000"/>
                <w:sz w:val="24"/>
                <w:szCs w:val="24"/>
                <w:lang w:val="es-DO" w:eastAsia="es-DO"/>
              </w:rPr>
              <w:t>Anfetamina</w:t>
            </w:r>
          </w:p>
        </w:tc>
        <w:tc>
          <w:tcPr>
            <w:tcW w:w="1650" w:type="pct"/>
            <w:tcBorders>
              <w:top w:val="nil"/>
              <w:left w:val="nil"/>
              <w:bottom w:val="single" w:sz="4" w:space="0" w:color="auto"/>
              <w:right w:val="single" w:sz="4" w:space="0" w:color="auto"/>
            </w:tcBorders>
            <w:shd w:val="clear" w:color="000000" w:fill="D9E1F2"/>
            <w:noWrap/>
            <w:vAlign w:val="bottom"/>
            <w:hideMark/>
          </w:tcPr>
          <w:p w14:paraId="54BC5251"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2</w:t>
            </w:r>
          </w:p>
        </w:tc>
      </w:tr>
      <w:tr w:rsidR="00BD7EBA" w:rsidRPr="00694590" w14:paraId="7D772FB4" w14:textId="77777777" w:rsidTr="00BB08EE">
        <w:trPr>
          <w:trHeight w:val="149"/>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663957B8"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r w:rsidRPr="00694590">
              <w:rPr>
                <w:rFonts w:ascii="Calibri" w:eastAsia="Times New Roman" w:hAnsi="Calibri" w:cs="Calibri"/>
                <w:color w:val="000000"/>
                <w:sz w:val="24"/>
                <w:szCs w:val="24"/>
                <w:lang w:val="es-DO" w:eastAsia="es-DO"/>
              </w:rPr>
              <w:t>Meta anfetamina</w:t>
            </w:r>
          </w:p>
        </w:tc>
        <w:tc>
          <w:tcPr>
            <w:tcW w:w="1650" w:type="pct"/>
            <w:tcBorders>
              <w:top w:val="nil"/>
              <w:left w:val="nil"/>
              <w:bottom w:val="single" w:sz="4" w:space="0" w:color="auto"/>
              <w:right w:val="single" w:sz="4" w:space="0" w:color="auto"/>
            </w:tcBorders>
            <w:shd w:val="clear" w:color="auto" w:fill="auto"/>
            <w:noWrap/>
            <w:vAlign w:val="bottom"/>
            <w:hideMark/>
          </w:tcPr>
          <w:p w14:paraId="40E71E03"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1</w:t>
            </w:r>
          </w:p>
        </w:tc>
      </w:tr>
      <w:tr w:rsidR="00BD7EBA" w:rsidRPr="00694590" w14:paraId="7DA69166" w14:textId="77777777" w:rsidTr="00BB08EE">
        <w:trPr>
          <w:trHeight w:val="140"/>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606E0BB1" w14:textId="77777777" w:rsidR="00BD7EBA" w:rsidRPr="00694590" w:rsidRDefault="00BD7EBA" w:rsidP="00BD7EBA">
            <w:pPr>
              <w:spacing w:after="0" w:line="240" w:lineRule="auto"/>
              <w:rPr>
                <w:rFonts w:ascii="Calibri" w:eastAsia="Times New Roman" w:hAnsi="Calibri" w:cs="Calibri"/>
                <w:color w:val="000000"/>
                <w:lang w:val="es-DO" w:eastAsia="es-DO"/>
              </w:rPr>
            </w:pPr>
            <w:r w:rsidRPr="00694590">
              <w:rPr>
                <w:rFonts w:ascii="Calibri" w:eastAsia="Times New Roman" w:hAnsi="Calibri" w:cs="Calibri"/>
                <w:color w:val="000000"/>
                <w:lang w:val="es-DO" w:eastAsia="es-DO"/>
              </w:rPr>
              <w:t>Otros Opiáceos</w:t>
            </w:r>
          </w:p>
        </w:tc>
        <w:tc>
          <w:tcPr>
            <w:tcW w:w="1650" w:type="pct"/>
            <w:tcBorders>
              <w:top w:val="nil"/>
              <w:left w:val="nil"/>
              <w:bottom w:val="single" w:sz="4" w:space="0" w:color="auto"/>
              <w:right w:val="single" w:sz="4" w:space="0" w:color="auto"/>
            </w:tcBorders>
            <w:shd w:val="clear" w:color="000000" w:fill="D9E1F2"/>
            <w:noWrap/>
            <w:vAlign w:val="bottom"/>
            <w:hideMark/>
          </w:tcPr>
          <w:p w14:paraId="78C37684"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3</w:t>
            </w:r>
          </w:p>
        </w:tc>
      </w:tr>
      <w:tr w:rsidR="00BD7EBA" w:rsidRPr="00694590" w14:paraId="1A32A5F2" w14:textId="77777777" w:rsidTr="00BB08EE">
        <w:trPr>
          <w:trHeight w:val="149"/>
        </w:trPr>
        <w:tc>
          <w:tcPr>
            <w:tcW w:w="3350" w:type="pct"/>
            <w:tcBorders>
              <w:top w:val="nil"/>
              <w:left w:val="single" w:sz="4" w:space="0" w:color="auto"/>
              <w:bottom w:val="single" w:sz="4" w:space="0" w:color="auto"/>
              <w:right w:val="single" w:sz="4" w:space="0" w:color="auto"/>
            </w:tcBorders>
            <w:shd w:val="clear" w:color="auto" w:fill="auto"/>
            <w:noWrap/>
            <w:vAlign w:val="bottom"/>
            <w:hideMark/>
          </w:tcPr>
          <w:p w14:paraId="7A24E22C" w14:textId="77777777" w:rsidR="00BD7EBA" w:rsidRPr="00694590" w:rsidRDefault="00BD7EBA" w:rsidP="00BD7EBA">
            <w:pPr>
              <w:spacing w:after="0" w:line="240" w:lineRule="auto"/>
              <w:rPr>
                <w:rFonts w:ascii="Calibri" w:eastAsia="Times New Roman" w:hAnsi="Calibri" w:cs="Calibri"/>
                <w:color w:val="000000"/>
                <w:sz w:val="24"/>
                <w:szCs w:val="24"/>
                <w:lang w:val="es-DO" w:eastAsia="es-DO"/>
              </w:rPr>
            </w:pPr>
            <w:r w:rsidRPr="00694590">
              <w:rPr>
                <w:rFonts w:ascii="Calibri" w:eastAsia="Times New Roman" w:hAnsi="Calibri" w:cs="Calibri"/>
                <w:color w:val="000000"/>
                <w:sz w:val="24"/>
                <w:szCs w:val="24"/>
                <w:lang w:val="es-DO" w:eastAsia="es-DO"/>
              </w:rPr>
              <w:t>Otras Drogas</w:t>
            </w:r>
          </w:p>
        </w:tc>
        <w:tc>
          <w:tcPr>
            <w:tcW w:w="1650" w:type="pct"/>
            <w:tcBorders>
              <w:top w:val="nil"/>
              <w:left w:val="nil"/>
              <w:bottom w:val="single" w:sz="4" w:space="0" w:color="auto"/>
              <w:right w:val="single" w:sz="4" w:space="0" w:color="auto"/>
            </w:tcBorders>
            <w:shd w:val="clear" w:color="auto" w:fill="auto"/>
            <w:noWrap/>
            <w:vAlign w:val="bottom"/>
            <w:hideMark/>
          </w:tcPr>
          <w:p w14:paraId="7405B661" w14:textId="77777777" w:rsidR="00BD7EBA" w:rsidRPr="00694590" w:rsidRDefault="00BD7EBA" w:rsidP="00BD7EBA">
            <w:pPr>
              <w:spacing w:after="0" w:line="240" w:lineRule="auto"/>
              <w:jc w:val="center"/>
              <w:rPr>
                <w:rFonts w:ascii="Calibri" w:eastAsia="Times New Roman" w:hAnsi="Calibri" w:cs="Calibri"/>
                <w:b/>
                <w:bCs/>
                <w:color w:val="000000"/>
                <w:lang w:val="es-DO" w:eastAsia="es-DO"/>
              </w:rPr>
            </w:pPr>
            <w:r w:rsidRPr="00694590">
              <w:rPr>
                <w:rFonts w:ascii="Calibri" w:eastAsia="Times New Roman" w:hAnsi="Calibri" w:cs="Calibri"/>
                <w:b/>
                <w:bCs/>
                <w:color w:val="000000"/>
                <w:lang w:val="es-DO" w:eastAsia="es-DO"/>
              </w:rPr>
              <w:t>3</w:t>
            </w:r>
          </w:p>
        </w:tc>
      </w:tr>
      <w:tr w:rsidR="00BD7EBA" w:rsidRPr="00694590" w14:paraId="666DEEA4" w14:textId="77777777" w:rsidTr="00BB08EE">
        <w:trPr>
          <w:trHeight w:val="149"/>
        </w:trPr>
        <w:tc>
          <w:tcPr>
            <w:tcW w:w="3350" w:type="pct"/>
            <w:tcBorders>
              <w:top w:val="nil"/>
              <w:left w:val="single" w:sz="4" w:space="0" w:color="auto"/>
              <w:bottom w:val="single" w:sz="4" w:space="0" w:color="auto"/>
              <w:right w:val="single" w:sz="4" w:space="0" w:color="auto"/>
            </w:tcBorders>
            <w:shd w:val="clear" w:color="000000" w:fill="D9E1F2"/>
            <w:noWrap/>
            <w:vAlign w:val="bottom"/>
            <w:hideMark/>
          </w:tcPr>
          <w:p w14:paraId="2414EE63" w14:textId="77777777" w:rsidR="00BD7EBA" w:rsidRPr="00694590" w:rsidRDefault="00BD7EBA" w:rsidP="00BD7EBA">
            <w:pPr>
              <w:spacing w:after="0" w:line="240" w:lineRule="auto"/>
              <w:jc w:val="center"/>
              <w:rPr>
                <w:rFonts w:ascii="Calibri" w:eastAsia="Times New Roman" w:hAnsi="Calibri" w:cs="Calibri"/>
                <w:b/>
                <w:bCs/>
                <w:color w:val="000000"/>
                <w:sz w:val="24"/>
                <w:szCs w:val="24"/>
                <w:lang w:val="es-DO" w:eastAsia="es-DO"/>
              </w:rPr>
            </w:pPr>
            <w:r w:rsidRPr="00694590">
              <w:rPr>
                <w:rFonts w:ascii="Calibri" w:eastAsia="Times New Roman" w:hAnsi="Calibri" w:cs="Calibri"/>
                <w:b/>
                <w:bCs/>
                <w:color w:val="000000"/>
                <w:sz w:val="24"/>
                <w:szCs w:val="24"/>
                <w:lang w:val="es-DO" w:eastAsia="es-DO"/>
              </w:rPr>
              <w:t>Total</w:t>
            </w:r>
          </w:p>
        </w:tc>
        <w:tc>
          <w:tcPr>
            <w:tcW w:w="1650" w:type="pct"/>
            <w:tcBorders>
              <w:top w:val="nil"/>
              <w:left w:val="nil"/>
              <w:bottom w:val="single" w:sz="4" w:space="0" w:color="auto"/>
              <w:right w:val="single" w:sz="4" w:space="0" w:color="auto"/>
            </w:tcBorders>
            <w:shd w:val="clear" w:color="000000" w:fill="D9E1F2"/>
            <w:noWrap/>
            <w:vAlign w:val="bottom"/>
            <w:hideMark/>
          </w:tcPr>
          <w:p w14:paraId="520A0BA7" w14:textId="131E9B2E" w:rsidR="00BD7EBA" w:rsidRPr="007444CA" w:rsidRDefault="00BD7EBA" w:rsidP="00BD7EBA">
            <w:pPr>
              <w:spacing w:after="0" w:line="240" w:lineRule="auto"/>
              <w:jc w:val="center"/>
              <w:rPr>
                <w:rFonts w:ascii="Calibri" w:eastAsia="Times New Roman" w:hAnsi="Calibri" w:cs="Calibri"/>
                <w:b/>
                <w:bCs/>
                <w:color w:val="000000"/>
                <w:lang w:val="es-DO" w:eastAsia="es-DO"/>
              </w:rPr>
            </w:pPr>
            <w:r w:rsidRPr="007444CA">
              <w:rPr>
                <w:rFonts w:ascii="Calibri" w:eastAsia="Times New Roman" w:hAnsi="Calibri" w:cs="Calibri"/>
                <w:b/>
                <w:bCs/>
                <w:color w:val="000000"/>
                <w:lang w:val="es-DO" w:eastAsia="es-DO"/>
              </w:rPr>
              <w:t>1</w:t>
            </w:r>
            <w:r w:rsidR="00307302">
              <w:rPr>
                <w:rFonts w:ascii="Calibri" w:eastAsia="Times New Roman" w:hAnsi="Calibri" w:cs="Calibri"/>
                <w:b/>
                <w:bCs/>
                <w:color w:val="000000"/>
                <w:lang w:val="es-DO" w:eastAsia="es-DO"/>
              </w:rPr>
              <w:t>,</w:t>
            </w:r>
            <w:r w:rsidRPr="007444CA">
              <w:rPr>
                <w:rFonts w:ascii="Calibri" w:eastAsia="Times New Roman" w:hAnsi="Calibri" w:cs="Calibri"/>
                <w:b/>
                <w:bCs/>
                <w:color w:val="000000"/>
                <w:lang w:val="es-DO" w:eastAsia="es-DO"/>
              </w:rPr>
              <w:t>624</w:t>
            </w:r>
          </w:p>
        </w:tc>
      </w:tr>
    </w:tbl>
    <w:p w14:paraId="62ABF6FD" w14:textId="77777777" w:rsidR="00E0764B" w:rsidRDefault="00E0764B" w:rsidP="00CB4D86">
      <w:pPr>
        <w:tabs>
          <w:tab w:val="left" w:pos="2295"/>
        </w:tabs>
        <w:rPr>
          <w:rFonts w:ascii="Times New Roman" w:hAnsi="Times New Roman" w:cs="Times New Roman"/>
          <w:b/>
          <w:sz w:val="14"/>
          <w:szCs w:val="14"/>
        </w:rPr>
      </w:pPr>
    </w:p>
    <w:p w14:paraId="00678F4F" w14:textId="77777777" w:rsidR="00E0764B" w:rsidRDefault="00E0764B" w:rsidP="00CB4D86">
      <w:pPr>
        <w:tabs>
          <w:tab w:val="left" w:pos="2295"/>
        </w:tabs>
        <w:rPr>
          <w:rFonts w:ascii="Times New Roman" w:hAnsi="Times New Roman" w:cs="Times New Roman"/>
          <w:b/>
          <w:sz w:val="14"/>
          <w:szCs w:val="14"/>
        </w:rPr>
      </w:pPr>
    </w:p>
    <w:p w14:paraId="0F47AE6B" w14:textId="77777777" w:rsidR="00E0764B" w:rsidRDefault="00E0764B" w:rsidP="00CB4D86">
      <w:pPr>
        <w:tabs>
          <w:tab w:val="left" w:pos="2295"/>
        </w:tabs>
        <w:rPr>
          <w:rFonts w:ascii="Times New Roman" w:hAnsi="Times New Roman" w:cs="Times New Roman"/>
          <w:b/>
          <w:sz w:val="14"/>
          <w:szCs w:val="14"/>
        </w:rPr>
      </w:pPr>
    </w:p>
    <w:p w14:paraId="78606D46" w14:textId="77777777" w:rsidR="00E0764B" w:rsidRDefault="00E0764B" w:rsidP="00CB4D86">
      <w:pPr>
        <w:tabs>
          <w:tab w:val="left" w:pos="2295"/>
        </w:tabs>
        <w:rPr>
          <w:rFonts w:ascii="Times New Roman" w:hAnsi="Times New Roman" w:cs="Times New Roman"/>
          <w:b/>
          <w:sz w:val="14"/>
          <w:szCs w:val="14"/>
        </w:rPr>
      </w:pPr>
    </w:p>
    <w:p w14:paraId="736D78FF" w14:textId="77777777" w:rsidR="00E0764B" w:rsidRDefault="00E0764B" w:rsidP="00CB4D86">
      <w:pPr>
        <w:tabs>
          <w:tab w:val="left" w:pos="2295"/>
        </w:tabs>
        <w:rPr>
          <w:rFonts w:ascii="Times New Roman" w:hAnsi="Times New Roman" w:cs="Times New Roman"/>
          <w:b/>
          <w:sz w:val="14"/>
          <w:szCs w:val="14"/>
        </w:rPr>
      </w:pPr>
    </w:p>
    <w:p w14:paraId="0FDE50B9" w14:textId="77777777" w:rsidR="00E0764B" w:rsidRDefault="00E0764B" w:rsidP="00CB4D86">
      <w:pPr>
        <w:tabs>
          <w:tab w:val="left" w:pos="2295"/>
        </w:tabs>
        <w:rPr>
          <w:rFonts w:ascii="Times New Roman" w:hAnsi="Times New Roman" w:cs="Times New Roman"/>
          <w:b/>
          <w:sz w:val="14"/>
          <w:szCs w:val="14"/>
        </w:rPr>
      </w:pPr>
    </w:p>
    <w:p w14:paraId="3FD4333D" w14:textId="77777777" w:rsidR="00E0764B" w:rsidRDefault="00E0764B" w:rsidP="00CB4D86">
      <w:pPr>
        <w:tabs>
          <w:tab w:val="left" w:pos="2295"/>
        </w:tabs>
        <w:rPr>
          <w:rFonts w:ascii="Times New Roman" w:hAnsi="Times New Roman" w:cs="Times New Roman"/>
          <w:b/>
          <w:sz w:val="14"/>
          <w:szCs w:val="14"/>
        </w:rPr>
      </w:pPr>
    </w:p>
    <w:p w14:paraId="080A194F" w14:textId="77777777" w:rsidR="00E0764B" w:rsidRDefault="00E0764B" w:rsidP="00CB4D86">
      <w:pPr>
        <w:tabs>
          <w:tab w:val="left" w:pos="2295"/>
        </w:tabs>
        <w:rPr>
          <w:rFonts w:ascii="Times New Roman" w:hAnsi="Times New Roman" w:cs="Times New Roman"/>
          <w:b/>
          <w:sz w:val="14"/>
          <w:szCs w:val="14"/>
        </w:rPr>
      </w:pPr>
    </w:p>
    <w:p w14:paraId="01A3011F" w14:textId="77777777" w:rsidR="00E0764B" w:rsidRDefault="00E0764B" w:rsidP="00CB4D86">
      <w:pPr>
        <w:tabs>
          <w:tab w:val="left" w:pos="2295"/>
        </w:tabs>
        <w:rPr>
          <w:rFonts w:ascii="Times New Roman" w:hAnsi="Times New Roman" w:cs="Times New Roman"/>
          <w:b/>
          <w:sz w:val="14"/>
          <w:szCs w:val="14"/>
        </w:rPr>
      </w:pPr>
    </w:p>
    <w:p w14:paraId="61815960" w14:textId="77777777" w:rsidR="00E0764B" w:rsidRDefault="00E0764B" w:rsidP="00CB4D86">
      <w:pPr>
        <w:tabs>
          <w:tab w:val="left" w:pos="2295"/>
        </w:tabs>
        <w:rPr>
          <w:rFonts w:ascii="Times New Roman" w:hAnsi="Times New Roman" w:cs="Times New Roman"/>
          <w:b/>
          <w:sz w:val="14"/>
          <w:szCs w:val="14"/>
        </w:rPr>
      </w:pPr>
    </w:p>
    <w:p w14:paraId="789CAD13" w14:textId="77777777" w:rsidR="00E0764B" w:rsidRDefault="00E0764B" w:rsidP="00CB4D86">
      <w:pPr>
        <w:tabs>
          <w:tab w:val="left" w:pos="2295"/>
        </w:tabs>
        <w:rPr>
          <w:rFonts w:ascii="Times New Roman" w:hAnsi="Times New Roman" w:cs="Times New Roman"/>
          <w:b/>
          <w:sz w:val="14"/>
          <w:szCs w:val="14"/>
        </w:rPr>
      </w:pPr>
    </w:p>
    <w:p w14:paraId="38786D94" w14:textId="77777777" w:rsidR="00E0764B" w:rsidRDefault="00E0764B" w:rsidP="00CB4D86">
      <w:pPr>
        <w:tabs>
          <w:tab w:val="left" w:pos="2295"/>
        </w:tabs>
        <w:rPr>
          <w:rFonts w:ascii="Times New Roman" w:hAnsi="Times New Roman" w:cs="Times New Roman"/>
          <w:b/>
          <w:sz w:val="14"/>
          <w:szCs w:val="14"/>
        </w:rPr>
      </w:pPr>
    </w:p>
    <w:p w14:paraId="3A811C68" w14:textId="77777777" w:rsidR="00E0764B" w:rsidRDefault="00E0764B" w:rsidP="00CB4D86">
      <w:pPr>
        <w:tabs>
          <w:tab w:val="left" w:pos="2295"/>
        </w:tabs>
        <w:rPr>
          <w:rFonts w:ascii="Times New Roman" w:hAnsi="Times New Roman" w:cs="Times New Roman"/>
          <w:b/>
          <w:sz w:val="14"/>
          <w:szCs w:val="14"/>
        </w:rPr>
      </w:pPr>
    </w:p>
    <w:p w14:paraId="4FE18CBF" w14:textId="77777777" w:rsidR="00E0764B" w:rsidRDefault="00E0764B" w:rsidP="00CB4D86">
      <w:pPr>
        <w:tabs>
          <w:tab w:val="left" w:pos="2295"/>
        </w:tabs>
        <w:rPr>
          <w:rFonts w:ascii="Times New Roman" w:hAnsi="Times New Roman" w:cs="Times New Roman"/>
          <w:b/>
          <w:sz w:val="14"/>
          <w:szCs w:val="14"/>
        </w:rPr>
      </w:pPr>
    </w:p>
    <w:p w14:paraId="529D9796" w14:textId="77777777" w:rsidR="00E0764B" w:rsidRDefault="00E0764B" w:rsidP="00CB4D86">
      <w:pPr>
        <w:tabs>
          <w:tab w:val="left" w:pos="2295"/>
        </w:tabs>
        <w:rPr>
          <w:rFonts w:ascii="Times New Roman" w:hAnsi="Times New Roman" w:cs="Times New Roman"/>
          <w:b/>
          <w:sz w:val="14"/>
          <w:szCs w:val="14"/>
        </w:rPr>
      </w:pPr>
    </w:p>
    <w:p w14:paraId="13FCA8CC" w14:textId="77777777" w:rsidR="00E0764B" w:rsidRDefault="00E0764B" w:rsidP="00CB4D86">
      <w:pPr>
        <w:tabs>
          <w:tab w:val="left" w:pos="2295"/>
        </w:tabs>
        <w:rPr>
          <w:rFonts w:ascii="Times New Roman" w:hAnsi="Times New Roman" w:cs="Times New Roman"/>
          <w:b/>
          <w:sz w:val="14"/>
          <w:szCs w:val="14"/>
        </w:rPr>
      </w:pPr>
    </w:p>
    <w:p w14:paraId="77871BE8" w14:textId="77777777" w:rsidR="00E0764B" w:rsidRDefault="00E0764B" w:rsidP="00CB4D86">
      <w:pPr>
        <w:tabs>
          <w:tab w:val="left" w:pos="2295"/>
        </w:tabs>
        <w:rPr>
          <w:rFonts w:ascii="Times New Roman" w:hAnsi="Times New Roman" w:cs="Times New Roman"/>
          <w:b/>
          <w:sz w:val="14"/>
          <w:szCs w:val="14"/>
        </w:rPr>
      </w:pPr>
    </w:p>
    <w:p w14:paraId="4CEB8C85" w14:textId="77777777" w:rsidR="00E0764B" w:rsidRDefault="00E0764B" w:rsidP="00CB4D86">
      <w:pPr>
        <w:tabs>
          <w:tab w:val="left" w:pos="2295"/>
        </w:tabs>
        <w:rPr>
          <w:rFonts w:ascii="Times New Roman" w:hAnsi="Times New Roman" w:cs="Times New Roman"/>
          <w:b/>
          <w:sz w:val="14"/>
          <w:szCs w:val="14"/>
        </w:rPr>
      </w:pPr>
    </w:p>
    <w:p w14:paraId="7D3A83E5" w14:textId="6923826A" w:rsidR="00BE0FB3" w:rsidRPr="00BB08EE" w:rsidRDefault="00E0764B" w:rsidP="00BB08EE">
      <w:pPr>
        <w:tabs>
          <w:tab w:val="left" w:pos="2295"/>
        </w:tabs>
        <w:rPr>
          <w:rFonts w:ascii="Times New Roman" w:eastAsia="Times New Roman" w:hAnsi="Times New Roman" w:cs="Times New Roman"/>
          <w:bCs/>
          <w:sz w:val="14"/>
          <w:szCs w:val="14"/>
          <w:lang w:eastAsia="es-ES"/>
        </w:rPr>
      </w:pPr>
      <w:r>
        <w:rPr>
          <w:rFonts w:ascii="Times New Roman" w:hAnsi="Times New Roman" w:cs="Times New Roman"/>
          <w:b/>
          <w:sz w:val="14"/>
          <w:szCs w:val="14"/>
        </w:rPr>
        <w:t xml:space="preserve">                            </w:t>
      </w:r>
      <w:r w:rsidR="00BB08EE">
        <w:rPr>
          <w:rFonts w:ascii="Times New Roman" w:hAnsi="Times New Roman" w:cs="Times New Roman"/>
          <w:b/>
          <w:sz w:val="14"/>
          <w:szCs w:val="14"/>
        </w:rPr>
        <w:t xml:space="preserve">     </w:t>
      </w:r>
      <w:r>
        <w:rPr>
          <w:rFonts w:ascii="Times New Roman" w:hAnsi="Times New Roman" w:cs="Times New Roman"/>
          <w:b/>
          <w:sz w:val="14"/>
          <w:szCs w:val="14"/>
        </w:rPr>
        <w:t xml:space="preserve"> </w:t>
      </w:r>
      <w:r w:rsidR="00CB4D86" w:rsidRPr="00D4104A">
        <w:rPr>
          <w:rFonts w:ascii="Times New Roman" w:hAnsi="Times New Roman" w:cs="Times New Roman"/>
          <w:b/>
          <w:sz w:val="14"/>
          <w:szCs w:val="14"/>
        </w:rPr>
        <w:t>Fuente:</w:t>
      </w:r>
      <w:r w:rsidR="00CB4D86">
        <w:rPr>
          <w:rFonts w:ascii="Times New Roman" w:hAnsi="Times New Roman" w:cs="Times New Roman"/>
          <w:b/>
          <w:sz w:val="14"/>
          <w:szCs w:val="14"/>
        </w:rPr>
        <w:t xml:space="preserve"> </w:t>
      </w:r>
      <w:r w:rsidR="00CB4D86" w:rsidRPr="00D4104A">
        <w:rPr>
          <w:rFonts w:ascii="Times New Roman" w:hAnsi="Times New Roman" w:cs="Times New Roman"/>
          <w:sz w:val="14"/>
          <w:szCs w:val="14"/>
        </w:rPr>
        <w:t>D</w:t>
      </w:r>
      <w:r w:rsidR="00CB4D86" w:rsidRPr="00D4104A">
        <w:rPr>
          <w:rFonts w:ascii="Times New Roman" w:eastAsia="Times New Roman" w:hAnsi="Times New Roman" w:cs="Times New Roman"/>
          <w:bCs/>
          <w:sz w:val="14"/>
          <w:szCs w:val="14"/>
          <w:lang w:eastAsia="es-ES"/>
        </w:rPr>
        <w:t xml:space="preserve">irección de estrategias de </w:t>
      </w:r>
      <w:r w:rsidR="00CB4D86">
        <w:rPr>
          <w:rFonts w:ascii="Times New Roman" w:eastAsia="Times New Roman" w:hAnsi="Times New Roman" w:cs="Times New Roman"/>
          <w:bCs/>
          <w:sz w:val="14"/>
          <w:szCs w:val="14"/>
          <w:lang w:eastAsia="es-ES"/>
        </w:rPr>
        <w:t>atención, rehabilitación y reinserción social/CND</w:t>
      </w:r>
    </w:p>
    <w:p w14:paraId="0BEA201E" w14:textId="0B519A53" w:rsidR="00D50A36" w:rsidRDefault="00D50A36" w:rsidP="00D50A36">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5</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sidR="00263F0B">
        <w:rPr>
          <w:rFonts w:ascii="Times New Roman" w:hAnsi="Times New Roman" w:cs="Times New Roman"/>
          <w:sz w:val="20"/>
          <w:szCs w:val="20"/>
          <w:lang w:eastAsia="es-DO"/>
        </w:rPr>
        <w:t xml:space="preserve"> por sustancias</w:t>
      </w:r>
    </w:p>
    <w:p w14:paraId="5656C67B" w14:textId="549A06A4" w:rsidR="00B632DA" w:rsidRDefault="00FD5309" w:rsidP="00B632DA">
      <w:pPr>
        <w:pStyle w:val="Sinespaciado"/>
        <w:jc w:val="center"/>
        <w:rPr>
          <w:rFonts w:ascii="Times New Roman" w:hAnsi="Times New Roman" w:cs="Times New Roman"/>
          <w:sz w:val="20"/>
          <w:szCs w:val="20"/>
          <w:lang w:eastAsia="es-DO"/>
        </w:rPr>
      </w:pPr>
      <w:r>
        <w:rPr>
          <w:noProof/>
          <w:lang w:val="es-ES" w:eastAsia="es-ES"/>
        </w:rPr>
        <w:drawing>
          <wp:anchor distT="0" distB="0" distL="114300" distR="114300" simplePos="0" relativeHeight="251652608" behindDoc="1" locked="0" layoutInCell="1" allowOverlap="1" wp14:anchorId="3103C623" wp14:editId="454449A5">
            <wp:simplePos x="0" y="0"/>
            <wp:positionH relativeFrom="column">
              <wp:posOffset>-626911</wp:posOffset>
            </wp:positionH>
            <wp:positionV relativeFrom="paragraph">
              <wp:posOffset>210433</wp:posOffset>
            </wp:positionV>
            <wp:extent cx="6670675" cy="2178658"/>
            <wp:effectExtent l="0" t="0" r="0" b="0"/>
            <wp:wrapNone/>
            <wp:docPr id="33" name="Gráfico 33">
              <a:extLst xmlns:a="http://schemas.openxmlformats.org/drawingml/2006/main">
                <a:ext uri="{FF2B5EF4-FFF2-40B4-BE49-F238E27FC236}">
                  <a16:creationId xmlns:a16="http://schemas.microsoft.com/office/drawing/2014/main" id="{264793DB-7744-95CE-C0B8-53A42548C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D50A36" w:rsidRPr="00063515">
        <w:rPr>
          <w:rFonts w:ascii="Times New Roman" w:hAnsi="Times New Roman" w:cs="Times New Roman"/>
          <w:color w:val="000000"/>
          <w:sz w:val="20"/>
          <w:szCs w:val="20"/>
          <w:lang w:eastAsia="es-DO"/>
        </w:rPr>
        <w:t xml:space="preserve"> </w:t>
      </w:r>
      <w:r w:rsidR="00B632DA" w:rsidRPr="005403E8">
        <w:rPr>
          <w:rFonts w:ascii="Times New Roman" w:hAnsi="Times New Roman" w:cs="Times New Roman"/>
          <w:sz w:val="20"/>
          <w:szCs w:val="20"/>
        </w:rPr>
        <w:t>(</w:t>
      </w:r>
      <w:r w:rsidR="00B632DA">
        <w:rPr>
          <w:rFonts w:ascii="Times New Roman" w:hAnsi="Times New Roman" w:cs="Times New Roman"/>
          <w:color w:val="1F4E79" w:themeColor="accent1" w:themeShade="80"/>
          <w:sz w:val="20"/>
          <w:szCs w:val="20"/>
          <w:lang w:eastAsia="es-DO"/>
        </w:rPr>
        <w:t>Año</w:t>
      </w:r>
      <w:r w:rsidR="00B632DA" w:rsidRPr="005403E8">
        <w:rPr>
          <w:rFonts w:ascii="Times New Roman" w:hAnsi="Times New Roman" w:cs="Times New Roman"/>
          <w:color w:val="1F4E79" w:themeColor="accent1" w:themeShade="80"/>
          <w:sz w:val="20"/>
          <w:szCs w:val="20"/>
          <w:lang w:eastAsia="es-DO"/>
        </w:rPr>
        <w:t xml:space="preserve"> 2022</w:t>
      </w:r>
      <w:r w:rsidR="00B632DA" w:rsidRPr="005403E8">
        <w:rPr>
          <w:rFonts w:ascii="Times New Roman" w:hAnsi="Times New Roman" w:cs="Times New Roman"/>
          <w:sz w:val="20"/>
          <w:szCs w:val="20"/>
          <w:lang w:eastAsia="es-DO"/>
        </w:rPr>
        <w:t>)</w:t>
      </w:r>
    </w:p>
    <w:p w14:paraId="740141BB" w14:textId="6F439B31" w:rsidR="001E18D1" w:rsidRDefault="001E18D1" w:rsidP="00B632DA">
      <w:pPr>
        <w:pStyle w:val="Sinespaciado"/>
        <w:jc w:val="center"/>
        <w:rPr>
          <w:rFonts w:ascii="Times New Roman" w:hAnsi="Times New Roman" w:cs="Times New Roman"/>
          <w:sz w:val="20"/>
          <w:szCs w:val="20"/>
          <w:lang w:eastAsia="es-DO"/>
        </w:rPr>
      </w:pPr>
    </w:p>
    <w:p w14:paraId="0FA5952C" w14:textId="5E5881E3" w:rsidR="001E18D1" w:rsidRDefault="001E18D1" w:rsidP="00B632DA">
      <w:pPr>
        <w:pStyle w:val="Sinespaciado"/>
        <w:jc w:val="center"/>
        <w:rPr>
          <w:rFonts w:ascii="Times New Roman" w:hAnsi="Times New Roman" w:cs="Times New Roman"/>
          <w:sz w:val="20"/>
          <w:szCs w:val="20"/>
          <w:lang w:eastAsia="es-DO"/>
        </w:rPr>
      </w:pPr>
    </w:p>
    <w:p w14:paraId="047BD78E" w14:textId="77777777" w:rsidR="001E18D1" w:rsidRDefault="001E18D1" w:rsidP="00B632DA">
      <w:pPr>
        <w:pStyle w:val="Sinespaciado"/>
        <w:jc w:val="center"/>
        <w:rPr>
          <w:rFonts w:ascii="Times New Roman" w:hAnsi="Times New Roman" w:cs="Times New Roman"/>
          <w:color w:val="000000"/>
          <w:sz w:val="20"/>
          <w:szCs w:val="20"/>
          <w:lang w:eastAsia="es-DO"/>
        </w:rPr>
      </w:pPr>
    </w:p>
    <w:p w14:paraId="67F4FD61" w14:textId="5A092F8E" w:rsidR="00451D01" w:rsidRDefault="00451D01" w:rsidP="00D50A36">
      <w:pPr>
        <w:pStyle w:val="Sinespaciado"/>
        <w:jc w:val="center"/>
        <w:rPr>
          <w:rFonts w:ascii="Times New Roman" w:hAnsi="Times New Roman" w:cs="Times New Roman"/>
          <w:color w:val="000000"/>
          <w:sz w:val="20"/>
          <w:szCs w:val="20"/>
          <w:lang w:eastAsia="es-DO"/>
        </w:rPr>
      </w:pPr>
    </w:p>
    <w:p w14:paraId="4B7B6C04" w14:textId="08A55058" w:rsidR="00451D01" w:rsidRDefault="00451D01" w:rsidP="00D50A36">
      <w:pPr>
        <w:pStyle w:val="Sinespaciado"/>
        <w:jc w:val="center"/>
        <w:rPr>
          <w:rFonts w:ascii="Times New Roman" w:hAnsi="Times New Roman" w:cs="Times New Roman"/>
          <w:color w:val="000000"/>
          <w:sz w:val="20"/>
          <w:szCs w:val="20"/>
          <w:lang w:eastAsia="es-DO"/>
        </w:rPr>
      </w:pPr>
    </w:p>
    <w:p w14:paraId="650C9DC7" w14:textId="7724C272" w:rsidR="00451D01" w:rsidRPr="00407D4D" w:rsidRDefault="00451D01" w:rsidP="00D50A36">
      <w:pPr>
        <w:pStyle w:val="Sinespaciado"/>
        <w:jc w:val="center"/>
        <w:rPr>
          <w:rFonts w:ascii="Times New Roman" w:hAnsi="Times New Roman" w:cs="Times New Roman"/>
          <w:sz w:val="20"/>
          <w:szCs w:val="20"/>
        </w:rPr>
      </w:pPr>
    </w:p>
    <w:p w14:paraId="5163B807" w14:textId="62DC6FBD" w:rsidR="00D50A36" w:rsidRDefault="00D50A36" w:rsidP="006F6225">
      <w:pPr>
        <w:tabs>
          <w:tab w:val="left" w:pos="2265"/>
        </w:tabs>
        <w:rPr>
          <w:rFonts w:ascii="Times New Roman" w:hAnsi="Times New Roman" w:cs="Times New Roman"/>
          <w:b/>
          <w:bCs/>
          <w:sz w:val="24"/>
          <w:szCs w:val="24"/>
        </w:rPr>
      </w:pPr>
    </w:p>
    <w:p w14:paraId="50FBDE68" w14:textId="51F26E1D" w:rsidR="00D50A36" w:rsidRDefault="00D50A36" w:rsidP="006F6225">
      <w:pPr>
        <w:tabs>
          <w:tab w:val="left" w:pos="2265"/>
        </w:tabs>
        <w:rPr>
          <w:rFonts w:ascii="Times New Roman" w:hAnsi="Times New Roman" w:cs="Times New Roman"/>
          <w:b/>
          <w:bCs/>
          <w:sz w:val="24"/>
          <w:szCs w:val="24"/>
        </w:rPr>
      </w:pPr>
    </w:p>
    <w:p w14:paraId="7A585202" w14:textId="77777777" w:rsidR="00F00518" w:rsidRDefault="00F00518" w:rsidP="00365766">
      <w:pPr>
        <w:pStyle w:val="Sinespaciado"/>
        <w:rPr>
          <w:rFonts w:ascii="Times New Roman" w:hAnsi="Times New Roman" w:cs="Times New Roman"/>
          <w:b/>
          <w:bCs/>
          <w:color w:val="000000"/>
          <w:sz w:val="20"/>
          <w:szCs w:val="20"/>
          <w:lang w:eastAsia="es-DO"/>
        </w:rPr>
      </w:pPr>
    </w:p>
    <w:p w14:paraId="5C5F4C56" w14:textId="77777777" w:rsidR="00694590" w:rsidRDefault="00694590" w:rsidP="00E0764B">
      <w:pPr>
        <w:pStyle w:val="Sinespaciado"/>
        <w:rPr>
          <w:rFonts w:ascii="Times New Roman" w:hAnsi="Times New Roman" w:cs="Times New Roman"/>
          <w:b/>
          <w:bCs/>
          <w:color w:val="000000"/>
          <w:sz w:val="20"/>
          <w:szCs w:val="20"/>
          <w:lang w:eastAsia="es-DO"/>
        </w:rPr>
      </w:pPr>
    </w:p>
    <w:p w14:paraId="60FBDB30" w14:textId="77777777" w:rsidR="000F090B" w:rsidRDefault="000F090B" w:rsidP="00BB08EE">
      <w:pPr>
        <w:pStyle w:val="Sinespaciado"/>
        <w:jc w:val="right"/>
        <w:rPr>
          <w:rFonts w:ascii="Times New Roman" w:hAnsi="Times New Roman" w:cs="Times New Roman"/>
          <w:b/>
          <w:bCs/>
          <w:color w:val="000000"/>
          <w:sz w:val="20"/>
          <w:szCs w:val="20"/>
          <w:lang w:eastAsia="es-DO"/>
        </w:rPr>
      </w:pPr>
    </w:p>
    <w:p w14:paraId="7E54C744" w14:textId="77777777" w:rsidR="00825521" w:rsidRDefault="00825521" w:rsidP="00BE2D5B">
      <w:pPr>
        <w:pStyle w:val="Sinespaciado"/>
        <w:jc w:val="center"/>
        <w:rPr>
          <w:rFonts w:ascii="Times New Roman" w:hAnsi="Times New Roman" w:cs="Times New Roman"/>
          <w:b/>
          <w:bCs/>
          <w:color w:val="000000"/>
          <w:sz w:val="20"/>
          <w:szCs w:val="20"/>
          <w:lang w:eastAsia="es-DO"/>
        </w:rPr>
      </w:pPr>
    </w:p>
    <w:p w14:paraId="3E002C33" w14:textId="77777777" w:rsidR="00471132" w:rsidRDefault="00471132" w:rsidP="00BE2D5B">
      <w:pPr>
        <w:pStyle w:val="Sinespaciado"/>
        <w:jc w:val="center"/>
        <w:rPr>
          <w:rFonts w:ascii="Times New Roman" w:hAnsi="Times New Roman" w:cs="Times New Roman"/>
          <w:b/>
          <w:bCs/>
          <w:color w:val="000000"/>
          <w:sz w:val="20"/>
          <w:szCs w:val="20"/>
          <w:lang w:eastAsia="es-DO"/>
        </w:rPr>
      </w:pPr>
    </w:p>
    <w:p w14:paraId="5356D55E" w14:textId="77777777" w:rsidR="00BB08EE" w:rsidRDefault="00BB08EE" w:rsidP="00BB08EE">
      <w:pPr>
        <w:pStyle w:val="Sinespaciado"/>
        <w:rPr>
          <w:rFonts w:ascii="Times New Roman" w:hAnsi="Times New Roman" w:cs="Times New Roman"/>
          <w:b/>
          <w:bCs/>
          <w:color w:val="000000"/>
          <w:sz w:val="20"/>
          <w:szCs w:val="20"/>
          <w:lang w:eastAsia="es-DO"/>
        </w:rPr>
      </w:pPr>
    </w:p>
    <w:p w14:paraId="7EFFE9A0" w14:textId="77777777" w:rsidR="008F77D2" w:rsidRDefault="008F77D2" w:rsidP="00BE2D5B">
      <w:pPr>
        <w:pStyle w:val="Sinespaciado"/>
        <w:jc w:val="center"/>
        <w:rPr>
          <w:rFonts w:ascii="Times New Roman" w:hAnsi="Times New Roman" w:cs="Times New Roman"/>
          <w:b/>
          <w:bCs/>
          <w:color w:val="000000"/>
          <w:sz w:val="20"/>
          <w:szCs w:val="20"/>
          <w:lang w:eastAsia="es-DO"/>
        </w:rPr>
      </w:pPr>
    </w:p>
    <w:p w14:paraId="3D7CB3C3" w14:textId="1331F7E6" w:rsidR="00BE2D5B" w:rsidRDefault="00BE2D5B" w:rsidP="00BE2D5B">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6</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w:t>
      </w:r>
      <w:r w:rsidR="00426E5A">
        <w:rPr>
          <w:rFonts w:ascii="Times New Roman" w:hAnsi="Times New Roman" w:cs="Times New Roman"/>
          <w:sz w:val="20"/>
          <w:szCs w:val="20"/>
          <w:lang w:eastAsia="es-DO"/>
        </w:rPr>
        <w:t>según sexo</w:t>
      </w:r>
    </w:p>
    <w:p w14:paraId="0C1573AF" w14:textId="2E03AC2F" w:rsidR="002515ED" w:rsidRDefault="00BE2D5B" w:rsidP="002515E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B632DA" w:rsidRPr="005403E8">
        <w:rPr>
          <w:rFonts w:ascii="Times New Roman" w:hAnsi="Times New Roman" w:cs="Times New Roman"/>
          <w:sz w:val="20"/>
          <w:szCs w:val="20"/>
        </w:rPr>
        <w:t>(</w:t>
      </w:r>
      <w:r w:rsidR="00B632DA">
        <w:rPr>
          <w:rFonts w:ascii="Times New Roman" w:hAnsi="Times New Roman" w:cs="Times New Roman"/>
          <w:color w:val="1F4E79" w:themeColor="accent1" w:themeShade="80"/>
          <w:sz w:val="20"/>
          <w:szCs w:val="20"/>
          <w:lang w:eastAsia="es-DO"/>
        </w:rPr>
        <w:t>Año</w:t>
      </w:r>
      <w:r w:rsidR="00B632DA" w:rsidRPr="005403E8">
        <w:rPr>
          <w:rFonts w:ascii="Times New Roman" w:hAnsi="Times New Roman" w:cs="Times New Roman"/>
          <w:color w:val="1F4E79" w:themeColor="accent1" w:themeShade="80"/>
          <w:sz w:val="20"/>
          <w:szCs w:val="20"/>
          <w:lang w:eastAsia="es-DO"/>
        </w:rPr>
        <w:t xml:space="preserve"> 2022</w:t>
      </w:r>
      <w:r w:rsidR="00B632DA" w:rsidRPr="005403E8">
        <w:rPr>
          <w:rFonts w:ascii="Times New Roman" w:hAnsi="Times New Roman" w:cs="Times New Roman"/>
          <w:sz w:val="20"/>
          <w:szCs w:val="20"/>
          <w:lang w:eastAsia="es-DO"/>
        </w:rPr>
        <w:t>)</w:t>
      </w:r>
    </w:p>
    <w:p w14:paraId="7B1D96D8" w14:textId="6B6362F6" w:rsidR="002515ED" w:rsidRDefault="002515ED" w:rsidP="00BE2D5B">
      <w:pPr>
        <w:pStyle w:val="Sinespaciado"/>
        <w:jc w:val="center"/>
        <w:rPr>
          <w:rFonts w:ascii="Times New Roman" w:hAnsi="Times New Roman" w:cs="Times New Roman"/>
          <w:color w:val="000000"/>
          <w:sz w:val="20"/>
          <w:szCs w:val="20"/>
          <w:lang w:eastAsia="es-DO"/>
        </w:rPr>
      </w:pPr>
      <w:r>
        <w:rPr>
          <w:noProof/>
          <w:lang w:val="es-ES" w:eastAsia="es-ES"/>
        </w:rPr>
        <w:drawing>
          <wp:anchor distT="0" distB="0" distL="114300" distR="114300" simplePos="0" relativeHeight="251668992" behindDoc="1" locked="0" layoutInCell="1" allowOverlap="1" wp14:anchorId="2D5B0A0D" wp14:editId="013EC5A7">
            <wp:simplePos x="0" y="0"/>
            <wp:positionH relativeFrom="column">
              <wp:posOffset>605542</wp:posOffset>
            </wp:positionH>
            <wp:positionV relativeFrom="paragraph">
              <wp:posOffset>42627</wp:posOffset>
            </wp:positionV>
            <wp:extent cx="4175760" cy="2122115"/>
            <wp:effectExtent l="0" t="0" r="0" b="0"/>
            <wp:wrapNone/>
            <wp:docPr id="38" name="Gráfico 38">
              <a:extLst xmlns:a="http://schemas.openxmlformats.org/drawingml/2006/main">
                <a:ext uri="{FF2B5EF4-FFF2-40B4-BE49-F238E27FC236}">
                  <a16:creationId xmlns:a16="http://schemas.microsoft.com/office/drawing/2014/main" id="{CD2AAD0D-EDBB-89C6-85DD-1DC96ECA2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1FBF8C1F" w14:textId="77777777" w:rsidR="002515ED" w:rsidRDefault="002515ED" w:rsidP="006F6225">
      <w:pPr>
        <w:tabs>
          <w:tab w:val="left" w:pos="2265"/>
        </w:tabs>
        <w:rPr>
          <w:rFonts w:ascii="Times New Roman" w:hAnsi="Times New Roman" w:cs="Times New Roman"/>
          <w:b/>
          <w:bCs/>
          <w:sz w:val="24"/>
          <w:szCs w:val="24"/>
          <w:lang w:val="es-DO"/>
        </w:rPr>
      </w:pPr>
    </w:p>
    <w:p w14:paraId="0E7C1591" w14:textId="77777777" w:rsidR="002515ED" w:rsidRDefault="002515ED" w:rsidP="006F6225">
      <w:pPr>
        <w:tabs>
          <w:tab w:val="left" w:pos="2265"/>
        </w:tabs>
        <w:rPr>
          <w:rFonts w:ascii="Times New Roman" w:hAnsi="Times New Roman" w:cs="Times New Roman"/>
          <w:b/>
          <w:bCs/>
          <w:sz w:val="24"/>
          <w:szCs w:val="24"/>
          <w:lang w:val="es-DO"/>
        </w:rPr>
      </w:pPr>
    </w:p>
    <w:p w14:paraId="131ACDC1" w14:textId="77777777" w:rsidR="002515ED" w:rsidRDefault="002515ED" w:rsidP="006E22ED">
      <w:pPr>
        <w:pStyle w:val="Sinespaciado"/>
        <w:jc w:val="center"/>
        <w:rPr>
          <w:rFonts w:ascii="Times New Roman" w:hAnsi="Times New Roman" w:cs="Times New Roman"/>
          <w:b/>
          <w:bCs/>
          <w:sz w:val="20"/>
          <w:szCs w:val="20"/>
          <w:lang w:eastAsia="es-DO"/>
        </w:rPr>
      </w:pPr>
    </w:p>
    <w:p w14:paraId="656AF191" w14:textId="77777777" w:rsidR="002515ED" w:rsidRDefault="002515ED" w:rsidP="006E22ED">
      <w:pPr>
        <w:pStyle w:val="Sinespaciado"/>
        <w:jc w:val="center"/>
        <w:rPr>
          <w:rFonts w:ascii="Times New Roman" w:hAnsi="Times New Roman" w:cs="Times New Roman"/>
          <w:b/>
          <w:bCs/>
          <w:sz w:val="20"/>
          <w:szCs w:val="20"/>
          <w:lang w:eastAsia="es-DO"/>
        </w:rPr>
      </w:pPr>
    </w:p>
    <w:p w14:paraId="7E0525AE" w14:textId="77777777" w:rsidR="002515ED" w:rsidRDefault="002515ED" w:rsidP="006E22ED">
      <w:pPr>
        <w:pStyle w:val="Sinespaciado"/>
        <w:jc w:val="center"/>
        <w:rPr>
          <w:rFonts w:ascii="Times New Roman" w:hAnsi="Times New Roman" w:cs="Times New Roman"/>
          <w:b/>
          <w:bCs/>
          <w:sz w:val="20"/>
          <w:szCs w:val="20"/>
          <w:lang w:eastAsia="es-DO"/>
        </w:rPr>
      </w:pPr>
    </w:p>
    <w:p w14:paraId="1E000DBE" w14:textId="77777777" w:rsidR="002515ED" w:rsidRDefault="002515ED" w:rsidP="006E22ED">
      <w:pPr>
        <w:pStyle w:val="Sinespaciado"/>
        <w:jc w:val="center"/>
        <w:rPr>
          <w:rFonts w:ascii="Times New Roman" w:hAnsi="Times New Roman" w:cs="Times New Roman"/>
          <w:b/>
          <w:bCs/>
          <w:sz w:val="20"/>
          <w:szCs w:val="20"/>
          <w:lang w:eastAsia="es-DO"/>
        </w:rPr>
      </w:pPr>
    </w:p>
    <w:p w14:paraId="63BE28F3" w14:textId="77777777" w:rsidR="002515ED" w:rsidRDefault="002515ED" w:rsidP="006E22ED">
      <w:pPr>
        <w:pStyle w:val="Sinespaciado"/>
        <w:jc w:val="center"/>
        <w:rPr>
          <w:rFonts w:ascii="Times New Roman" w:hAnsi="Times New Roman" w:cs="Times New Roman"/>
          <w:b/>
          <w:bCs/>
          <w:sz w:val="20"/>
          <w:szCs w:val="20"/>
          <w:lang w:eastAsia="es-DO"/>
        </w:rPr>
      </w:pPr>
    </w:p>
    <w:p w14:paraId="5B3A3D2A" w14:textId="77777777" w:rsidR="002515ED" w:rsidRDefault="002515ED" w:rsidP="006E22ED">
      <w:pPr>
        <w:pStyle w:val="Sinespaciado"/>
        <w:jc w:val="center"/>
        <w:rPr>
          <w:rFonts w:ascii="Times New Roman" w:hAnsi="Times New Roman" w:cs="Times New Roman"/>
          <w:b/>
          <w:bCs/>
          <w:sz w:val="20"/>
          <w:szCs w:val="20"/>
          <w:lang w:eastAsia="es-DO"/>
        </w:rPr>
      </w:pPr>
    </w:p>
    <w:p w14:paraId="6A65B0D7" w14:textId="77777777" w:rsidR="002515ED" w:rsidRDefault="002515ED" w:rsidP="006E22ED">
      <w:pPr>
        <w:pStyle w:val="Sinespaciado"/>
        <w:jc w:val="center"/>
        <w:rPr>
          <w:rFonts w:ascii="Times New Roman" w:hAnsi="Times New Roman" w:cs="Times New Roman"/>
          <w:b/>
          <w:bCs/>
          <w:sz w:val="20"/>
          <w:szCs w:val="20"/>
          <w:lang w:eastAsia="es-DO"/>
        </w:rPr>
      </w:pPr>
    </w:p>
    <w:p w14:paraId="19F9DA46" w14:textId="77777777" w:rsidR="002515ED" w:rsidRDefault="002515ED" w:rsidP="006E22ED">
      <w:pPr>
        <w:pStyle w:val="Sinespaciado"/>
        <w:jc w:val="center"/>
        <w:rPr>
          <w:rFonts w:ascii="Times New Roman" w:hAnsi="Times New Roman" w:cs="Times New Roman"/>
          <w:b/>
          <w:bCs/>
          <w:sz w:val="20"/>
          <w:szCs w:val="20"/>
          <w:lang w:eastAsia="es-DO"/>
        </w:rPr>
      </w:pPr>
    </w:p>
    <w:p w14:paraId="69693B72" w14:textId="77777777" w:rsidR="002515ED" w:rsidRDefault="002515ED" w:rsidP="006E22ED">
      <w:pPr>
        <w:pStyle w:val="Sinespaciado"/>
        <w:jc w:val="center"/>
        <w:rPr>
          <w:rFonts w:ascii="Times New Roman" w:hAnsi="Times New Roman" w:cs="Times New Roman"/>
          <w:b/>
          <w:bCs/>
          <w:sz w:val="20"/>
          <w:szCs w:val="20"/>
          <w:lang w:eastAsia="es-DO"/>
        </w:rPr>
      </w:pPr>
    </w:p>
    <w:p w14:paraId="61C69C74" w14:textId="77777777" w:rsidR="002515ED" w:rsidRDefault="002515ED" w:rsidP="006E22ED">
      <w:pPr>
        <w:pStyle w:val="Sinespaciado"/>
        <w:jc w:val="center"/>
        <w:rPr>
          <w:rFonts w:ascii="Times New Roman" w:hAnsi="Times New Roman" w:cs="Times New Roman"/>
          <w:b/>
          <w:bCs/>
          <w:sz w:val="20"/>
          <w:szCs w:val="20"/>
          <w:lang w:eastAsia="es-DO"/>
        </w:rPr>
      </w:pPr>
    </w:p>
    <w:p w14:paraId="47111B24" w14:textId="3AB28C5F" w:rsidR="00BD7EBA" w:rsidRDefault="00BD7EBA" w:rsidP="006E22ED">
      <w:pPr>
        <w:pStyle w:val="Sinespaciado"/>
        <w:jc w:val="center"/>
        <w:rPr>
          <w:rFonts w:ascii="Times New Roman" w:hAnsi="Times New Roman" w:cs="Times New Roman"/>
          <w:b/>
          <w:bCs/>
          <w:sz w:val="20"/>
          <w:szCs w:val="20"/>
          <w:lang w:eastAsia="es-DO"/>
        </w:rPr>
      </w:pPr>
    </w:p>
    <w:p w14:paraId="648188DF" w14:textId="77777777" w:rsidR="008F77D2" w:rsidRDefault="008F77D2" w:rsidP="006E22ED">
      <w:pPr>
        <w:pStyle w:val="Sinespaciado"/>
        <w:jc w:val="center"/>
        <w:rPr>
          <w:rFonts w:ascii="Times New Roman" w:hAnsi="Times New Roman" w:cs="Times New Roman"/>
          <w:b/>
          <w:bCs/>
          <w:sz w:val="20"/>
          <w:szCs w:val="20"/>
          <w:lang w:eastAsia="es-DO"/>
        </w:rPr>
      </w:pPr>
    </w:p>
    <w:p w14:paraId="5D7208C7" w14:textId="79F5111E" w:rsidR="006E22ED" w:rsidRDefault="006E22ED" w:rsidP="006E22ED">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 Nº</w:t>
      </w:r>
      <w:r w:rsidR="009D0FEC">
        <w:rPr>
          <w:rFonts w:ascii="Times New Roman" w:hAnsi="Times New Roman" w:cs="Times New Roman"/>
          <w:b/>
          <w:bCs/>
          <w:sz w:val="20"/>
          <w:szCs w:val="20"/>
          <w:lang w:eastAsia="es-DO"/>
        </w:rPr>
        <w:t>20</w:t>
      </w:r>
      <w:r w:rsidRPr="003B3CCF">
        <w:rPr>
          <w:rFonts w:ascii="Times New Roman" w:hAnsi="Times New Roman" w:cs="Times New Roman"/>
          <w:sz w:val="20"/>
          <w:szCs w:val="20"/>
          <w:lang w:eastAsia="es-DO"/>
        </w:rPr>
        <w:t xml:space="preserve"> –</w:t>
      </w:r>
      <w:r w:rsidR="000D3FED">
        <w:rPr>
          <w:rFonts w:ascii="Times New Roman" w:hAnsi="Times New Roman" w:cs="Times New Roman"/>
          <w:sz w:val="20"/>
          <w:szCs w:val="20"/>
          <w:lang w:eastAsia="es-DO"/>
        </w:rPr>
        <w:t xml:space="preserve">Tratamientos </w:t>
      </w:r>
      <w:r w:rsidR="000D3FED" w:rsidRPr="003B3CCF">
        <w:rPr>
          <w:rFonts w:ascii="Times New Roman" w:hAnsi="Times New Roman" w:cs="Times New Roman"/>
          <w:sz w:val="20"/>
          <w:szCs w:val="20"/>
          <w:lang w:eastAsia="es-DO"/>
        </w:rPr>
        <w:t>ofrecidos</w:t>
      </w:r>
      <w:r w:rsidR="000D3FED">
        <w:rPr>
          <w:rFonts w:ascii="Times New Roman" w:hAnsi="Times New Roman" w:cs="Times New Roman"/>
          <w:sz w:val="20"/>
          <w:szCs w:val="20"/>
          <w:lang w:eastAsia="es-DO"/>
        </w:rPr>
        <w:t xml:space="preserve"> según rango de edad</w:t>
      </w:r>
    </w:p>
    <w:p w14:paraId="7AC799F9" w14:textId="6CCDC715" w:rsidR="006E22ED" w:rsidRDefault="00B632DA" w:rsidP="00BD7EBA">
      <w:pPr>
        <w:pStyle w:val="Sinespaciado"/>
        <w:jc w:val="center"/>
        <w:rPr>
          <w:rFonts w:ascii="Times New Roman" w:hAnsi="Times New Roman" w:cs="Times New Roman"/>
          <w:color w:val="000000"/>
          <w:sz w:val="20"/>
          <w:szCs w:val="20"/>
          <w:lang w:eastAsia="es-DO"/>
        </w:rPr>
      </w:pP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tbl>
      <w:tblPr>
        <w:tblpPr w:leftFromText="141" w:rightFromText="141" w:vertAnchor="page" w:horzAnchor="margin" w:tblpXSpec="center" w:tblpY="6299"/>
        <w:tblW w:w="5905" w:type="dxa"/>
        <w:tblCellMar>
          <w:left w:w="70" w:type="dxa"/>
          <w:right w:w="70" w:type="dxa"/>
        </w:tblCellMar>
        <w:tblLook w:val="04A0" w:firstRow="1" w:lastRow="0" w:firstColumn="1" w:lastColumn="0" w:noHBand="0" w:noVBand="1"/>
      </w:tblPr>
      <w:tblGrid>
        <w:gridCol w:w="3508"/>
        <w:gridCol w:w="2397"/>
      </w:tblGrid>
      <w:tr w:rsidR="00471132" w:rsidRPr="00B632DA" w14:paraId="233E50AF" w14:textId="77777777" w:rsidTr="008F77D2">
        <w:trPr>
          <w:trHeight w:val="308"/>
        </w:trPr>
        <w:tc>
          <w:tcPr>
            <w:tcW w:w="5905" w:type="dxa"/>
            <w:gridSpan w:val="2"/>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7FD18092" w14:textId="77777777" w:rsidR="00471132" w:rsidRPr="00B632DA" w:rsidRDefault="00471132" w:rsidP="00471132">
            <w:pPr>
              <w:spacing w:after="0" w:line="240" w:lineRule="auto"/>
              <w:jc w:val="center"/>
              <w:rPr>
                <w:rFonts w:ascii="Calibri" w:eastAsia="Times New Roman" w:hAnsi="Calibri" w:cs="Calibri"/>
                <w:b/>
                <w:bCs/>
                <w:color w:val="000000"/>
                <w:sz w:val="24"/>
                <w:szCs w:val="24"/>
                <w:lang w:val="es-DO" w:eastAsia="es-DO"/>
              </w:rPr>
            </w:pPr>
            <w:r w:rsidRPr="00B632DA">
              <w:rPr>
                <w:rFonts w:ascii="Calibri" w:eastAsia="Times New Roman" w:hAnsi="Calibri" w:cs="Calibri"/>
                <w:b/>
                <w:bCs/>
                <w:color w:val="000000"/>
                <w:sz w:val="24"/>
                <w:szCs w:val="24"/>
                <w:lang w:val="es-DO" w:eastAsia="es-DO"/>
              </w:rPr>
              <w:t>Rango de edad</w:t>
            </w:r>
          </w:p>
        </w:tc>
      </w:tr>
      <w:tr w:rsidR="00471132" w:rsidRPr="00B632DA" w14:paraId="542328C8" w14:textId="77777777" w:rsidTr="008F77D2">
        <w:trPr>
          <w:trHeight w:val="293"/>
        </w:trPr>
        <w:tc>
          <w:tcPr>
            <w:tcW w:w="3508" w:type="dxa"/>
            <w:tcBorders>
              <w:top w:val="nil"/>
              <w:left w:val="single" w:sz="8" w:space="0" w:color="auto"/>
              <w:bottom w:val="nil"/>
              <w:right w:val="single" w:sz="8" w:space="0" w:color="auto"/>
            </w:tcBorders>
            <w:shd w:val="clear" w:color="000000" w:fill="9BC2E6"/>
            <w:noWrap/>
            <w:vAlign w:val="center"/>
            <w:hideMark/>
          </w:tcPr>
          <w:p w14:paraId="28AA15EE" w14:textId="77777777" w:rsidR="00471132" w:rsidRPr="00B632DA" w:rsidRDefault="00471132" w:rsidP="00471132">
            <w:pPr>
              <w:spacing w:after="0" w:line="240" w:lineRule="auto"/>
              <w:jc w:val="center"/>
              <w:rPr>
                <w:rFonts w:ascii="Calibri" w:eastAsia="Times New Roman" w:hAnsi="Calibri" w:cs="Calibri"/>
                <w:b/>
                <w:bCs/>
                <w:color w:val="000000"/>
                <w:sz w:val="24"/>
                <w:szCs w:val="24"/>
                <w:lang w:val="es-DO" w:eastAsia="es-DO"/>
              </w:rPr>
            </w:pPr>
            <w:r w:rsidRPr="00B632DA">
              <w:rPr>
                <w:rFonts w:ascii="Calibri" w:eastAsia="Times New Roman" w:hAnsi="Calibri" w:cs="Calibri"/>
                <w:b/>
                <w:bCs/>
                <w:color w:val="000000"/>
                <w:sz w:val="24"/>
                <w:szCs w:val="24"/>
                <w:lang w:val="es-DO" w:eastAsia="es-DO"/>
              </w:rPr>
              <w:t>Edades</w:t>
            </w:r>
          </w:p>
        </w:tc>
        <w:tc>
          <w:tcPr>
            <w:tcW w:w="2397" w:type="dxa"/>
            <w:tcBorders>
              <w:top w:val="nil"/>
              <w:left w:val="nil"/>
              <w:bottom w:val="nil"/>
              <w:right w:val="single" w:sz="8" w:space="0" w:color="auto"/>
            </w:tcBorders>
            <w:shd w:val="clear" w:color="000000" w:fill="9BC2E6"/>
            <w:noWrap/>
            <w:vAlign w:val="center"/>
            <w:hideMark/>
          </w:tcPr>
          <w:p w14:paraId="20180276" w14:textId="77777777" w:rsidR="00471132" w:rsidRPr="00B632DA" w:rsidRDefault="00471132" w:rsidP="00471132">
            <w:pPr>
              <w:spacing w:after="0" w:line="240" w:lineRule="auto"/>
              <w:jc w:val="center"/>
              <w:rPr>
                <w:rFonts w:ascii="Calibri" w:eastAsia="Times New Roman" w:hAnsi="Calibri" w:cs="Calibri"/>
                <w:b/>
                <w:bCs/>
                <w:color w:val="000000"/>
                <w:sz w:val="24"/>
                <w:szCs w:val="24"/>
                <w:lang w:val="es-DO" w:eastAsia="es-DO"/>
              </w:rPr>
            </w:pPr>
            <w:r w:rsidRPr="00B632DA">
              <w:rPr>
                <w:rFonts w:ascii="Calibri" w:eastAsia="Times New Roman" w:hAnsi="Calibri" w:cs="Calibri"/>
                <w:b/>
                <w:bCs/>
                <w:color w:val="000000"/>
                <w:sz w:val="24"/>
                <w:szCs w:val="24"/>
                <w:lang w:val="es-DO" w:eastAsia="es-DO"/>
              </w:rPr>
              <w:t>Cantidad</w:t>
            </w:r>
          </w:p>
        </w:tc>
      </w:tr>
      <w:tr w:rsidR="00471132" w:rsidRPr="00B632DA" w14:paraId="09058AFB" w14:textId="77777777" w:rsidTr="008F77D2">
        <w:trPr>
          <w:trHeight w:val="293"/>
        </w:trPr>
        <w:tc>
          <w:tcPr>
            <w:tcW w:w="3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582C"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Menos 10</w:t>
            </w:r>
          </w:p>
        </w:tc>
        <w:tc>
          <w:tcPr>
            <w:tcW w:w="2397" w:type="dxa"/>
            <w:tcBorders>
              <w:top w:val="single" w:sz="4" w:space="0" w:color="auto"/>
              <w:left w:val="nil"/>
              <w:bottom w:val="single" w:sz="4" w:space="0" w:color="auto"/>
              <w:right w:val="single" w:sz="4" w:space="0" w:color="auto"/>
            </w:tcBorders>
            <w:shd w:val="clear" w:color="auto" w:fill="auto"/>
            <w:noWrap/>
            <w:vAlign w:val="center"/>
            <w:hideMark/>
          </w:tcPr>
          <w:p w14:paraId="30A36FD2"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0</w:t>
            </w:r>
          </w:p>
        </w:tc>
      </w:tr>
      <w:tr w:rsidR="00471132" w:rsidRPr="00B632DA" w14:paraId="1374E67B"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34B181CC"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De 10 a 18</w:t>
            </w:r>
          </w:p>
        </w:tc>
        <w:tc>
          <w:tcPr>
            <w:tcW w:w="2397" w:type="dxa"/>
            <w:tcBorders>
              <w:top w:val="nil"/>
              <w:left w:val="nil"/>
              <w:bottom w:val="single" w:sz="4" w:space="0" w:color="auto"/>
              <w:right w:val="single" w:sz="4" w:space="0" w:color="auto"/>
            </w:tcBorders>
            <w:shd w:val="clear" w:color="auto" w:fill="auto"/>
            <w:noWrap/>
            <w:vAlign w:val="bottom"/>
            <w:hideMark/>
          </w:tcPr>
          <w:p w14:paraId="18CD34F2"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188</w:t>
            </w:r>
          </w:p>
        </w:tc>
      </w:tr>
      <w:tr w:rsidR="00471132" w:rsidRPr="00B632DA" w14:paraId="6E66028F"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06BAC9DD"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 xml:space="preserve">De 19 a 23    </w:t>
            </w:r>
          </w:p>
        </w:tc>
        <w:tc>
          <w:tcPr>
            <w:tcW w:w="2397" w:type="dxa"/>
            <w:tcBorders>
              <w:top w:val="nil"/>
              <w:left w:val="nil"/>
              <w:bottom w:val="single" w:sz="4" w:space="0" w:color="auto"/>
              <w:right w:val="single" w:sz="4" w:space="0" w:color="auto"/>
            </w:tcBorders>
            <w:shd w:val="clear" w:color="auto" w:fill="auto"/>
            <w:noWrap/>
            <w:vAlign w:val="bottom"/>
            <w:hideMark/>
          </w:tcPr>
          <w:p w14:paraId="46DEDA35"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183</w:t>
            </w:r>
          </w:p>
        </w:tc>
      </w:tr>
      <w:tr w:rsidR="00471132" w:rsidRPr="00B632DA" w14:paraId="5773ABBE"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5A7D29F3"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De 24 a 35</w:t>
            </w:r>
          </w:p>
        </w:tc>
        <w:tc>
          <w:tcPr>
            <w:tcW w:w="2397" w:type="dxa"/>
            <w:tcBorders>
              <w:top w:val="nil"/>
              <w:left w:val="nil"/>
              <w:bottom w:val="single" w:sz="4" w:space="0" w:color="auto"/>
              <w:right w:val="single" w:sz="4" w:space="0" w:color="auto"/>
            </w:tcBorders>
            <w:shd w:val="clear" w:color="auto" w:fill="auto"/>
            <w:noWrap/>
            <w:vAlign w:val="bottom"/>
            <w:hideMark/>
          </w:tcPr>
          <w:p w14:paraId="0EBF2ED0"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536</w:t>
            </w:r>
          </w:p>
        </w:tc>
      </w:tr>
      <w:tr w:rsidR="00471132" w:rsidRPr="00B632DA" w14:paraId="0E6FE23D"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0B906B1F"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De 36 a 49</w:t>
            </w:r>
          </w:p>
        </w:tc>
        <w:tc>
          <w:tcPr>
            <w:tcW w:w="2397" w:type="dxa"/>
            <w:tcBorders>
              <w:top w:val="nil"/>
              <w:left w:val="nil"/>
              <w:bottom w:val="single" w:sz="4" w:space="0" w:color="auto"/>
              <w:right w:val="single" w:sz="4" w:space="0" w:color="auto"/>
            </w:tcBorders>
            <w:shd w:val="clear" w:color="auto" w:fill="auto"/>
            <w:noWrap/>
            <w:vAlign w:val="bottom"/>
            <w:hideMark/>
          </w:tcPr>
          <w:p w14:paraId="3E6A4899"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512</w:t>
            </w:r>
          </w:p>
        </w:tc>
      </w:tr>
      <w:tr w:rsidR="00471132" w:rsidRPr="00B632DA" w14:paraId="32F62519"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7546EAAA"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 xml:space="preserve">De 50 a 64 </w:t>
            </w:r>
          </w:p>
        </w:tc>
        <w:tc>
          <w:tcPr>
            <w:tcW w:w="2397" w:type="dxa"/>
            <w:tcBorders>
              <w:top w:val="nil"/>
              <w:left w:val="nil"/>
              <w:bottom w:val="single" w:sz="4" w:space="0" w:color="auto"/>
              <w:right w:val="single" w:sz="4" w:space="0" w:color="auto"/>
            </w:tcBorders>
            <w:shd w:val="clear" w:color="auto" w:fill="auto"/>
            <w:noWrap/>
            <w:vAlign w:val="bottom"/>
            <w:hideMark/>
          </w:tcPr>
          <w:p w14:paraId="3CA577EA"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188</w:t>
            </w:r>
          </w:p>
        </w:tc>
      </w:tr>
      <w:tr w:rsidR="00471132" w:rsidRPr="00B632DA" w14:paraId="5F6D5ECF" w14:textId="77777777" w:rsidTr="008F77D2">
        <w:trPr>
          <w:trHeight w:val="293"/>
        </w:trPr>
        <w:tc>
          <w:tcPr>
            <w:tcW w:w="3508" w:type="dxa"/>
            <w:tcBorders>
              <w:top w:val="nil"/>
              <w:left w:val="single" w:sz="4" w:space="0" w:color="auto"/>
              <w:bottom w:val="single" w:sz="4" w:space="0" w:color="auto"/>
              <w:right w:val="single" w:sz="4" w:space="0" w:color="auto"/>
            </w:tcBorders>
            <w:shd w:val="clear" w:color="auto" w:fill="auto"/>
            <w:noWrap/>
            <w:vAlign w:val="bottom"/>
            <w:hideMark/>
          </w:tcPr>
          <w:p w14:paraId="27FA08CD" w14:textId="77777777" w:rsidR="00471132" w:rsidRPr="00B632DA" w:rsidRDefault="00471132" w:rsidP="00471132">
            <w:pPr>
              <w:spacing w:after="0" w:line="240" w:lineRule="auto"/>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 xml:space="preserve">De más de 65 </w:t>
            </w:r>
          </w:p>
        </w:tc>
        <w:tc>
          <w:tcPr>
            <w:tcW w:w="2397" w:type="dxa"/>
            <w:tcBorders>
              <w:top w:val="nil"/>
              <w:left w:val="nil"/>
              <w:bottom w:val="single" w:sz="4" w:space="0" w:color="auto"/>
              <w:right w:val="single" w:sz="4" w:space="0" w:color="auto"/>
            </w:tcBorders>
            <w:shd w:val="clear" w:color="auto" w:fill="auto"/>
            <w:noWrap/>
            <w:vAlign w:val="bottom"/>
            <w:hideMark/>
          </w:tcPr>
          <w:p w14:paraId="3E305659" w14:textId="77777777" w:rsidR="00471132" w:rsidRPr="00B632DA" w:rsidRDefault="00471132" w:rsidP="00471132">
            <w:pPr>
              <w:spacing w:after="0" w:line="240" w:lineRule="auto"/>
              <w:jc w:val="center"/>
              <w:rPr>
                <w:rFonts w:ascii="Calibri" w:eastAsia="Times New Roman" w:hAnsi="Calibri" w:cs="Calibri"/>
                <w:color w:val="000000"/>
                <w:sz w:val="24"/>
                <w:szCs w:val="24"/>
                <w:lang w:val="es-DO" w:eastAsia="es-DO"/>
              </w:rPr>
            </w:pPr>
            <w:r w:rsidRPr="00B632DA">
              <w:rPr>
                <w:rFonts w:ascii="Calibri" w:eastAsia="Times New Roman" w:hAnsi="Calibri" w:cs="Calibri"/>
                <w:color w:val="000000"/>
                <w:sz w:val="24"/>
                <w:szCs w:val="24"/>
                <w:lang w:val="es-DO" w:eastAsia="es-DO"/>
              </w:rPr>
              <w:t>17</w:t>
            </w:r>
          </w:p>
        </w:tc>
      </w:tr>
      <w:tr w:rsidR="00471132" w:rsidRPr="00B632DA" w14:paraId="6B8A88E4" w14:textId="77777777" w:rsidTr="008F77D2">
        <w:trPr>
          <w:trHeight w:val="278"/>
        </w:trPr>
        <w:tc>
          <w:tcPr>
            <w:tcW w:w="3508" w:type="dxa"/>
            <w:tcBorders>
              <w:top w:val="nil"/>
              <w:left w:val="single" w:sz="4" w:space="0" w:color="auto"/>
              <w:bottom w:val="single" w:sz="4" w:space="0" w:color="auto"/>
              <w:right w:val="single" w:sz="4" w:space="0" w:color="auto"/>
            </w:tcBorders>
            <w:shd w:val="clear" w:color="000000" w:fill="9BC2E6"/>
            <w:noWrap/>
            <w:vAlign w:val="center"/>
            <w:hideMark/>
          </w:tcPr>
          <w:p w14:paraId="01DB1A2C" w14:textId="77777777" w:rsidR="00471132" w:rsidRPr="00B632DA" w:rsidRDefault="00471132" w:rsidP="00471132">
            <w:pPr>
              <w:spacing w:after="0" w:line="240" w:lineRule="auto"/>
              <w:jc w:val="center"/>
              <w:rPr>
                <w:rFonts w:ascii="Calibri" w:eastAsia="Times New Roman" w:hAnsi="Calibri" w:cs="Calibri"/>
                <w:b/>
                <w:bCs/>
                <w:color w:val="000000"/>
                <w:lang w:val="es-DO" w:eastAsia="es-DO"/>
              </w:rPr>
            </w:pPr>
            <w:r w:rsidRPr="00B632DA">
              <w:rPr>
                <w:rFonts w:ascii="Calibri" w:eastAsia="Times New Roman" w:hAnsi="Calibri" w:cs="Calibri"/>
                <w:b/>
                <w:bCs/>
                <w:color w:val="000000"/>
                <w:lang w:val="es-DO" w:eastAsia="es-DO"/>
              </w:rPr>
              <w:t>Total</w:t>
            </w:r>
          </w:p>
        </w:tc>
        <w:tc>
          <w:tcPr>
            <w:tcW w:w="2397" w:type="dxa"/>
            <w:tcBorders>
              <w:top w:val="nil"/>
              <w:left w:val="nil"/>
              <w:bottom w:val="single" w:sz="4" w:space="0" w:color="auto"/>
              <w:right w:val="single" w:sz="4" w:space="0" w:color="auto"/>
            </w:tcBorders>
            <w:shd w:val="clear" w:color="000000" w:fill="9BC2E6"/>
            <w:noWrap/>
            <w:vAlign w:val="center"/>
            <w:hideMark/>
          </w:tcPr>
          <w:p w14:paraId="4D87BDD6" w14:textId="1833E1DF" w:rsidR="00471132" w:rsidRPr="00B632DA" w:rsidRDefault="00471132" w:rsidP="00471132">
            <w:pPr>
              <w:spacing w:after="0" w:line="240" w:lineRule="auto"/>
              <w:jc w:val="center"/>
              <w:rPr>
                <w:rFonts w:ascii="Calibri" w:eastAsia="Times New Roman" w:hAnsi="Calibri" w:cs="Calibri"/>
                <w:b/>
                <w:bCs/>
                <w:color w:val="000000"/>
                <w:lang w:val="es-DO" w:eastAsia="es-DO"/>
              </w:rPr>
            </w:pPr>
            <w:r w:rsidRPr="00B632DA">
              <w:rPr>
                <w:rFonts w:ascii="Calibri" w:eastAsia="Times New Roman" w:hAnsi="Calibri" w:cs="Calibri"/>
                <w:b/>
                <w:bCs/>
                <w:color w:val="000000"/>
                <w:lang w:val="es-DO" w:eastAsia="es-DO"/>
              </w:rPr>
              <w:t>1</w:t>
            </w:r>
            <w:r w:rsidR="00307302">
              <w:rPr>
                <w:rFonts w:ascii="Calibri" w:eastAsia="Times New Roman" w:hAnsi="Calibri" w:cs="Calibri"/>
                <w:b/>
                <w:bCs/>
                <w:color w:val="000000"/>
                <w:lang w:val="es-DO" w:eastAsia="es-DO"/>
              </w:rPr>
              <w:t>,</w:t>
            </w:r>
            <w:r w:rsidRPr="00B632DA">
              <w:rPr>
                <w:rFonts w:ascii="Calibri" w:eastAsia="Times New Roman" w:hAnsi="Calibri" w:cs="Calibri"/>
                <w:b/>
                <w:bCs/>
                <w:color w:val="000000"/>
                <w:lang w:val="es-DO" w:eastAsia="es-DO"/>
              </w:rPr>
              <w:t>624</w:t>
            </w:r>
          </w:p>
        </w:tc>
      </w:tr>
    </w:tbl>
    <w:p w14:paraId="387299E0" w14:textId="2C036EEE" w:rsidR="009C2377" w:rsidRDefault="009C2377" w:rsidP="006F6225">
      <w:pPr>
        <w:tabs>
          <w:tab w:val="left" w:pos="2265"/>
        </w:tabs>
        <w:rPr>
          <w:rFonts w:ascii="Times New Roman" w:hAnsi="Times New Roman" w:cs="Times New Roman"/>
          <w:b/>
          <w:bCs/>
          <w:sz w:val="24"/>
          <w:szCs w:val="24"/>
          <w:lang w:val="es-DO"/>
        </w:rPr>
      </w:pPr>
    </w:p>
    <w:p w14:paraId="07425F9E" w14:textId="77777777" w:rsidR="001E18D1" w:rsidRDefault="001E18D1" w:rsidP="006F6225">
      <w:pPr>
        <w:tabs>
          <w:tab w:val="left" w:pos="2265"/>
        </w:tabs>
        <w:rPr>
          <w:rFonts w:ascii="Times New Roman" w:hAnsi="Times New Roman" w:cs="Times New Roman"/>
          <w:b/>
          <w:bCs/>
          <w:sz w:val="24"/>
          <w:szCs w:val="24"/>
          <w:lang w:val="es-DO"/>
        </w:rPr>
      </w:pPr>
    </w:p>
    <w:p w14:paraId="224C43C3" w14:textId="62D065C8" w:rsidR="00365766" w:rsidRDefault="00365766" w:rsidP="006F6225">
      <w:pPr>
        <w:tabs>
          <w:tab w:val="left" w:pos="2265"/>
        </w:tabs>
        <w:rPr>
          <w:rFonts w:ascii="Times New Roman" w:hAnsi="Times New Roman" w:cs="Times New Roman"/>
          <w:b/>
          <w:bCs/>
          <w:sz w:val="24"/>
          <w:szCs w:val="24"/>
          <w:lang w:val="es-DO"/>
        </w:rPr>
      </w:pPr>
    </w:p>
    <w:p w14:paraId="6FDD909B" w14:textId="1E59038B" w:rsidR="00365766" w:rsidRDefault="00365766" w:rsidP="006F6225">
      <w:pPr>
        <w:tabs>
          <w:tab w:val="left" w:pos="2265"/>
        </w:tabs>
        <w:rPr>
          <w:rFonts w:ascii="Times New Roman" w:hAnsi="Times New Roman" w:cs="Times New Roman"/>
          <w:b/>
          <w:bCs/>
          <w:sz w:val="24"/>
          <w:szCs w:val="24"/>
          <w:lang w:val="es-DO"/>
        </w:rPr>
      </w:pPr>
    </w:p>
    <w:p w14:paraId="6A0A7611" w14:textId="74930DD5" w:rsidR="00365766" w:rsidRDefault="00365766" w:rsidP="006F6225">
      <w:pPr>
        <w:tabs>
          <w:tab w:val="left" w:pos="2265"/>
        </w:tabs>
        <w:rPr>
          <w:rFonts w:ascii="Times New Roman" w:hAnsi="Times New Roman" w:cs="Times New Roman"/>
          <w:b/>
          <w:bCs/>
          <w:sz w:val="24"/>
          <w:szCs w:val="24"/>
          <w:lang w:val="es-DO"/>
        </w:rPr>
      </w:pPr>
    </w:p>
    <w:p w14:paraId="23B1BEFE" w14:textId="3275DEE8" w:rsidR="00B632DA" w:rsidRPr="009C2377" w:rsidRDefault="00B632DA" w:rsidP="006F6225">
      <w:pPr>
        <w:tabs>
          <w:tab w:val="left" w:pos="2265"/>
        </w:tabs>
        <w:rPr>
          <w:rFonts w:ascii="Times New Roman" w:hAnsi="Times New Roman" w:cs="Times New Roman"/>
          <w:b/>
          <w:bCs/>
          <w:sz w:val="16"/>
          <w:szCs w:val="16"/>
          <w:lang w:val="es-DO"/>
        </w:rPr>
      </w:pPr>
    </w:p>
    <w:p w14:paraId="5637E5F6" w14:textId="77777777" w:rsidR="00FD5309" w:rsidRDefault="00FD5309" w:rsidP="009C2377">
      <w:pPr>
        <w:pStyle w:val="Sinespaciado"/>
        <w:jc w:val="center"/>
        <w:rPr>
          <w:rFonts w:ascii="Times New Roman" w:hAnsi="Times New Roman" w:cs="Times New Roman"/>
          <w:b/>
          <w:bCs/>
          <w:color w:val="000000"/>
          <w:sz w:val="20"/>
          <w:szCs w:val="20"/>
          <w:lang w:eastAsia="es-DO"/>
        </w:rPr>
      </w:pPr>
    </w:p>
    <w:p w14:paraId="2D3F5691" w14:textId="77777777" w:rsidR="00FD5309" w:rsidRDefault="00FD5309" w:rsidP="009C2377">
      <w:pPr>
        <w:pStyle w:val="Sinespaciado"/>
        <w:jc w:val="center"/>
        <w:rPr>
          <w:rFonts w:ascii="Times New Roman" w:hAnsi="Times New Roman" w:cs="Times New Roman"/>
          <w:b/>
          <w:bCs/>
          <w:color w:val="000000"/>
          <w:sz w:val="20"/>
          <w:szCs w:val="20"/>
          <w:lang w:eastAsia="es-DO"/>
        </w:rPr>
      </w:pPr>
    </w:p>
    <w:p w14:paraId="323F9772" w14:textId="77777777" w:rsidR="00471132" w:rsidRDefault="00471132" w:rsidP="009C2377">
      <w:pPr>
        <w:pStyle w:val="Sinespaciado"/>
        <w:jc w:val="center"/>
        <w:rPr>
          <w:rFonts w:ascii="Times New Roman" w:hAnsi="Times New Roman" w:cs="Times New Roman"/>
          <w:b/>
          <w:bCs/>
          <w:color w:val="000000"/>
          <w:sz w:val="20"/>
          <w:szCs w:val="20"/>
          <w:lang w:eastAsia="es-DO"/>
        </w:rPr>
      </w:pPr>
    </w:p>
    <w:p w14:paraId="268829D3" w14:textId="62B8872E" w:rsidR="00FD5309" w:rsidRDefault="00471132" w:rsidP="00471132">
      <w:pPr>
        <w:pStyle w:val="Sinespaciado"/>
        <w:rPr>
          <w:rFonts w:ascii="Times New Roman" w:eastAsia="Times New Roman" w:hAnsi="Times New Roman" w:cs="Times New Roman"/>
          <w:bCs/>
          <w:sz w:val="14"/>
          <w:szCs w:val="14"/>
          <w:lang w:eastAsia="es-ES"/>
        </w:rPr>
      </w:pPr>
      <w:r>
        <w:rPr>
          <w:rFonts w:ascii="Times New Roman" w:hAnsi="Times New Roman" w:cs="Times New Roman"/>
          <w:b/>
          <w:bCs/>
          <w:color w:val="000000"/>
          <w:sz w:val="20"/>
          <w:szCs w:val="20"/>
          <w:lang w:eastAsia="es-DO"/>
        </w:rPr>
        <w:t xml:space="preserve">                         </w:t>
      </w:r>
      <w:r w:rsidR="00193456" w:rsidRPr="00D4104A">
        <w:rPr>
          <w:rFonts w:ascii="Times New Roman" w:hAnsi="Times New Roman" w:cs="Times New Roman"/>
          <w:b/>
          <w:sz w:val="14"/>
          <w:szCs w:val="14"/>
        </w:rPr>
        <w:t>Fuente:</w:t>
      </w:r>
      <w:r w:rsidR="00193456">
        <w:rPr>
          <w:rFonts w:ascii="Times New Roman" w:hAnsi="Times New Roman" w:cs="Times New Roman"/>
          <w:b/>
          <w:sz w:val="14"/>
          <w:szCs w:val="14"/>
        </w:rPr>
        <w:t xml:space="preserve"> </w:t>
      </w:r>
      <w:r w:rsidR="00193456" w:rsidRPr="00D4104A">
        <w:rPr>
          <w:rFonts w:ascii="Times New Roman" w:hAnsi="Times New Roman" w:cs="Times New Roman"/>
          <w:sz w:val="14"/>
          <w:szCs w:val="14"/>
        </w:rPr>
        <w:t>D</w:t>
      </w:r>
      <w:r w:rsidR="00193456" w:rsidRPr="00D4104A">
        <w:rPr>
          <w:rFonts w:ascii="Times New Roman" w:eastAsia="Times New Roman" w:hAnsi="Times New Roman" w:cs="Times New Roman"/>
          <w:bCs/>
          <w:sz w:val="14"/>
          <w:szCs w:val="14"/>
          <w:lang w:eastAsia="es-ES"/>
        </w:rPr>
        <w:t xml:space="preserve">irección de estrategias de </w:t>
      </w:r>
      <w:r w:rsidR="00193456">
        <w:rPr>
          <w:rFonts w:ascii="Times New Roman" w:eastAsia="Times New Roman" w:hAnsi="Times New Roman" w:cs="Times New Roman"/>
          <w:bCs/>
          <w:sz w:val="14"/>
          <w:szCs w:val="14"/>
          <w:lang w:eastAsia="es-ES"/>
        </w:rPr>
        <w:t>atención, rehabilitación y reinserción social/CND</w:t>
      </w:r>
    </w:p>
    <w:p w14:paraId="48265C5E" w14:textId="77777777" w:rsidR="00193456" w:rsidRDefault="00193456" w:rsidP="009C2377">
      <w:pPr>
        <w:pStyle w:val="Sinespaciado"/>
        <w:jc w:val="center"/>
        <w:rPr>
          <w:rFonts w:ascii="Times New Roman" w:hAnsi="Times New Roman" w:cs="Times New Roman"/>
          <w:b/>
          <w:bCs/>
          <w:color w:val="000000"/>
          <w:sz w:val="20"/>
          <w:szCs w:val="20"/>
          <w:lang w:eastAsia="es-DO"/>
        </w:rPr>
      </w:pPr>
    </w:p>
    <w:p w14:paraId="67261BB9" w14:textId="0C940B74" w:rsidR="009C2377" w:rsidRDefault="009C2377" w:rsidP="009C2377">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6700A0">
        <w:rPr>
          <w:rFonts w:ascii="Times New Roman" w:hAnsi="Times New Roman" w:cs="Times New Roman"/>
          <w:b/>
          <w:bCs/>
          <w:color w:val="000000"/>
          <w:sz w:val="20"/>
          <w:szCs w:val="20"/>
          <w:lang w:eastAsia="es-DO"/>
        </w:rPr>
        <w:t>7</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rango de edad</w:t>
      </w:r>
    </w:p>
    <w:p w14:paraId="3C02875C" w14:textId="27E54215" w:rsidR="009C2377" w:rsidRDefault="009C2377" w:rsidP="000E513D">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000E513D" w:rsidRPr="005403E8">
        <w:rPr>
          <w:rFonts w:ascii="Times New Roman" w:hAnsi="Times New Roman" w:cs="Times New Roman"/>
          <w:sz w:val="20"/>
          <w:szCs w:val="20"/>
        </w:rPr>
        <w:t>(</w:t>
      </w:r>
      <w:r w:rsidR="000E513D">
        <w:rPr>
          <w:rFonts w:ascii="Times New Roman" w:hAnsi="Times New Roman" w:cs="Times New Roman"/>
          <w:color w:val="1F4E79" w:themeColor="accent1" w:themeShade="80"/>
          <w:sz w:val="20"/>
          <w:szCs w:val="20"/>
          <w:lang w:eastAsia="es-DO"/>
        </w:rPr>
        <w:t>Año</w:t>
      </w:r>
      <w:r w:rsidR="000E513D" w:rsidRPr="005403E8">
        <w:rPr>
          <w:rFonts w:ascii="Times New Roman" w:hAnsi="Times New Roman" w:cs="Times New Roman"/>
          <w:color w:val="1F4E79" w:themeColor="accent1" w:themeShade="80"/>
          <w:sz w:val="20"/>
          <w:szCs w:val="20"/>
          <w:lang w:eastAsia="es-DO"/>
        </w:rPr>
        <w:t xml:space="preserve"> 2022</w:t>
      </w:r>
      <w:r w:rsidR="000E513D" w:rsidRPr="005403E8">
        <w:rPr>
          <w:rFonts w:ascii="Times New Roman" w:hAnsi="Times New Roman" w:cs="Times New Roman"/>
          <w:sz w:val="20"/>
          <w:szCs w:val="20"/>
          <w:lang w:eastAsia="es-DO"/>
        </w:rPr>
        <w:t>)</w:t>
      </w:r>
    </w:p>
    <w:p w14:paraId="1DF9BC2B" w14:textId="50A03559" w:rsidR="001158BE" w:rsidRDefault="00FD5309" w:rsidP="000E513D">
      <w:pPr>
        <w:pStyle w:val="Sinespaciado"/>
        <w:jc w:val="center"/>
        <w:rPr>
          <w:rFonts w:ascii="Times New Roman" w:hAnsi="Times New Roman" w:cs="Times New Roman"/>
          <w:color w:val="000000"/>
          <w:sz w:val="20"/>
          <w:szCs w:val="20"/>
          <w:lang w:eastAsia="es-DO"/>
        </w:rPr>
      </w:pPr>
      <w:r>
        <w:rPr>
          <w:noProof/>
          <w:lang w:val="es-ES" w:eastAsia="es-ES"/>
        </w:rPr>
        <w:drawing>
          <wp:anchor distT="0" distB="0" distL="114300" distR="114300" simplePos="0" relativeHeight="251657728" behindDoc="1" locked="0" layoutInCell="1" allowOverlap="1" wp14:anchorId="69AECD8B" wp14:editId="53BACC84">
            <wp:simplePos x="0" y="0"/>
            <wp:positionH relativeFrom="column">
              <wp:posOffset>472661</wp:posOffset>
            </wp:positionH>
            <wp:positionV relativeFrom="paragraph">
              <wp:posOffset>103920</wp:posOffset>
            </wp:positionV>
            <wp:extent cx="4448908" cy="2880995"/>
            <wp:effectExtent l="0" t="0" r="0" b="0"/>
            <wp:wrapNone/>
            <wp:docPr id="35" name="Gráfico 35">
              <a:extLst xmlns:a="http://schemas.openxmlformats.org/drawingml/2006/main">
                <a:ext uri="{FF2B5EF4-FFF2-40B4-BE49-F238E27FC236}">
                  <a16:creationId xmlns:a16="http://schemas.microsoft.com/office/drawing/2014/main" id="{BC692110-F0BF-CC50-F5EF-E0035C18F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74D3BC2" w14:textId="773BEA80" w:rsidR="009C2377" w:rsidRPr="00BE2D5B" w:rsidRDefault="009C2377" w:rsidP="009C2377">
      <w:pPr>
        <w:pStyle w:val="Sinespaciado"/>
        <w:jc w:val="center"/>
        <w:rPr>
          <w:rFonts w:ascii="Times New Roman" w:hAnsi="Times New Roman" w:cs="Times New Roman"/>
          <w:color w:val="000000"/>
          <w:sz w:val="20"/>
          <w:szCs w:val="20"/>
          <w:lang w:eastAsia="es-DO"/>
        </w:rPr>
      </w:pPr>
    </w:p>
    <w:p w14:paraId="30206DEE" w14:textId="3D9F20F2" w:rsidR="009C2377" w:rsidRDefault="009C2377" w:rsidP="009C2377">
      <w:pPr>
        <w:tabs>
          <w:tab w:val="left" w:pos="2265"/>
        </w:tabs>
        <w:jc w:val="center"/>
        <w:rPr>
          <w:rFonts w:ascii="Times New Roman" w:hAnsi="Times New Roman" w:cs="Times New Roman"/>
          <w:b/>
          <w:bCs/>
          <w:sz w:val="24"/>
          <w:szCs w:val="24"/>
          <w:lang w:val="es-DO"/>
        </w:rPr>
      </w:pPr>
    </w:p>
    <w:p w14:paraId="2FFEB0AA" w14:textId="6BAE5EC3" w:rsidR="00186B7C" w:rsidRDefault="00186B7C" w:rsidP="009C2377">
      <w:pPr>
        <w:tabs>
          <w:tab w:val="left" w:pos="2265"/>
        </w:tabs>
        <w:jc w:val="center"/>
        <w:rPr>
          <w:rFonts w:ascii="Times New Roman" w:hAnsi="Times New Roman" w:cs="Times New Roman"/>
          <w:b/>
          <w:bCs/>
          <w:sz w:val="24"/>
          <w:szCs w:val="24"/>
          <w:lang w:val="es-DO"/>
        </w:rPr>
      </w:pPr>
    </w:p>
    <w:p w14:paraId="2C47B8EA" w14:textId="6B3272C9" w:rsidR="00186B7C" w:rsidRDefault="00186B7C" w:rsidP="009C2377">
      <w:pPr>
        <w:tabs>
          <w:tab w:val="left" w:pos="2265"/>
        </w:tabs>
        <w:jc w:val="center"/>
        <w:rPr>
          <w:rFonts w:ascii="Times New Roman" w:hAnsi="Times New Roman" w:cs="Times New Roman"/>
          <w:b/>
          <w:bCs/>
          <w:sz w:val="24"/>
          <w:szCs w:val="24"/>
          <w:lang w:val="es-DO"/>
        </w:rPr>
      </w:pPr>
    </w:p>
    <w:p w14:paraId="16311F40" w14:textId="1A6E6142" w:rsidR="00186B7C" w:rsidRDefault="00186B7C" w:rsidP="009C2377">
      <w:pPr>
        <w:tabs>
          <w:tab w:val="left" w:pos="2265"/>
        </w:tabs>
        <w:jc w:val="center"/>
        <w:rPr>
          <w:rFonts w:ascii="Times New Roman" w:hAnsi="Times New Roman" w:cs="Times New Roman"/>
          <w:b/>
          <w:bCs/>
          <w:sz w:val="24"/>
          <w:szCs w:val="24"/>
          <w:lang w:val="es-DO"/>
        </w:rPr>
      </w:pPr>
    </w:p>
    <w:p w14:paraId="1795E696" w14:textId="6CBBD883" w:rsidR="00645D4A" w:rsidRPr="00645D4A" w:rsidRDefault="00645D4A" w:rsidP="00645D4A">
      <w:pPr>
        <w:rPr>
          <w:rFonts w:ascii="Times New Roman" w:hAnsi="Times New Roman" w:cs="Times New Roman"/>
          <w:sz w:val="24"/>
          <w:szCs w:val="24"/>
          <w:lang w:val="es-DO"/>
        </w:rPr>
      </w:pPr>
    </w:p>
    <w:p w14:paraId="7D6E197D" w14:textId="03D4D304" w:rsidR="00645D4A" w:rsidRPr="00645D4A" w:rsidRDefault="00645D4A" w:rsidP="00645D4A">
      <w:pPr>
        <w:rPr>
          <w:rFonts w:ascii="Times New Roman" w:hAnsi="Times New Roman" w:cs="Times New Roman"/>
          <w:sz w:val="24"/>
          <w:szCs w:val="24"/>
          <w:lang w:val="es-DO"/>
        </w:rPr>
      </w:pPr>
    </w:p>
    <w:p w14:paraId="16AFE4A5" w14:textId="74E35D83" w:rsidR="00645D4A" w:rsidRPr="00645D4A" w:rsidRDefault="00645D4A" w:rsidP="00645D4A">
      <w:pPr>
        <w:rPr>
          <w:rFonts w:ascii="Times New Roman" w:hAnsi="Times New Roman" w:cs="Times New Roman"/>
          <w:sz w:val="24"/>
          <w:szCs w:val="24"/>
          <w:lang w:val="es-DO"/>
        </w:rPr>
      </w:pPr>
    </w:p>
    <w:p w14:paraId="5187670C" w14:textId="528905F5" w:rsidR="00645D4A" w:rsidRPr="00645D4A" w:rsidRDefault="00645D4A" w:rsidP="00645D4A">
      <w:pPr>
        <w:rPr>
          <w:rFonts w:ascii="Times New Roman" w:hAnsi="Times New Roman" w:cs="Times New Roman"/>
          <w:sz w:val="24"/>
          <w:szCs w:val="24"/>
          <w:lang w:val="es-DO"/>
        </w:rPr>
      </w:pPr>
    </w:p>
    <w:p w14:paraId="20AF0020" w14:textId="77777777" w:rsidR="00471132" w:rsidRDefault="00471132" w:rsidP="001C2912">
      <w:pPr>
        <w:rPr>
          <w:rFonts w:ascii="Times New Roman" w:hAnsi="Times New Roman" w:cs="Times New Roman"/>
          <w:sz w:val="24"/>
          <w:szCs w:val="24"/>
          <w:lang w:val="es-DO"/>
        </w:rPr>
      </w:pPr>
    </w:p>
    <w:p w14:paraId="1EB96725" w14:textId="44BDB3A5" w:rsidR="00E14BC4" w:rsidRPr="00BD12AC" w:rsidRDefault="00E14BC4" w:rsidP="00E14BC4">
      <w:pPr>
        <w:tabs>
          <w:tab w:val="left" w:pos="1920"/>
        </w:tabs>
        <w:rPr>
          <w:rFonts w:ascii="Times New Roman" w:eastAsia="Times New Roman" w:hAnsi="Times New Roman" w:cs="Times New Roman"/>
          <w:sz w:val="28"/>
          <w:szCs w:val="28"/>
          <w:lang w:eastAsia="es-ES"/>
        </w:rPr>
        <w:sectPr w:rsidR="00E14BC4" w:rsidRPr="00BD12AC" w:rsidSect="008F77D2">
          <w:headerReference w:type="default" r:id="rId36"/>
          <w:footerReference w:type="default" r:id="rId37"/>
          <w:pgSz w:w="11907" w:h="17123" w:code="9"/>
          <w:pgMar w:top="1134" w:right="1701" w:bottom="851" w:left="1701" w:header="851" w:footer="567" w:gutter="0"/>
          <w:cols w:space="708"/>
          <w:docGrid w:linePitch="360"/>
        </w:sectPr>
      </w:pPr>
    </w:p>
    <w:p w14:paraId="1F2CD5DD" w14:textId="4BADCE52" w:rsidR="001158BE" w:rsidRDefault="001158BE" w:rsidP="001158BE">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lastRenderedPageBreak/>
        <w:t>Gráfico Nº</w:t>
      </w:r>
      <w:r>
        <w:rPr>
          <w:rFonts w:ascii="Times New Roman" w:hAnsi="Times New Roman" w:cs="Times New Roman"/>
          <w:b/>
          <w:bCs/>
          <w:color w:val="000000"/>
          <w:sz w:val="20"/>
          <w:szCs w:val="20"/>
          <w:lang w:eastAsia="es-DO"/>
        </w:rPr>
        <w:t>18</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trimestre</w:t>
      </w:r>
    </w:p>
    <w:p w14:paraId="0455D7DC" w14:textId="350F9385" w:rsidR="00E14BC4" w:rsidRPr="001158BE" w:rsidRDefault="001158BE" w:rsidP="001158BE">
      <w:pPr>
        <w:pStyle w:val="Sinespaciado"/>
        <w:jc w:val="center"/>
        <w:rPr>
          <w:rFonts w:ascii="Times New Roman" w:hAnsi="Times New Roman" w:cs="Times New Roman"/>
          <w:color w:val="000000"/>
          <w:sz w:val="20"/>
          <w:szCs w:val="20"/>
          <w:lang w:eastAsia="es-DO"/>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1F4E79" w:themeColor="accent1" w:themeShade="80"/>
          <w:sz w:val="20"/>
          <w:szCs w:val="20"/>
          <w:lang w:eastAsia="es-DO"/>
        </w:rPr>
        <w:t>Año</w:t>
      </w:r>
      <w:r w:rsidRPr="005403E8">
        <w:rPr>
          <w:rFonts w:ascii="Times New Roman" w:hAnsi="Times New Roman" w:cs="Times New Roman"/>
          <w:color w:val="1F4E79" w:themeColor="accent1" w:themeShade="80"/>
          <w:sz w:val="20"/>
          <w:szCs w:val="20"/>
          <w:lang w:eastAsia="es-DO"/>
        </w:rPr>
        <w:t xml:space="preserve"> 2022</w:t>
      </w:r>
      <w:r w:rsidRPr="005403E8">
        <w:rPr>
          <w:rFonts w:ascii="Times New Roman" w:hAnsi="Times New Roman" w:cs="Times New Roman"/>
          <w:sz w:val="20"/>
          <w:szCs w:val="20"/>
          <w:lang w:eastAsia="es-DO"/>
        </w:rPr>
        <w:t>)</w:t>
      </w:r>
    </w:p>
    <w:p w14:paraId="6C46C592" w14:textId="48287F69" w:rsidR="00E14BC4" w:rsidRDefault="00FD5309" w:rsidP="00E14BC4">
      <w:pPr>
        <w:pStyle w:val="Sinespaciado"/>
        <w:rPr>
          <w:rFonts w:ascii="Times New Roman" w:eastAsia="Times New Roman" w:hAnsi="Times New Roman"/>
          <w:sz w:val="28"/>
          <w:szCs w:val="28"/>
          <w:lang w:eastAsia="es-ES"/>
        </w:rPr>
      </w:pPr>
      <w:r>
        <w:rPr>
          <w:noProof/>
          <w:lang w:val="es-ES" w:eastAsia="es-ES"/>
        </w:rPr>
        <w:drawing>
          <wp:anchor distT="0" distB="0" distL="114300" distR="114300" simplePos="0" relativeHeight="251660800" behindDoc="1" locked="0" layoutInCell="1" allowOverlap="1" wp14:anchorId="1F83F825" wp14:editId="29A1D5DE">
            <wp:simplePos x="0" y="0"/>
            <wp:positionH relativeFrom="column">
              <wp:posOffset>47984</wp:posOffset>
            </wp:positionH>
            <wp:positionV relativeFrom="paragraph">
              <wp:posOffset>88045</wp:posOffset>
            </wp:positionV>
            <wp:extent cx="5372100" cy="2743200"/>
            <wp:effectExtent l="0" t="0" r="0" b="0"/>
            <wp:wrapNone/>
            <wp:docPr id="13" name="Gráfico 13">
              <a:extLst xmlns:a="http://schemas.openxmlformats.org/drawingml/2006/main">
                <a:ext uri="{FF2B5EF4-FFF2-40B4-BE49-F238E27FC236}">
                  <a16:creationId xmlns:a16="http://schemas.microsoft.com/office/drawing/2014/main" id="{538B1229-7B59-4009-3492-91A10A7B0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60F3143C" w14:textId="4E1CF67A" w:rsidR="00E14BC4" w:rsidRDefault="00E14BC4" w:rsidP="00E14BC4">
      <w:pPr>
        <w:tabs>
          <w:tab w:val="left" w:pos="1635"/>
        </w:tabs>
        <w:jc w:val="both"/>
        <w:rPr>
          <w:rFonts w:ascii="Times New Roman" w:eastAsia="Times New Roman" w:hAnsi="Times New Roman"/>
          <w:sz w:val="28"/>
          <w:szCs w:val="28"/>
          <w:lang w:eastAsia="es-ES"/>
        </w:rPr>
      </w:pPr>
    </w:p>
    <w:p w14:paraId="685C394E" w14:textId="77777777" w:rsidR="00E14BC4" w:rsidRPr="00CA4AE3" w:rsidRDefault="00E14BC4" w:rsidP="00E14BC4">
      <w:pPr>
        <w:spacing w:after="0"/>
        <w:ind w:right="2681"/>
        <w:jc w:val="center"/>
        <w:rPr>
          <w:rFonts w:ascii="Times New Roman" w:hAnsi="Times New Roman" w:cs="Times New Roman"/>
          <w:b/>
          <w:sz w:val="28"/>
          <w:szCs w:val="28"/>
        </w:rPr>
      </w:pPr>
    </w:p>
    <w:p w14:paraId="350F5AAD" w14:textId="77777777" w:rsidR="00E14BC4" w:rsidRDefault="00E14BC4" w:rsidP="00E14BC4">
      <w:pPr>
        <w:tabs>
          <w:tab w:val="left" w:pos="1635"/>
        </w:tabs>
        <w:jc w:val="both"/>
        <w:rPr>
          <w:rFonts w:ascii="Times New Roman" w:eastAsia="Times New Roman" w:hAnsi="Times New Roman"/>
          <w:sz w:val="28"/>
          <w:szCs w:val="28"/>
          <w:lang w:eastAsia="es-ES"/>
        </w:rPr>
      </w:pPr>
    </w:p>
    <w:p w14:paraId="2916638F" w14:textId="77777777" w:rsidR="00E14BC4" w:rsidRDefault="00E14BC4" w:rsidP="00E14BC4">
      <w:pPr>
        <w:tabs>
          <w:tab w:val="left" w:pos="1635"/>
        </w:tabs>
        <w:jc w:val="both"/>
        <w:rPr>
          <w:rFonts w:ascii="Times New Roman" w:eastAsia="Times New Roman" w:hAnsi="Times New Roman"/>
          <w:sz w:val="28"/>
          <w:szCs w:val="28"/>
          <w:lang w:eastAsia="es-ES"/>
        </w:rPr>
      </w:pPr>
    </w:p>
    <w:p w14:paraId="5AF62E14" w14:textId="77777777" w:rsidR="00E14BC4" w:rsidRDefault="00E14BC4" w:rsidP="00E14BC4">
      <w:pPr>
        <w:tabs>
          <w:tab w:val="left" w:pos="1635"/>
        </w:tabs>
        <w:jc w:val="both"/>
        <w:rPr>
          <w:rFonts w:ascii="Times New Roman" w:eastAsia="Times New Roman" w:hAnsi="Times New Roman"/>
          <w:sz w:val="28"/>
          <w:szCs w:val="28"/>
          <w:lang w:eastAsia="es-ES"/>
        </w:rPr>
      </w:pPr>
    </w:p>
    <w:p w14:paraId="315299E5"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48E6BDDB"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70E6854"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EC53C53"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4FA825E0"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00C1E788"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29DC0820"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7930848C"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5559DACB"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732B7D94" w14:textId="77777777" w:rsidR="00E14BC4" w:rsidRDefault="00E14BC4" w:rsidP="00E14BC4">
      <w:pPr>
        <w:tabs>
          <w:tab w:val="left" w:pos="1635"/>
        </w:tabs>
        <w:jc w:val="both"/>
        <w:rPr>
          <w:rFonts w:ascii="Times New Roman" w:eastAsia="Times New Roman" w:hAnsi="Times New Roman"/>
          <w:b/>
          <w:bCs/>
          <w:sz w:val="20"/>
          <w:szCs w:val="20"/>
          <w:lang w:eastAsia="es-ES"/>
        </w:rPr>
      </w:pPr>
    </w:p>
    <w:p w14:paraId="0F6B6543" w14:textId="77777777" w:rsidR="0023236F" w:rsidRDefault="0023236F" w:rsidP="00BE0FB3">
      <w:pPr>
        <w:tabs>
          <w:tab w:val="left" w:pos="1635"/>
        </w:tabs>
        <w:rPr>
          <w:rFonts w:ascii="Times New Roman" w:eastAsia="Times New Roman" w:hAnsi="Times New Roman"/>
          <w:b/>
          <w:bCs/>
          <w:sz w:val="32"/>
          <w:szCs w:val="32"/>
          <w:highlight w:val="yellow"/>
          <w:lang w:eastAsia="es-ES"/>
        </w:rPr>
      </w:pPr>
    </w:p>
    <w:p w14:paraId="14B8DE92" w14:textId="64016F3B" w:rsidR="0023236F" w:rsidRDefault="0023236F" w:rsidP="00E14BC4">
      <w:pPr>
        <w:tabs>
          <w:tab w:val="left" w:pos="1635"/>
        </w:tabs>
        <w:jc w:val="center"/>
        <w:rPr>
          <w:rFonts w:ascii="Times New Roman" w:eastAsia="Times New Roman" w:hAnsi="Times New Roman"/>
          <w:b/>
          <w:bCs/>
          <w:sz w:val="32"/>
          <w:szCs w:val="32"/>
          <w:highlight w:val="yellow"/>
          <w:lang w:eastAsia="es-ES"/>
        </w:rPr>
      </w:pPr>
    </w:p>
    <w:p w14:paraId="0FAA07DF" w14:textId="77777777" w:rsidR="001158BE" w:rsidRDefault="001158BE" w:rsidP="00E14BC4">
      <w:pPr>
        <w:tabs>
          <w:tab w:val="left" w:pos="1635"/>
        </w:tabs>
        <w:jc w:val="center"/>
        <w:rPr>
          <w:rFonts w:ascii="Times New Roman" w:eastAsia="Times New Roman" w:hAnsi="Times New Roman"/>
          <w:b/>
          <w:bCs/>
          <w:sz w:val="32"/>
          <w:szCs w:val="32"/>
          <w:highlight w:val="yellow"/>
          <w:lang w:eastAsia="es-ES"/>
        </w:rPr>
      </w:pPr>
    </w:p>
    <w:p w14:paraId="7ECB280F" w14:textId="54ACB7DC" w:rsidR="0023236F" w:rsidRDefault="0023236F" w:rsidP="00E14BC4">
      <w:pPr>
        <w:tabs>
          <w:tab w:val="left" w:pos="1635"/>
        </w:tabs>
        <w:jc w:val="center"/>
        <w:rPr>
          <w:rFonts w:ascii="Times New Roman" w:eastAsia="Times New Roman" w:hAnsi="Times New Roman"/>
          <w:b/>
          <w:bCs/>
          <w:sz w:val="32"/>
          <w:szCs w:val="32"/>
          <w:highlight w:val="yellow"/>
          <w:lang w:eastAsia="es-ES"/>
        </w:rPr>
      </w:pPr>
    </w:p>
    <w:p w14:paraId="01164F2A" w14:textId="141E26EC"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63C7DFCF" w14:textId="05E1EB42"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470AFB66" w14:textId="0B5B4948"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4816FEBC" w14:textId="35375940"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2767B5C2" w14:textId="50B48E38"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39C0E3C5" w14:textId="37EEC5D9" w:rsidR="00FD5309" w:rsidRDefault="00FD5309" w:rsidP="00E14BC4">
      <w:pPr>
        <w:tabs>
          <w:tab w:val="left" w:pos="1635"/>
        </w:tabs>
        <w:jc w:val="center"/>
        <w:rPr>
          <w:rFonts w:ascii="Times New Roman" w:eastAsia="Times New Roman" w:hAnsi="Times New Roman"/>
          <w:b/>
          <w:bCs/>
          <w:sz w:val="32"/>
          <w:szCs w:val="32"/>
          <w:highlight w:val="yellow"/>
          <w:lang w:eastAsia="es-ES"/>
        </w:rPr>
      </w:pPr>
    </w:p>
    <w:p w14:paraId="70CEC5E6" w14:textId="478B01CA" w:rsidR="00BD7EBA" w:rsidRDefault="00BD7EBA" w:rsidP="00AB4791">
      <w:pPr>
        <w:tabs>
          <w:tab w:val="left" w:pos="1635"/>
        </w:tabs>
        <w:jc w:val="center"/>
        <w:rPr>
          <w:rFonts w:ascii="Times New Roman" w:eastAsia="Times New Roman" w:hAnsi="Times New Roman"/>
          <w:b/>
          <w:bCs/>
          <w:sz w:val="32"/>
          <w:szCs w:val="32"/>
          <w:lang w:eastAsia="es-ES"/>
        </w:rPr>
      </w:pPr>
    </w:p>
    <w:p w14:paraId="6E268BA5" w14:textId="586CB611" w:rsidR="00875BF5" w:rsidRDefault="00875BF5" w:rsidP="00AB4791">
      <w:pPr>
        <w:tabs>
          <w:tab w:val="left" w:pos="1635"/>
        </w:tabs>
        <w:jc w:val="center"/>
        <w:rPr>
          <w:rFonts w:ascii="Times New Roman" w:eastAsia="Times New Roman" w:hAnsi="Times New Roman"/>
          <w:b/>
          <w:bCs/>
          <w:sz w:val="32"/>
          <w:szCs w:val="32"/>
          <w:lang w:eastAsia="es-ES"/>
        </w:rPr>
      </w:pPr>
    </w:p>
    <w:p w14:paraId="5D9188F5" w14:textId="77777777" w:rsidR="008F77D2" w:rsidRDefault="008F77D2" w:rsidP="00AB4791">
      <w:pPr>
        <w:tabs>
          <w:tab w:val="left" w:pos="1635"/>
        </w:tabs>
        <w:jc w:val="center"/>
        <w:rPr>
          <w:rFonts w:ascii="Times New Roman" w:eastAsia="Times New Roman" w:hAnsi="Times New Roman"/>
          <w:b/>
          <w:bCs/>
          <w:sz w:val="32"/>
          <w:szCs w:val="32"/>
          <w:lang w:eastAsia="es-ES"/>
        </w:rPr>
      </w:pPr>
    </w:p>
    <w:p w14:paraId="457424C5" w14:textId="02D58AF5" w:rsidR="00E14BC4" w:rsidRPr="00626CEC" w:rsidRDefault="00E14BC4" w:rsidP="00AB4791">
      <w:pPr>
        <w:tabs>
          <w:tab w:val="left" w:pos="1635"/>
        </w:tabs>
        <w:jc w:val="center"/>
        <w:rPr>
          <w:rFonts w:ascii="Times New Roman" w:eastAsia="Times New Roman" w:hAnsi="Times New Roman"/>
          <w:b/>
          <w:bCs/>
          <w:sz w:val="28"/>
          <w:szCs w:val="28"/>
          <w:lang w:eastAsia="es-ES"/>
        </w:rPr>
      </w:pPr>
      <w:r w:rsidRPr="00626CEC">
        <w:rPr>
          <w:rFonts w:ascii="Times New Roman" w:eastAsia="Times New Roman" w:hAnsi="Times New Roman"/>
          <w:b/>
          <w:bCs/>
          <w:sz w:val="28"/>
          <w:szCs w:val="28"/>
          <w:lang w:eastAsia="es-ES"/>
        </w:rPr>
        <w:t>CONCLUSION</w:t>
      </w:r>
    </w:p>
    <w:p w14:paraId="13B376DB" w14:textId="11E6A7F1"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este informe general del año </w:t>
      </w:r>
      <w:r w:rsidRPr="0061599B">
        <w:rPr>
          <w:rFonts w:ascii="Times New Roman" w:eastAsia="Times New Roman" w:hAnsi="Times New Roman"/>
          <w:b/>
          <w:sz w:val="26"/>
          <w:szCs w:val="26"/>
          <w:lang w:eastAsia="es-ES"/>
        </w:rPr>
        <w:t>202</w:t>
      </w:r>
      <w:r w:rsidR="0023236F">
        <w:rPr>
          <w:rFonts w:ascii="Times New Roman" w:eastAsia="Times New Roman" w:hAnsi="Times New Roman"/>
          <w:b/>
          <w:sz w:val="26"/>
          <w:szCs w:val="26"/>
          <w:lang w:eastAsia="es-ES"/>
        </w:rPr>
        <w:t>2</w:t>
      </w:r>
      <w:r w:rsidRPr="004F69E9">
        <w:rPr>
          <w:rFonts w:ascii="Times New Roman" w:eastAsia="Times New Roman" w:hAnsi="Times New Roman"/>
          <w:sz w:val="26"/>
          <w:szCs w:val="26"/>
          <w:lang w:eastAsia="es-ES"/>
        </w:rPr>
        <w:t>, hemos expuestos datos estadísticos suministrados por las instituciones que trabaja</w:t>
      </w:r>
      <w:r>
        <w:rPr>
          <w:rFonts w:ascii="Times New Roman" w:eastAsia="Times New Roman" w:hAnsi="Times New Roman"/>
          <w:sz w:val="26"/>
          <w:szCs w:val="26"/>
          <w:lang w:eastAsia="es-ES"/>
        </w:rPr>
        <w:t>n</w:t>
      </w:r>
      <w:r w:rsidRPr="004F69E9">
        <w:rPr>
          <w:rFonts w:ascii="Times New Roman" w:eastAsia="Times New Roman" w:hAnsi="Times New Roman"/>
          <w:sz w:val="26"/>
          <w:szCs w:val="26"/>
          <w:lang w:eastAsia="es-ES"/>
        </w:rPr>
        <w:t xml:space="preserve"> la problemática de las drogas tanto en control de la oferta como reducción de la demanda y que forman parte de la Red de Información de este Observatorio Dominicano de Drogas.</w:t>
      </w:r>
    </w:p>
    <w:p w14:paraId="66E36881" w14:textId="2003C608" w:rsidR="00E14BC4" w:rsidRPr="004F69E9" w:rsidRDefault="00E14BC4" w:rsidP="00E14BC4">
      <w:pPr>
        <w:tabs>
          <w:tab w:val="left" w:pos="1635"/>
        </w:tabs>
        <w:jc w:val="both"/>
        <w:rPr>
          <w:rFonts w:ascii="Times New Roman" w:eastAsia="Times New Roman" w:hAnsi="Times New Roman"/>
          <w:sz w:val="26"/>
          <w:szCs w:val="26"/>
          <w:lang w:eastAsia="es-ES"/>
        </w:rPr>
      </w:pPr>
      <w:r w:rsidRPr="00541026">
        <w:rPr>
          <w:rFonts w:ascii="Times New Roman" w:eastAsia="Times New Roman" w:hAnsi="Times New Roman"/>
          <w:sz w:val="26"/>
          <w:szCs w:val="26"/>
          <w:lang w:eastAsia="es-ES"/>
        </w:rPr>
        <w:t xml:space="preserve">En las misma pudimos apreciar un aumento de un </w:t>
      </w:r>
      <w:r w:rsidR="00541026" w:rsidRPr="00541026">
        <w:rPr>
          <w:rFonts w:ascii="Times New Roman" w:eastAsia="Times New Roman" w:hAnsi="Times New Roman"/>
          <w:sz w:val="26"/>
          <w:szCs w:val="26"/>
          <w:lang w:eastAsia="es-ES"/>
        </w:rPr>
        <w:t>26%</w:t>
      </w:r>
      <w:r w:rsidRPr="00541026">
        <w:rPr>
          <w:rFonts w:ascii="Times New Roman" w:eastAsia="Times New Roman" w:hAnsi="Times New Roman"/>
          <w:sz w:val="26"/>
          <w:szCs w:val="26"/>
          <w:lang w:eastAsia="es-ES"/>
        </w:rPr>
        <w:t xml:space="preserve"> en las incautaciones de sustancias </w:t>
      </w:r>
      <w:r w:rsidR="00541026" w:rsidRPr="00541026">
        <w:rPr>
          <w:rFonts w:ascii="Times New Roman" w:eastAsia="Times New Roman" w:hAnsi="Times New Roman"/>
          <w:sz w:val="26"/>
          <w:szCs w:val="26"/>
          <w:lang w:eastAsia="es-ES"/>
        </w:rPr>
        <w:t>ilícitas</w:t>
      </w:r>
      <w:r w:rsidRPr="00541026">
        <w:rPr>
          <w:rFonts w:ascii="Times New Roman" w:eastAsia="Times New Roman" w:hAnsi="Times New Roman"/>
          <w:sz w:val="26"/>
          <w:szCs w:val="26"/>
          <w:lang w:eastAsia="es-ES"/>
        </w:rPr>
        <w:t xml:space="preserve"> en el 202</w:t>
      </w:r>
      <w:r w:rsidR="00010AB5" w:rsidRPr="00541026">
        <w:rPr>
          <w:rFonts w:ascii="Times New Roman" w:eastAsia="Times New Roman" w:hAnsi="Times New Roman"/>
          <w:sz w:val="26"/>
          <w:szCs w:val="26"/>
          <w:lang w:eastAsia="es-ES"/>
        </w:rPr>
        <w:t>2</w:t>
      </w:r>
      <w:r w:rsidRPr="00541026">
        <w:rPr>
          <w:rFonts w:ascii="Times New Roman" w:eastAsia="Times New Roman" w:hAnsi="Times New Roman"/>
          <w:sz w:val="26"/>
          <w:szCs w:val="26"/>
          <w:lang w:eastAsia="es-ES"/>
        </w:rPr>
        <w:t xml:space="preserve"> con relación al año 202</w:t>
      </w:r>
      <w:r w:rsidR="00010AB5" w:rsidRPr="00541026">
        <w:rPr>
          <w:rFonts w:ascii="Times New Roman" w:eastAsia="Times New Roman" w:hAnsi="Times New Roman"/>
          <w:sz w:val="26"/>
          <w:szCs w:val="26"/>
          <w:lang w:eastAsia="es-ES"/>
        </w:rPr>
        <w:t>1</w:t>
      </w:r>
      <w:r w:rsidRPr="00541026">
        <w:rPr>
          <w:rFonts w:ascii="Times New Roman" w:eastAsia="Times New Roman" w:hAnsi="Times New Roman"/>
          <w:sz w:val="26"/>
          <w:szCs w:val="26"/>
          <w:lang w:eastAsia="es-ES"/>
        </w:rPr>
        <w:t>, siendo la cocaína la sustancia más incautada en el año 202</w:t>
      </w:r>
      <w:r w:rsidR="00010AB5" w:rsidRPr="00541026">
        <w:rPr>
          <w:rFonts w:ascii="Times New Roman" w:eastAsia="Times New Roman" w:hAnsi="Times New Roman"/>
          <w:sz w:val="26"/>
          <w:szCs w:val="26"/>
          <w:lang w:eastAsia="es-ES"/>
        </w:rPr>
        <w:t>2</w:t>
      </w:r>
      <w:r w:rsidRPr="00541026">
        <w:rPr>
          <w:rFonts w:ascii="Times New Roman" w:eastAsia="Times New Roman" w:hAnsi="Times New Roman"/>
          <w:sz w:val="26"/>
          <w:szCs w:val="26"/>
          <w:lang w:eastAsia="es-ES"/>
        </w:rPr>
        <w:t xml:space="preserve"> y la provincia de Santo Domingo es donde hubo mayores incautaciones de sustancias </w:t>
      </w:r>
      <w:r w:rsidR="00541026" w:rsidRPr="00541026">
        <w:rPr>
          <w:rFonts w:ascii="Times New Roman" w:eastAsia="Times New Roman" w:hAnsi="Times New Roman"/>
          <w:sz w:val="26"/>
          <w:szCs w:val="26"/>
          <w:lang w:eastAsia="es-ES"/>
        </w:rPr>
        <w:t>ilícitas</w:t>
      </w:r>
      <w:r w:rsidRPr="00541026">
        <w:rPr>
          <w:rFonts w:ascii="Times New Roman" w:eastAsia="Times New Roman" w:hAnsi="Times New Roman"/>
          <w:sz w:val="26"/>
          <w:szCs w:val="26"/>
          <w:lang w:eastAsia="es-ES"/>
        </w:rPr>
        <w:t>, siendo esta sustancia también la de mayor incineración en el país por parte del organismo correspondiente.</w:t>
      </w:r>
    </w:p>
    <w:p w14:paraId="3D2CF880" w14:textId="7D64C72B"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las incautaciones de dinero producto del narcotráfico, vemos que la moneda de mayor incautación es el </w:t>
      </w:r>
      <w:r w:rsidR="00B42C60">
        <w:rPr>
          <w:rFonts w:ascii="Times New Roman" w:eastAsia="Times New Roman" w:hAnsi="Times New Roman"/>
          <w:sz w:val="26"/>
          <w:szCs w:val="26"/>
          <w:lang w:eastAsia="es-ES"/>
        </w:rPr>
        <w:t>peso dominicano</w:t>
      </w:r>
      <w:r w:rsidRPr="004F69E9">
        <w:rPr>
          <w:rFonts w:ascii="Times New Roman" w:eastAsia="Times New Roman" w:hAnsi="Times New Roman"/>
          <w:sz w:val="26"/>
          <w:szCs w:val="26"/>
          <w:lang w:eastAsia="es-ES"/>
        </w:rPr>
        <w:t xml:space="preserve"> con un total de</w:t>
      </w:r>
      <w:r w:rsidR="00B42C60" w:rsidRPr="00B42C60">
        <w:rPr>
          <w:rFonts w:ascii="Times New Roman" w:hAnsi="Times New Roman" w:cs="Times New Roman"/>
          <w:b/>
          <w:sz w:val="28"/>
          <w:szCs w:val="28"/>
        </w:rPr>
        <w:t xml:space="preserve"> </w:t>
      </w:r>
      <w:r w:rsidR="00B42C60" w:rsidRPr="00D26CFC">
        <w:rPr>
          <w:rFonts w:ascii="Times New Roman" w:hAnsi="Times New Roman" w:cs="Times New Roman"/>
          <w:b/>
          <w:sz w:val="28"/>
          <w:szCs w:val="28"/>
        </w:rPr>
        <w:t xml:space="preserve">RD$ </w:t>
      </w:r>
      <w:r w:rsidR="00B42C60">
        <w:rPr>
          <w:rFonts w:ascii="Times New Roman" w:eastAsia="Times New Roman" w:hAnsi="Times New Roman" w:cs="Times New Roman"/>
          <w:b/>
          <w:bCs/>
          <w:color w:val="000000"/>
          <w:sz w:val="28"/>
          <w:szCs w:val="28"/>
          <w:lang w:val="es-DO" w:eastAsia="es-DO"/>
        </w:rPr>
        <w:t>2</w:t>
      </w:r>
      <w:r w:rsidR="00B42C60" w:rsidRPr="00D26CFC">
        <w:rPr>
          <w:rFonts w:ascii="Times New Roman" w:eastAsia="Times New Roman" w:hAnsi="Times New Roman" w:cs="Times New Roman"/>
          <w:b/>
          <w:bCs/>
          <w:color w:val="000000"/>
          <w:sz w:val="28"/>
          <w:szCs w:val="28"/>
          <w:lang w:val="es-DO" w:eastAsia="es-DO"/>
        </w:rPr>
        <w:t>,</w:t>
      </w:r>
      <w:r w:rsidR="00B42C60">
        <w:rPr>
          <w:rFonts w:ascii="Times New Roman" w:eastAsia="Times New Roman" w:hAnsi="Times New Roman" w:cs="Times New Roman"/>
          <w:b/>
          <w:bCs/>
          <w:color w:val="000000"/>
          <w:sz w:val="28"/>
          <w:szCs w:val="28"/>
          <w:lang w:val="es-DO" w:eastAsia="es-DO"/>
        </w:rPr>
        <w:t xml:space="preserve">461 ,644.67 </w:t>
      </w:r>
      <w:r w:rsidR="00B42C60" w:rsidRPr="00F87B7C">
        <w:rPr>
          <w:rFonts w:ascii="Times New Roman" w:eastAsia="Times New Roman" w:hAnsi="Times New Roman" w:cs="Times New Roman"/>
          <w:color w:val="000000"/>
          <w:sz w:val="28"/>
          <w:szCs w:val="28"/>
          <w:lang w:val="es-DO" w:eastAsia="es-DO"/>
        </w:rPr>
        <w:t>pesos</w:t>
      </w:r>
      <w:r w:rsidR="007614F7">
        <w:rPr>
          <w:rFonts w:ascii="Times New Roman" w:eastAsia="Times New Roman" w:hAnsi="Times New Roman" w:cs="Times New Roman"/>
          <w:color w:val="000000"/>
          <w:sz w:val="28"/>
          <w:szCs w:val="28"/>
          <w:lang w:val="es-DO" w:eastAsia="es-DO"/>
        </w:rPr>
        <w:t>.</w:t>
      </w:r>
      <w:r w:rsidR="00B42C60">
        <w:rPr>
          <w:rFonts w:ascii="Times New Roman" w:eastAsia="Times New Roman" w:hAnsi="Times New Roman"/>
          <w:sz w:val="26"/>
          <w:szCs w:val="26"/>
          <w:lang w:eastAsia="es-ES"/>
        </w:rPr>
        <w:t xml:space="preserve"> </w:t>
      </w:r>
    </w:p>
    <w:p w14:paraId="014625F6" w14:textId="7F862C86"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relación a los movimientos financieros sospechosos relacionados al narcotráfico tenemos un total de </w:t>
      </w:r>
      <w:r w:rsidR="00B42C60">
        <w:rPr>
          <w:rFonts w:ascii="Times New Roman" w:eastAsia="Times New Roman" w:hAnsi="Times New Roman"/>
          <w:sz w:val="26"/>
          <w:szCs w:val="26"/>
          <w:lang w:eastAsia="es-ES"/>
        </w:rPr>
        <w:t>363</w:t>
      </w:r>
      <w:r w:rsidRPr="004F69E9">
        <w:rPr>
          <w:rFonts w:ascii="Times New Roman" w:eastAsia="Times New Roman" w:hAnsi="Times New Roman"/>
          <w:sz w:val="26"/>
          <w:szCs w:val="26"/>
          <w:lang w:eastAsia="es-ES"/>
        </w:rPr>
        <w:t xml:space="preserve"> casos, estos bajo procesos investigativos</w:t>
      </w:r>
      <w:r w:rsidR="00B42C60">
        <w:rPr>
          <w:rFonts w:ascii="Times New Roman" w:eastAsia="Times New Roman" w:hAnsi="Times New Roman"/>
          <w:sz w:val="26"/>
          <w:szCs w:val="26"/>
          <w:lang w:eastAsia="es-ES"/>
        </w:rPr>
        <w:t>.</w:t>
      </w:r>
    </w:p>
    <w:p w14:paraId="7B2B1193" w14:textId="3A7E64F8" w:rsidR="00E14BC4" w:rsidRPr="004F69E9" w:rsidRDefault="00E14BC4" w:rsidP="00E14BC4">
      <w:pPr>
        <w:tabs>
          <w:tab w:val="left" w:pos="1635"/>
        </w:tabs>
        <w:jc w:val="both"/>
        <w:rPr>
          <w:rFonts w:ascii="Times New Roman" w:eastAsia="Times New Roman" w:hAnsi="Times New Roman"/>
          <w:sz w:val="26"/>
          <w:szCs w:val="26"/>
          <w:lang w:eastAsia="es-ES"/>
        </w:rPr>
      </w:pPr>
      <w:r w:rsidRPr="00E638D8">
        <w:rPr>
          <w:rFonts w:ascii="Times New Roman" w:eastAsia="Times New Roman" w:hAnsi="Times New Roman"/>
          <w:sz w:val="26"/>
          <w:szCs w:val="26"/>
          <w:lang w:eastAsia="es-ES"/>
        </w:rPr>
        <w:t xml:space="preserve">Con relación a los detenidos por violación a la ley 50-88, sobre Drogas y Sustancias Controladas de la Rep. Dominicana, observamos un total de </w:t>
      </w:r>
      <w:r w:rsidR="00E638D8">
        <w:rPr>
          <w:rFonts w:ascii="Times New Roman" w:eastAsia="Times New Roman" w:hAnsi="Times New Roman"/>
          <w:b/>
          <w:sz w:val="26"/>
          <w:szCs w:val="26"/>
          <w:lang w:eastAsia="es-ES"/>
        </w:rPr>
        <w:t>30,875</w:t>
      </w:r>
      <w:r w:rsidRPr="00E638D8">
        <w:rPr>
          <w:rFonts w:ascii="Times New Roman" w:eastAsia="Times New Roman" w:hAnsi="Times New Roman"/>
          <w:sz w:val="26"/>
          <w:szCs w:val="26"/>
          <w:lang w:eastAsia="es-ES"/>
        </w:rPr>
        <w:t xml:space="preserve"> personas detenidas</w:t>
      </w:r>
      <w:r w:rsidR="00106C4E" w:rsidRPr="00E638D8">
        <w:rPr>
          <w:rFonts w:ascii="Times New Roman" w:eastAsia="Times New Roman" w:hAnsi="Times New Roman"/>
          <w:sz w:val="26"/>
          <w:szCs w:val="26"/>
          <w:lang w:eastAsia="es-ES"/>
        </w:rPr>
        <w:t xml:space="preserve">, </w:t>
      </w:r>
      <w:r w:rsidR="004A4019">
        <w:rPr>
          <w:rFonts w:ascii="Times New Roman" w:eastAsia="Times New Roman" w:hAnsi="Times New Roman"/>
          <w:sz w:val="26"/>
          <w:szCs w:val="26"/>
          <w:lang w:eastAsia="es-ES"/>
        </w:rPr>
        <w:t xml:space="preserve">siendo el mes de noviembre la mayor cantidad de detenciones para un total de 2,844 personas. </w:t>
      </w:r>
    </w:p>
    <w:p w14:paraId="3E4E31FC" w14:textId="1E39AA3E"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medios de transporte relacionado al narcotráfico podemos ver un total de </w:t>
      </w:r>
      <w:r w:rsidRPr="0061599B">
        <w:rPr>
          <w:rFonts w:ascii="Times New Roman" w:eastAsia="Times New Roman" w:hAnsi="Times New Roman"/>
          <w:b/>
          <w:sz w:val="26"/>
          <w:szCs w:val="26"/>
          <w:lang w:eastAsia="es-ES"/>
        </w:rPr>
        <w:t>2,</w:t>
      </w:r>
      <w:r w:rsidR="00EE1F20">
        <w:rPr>
          <w:rFonts w:ascii="Times New Roman" w:eastAsia="Times New Roman" w:hAnsi="Times New Roman"/>
          <w:b/>
          <w:sz w:val="26"/>
          <w:szCs w:val="26"/>
          <w:lang w:eastAsia="es-ES"/>
        </w:rPr>
        <w:t>627</w:t>
      </w:r>
      <w:r w:rsidRPr="004F69E9">
        <w:rPr>
          <w:rFonts w:ascii="Times New Roman" w:eastAsia="Times New Roman" w:hAnsi="Times New Roman"/>
          <w:sz w:val="26"/>
          <w:szCs w:val="26"/>
          <w:lang w:eastAsia="es-ES"/>
        </w:rPr>
        <w:t xml:space="preserve"> medios de trasporte tanto terrestre y un total de</w:t>
      </w:r>
      <w:r w:rsidRPr="00EE1F20">
        <w:rPr>
          <w:rFonts w:ascii="Times New Roman" w:eastAsia="Times New Roman" w:hAnsi="Times New Roman"/>
          <w:b/>
          <w:bCs/>
          <w:sz w:val="26"/>
          <w:szCs w:val="26"/>
          <w:lang w:eastAsia="es-ES"/>
        </w:rPr>
        <w:t xml:space="preserve"> </w:t>
      </w:r>
      <w:r w:rsidR="00EE1F20" w:rsidRPr="00EE1F20">
        <w:rPr>
          <w:rFonts w:ascii="Times New Roman" w:eastAsia="Times New Roman" w:hAnsi="Times New Roman"/>
          <w:b/>
          <w:bCs/>
          <w:sz w:val="26"/>
          <w:szCs w:val="26"/>
          <w:lang w:eastAsia="es-ES"/>
        </w:rPr>
        <w:t>295</w:t>
      </w:r>
      <w:r w:rsidRPr="004F69E9">
        <w:rPr>
          <w:rFonts w:ascii="Times New Roman" w:eastAsia="Times New Roman" w:hAnsi="Times New Roman"/>
          <w:sz w:val="26"/>
          <w:szCs w:val="26"/>
          <w:lang w:eastAsia="es-ES"/>
        </w:rPr>
        <w:t xml:space="preserve"> armas de fuego de diferentes clasificaciones</w:t>
      </w:r>
      <w:r w:rsidR="007614F7">
        <w:rPr>
          <w:rFonts w:ascii="Times New Roman" w:eastAsia="Times New Roman" w:hAnsi="Times New Roman"/>
          <w:sz w:val="26"/>
          <w:szCs w:val="26"/>
          <w:lang w:eastAsia="es-ES"/>
        </w:rPr>
        <w:t>.</w:t>
      </w:r>
      <w:r w:rsidRPr="004F69E9">
        <w:rPr>
          <w:rFonts w:ascii="Times New Roman" w:eastAsia="Times New Roman" w:hAnsi="Times New Roman"/>
          <w:sz w:val="26"/>
          <w:szCs w:val="26"/>
          <w:lang w:eastAsia="es-ES"/>
        </w:rPr>
        <w:t xml:space="preserve"> </w:t>
      </w:r>
    </w:p>
    <w:p w14:paraId="58E0600B" w14:textId="7DD4E256"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el caso de las infracciones a la ley 50-88, tenemos un total de </w:t>
      </w:r>
      <w:r w:rsidR="00EE1F20">
        <w:rPr>
          <w:rFonts w:ascii="Times New Roman" w:eastAsia="Times New Roman" w:hAnsi="Times New Roman"/>
          <w:b/>
          <w:sz w:val="26"/>
          <w:szCs w:val="26"/>
          <w:lang w:eastAsia="es-ES"/>
        </w:rPr>
        <w:t>28,546</w:t>
      </w:r>
      <w:r w:rsidRPr="004F69E9">
        <w:rPr>
          <w:rFonts w:ascii="Times New Roman" w:eastAsia="Times New Roman" w:hAnsi="Times New Roman"/>
          <w:sz w:val="26"/>
          <w:szCs w:val="26"/>
          <w:lang w:eastAsia="es-ES"/>
        </w:rPr>
        <w:t xml:space="preserve"> infracciones, teniendo la simple posesión de marihuana </w:t>
      </w:r>
      <w:r w:rsidR="00EE1F20">
        <w:rPr>
          <w:rFonts w:ascii="Times New Roman" w:eastAsia="Times New Roman" w:hAnsi="Times New Roman"/>
          <w:b/>
          <w:sz w:val="26"/>
          <w:szCs w:val="26"/>
          <w:lang w:eastAsia="es-ES"/>
        </w:rPr>
        <w:t>4,857</w:t>
      </w:r>
      <w:r w:rsidRPr="0061599B">
        <w:rPr>
          <w:rFonts w:ascii="Times New Roman" w:eastAsia="Times New Roman" w:hAnsi="Times New Roman"/>
          <w:b/>
          <w:sz w:val="26"/>
          <w:szCs w:val="26"/>
          <w:lang w:eastAsia="es-ES"/>
        </w:rPr>
        <w:t xml:space="preserve"> </w:t>
      </w:r>
      <w:r w:rsidRPr="004F69E9">
        <w:rPr>
          <w:rFonts w:ascii="Times New Roman" w:eastAsia="Times New Roman" w:hAnsi="Times New Roman"/>
          <w:sz w:val="26"/>
          <w:szCs w:val="26"/>
          <w:lang w:eastAsia="es-ES"/>
        </w:rPr>
        <w:t xml:space="preserve">casos. </w:t>
      </w:r>
    </w:p>
    <w:p w14:paraId="76CC6B5C" w14:textId="0AC63CEC" w:rsidR="008A613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las deportaciones por violaciones a las leyes sobre drogas tenemos </w:t>
      </w:r>
      <w:r w:rsidR="008A6139">
        <w:rPr>
          <w:rFonts w:ascii="Times New Roman" w:eastAsia="Times New Roman" w:hAnsi="Times New Roman"/>
          <w:b/>
          <w:sz w:val="26"/>
          <w:szCs w:val="26"/>
          <w:lang w:eastAsia="es-ES"/>
        </w:rPr>
        <w:t>494</w:t>
      </w:r>
      <w:r w:rsidRPr="004F69E9">
        <w:rPr>
          <w:rFonts w:ascii="Times New Roman" w:eastAsia="Times New Roman" w:hAnsi="Times New Roman"/>
          <w:sz w:val="26"/>
          <w:szCs w:val="26"/>
          <w:lang w:eastAsia="es-ES"/>
        </w:rPr>
        <w:t xml:space="preserve">, personas deportadas de las cuales </w:t>
      </w:r>
      <w:r w:rsidR="008A6139">
        <w:rPr>
          <w:rFonts w:ascii="Times New Roman" w:eastAsia="Times New Roman" w:hAnsi="Times New Roman"/>
          <w:b/>
          <w:sz w:val="26"/>
          <w:szCs w:val="26"/>
          <w:lang w:eastAsia="es-ES"/>
        </w:rPr>
        <w:t>466</w:t>
      </w:r>
      <w:r w:rsidRPr="004F69E9">
        <w:rPr>
          <w:rFonts w:ascii="Times New Roman" w:eastAsia="Times New Roman" w:hAnsi="Times New Roman"/>
          <w:sz w:val="26"/>
          <w:szCs w:val="26"/>
          <w:lang w:eastAsia="es-ES"/>
        </w:rPr>
        <w:t xml:space="preserve"> fueron procedentes de Estados Unidos.</w:t>
      </w:r>
    </w:p>
    <w:p w14:paraId="5E6915A4" w14:textId="5BFBC2C9" w:rsidR="00E14BC4" w:rsidRPr="004F69E9" w:rsidRDefault="00E14BC4" w:rsidP="00E14BC4">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Las actividades preventivas y de promoción de la salud llevadas a cabo por este Consejo Nacional de Drogas impactaron a </w:t>
      </w:r>
      <w:r w:rsidR="008A6139" w:rsidRPr="008A6139">
        <w:rPr>
          <w:rFonts w:ascii="Times New Roman" w:eastAsia="Times New Roman" w:hAnsi="Times New Roman"/>
          <w:b/>
          <w:bCs/>
          <w:sz w:val="26"/>
          <w:szCs w:val="26"/>
          <w:lang w:eastAsia="es-ES"/>
        </w:rPr>
        <w:t>70,733</w:t>
      </w:r>
      <w:r w:rsidRPr="004F69E9">
        <w:rPr>
          <w:rFonts w:ascii="Times New Roman" w:eastAsia="Times New Roman" w:hAnsi="Times New Roman"/>
          <w:sz w:val="26"/>
          <w:szCs w:val="26"/>
          <w:lang w:eastAsia="es-ES"/>
        </w:rPr>
        <w:t xml:space="preserve"> ciudadanos sesionados estos en diferentes áreas tales como: Comunidad, Escuelas, ligas deportivas, clubes, asociaciones, empresas, comercio, instituciones</w:t>
      </w:r>
      <w:r>
        <w:rPr>
          <w:rFonts w:ascii="Times New Roman" w:eastAsia="Times New Roman" w:hAnsi="Times New Roman"/>
          <w:sz w:val="26"/>
          <w:szCs w:val="26"/>
          <w:lang w:eastAsia="es-ES"/>
        </w:rPr>
        <w:t xml:space="preserve"> oficiales</w:t>
      </w:r>
      <w:r w:rsidRPr="004F69E9">
        <w:rPr>
          <w:rFonts w:ascii="Times New Roman" w:eastAsia="Times New Roman" w:hAnsi="Times New Roman"/>
          <w:sz w:val="26"/>
          <w:szCs w:val="26"/>
          <w:lang w:eastAsia="es-ES"/>
        </w:rPr>
        <w:t xml:space="preserve">, etc., esto con un total de actividades de </w:t>
      </w:r>
      <w:r w:rsidR="008A6139" w:rsidRPr="008A6139">
        <w:rPr>
          <w:rFonts w:ascii="Times New Roman" w:eastAsia="Times New Roman" w:hAnsi="Times New Roman"/>
          <w:b/>
          <w:bCs/>
          <w:sz w:val="26"/>
          <w:szCs w:val="26"/>
          <w:lang w:eastAsia="es-ES"/>
        </w:rPr>
        <w:t>1,410</w:t>
      </w:r>
      <w:r w:rsidRPr="004F69E9">
        <w:rPr>
          <w:rFonts w:ascii="Times New Roman" w:eastAsia="Times New Roman" w:hAnsi="Times New Roman"/>
          <w:sz w:val="26"/>
          <w:szCs w:val="26"/>
          <w:lang w:eastAsia="es-ES"/>
        </w:rPr>
        <w:t xml:space="preserve"> entre las que podemos destacar, talleres, capacitaciones, conversatorios entre otros.</w:t>
      </w:r>
    </w:p>
    <w:p w14:paraId="6CC9B8D5" w14:textId="2544DC79" w:rsidR="00B42C60" w:rsidRPr="00B81D55" w:rsidRDefault="00E14BC4" w:rsidP="00B81D55">
      <w:pPr>
        <w:tabs>
          <w:tab w:val="left" w:pos="1635"/>
        </w:tabs>
        <w:jc w:val="both"/>
        <w:rPr>
          <w:rFonts w:ascii="Times New Roman" w:eastAsia="Times New Roman" w:hAnsi="Times New Roman"/>
          <w:sz w:val="26"/>
          <w:szCs w:val="26"/>
          <w:lang w:eastAsia="es-ES"/>
        </w:rPr>
      </w:pPr>
      <w:r w:rsidRPr="004F69E9">
        <w:rPr>
          <w:rFonts w:ascii="Times New Roman" w:eastAsia="Times New Roman" w:hAnsi="Times New Roman"/>
          <w:sz w:val="26"/>
          <w:szCs w:val="26"/>
          <w:lang w:eastAsia="es-ES"/>
        </w:rPr>
        <w:t xml:space="preserve">En cuanto a la demanda de tratamiento por parte de los usuarios de este servicio tenemos un total de </w:t>
      </w:r>
      <w:r w:rsidRPr="008A20A2">
        <w:rPr>
          <w:rFonts w:ascii="Times New Roman" w:eastAsia="Times New Roman" w:hAnsi="Times New Roman"/>
          <w:b/>
          <w:sz w:val="26"/>
          <w:szCs w:val="26"/>
          <w:lang w:eastAsia="es-ES"/>
        </w:rPr>
        <w:t>1,</w:t>
      </w:r>
      <w:r w:rsidR="008A6139">
        <w:rPr>
          <w:rFonts w:ascii="Times New Roman" w:eastAsia="Times New Roman" w:hAnsi="Times New Roman"/>
          <w:b/>
          <w:sz w:val="26"/>
          <w:szCs w:val="26"/>
          <w:lang w:eastAsia="es-ES"/>
        </w:rPr>
        <w:t>624</w:t>
      </w:r>
      <w:r w:rsidRPr="004F69E9">
        <w:rPr>
          <w:rFonts w:ascii="Times New Roman" w:eastAsia="Times New Roman" w:hAnsi="Times New Roman"/>
          <w:sz w:val="26"/>
          <w:szCs w:val="26"/>
          <w:lang w:eastAsia="es-ES"/>
        </w:rPr>
        <w:t xml:space="preserve"> demandas de tratamiento a nivel nacional siendo los trimestres enero-marzo y julio-septiembre </w:t>
      </w:r>
      <w:r w:rsidRPr="008A20A2">
        <w:rPr>
          <w:rFonts w:ascii="Times New Roman" w:eastAsia="Times New Roman" w:hAnsi="Times New Roman"/>
          <w:b/>
          <w:sz w:val="26"/>
          <w:szCs w:val="26"/>
          <w:lang w:eastAsia="es-ES"/>
        </w:rPr>
        <w:t>20</w:t>
      </w:r>
      <w:r w:rsidR="008A6139">
        <w:rPr>
          <w:rFonts w:ascii="Times New Roman" w:eastAsia="Times New Roman" w:hAnsi="Times New Roman"/>
          <w:b/>
          <w:sz w:val="26"/>
          <w:szCs w:val="26"/>
          <w:lang w:eastAsia="es-ES"/>
        </w:rPr>
        <w:t>22</w:t>
      </w:r>
      <w:r w:rsidRPr="004F69E9">
        <w:rPr>
          <w:rFonts w:ascii="Times New Roman" w:eastAsia="Times New Roman" w:hAnsi="Times New Roman"/>
          <w:sz w:val="26"/>
          <w:szCs w:val="26"/>
          <w:lang w:eastAsia="es-ES"/>
        </w:rPr>
        <w:t xml:space="preserve"> donde tenemos la mayor demanda con </w:t>
      </w:r>
      <w:r w:rsidRPr="008A20A2">
        <w:rPr>
          <w:rFonts w:ascii="Times New Roman" w:eastAsia="Times New Roman" w:hAnsi="Times New Roman"/>
          <w:b/>
          <w:sz w:val="26"/>
          <w:szCs w:val="26"/>
          <w:lang w:eastAsia="es-ES"/>
        </w:rPr>
        <w:t>4</w:t>
      </w:r>
      <w:r w:rsidR="008A6139">
        <w:rPr>
          <w:rFonts w:ascii="Times New Roman" w:eastAsia="Times New Roman" w:hAnsi="Times New Roman"/>
          <w:b/>
          <w:sz w:val="26"/>
          <w:szCs w:val="26"/>
          <w:lang w:eastAsia="es-ES"/>
        </w:rPr>
        <w:t>55</w:t>
      </w:r>
      <w:r w:rsidRPr="004F69E9">
        <w:rPr>
          <w:rFonts w:ascii="Times New Roman" w:eastAsia="Times New Roman" w:hAnsi="Times New Roman"/>
          <w:sz w:val="26"/>
          <w:szCs w:val="26"/>
          <w:lang w:eastAsia="es-ES"/>
        </w:rPr>
        <w:t xml:space="preserve"> y </w:t>
      </w:r>
      <w:r w:rsidRPr="008A20A2">
        <w:rPr>
          <w:rFonts w:ascii="Times New Roman" w:eastAsia="Times New Roman" w:hAnsi="Times New Roman"/>
          <w:b/>
          <w:sz w:val="26"/>
          <w:szCs w:val="26"/>
          <w:lang w:eastAsia="es-ES"/>
        </w:rPr>
        <w:t>443</w:t>
      </w:r>
      <w:r w:rsidRPr="004F69E9">
        <w:rPr>
          <w:rFonts w:ascii="Times New Roman" w:eastAsia="Times New Roman" w:hAnsi="Times New Roman"/>
          <w:sz w:val="26"/>
          <w:szCs w:val="26"/>
          <w:lang w:eastAsia="es-ES"/>
        </w:rPr>
        <w:t xml:space="preserve"> atenciones respectivamente</w:t>
      </w:r>
      <w:r w:rsidR="007614F7">
        <w:rPr>
          <w:rFonts w:ascii="Times New Roman" w:eastAsia="Times New Roman" w:hAnsi="Times New Roman"/>
          <w:sz w:val="26"/>
          <w:szCs w:val="26"/>
          <w:lang w:eastAsia="es-ES"/>
        </w:rPr>
        <w:t>.</w:t>
      </w:r>
    </w:p>
    <w:p w14:paraId="5EAAE292" w14:textId="6ABB450E" w:rsidR="00E14BC4" w:rsidRDefault="00E14BC4" w:rsidP="00FD5309">
      <w:pPr>
        <w:tabs>
          <w:tab w:val="left" w:pos="1635"/>
        </w:tabs>
        <w:jc w:val="center"/>
        <w:rPr>
          <w:rFonts w:ascii="Times New Roman" w:eastAsia="Times New Roman" w:hAnsi="Times New Roman"/>
          <w:b/>
          <w:bCs/>
          <w:sz w:val="28"/>
          <w:szCs w:val="28"/>
          <w:lang w:eastAsia="es-ES"/>
        </w:rPr>
      </w:pPr>
      <w:r w:rsidRPr="00AB4791">
        <w:rPr>
          <w:rFonts w:ascii="Times New Roman" w:eastAsia="Times New Roman" w:hAnsi="Times New Roman"/>
          <w:b/>
          <w:bCs/>
          <w:sz w:val="28"/>
          <w:szCs w:val="28"/>
          <w:lang w:eastAsia="es-ES"/>
        </w:rPr>
        <w:lastRenderedPageBreak/>
        <w:t>RECOMENDACIONES</w:t>
      </w:r>
    </w:p>
    <w:p w14:paraId="5CC2F386" w14:textId="77777777" w:rsidR="00E14BC4" w:rsidRDefault="00E14BC4" w:rsidP="00E14BC4">
      <w:pPr>
        <w:tabs>
          <w:tab w:val="left" w:pos="1635"/>
        </w:tabs>
        <w:spacing w:line="276" w:lineRule="auto"/>
        <w:jc w:val="both"/>
        <w:rPr>
          <w:rFonts w:ascii="Times New Roman" w:eastAsia="Times New Roman" w:hAnsi="Times New Roman"/>
          <w:sz w:val="26"/>
          <w:szCs w:val="26"/>
          <w:lang w:eastAsia="es-ES"/>
        </w:rPr>
      </w:pPr>
      <w:r w:rsidRPr="00527ACD">
        <w:rPr>
          <w:rFonts w:ascii="Times New Roman" w:eastAsia="Times New Roman" w:hAnsi="Times New Roman"/>
          <w:sz w:val="26"/>
          <w:szCs w:val="26"/>
          <w:lang w:eastAsia="es-ES"/>
        </w:rPr>
        <w:t xml:space="preserve">Luego del análisis de todos los </w:t>
      </w:r>
      <w:r>
        <w:rPr>
          <w:rFonts w:ascii="Times New Roman" w:eastAsia="Times New Roman" w:hAnsi="Times New Roman"/>
          <w:sz w:val="26"/>
          <w:szCs w:val="26"/>
          <w:lang w:eastAsia="es-ES"/>
        </w:rPr>
        <w:t>datos estadísticos desglosados en este documento, podemos destacar algunos puntos en los que entendemos oportuno hacer las debidas recomendaciones, siempre apegados al quehacer técnico-científico de este Observatorio Dominicano de Drogas.</w:t>
      </w:r>
    </w:p>
    <w:p w14:paraId="22AA4EEE" w14:textId="4B147B53" w:rsidR="00E14BC4" w:rsidRPr="003E0B3C" w:rsidRDefault="00E14BC4" w:rsidP="00E14BC4">
      <w:pPr>
        <w:tabs>
          <w:tab w:val="left" w:pos="1635"/>
        </w:tabs>
        <w:spacing w:line="276" w:lineRule="auto"/>
        <w:jc w:val="both"/>
        <w:rPr>
          <w:rFonts w:ascii="Times New Roman" w:eastAsia="Times New Roman" w:hAnsi="Times New Roman"/>
          <w:sz w:val="26"/>
          <w:szCs w:val="26"/>
          <w:lang w:eastAsia="es-ES"/>
        </w:rPr>
      </w:pPr>
      <w:r>
        <w:rPr>
          <w:rFonts w:ascii="Times New Roman" w:hAnsi="Times New Roman" w:cs="Times New Roman"/>
          <w:color w:val="202124"/>
          <w:sz w:val="26"/>
          <w:szCs w:val="26"/>
          <w:shd w:val="clear" w:color="auto" w:fill="FFFFFF"/>
        </w:rPr>
        <w:t>En este mismo orden entendemos que, aunque es necesario continuar con el fortalecimiento a los organismos de inteligencia, también se hace necesario par</w:t>
      </w:r>
      <w:r w:rsidR="007614F7">
        <w:rPr>
          <w:rFonts w:ascii="Times New Roman" w:hAnsi="Times New Roman" w:cs="Times New Roman"/>
          <w:color w:val="202124"/>
          <w:sz w:val="26"/>
          <w:szCs w:val="26"/>
          <w:shd w:val="clear" w:color="auto" w:fill="FFFFFF"/>
        </w:rPr>
        <w:t>a poder tener respuesta en cuant</w:t>
      </w:r>
      <w:r>
        <w:rPr>
          <w:rFonts w:ascii="Times New Roman" w:hAnsi="Times New Roman" w:cs="Times New Roman"/>
          <w:color w:val="202124"/>
          <w:sz w:val="26"/>
          <w:szCs w:val="26"/>
          <w:shd w:val="clear" w:color="auto" w:fill="FFFFFF"/>
        </w:rPr>
        <w:t xml:space="preserve">o al consumo que está teniendo el país en materia de sustancias controladas y poder trabajar en políticas públicas precisas y oportunas, tenemos que contar con investigaciones que arrojen datos que vayan acorde con la población actual y sus características, es de sumo importancia poder tener datos de  prevalencia sobre consumo de drogas, tanto en población general,  escolar y privados de libertad, en la medida que seamos un país con información estadística podremos tomar mejores decisiones en cuanto a la problemática de las drogas. </w:t>
      </w:r>
    </w:p>
    <w:p w14:paraId="7AA2B74E" w14:textId="77777777" w:rsidR="00E14BC4" w:rsidRDefault="00E14BC4" w:rsidP="00E14BC4">
      <w:pPr>
        <w:tabs>
          <w:tab w:val="left" w:pos="1635"/>
        </w:tabs>
        <w:spacing w:line="276" w:lineRule="auto"/>
        <w:jc w:val="both"/>
        <w:rPr>
          <w:rFonts w:ascii="Times New Roman" w:hAnsi="Times New Roman" w:cs="Times New Roman"/>
          <w:color w:val="202124"/>
          <w:sz w:val="26"/>
          <w:szCs w:val="26"/>
          <w:shd w:val="clear" w:color="auto" w:fill="FFFFFF"/>
        </w:rPr>
      </w:pPr>
      <w:r>
        <w:rPr>
          <w:rFonts w:ascii="Times New Roman" w:hAnsi="Times New Roman" w:cs="Times New Roman"/>
          <w:color w:val="202124"/>
          <w:sz w:val="26"/>
          <w:szCs w:val="26"/>
          <w:shd w:val="clear" w:color="auto" w:fill="FFFFFF"/>
        </w:rPr>
        <w:t>En otro orden, es necesario ampliar la cobertura en materia de prevención de drogas y promoción de la salud, continuar o retomar las implementaciones de programas preventivos que han sido avalados y comprobados científicamente por organismos internacionales, estos nos garantizan un nivel de prevención funcional y acorde a las demandas actuales, los cuales deben ser monitoreados y evaluados para eficientizar su impacto en la población meta.</w:t>
      </w:r>
    </w:p>
    <w:p w14:paraId="4F5F2A0A" w14:textId="77777777" w:rsidR="00E14BC4" w:rsidRDefault="00E14BC4" w:rsidP="00E14BC4">
      <w:pPr>
        <w:tabs>
          <w:tab w:val="left" w:pos="1635"/>
        </w:tabs>
        <w:spacing w:line="276" w:lineRule="auto"/>
        <w:jc w:val="both"/>
        <w:rPr>
          <w:rFonts w:ascii="Times New Roman" w:hAnsi="Times New Roman" w:cs="Times New Roman"/>
          <w:color w:val="202124"/>
          <w:sz w:val="26"/>
          <w:szCs w:val="26"/>
          <w:shd w:val="clear" w:color="auto" w:fill="FFFFFF"/>
        </w:rPr>
      </w:pPr>
      <w:r>
        <w:rPr>
          <w:rFonts w:ascii="Times New Roman" w:hAnsi="Times New Roman" w:cs="Times New Roman"/>
          <w:color w:val="202124"/>
          <w:sz w:val="26"/>
          <w:szCs w:val="26"/>
          <w:shd w:val="clear" w:color="auto" w:fill="FFFFFF"/>
        </w:rPr>
        <w:t>En el entendido de nuestra adaptación como institución a las nuevas demandas en el área del tratamiento de adicciones, como entidad que supervisa los centros de tratamiento a nivel nacional y también recibe mediante el registro Integral de demanda de tratamiento informaciones precisas sobre esa población, con relación a la captación de estos datos debemos fortalecer las relaciones con las diferentes Asociaciones sin fines de lucro, con el fin de poder obtener estas informaciones oportunamente, ya que como institución tenemos cada vez más demanda de informaciones que debemos compartir con otras instancias estatales como es el caso específico del Ministerio de Economía, Panificación y Desarrollo, debemos hacer énfasis en la mejora en la compilación de estos datos y el manejo de los mismos.</w:t>
      </w:r>
    </w:p>
    <w:p w14:paraId="6E8C50AF" w14:textId="30DC42B8" w:rsidR="00E14BC4" w:rsidRDefault="00E14BC4" w:rsidP="00127913">
      <w:pPr>
        <w:tabs>
          <w:tab w:val="left" w:pos="1635"/>
        </w:tabs>
        <w:spacing w:line="276" w:lineRule="auto"/>
        <w:jc w:val="both"/>
        <w:rPr>
          <w:rFonts w:ascii="Times New Roman" w:eastAsia="Times New Roman" w:hAnsi="Times New Roman" w:cs="Times New Roman"/>
          <w:sz w:val="26"/>
          <w:szCs w:val="26"/>
          <w:lang w:eastAsia="es-ES"/>
        </w:rPr>
      </w:pPr>
    </w:p>
    <w:p w14:paraId="0CF84F9C" w14:textId="2D12C114" w:rsidR="00765C30" w:rsidRDefault="00765C30" w:rsidP="00127913">
      <w:pPr>
        <w:tabs>
          <w:tab w:val="left" w:pos="1635"/>
        </w:tabs>
        <w:spacing w:line="276" w:lineRule="auto"/>
        <w:jc w:val="both"/>
        <w:rPr>
          <w:rFonts w:ascii="Times New Roman" w:eastAsia="Times New Roman" w:hAnsi="Times New Roman" w:cs="Times New Roman"/>
          <w:sz w:val="26"/>
          <w:szCs w:val="26"/>
          <w:lang w:eastAsia="es-ES"/>
        </w:rPr>
      </w:pPr>
    </w:p>
    <w:p w14:paraId="4385F8F4" w14:textId="05AC7692" w:rsidR="00765C30" w:rsidRDefault="00765C30" w:rsidP="00127913">
      <w:pPr>
        <w:tabs>
          <w:tab w:val="left" w:pos="1635"/>
        </w:tabs>
        <w:spacing w:line="276" w:lineRule="auto"/>
        <w:jc w:val="both"/>
        <w:rPr>
          <w:rFonts w:ascii="Times New Roman" w:eastAsia="Times New Roman" w:hAnsi="Times New Roman" w:cs="Times New Roman"/>
          <w:sz w:val="26"/>
          <w:szCs w:val="26"/>
          <w:lang w:eastAsia="es-ES"/>
        </w:rPr>
      </w:pPr>
    </w:p>
    <w:p w14:paraId="40F986C0" w14:textId="279261EA" w:rsidR="00765C30" w:rsidRDefault="00765C30" w:rsidP="00127913">
      <w:pPr>
        <w:tabs>
          <w:tab w:val="left" w:pos="1635"/>
        </w:tabs>
        <w:spacing w:line="276" w:lineRule="auto"/>
        <w:jc w:val="both"/>
        <w:rPr>
          <w:rFonts w:ascii="Times New Roman" w:eastAsia="Times New Roman" w:hAnsi="Times New Roman" w:cs="Times New Roman"/>
          <w:sz w:val="26"/>
          <w:szCs w:val="26"/>
          <w:lang w:eastAsia="es-ES"/>
        </w:rPr>
      </w:pPr>
    </w:p>
    <w:p w14:paraId="5F1E6FB8" w14:textId="7580F214" w:rsidR="00765C30" w:rsidRPr="00127913" w:rsidRDefault="00765C30" w:rsidP="00127913">
      <w:pPr>
        <w:tabs>
          <w:tab w:val="left" w:pos="1635"/>
        </w:tabs>
        <w:spacing w:line="276" w:lineRule="auto"/>
        <w:jc w:val="both"/>
        <w:rPr>
          <w:rFonts w:ascii="Times New Roman" w:eastAsia="Times New Roman" w:hAnsi="Times New Roman" w:cs="Times New Roman"/>
          <w:sz w:val="26"/>
          <w:szCs w:val="26"/>
          <w:lang w:eastAsia="es-ES"/>
        </w:rPr>
      </w:pPr>
    </w:p>
    <w:sectPr w:rsidR="00765C30" w:rsidRPr="00127913" w:rsidSect="00BD7EBA">
      <w:footerReference w:type="default" r:id="rId39"/>
      <w:pgSz w:w="11906" w:h="16838" w:code="9"/>
      <w:pgMar w:top="1418" w:right="1701" w:bottom="1134" w:left="170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7FE74" w14:textId="77777777" w:rsidR="00361907" w:rsidRDefault="00361907" w:rsidP="00042715">
      <w:pPr>
        <w:spacing w:after="0" w:line="240" w:lineRule="auto"/>
      </w:pPr>
      <w:r>
        <w:separator/>
      </w:r>
    </w:p>
  </w:endnote>
  <w:endnote w:type="continuationSeparator" w:id="0">
    <w:p w14:paraId="07506F35" w14:textId="77777777" w:rsidR="00361907" w:rsidRDefault="00361907" w:rsidP="00042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B95D" w14:textId="263AF1BF" w:rsidR="00825521" w:rsidRDefault="00825521">
    <w:pPr>
      <w:pStyle w:val="Piedepgina"/>
    </w:pPr>
  </w:p>
  <w:p w14:paraId="3E58FCA3" w14:textId="77777777" w:rsidR="00825521" w:rsidRDefault="008255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4353" w14:textId="77777777" w:rsidR="00186B7C" w:rsidRDefault="0018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0D0C4" w14:textId="77777777" w:rsidR="00361907" w:rsidRDefault="00361907" w:rsidP="00042715">
      <w:pPr>
        <w:spacing w:after="0" w:line="240" w:lineRule="auto"/>
      </w:pPr>
      <w:r>
        <w:separator/>
      </w:r>
    </w:p>
  </w:footnote>
  <w:footnote w:type="continuationSeparator" w:id="0">
    <w:p w14:paraId="73DBFE38" w14:textId="77777777" w:rsidR="00361907" w:rsidRDefault="00361907" w:rsidP="00042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09986"/>
      <w:docPartObj>
        <w:docPartGallery w:val="Page Numbers (Top of Page)"/>
        <w:docPartUnique/>
      </w:docPartObj>
    </w:sdtPr>
    <w:sdtEndPr>
      <w:rPr>
        <w:sz w:val="16"/>
        <w:szCs w:val="16"/>
      </w:rPr>
    </w:sdtEndPr>
    <w:sdtContent>
      <w:p w14:paraId="3D7363B6" w14:textId="49C9B61C" w:rsidR="00BB08EE" w:rsidRPr="008F77D2" w:rsidRDefault="00BB08EE">
        <w:pPr>
          <w:pStyle w:val="Encabezado"/>
          <w:jc w:val="right"/>
          <w:rPr>
            <w:sz w:val="16"/>
            <w:szCs w:val="16"/>
          </w:rPr>
        </w:pPr>
        <w:r w:rsidRPr="008F77D2">
          <w:rPr>
            <w:sz w:val="16"/>
            <w:szCs w:val="16"/>
          </w:rPr>
          <w:fldChar w:fldCharType="begin"/>
        </w:r>
        <w:r w:rsidRPr="008F77D2">
          <w:rPr>
            <w:sz w:val="16"/>
            <w:szCs w:val="16"/>
          </w:rPr>
          <w:instrText>PAGE   \* MERGEFORMAT</w:instrText>
        </w:r>
        <w:r w:rsidRPr="008F77D2">
          <w:rPr>
            <w:sz w:val="16"/>
            <w:szCs w:val="16"/>
          </w:rPr>
          <w:fldChar w:fldCharType="separate"/>
        </w:r>
        <w:r w:rsidR="007614F7">
          <w:rPr>
            <w:noProof/>
            <w:sz w:val="16"/>
            <w:szCs w:val="16"/>
          </w:rPr>
          <w:t>30</w:t>
        </w:r>
        <w:r w:rsidRPr="008F77D2">
          <w:rPr>
            <w:sz w:val="16"/>
            <w:szCs w:val="16"/>
          </w:rPr>
          <w:fldChar w:fldCharType="end"/>
        </w:r>
      </w:p>
    </w:sdtContent>
  </w:sdt>
  <w:p w14:paraId="771FF828" w14:textId="77777777" w:rsidR="00BB08EE" w:rsidRDefault="00BB08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033E"/>
    <w:multiLevelType w:val="multilevel"/>
    <w:tmpl w:val="216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DB7CC1"/>
    <w:multiLevelType w:val="hybridMultilevel"/>
    <w:tmpl w:val="B08C83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764718008">
    <w:abstractNumId w:val="0"/>
  </w:num>
  <w:num w:numId="2" w16cid:durableId="1992441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C5"/>
    <w:rsid w:val="00000F50"/>
    <w:rsid w:val="00003029"/>
    <w:rsid w:val="000034C0"/>
    <w:rsid w:val="00003B0C"/>
    <w:rsid w:val="00010886"/>
    <w:rsid w:val="00010AB5"/>
    <w:rsid w:val="0001521C"/>
    <w:rsid w:val="0001702B"/>
    <w:rsid w:val="00021478"/>
    <w:rsid w:val="000229DF"/>
    <w:rsid w:val="000265D5"/>
    <w:rsid w:val="00027840"/>
    <w:rsid w:val="000371F2"/>
    <w:rsid w:val="000407E6"/>
    <w:rsid w:val="00041090"/>
    <w:rsid w:val="00042715"/>
    <w:rsid w:val="00046A46"/>
    <w:rsid w:val="00051963"/>
    <w:rsid w:val="00052B69"/>
    <w:rsid w:val="00055D9B"/>
    <w:rsid w:val="00063515"/>
    <w:rsid w:val="00065757"/>
    <w:rsid w:val="00065C12"/>
    <w:rsid w:val="000768E9"/>
    <w:rsid w:val="0008713D"/>
    <w:rsid w:val="00095703"/>
    <w:rsid w:val="000A0F3A"/>
    <w:rsid w:val="000B1BD1"/>
    <w:rsid w:val="000B5381"/>
    <w:rsid w:val="000B7904"/>
    <w:rsid w:val="000C5348"/>
    <w:rsid w:val="000C7750"/>
    <w:rsid w:val="000C778E"/>
    <w:rsid w:val="000D3D21"/>
    <w:rsid w:val="000D3FED"/>
    <w:rsid w:val="000D697F"/>
    <w:rsid w:val="000E513D"/>
    <w:rsid w:val="000F090B"/>
    <w:rsid w:val="000F786F"/>
    <w:rsid w:val="001024EF"/>
    <w:rsid w:val="001025CB"/>
    <w:rsid w:val="00102A40"/>
    <w:rsid w:val="00106C4E"/>
    <w:rsid w:val="00107B3B"/>
    <w:rsid w:val="001158BE"/>
    <w:rsid w:val="0011592C"/>
    <w:rsid w:val="001168B6"/>
    <w:rsid w:val="0011725E"/>
    <w:rsid w:val="0012160B"/>
    <w:rsid w:val="00124944"/>
    <w:rsid w:val="00125C9E"/>
    <w:rsid w:val="00127913"/>
    <w:rsid w:val="00131144"/>
    <w:rsid w:val="00133535"/>
    <w:rsid w:val="00134ADA"/>
    <w:rsid w:val="0013680E"/>
    <w:rsid w:val="00145AA9"/>
    <w:rsid w:val="00151E50"/>
    <w:rsid w:val="001520B5"/>
    <w:rsid w:val="001558B3"/>
    <w:rsid w:val="0015611C"/>
    <w:rsid w:val="00186566"/>
    <w:rsid w:val="00186A14"/>
    <w:rsid w:val="00186B7C"/>
    <w:rsid w:val="00191026"/>
    <w:rsid w:val="00193456"/>
    <w:rsid w:val="001936A2"/>
    <w:rsid w:val="0019617B"/>
    <w:rsid w:val="001A32B4"/>
    <w:rsid w:val="001B67C6"/>
    <w:rsid w:val="001C104B"/>
    <w:rsid w:val="001C13BA"/>
    <w:rsid w:val="001C2912"/>
    <w:rsid w:val="001D060D"/>
    <w:rsid w:val="001D7EED"/>
    <w:rsid w:val="001E01E8"/>
    <w:rsid w:val="001E18D1"/>
    <w:rsid w:val="001F3FE4"/>
    <w:rsid w:val="002071AC"/>
    <w:rsid w:val="00215A6E"/>
    <w:rsid w:val="002204B1"/>
    <w:rsid w:val="00220950"/>
    <w:rsid w:val="002248A3"/>
    <w:rsid w:val="0023236F"/>
    <w:rsid w:val="00237B7A"/>
    <w:rsid w:val="00240413"/>
    <w:rsid w:val="00241A14"/>
    <w:rsid w:val="00243A27"/>
    <w:rsid w:val="002466AB"/>
    <w:rsid w:val="00247621"/>
    <w:rsid w:val="0025069F"/>
    <w:rsid w:val="002515ED"/>
    <w:rsid w:val="00251A3D"/>
    <w:rsid w:val="00252452"/>
    <w:rsid w:val="00254BE9"/>
    <w:rsid w:val="002613CF"/>
    <w:rsid w:val="00263F0B"/>
    <w:rsid w:val="00272C8F"/>
    <w:rsid w:val="0027358B"/>
    <w:rsid w:val="00276A7D"/>
    <w:rsid w:val="00276E9C"/>
    <w:rsid w:val="00285361"/>
    <w:rsid w:val="0028634B"/>
    <w:rsid w:val="002868F3"/>
    <w:rsid w:val="002873AE"/>
    <w:rsid w:val="0029197E"/>
    <w:rsid w:val="00292223"/>
    <w:rsid w:val="00292873"/>
    <w:rsid w:val="00295C36"/>
    <w:rsid w:val="00297209"/>
    <w:rsid w:val="00297D9B"/>
    <w:rsid w:val="002A05B7"/>
    <w:rsid w:val="002A1D05"/>
    <w:rsid w:val="002B1E40"/>
    <w:rsid w:val="002B290B"/>
    <w:rsid w:val="002B2E76"/>
    <w:rsid w:val="002B390C"/>
    <w:rsid w:val="002B5D7B"/>
    <w:rsid w:val="002C31B7"/>
    <w:rsid w:val="002C748E"/>
    <w:rsid w:val="002D3B0E"/>
    <w:rsid w:val="002D6097"/>
    <w:rsid w:val="002E6C19"/>
    <w:rsid w:val="002F0B88"/>
    <w:rsid w:val="002F11D7"/>
    <w:rsid w:val="002F2FA8"/>
    <w:rsid w:val="002F345B"/>
    <w:rsid w:val="002F61F1"/>
    <w:rsid w:val="002F6BDC"/>
    <w:rsid w:val="00305722"/>
    <w:rsid w:val="00307302"/>
    <w:rsid w:val="00313BF0"/>
    <w:rsid w:val="0032673F"/>
    <w:rsid w:val="00330597"/>
    <w:rsid w:val="00332363"/>
    <w:rsid w:val="00333F8D"/>
    <w:rsid w:val="00336113"/>
    <w:rsid w:val="00345CE0"/>
    <w:rsid w:val="0035358C"/>
    <w:rsid w:val="00361907"/>
    <w:rsid w:val="00364256"/>
    <w:rsid w:val="00365766"/>
    <w:rsid w:val="003751B7"/>
    <w:rsid w:val="00382905"/>
    <w:rsid w:val="0038521C"/>
    <w:rsid w:val="003857EA"/>
    <w:rsid w:val="00387A14"/>
    <w:rsid w:val="00393C3F"/>
    <w:rsid w:val="00397CDA"/>
    <w:rsid w:val="003A17EE"/>
    <w:rsid w:val="003A3D51"/>
    <w:rsid w:val="003A3D61"/>
    <w:rsid w:val="003B0B3E"/>
    <w:rsid w:val="003B152D"/>
    <w:rsid w:val="003B2FD8"/>
    <w:rsid w:val="003B3CCF"/>
    <w:rsid w:val="003B550F"/>
    <w:rsid w:val="003C1A87"/>
    <w:rsid w:val="003C22F0"/>
    <w:rsid w:val="003C2658"/>
    <w:rsid w:val="003C345D"/>
    <w:rsid w:val="003C6056"/>
    <w:rsid w:val="003C66D5"/>
    <w:rsid w:val="003D0D11"/>
    <w:rsid w:val="003D478B"/>
    <w:rsid w:val="003E2FB2"/>
    <w:rsid w:val="003F3892"/>
    <w:rsid w:val="003F6DFC"/>
    <w:rsid w:val="004002CA"/>
    <w:rsid w:val="00402F27"/>
    <w:rsid w:val="00402FB9"/>
    <w:rsid w:val="00404785"/>
    <w:rsid w:val="004050F6"/>
    <w:rsid w:val="004065BF"/>
    <w:rsid w:val="00406758"/>
    <w:rsid w:val="00407D4D"/>
    <w:rsid w:val="00411048"/>
    <w:rsid w:val="00420A26"/>
    <w:rsid w:val="00421EED"/>
    <w:rsid w:val="00424434"/>
    <w:rsid w:val="00426E5A"/>
    <w:rsid w:val="00433C61"/>
    <w:rsid w:val="004379F1"/>
    <w:rsid w:val="00437A87"/>
    <w:rsid w:val="00441C16"/>
    <w:rsid w:val="00443012"/>
    <w:rsid w:val="00443BDD"/>
    <w:rsid w:val="00446535"/>
    <w:rsid w:val="00447302"/>
    <w:rsid w:val="00451D01"/>
    <w:rsid w:val="0045379B"/>
    <w:rsid w:val="00456BA0"/>
    <w:rsid w:val="00456C21"/>
    <w:rsid w:val="00461D18"/>
    <w:rsid w:val="0046307C"/>
    <w:rsid w:val="00463930"/>
    <w:rsid w:val="004707A5"/>
    <w:rsid w:val="00471132"/>
    <w:rsid w:val="0047474D"/>
    <w:rsid w:val="00477ADB"/>
    <w:rsid w:val="004804E8"/>
    <w:rsid w:val="004830C1"/>
    <w:rsid w:val="004852BF"/>
    <w:rsid w:val="0049339F"/>
    <w:rsid w:val="0049499F"/>
    <w:rsid w:val="00494BD0"/>
    <w:rsid w:val="004A1AF5"/>
    <w:rsid w:val="004A3EE2"/>
    <w:rsid w:val="004A4019"/>
    <w:rsid w:val="004B2081"/>
    <w:rsid w:val="004B20FC"/>
    <w:rsid w:val="004B26B1"/>
    <w:rsid w:val="004B2C35"/>
    <w:rsid w:val="004B2E3F"/>
    <w:rsid w:val="004B3EFC"/>
    <w:rsid w:val="004B52B0"/>
    <w:rsid w:val="004B7867"/>
    <w:rsid w:val="004B7BC7"/>
    <w:rsid w:val="004C08B1"/>
    <w:rsid w:val="004C13DF"/>
    <w:rsid w:val="004C4881"/>
    <w:rsid w:val="004C74AD"/>
    <w:rsid w:val="004C7DD9"/>
    <w:rsid w:val="004D0607"/>
    <w:rsid w:val="004D2DE0"/>
    <w:rsid w:val="004E341F"/>
    <w:rsid w:val="004F283C"/>
    <w:rsid w:val="004F2B9F"/>
    <w:rsid w:val="004F4C7C"/>
    <w:rsid w:val="004F65D6"/>
    <w:rsid w:val="004F6A0F"/>
    <w:rsid w:val="004F7283"/>
    <w:rsid w:val="005042BE"/>
    <w:rsid w:val="00513304"/>
    <w:rsid w:val="00513D2B"/>
    <w:rsid w:val="00517DA4"/>
    <w:rsid w:val="005237DC"/>
    <w:rsid w:val="00524149"/>
    <w:rsid w:val="00530C97"/>
    <w:rsid w:val="00531E34"/>
    <w:rsid w:val="00533CD3"/>
    <w:rsid w:val="005368CE"/>
    <w:rsid w:val="005403E8"/>
    <w:rsid w:val="005404BC"/>
    <w:rsid w:val="00540EE7"/>
    <w:rsid w:val="00541026"/>
    <w:rsid w:val="00550294"/>
    <w:rsid w:val="005620CC"/>
    <w:rsid w:val="005645DD"/>
    <w:rsid w:val="00575F24"/>
    <w:rsid w:val="0058174A"/>
    <w:rsid w:val="00585038"/>
    <w:rsid w:val="0059546C"/>
    <w:rsid w:val="005A00A1"/>
    <w:rsid w:val="005A41F8"/>
    <w:rsid w:val="005A5CBC"/>
    <w:rsid w:val="005A62D4"/>
    <w:rsid w:val="005B208C"/>
    <w:rsid w:val="005B29B2"/>
    <w:rsid w:val="005C6A8C"/>
    <w:rsid w:val="005C791F"/>
    <w:rsid w:val="005D005E"/>
    <w:rsid w:val="005D1966"/>
    <w:rsid w:val="005D3E2A"/>
    <w:rsid w:val="005D65EF"/>
    <w:rsid w:val="005D684B"/>
    <w:rsid w:val="005E3040"/>
    <w:rsid w:val="005E3DD7"/>
    <w:rsid w:val="005E3F8E"/>
    <w:rsid w:val="005E4D78"/>
    <w:rsid w:val="005E5370"/>
    <w:rsid w:val="005E5C3E"/>
    <w:rsid w:val="005F19BB"/>
    <w:rsid w:val="005F4E91"/>
    <w:rsid w:val="005F639E"/>
    <w:rsid w:val="006000DD"/>
    <w:rsid w:val="006002C5"/>
    <w:rsid w:val="00603E9E"/>
    <w:rsid w:val="00606610"/>
    <w:rsid w:val="00612D3A"/>
    <w:rsid w:val="00614E6A"/>
    <w:rsid w:val="0061747E"/>
    <w:rsid w:val="006212C5"/>
    <w:rsid w:val="00621E40"/>
    <w:rsid w:val="00622904"/>
    <w:rsid w:val="0062445D"/>
    <w:rsid w:val="00626934"/>
    <w:rsid w:val="00626CEC"/>
    <w:rsid w:val="0063433E"/>
    <w:rsid w:val="00634886"/>
    <w:rsid w:val="00637020"/>
    <w:rsid w:val="00645D4A"/>
    <w:rsid w:val="0064761D"/>
    <w:rsid w:val="00654BB4"/>
    <w:rsid w:val="00666AA6"/>
    <w:rsid w:val="006700A0"/>
    <w:rsid w:val="006758EF"/>
    <w:rsid w:val="006809FF"/>
    <w:rsid w:val="006822D9"/>
    <w:rsid w:val="00686C9B"/>
    <w:rsid w:val="00686FC1"/>
    <w:rsid w:val="00691305"/>
    <w:rsid w:val="006931E4"/>
    <w:rsid w:val="00693A84"/>
    <w:rsid w:val="006942FE"/>
    <w:rsid w:val="00694590"/>
    <w:rsid w:val="00695270"/>
    <w:rsid w:val="00697FAF"/>
    <w:rsid w:val="006A3087"/>
    <w:rsid w:val="006A56B4"/>
    <w:rsid w:val="006B1B31"/>
    <w:rsid w:val="006B35F9"/>
    <w:rsid w:val="006C3679"/>
    <w:rsid w:val="006D1A64"/>
    <w:rsid w:val="006D1F59"/>
    <w:rsid w:val="006D4230"/>
    <w:rsid w:val="006E22ED"/>
    <w:rsid w:val="006E36AA"/>
    <w:rsid w:val="006F1660"/>
    <w:rsid w:val="006F59EC"/>
    <w:rsid w:val="006F6225"/>
    <w:rsid w:val="00700976"/>
    <w:rsid w:val="0070148A"/>
    <w:rsid w:val="0070351C"/>
    <w:rsid w:val="007036E2"/>
    <w:rsid w:val="00706B30"/>
    <w:rsid w:val="00706DEF"/>
    <w:rsid w:val="007144C8"/>
    <w:rsid w:val="00717EF5"/>
    <w:rsid w:val="00730538"/>
    <w:rsid w:val="007366CE"/>
    <w:rsid w:val="007410F7"/>
    <w:rsid w:val="007426CF"/>
    <w:rsid w:val="00742874"/>
    <w:rsid w:val="00742BA3"/>
    <w:rsid w:val="007444CA"/>
    <w:rsid w:val="00753C9A"/>
    <w:rsid w:val="00754E6A"/>
    <w:rsid w:val="0075658A"/>
    <w:rsid w:val="00756ED9"/>
    <w:rsid w:val="00757218"/>
    <w:rsid w:val="00757641"/>
    <w:rsid w:val="00757BA1"/>
    <w:rsid w:val="00757F0C"/>
    <w:rsid w:val="007614F7"/>
    <w:rsid w:val="00763289"/>
    <w:rsid w:val="00765C30"/>
    <w:rsid w:val="0076776C"/>
    <w:rsid w:val="00781BCD"/>
    <w:rsid w:val="00781FD2"/>
    <w:rsid w:val="00795069"/>
    <w:rsid w:val="007A6FE6"/>
    <w:rsid w:val="007B040E"/>
    <w:rsid w:val="007B0C64"/>
    <w:rsid w:val="007B1BC8"/>
    <w:rsid w:val="007C1BB4"/>
    <w:rsid w:val="007C630C"/>
    <w:rsid w:val="007D1295"/>
    <w:rsid w:val="007D1B86"/>
    <w:rsid w:val="007D778B"/>
    <w:rsid w:val="007E1238"/>
    <w:rsid w:val="007E21D2"/>
    <w:rsid w:val="007F1B43"/>
    <w:rsid w:val="00802224"/>
    <w:rsid w:val="008155FD"/>
    <w:rsid w:val="00821519"/>
    <w:rsid w:val="00822033"/>
    <w:rsid w:val="00824D4B"/>
    <w:rsid w:val="00825521"/>
    <w:rsid w:val="00825699"/>
    <w:rsid w:val="008268ED"/>
    <w:rsid w:val="008275D4"/>
    <w:rsid w:val="00833C68"/>
    <w:rsid w:val="00836987"/>
    <w:rsid w:val="00837218"/>
    <w:rsid w:val="00843778"/>
    <w:rsid w:val="0084454F"/>
    <w:rsid w:val="00853C9D"/>
    <w:rsid w:val="0085779D"/>
    <w:rsid w:val="00860930"/>
    <w:rsid w:val="00875BF5"/>
    <w:rsid w:val="00877C95"/>
    <w:rsid w:val="00881A58"/>
    <w:rsid w:val="00882673"/>
    <w:rsid w:val="008829B4"/>
    <w:rsid w:val="00885AAB"/>
    <w:rsid w:val="008A6139"/>
    <w:rsid w:val="008A7CDD"/>
    <w:rsid w:val="008B040B"/>
    <w:rsid w:val="008B1825"/>
    <w:rsid w:val="008C1B3D"/>
    <w:rsid w:val="008C67AC"/>
    <w:rsid w:val="008D19DF"/>
    <w:rsid w:val="008D4ECD"/>
    <w:rsid w:val="008D6240"/>
    <w:rsid w:val="008D70B0"/>
    <w:rsid w:val="008E0730"/>
    <w:rsid w:val="008E29D5"/>
    <w:rsid w:val="008E4BB0"/>
    <w:rsid w:val="008E75DA"/>
    <w:rsid w:val="008F0151"/>
    <w:rsid w:val="008F163B"/>
    <w:rsid w:val="008F1F3B"/>
    <w:rsid w:val="008F77D2"/>
    <w:rsid w:val="0090608A"/>
    <w:rsid w:val="00907239"/>
    <w:rsid w:val="009074D6"/>
    <w:rsid w:val="00907520"/>
    <w:rsid w:val="00911012"/>
    <w:rsid w:val="0091623D"/>
    <w:rsid w:val="00920EAB"/>
    <w:rsid w:val="0093002C"/>
    <w:rsid w:val="00934E12"/>
    <w:rsid w:val="00937822"/>
    <w:rsid w:val="0094127B"/>
    <w:rsid w:val="009424BA"/>
    <w:rsid w:val="00944070"/>
    <w:rsid w:val="00950D38"/>
    <w:rsid w:val="009516A1"/>
    <w:rsid w:val="00951E1B"/>
    <w:rsid w:val="009568D0"/>
    <w:rsid w:val="009633F0"/>
    <w:rsid w:val="009636D1"/>
    <w:rsid w:val="0096575D"/>
    <w:rsid w:val="0097093A"/>
    <w:rsid w:val="00975734"/>
    <w:rsid w:val="009767DB"/>
    <w:rsid w:val="00980D1D"/>
    <w:rsid w:val="00982CAB"/>
    <w:rsid w:val="00984751"/>
    <w:rsid w:val="00987797"/>
    <w:rsid w:val="00987DAB"/>
    <w:rsid w:val="00990175"/>
    <w:rsid w:val="0099226E"/>
    <w:rsid w:val="009951C3"/>
    <w:rsid w:val="00997BAE"/>
    <w:rsid w:val="009A2F85"/>
    <w:rsid w:val="009A69CE"/>
    <w:rsid w:val="009A759F"/>
    <w:rsid w:val="009B12B9"/>
    <w:rsid w:val="009B2D04"/>
    <w:rsid w:val="009B392D"/>
    <w:rsid w:val="009C01CB"/>
    <w:rsid w:val="009C17A1"/>
    <w:rsid w:val="009C1A4F"/>
    <w:rsid w:val="009C220F"/>
    <w:rsid w:val="009C2377"/>
    <w:rsid w:val="009C3453"/>
    <w:rsid w:val="009C3529"/>
    <w:rsid w:val="009C4CB2"/>
    <w:rsid w:val="009C4D5C"/>
    <w:rsid w:val="009C73F4"/>
    <w:rsid w:val="009D0FEC"/>
    <w:rsid w:val="009D2AEA"/>
    <w:rsid w:val="009E0032"/>
    <w:rsid w:val="009F302D"/>
    <w:rsid w:val="009F4F61"/>
    <w:rsid w:val="009F7647"/>
    <w:rsid w:val="00A001E8"/>
    <w:rsid w:val="00A004A5"/>
    <w:rsid w:val="00A02DE3"/>
    <w:rsid w:val="00A10D76"/>
    <w:rsid w:val="00A11485"/>
    <w:rsid w:val="00A12622"/>
    <w:rsid w:val="00A146E9"/>
    <w:rsid w:val="00A23C32"/>
    <w:rsid w:val="00A23FAB"/>
    <w:rsid w:val="00A25F47"/>
    <w:rsid w:val="00A32463"/>
    <w:rsid w:val="00A35409"/>
    <w:rsid w:val="00A36DA3"/>
    <w:rsid w:val="00A375A4"/>
    <w:rsid w:val="00A401CF"/>
    <w:rsid w:val="00A41843"/>
    <w:rsid w:val="00A443DF"/>
    <w:rsid w:val="00A444D5"/>
    <w:rsid w:val="00A5012A"/>
    <w:rsid w:val="00A560D1"/>
    <w:rsid w:val="00A56648"/>
    <w:rsid w:val="00A604FA"/>
    <w:rsid w:val="00A62FC2"/>
    <w:rsid w:val="00A63196"/>
    <w:rsid w:val="00A64032"/>
    <w:rsid w:val="00A662F3"/>
    <w:rsid w:val="00A66303"/>
    <w:rsid w:val="00A74674"/>
    <w:rsid w:val="00A84713"/>
    <w:rsid w:val="00A8484A"/>
    <w:rsid w:val="00A90A0B"/>
    <w:rsid w:val="00A96E2A"/>
    <w:rsid w:val="00AA2295"/>
    <w:rsid w:val="00AA5F46"/>
    <w:rsid w:val="00AB01D5"/>
    <w:rsid w:val="00AB4791"/>
    <w:rsid w:val="00AC1449"/>
    <w:rsid w:val="00AC1E39"/>
    <w:rsid w:val="00AC250C"/>
    <w:rsid w:val="00AC3984"/>
    <w:rsid w:val="00AC3A88"/>
    <w:rsid w:val="00AD0C58"/>
    <w:rsid w:val="00AD50DB"/>
    <w:rsid w:val="00AD6437"/>
    <w:rsid w:val="00AD6FF4"/>
    <w:rsid w:val="00AE43D4"/>
    <w:rsid w:val="00AF22A1"/>
    <w:rsid w:val="00B008F3"/>
    <w:rsid w:val="00B013D5"/>
    <w:rsid w:val="00B03FEA"/>
    <w:rsid w:val="00B05860"/>
    <w:rsid w:val="00B05E23"/>
    <w:rsid w:val="00B063A2"/>
    <w:rsid w:val="00B0642F"/>
    <w:rsid w:val="00B07450"/>
    <w:rsid w:val="00B07E6C"/>
    <w:rsid w:val="00B10B45"/>
    <w:rsid w:val="00B10C77"/>
    <w:rsid w:val="00B23BFD"/>
    <w:rsid w:val="00B32571"/>
    <w:rsid w:val="00B32C6B"/>
    <w:rsid w:val="00B33FC8"/>
    <w:rsid w:val="00B35D1F"/>
    <w:rsid w:val="00B3624B"/>
    <w:rsid w:val="00B42C60"/>
    <w:rsid w:val="00B45A85"/>
    <w:rsid w:val="00B52723"/>
    <w:rsid w:val="00B535B4"/>
    <w:rsid w:val="00B53961"/>
    <w:rsid w:val="00B60F75"/>
    <w:rsid w:val="00B632DA"/>
    <w:rsid w:val="00B63764"/>
    <w:rsid w:val="00B6499E"/>
    <w:rsid w:val="00B77447"/>
    <w:rsid w:val="00B81D55"/>
    <w:rsid w:val="00B86039"/>
    <w:rsid w:val="00B90A4F"/>
    <w:rsid w:val="00B90DF1"/>
    <w:rsid w:val="00B91BE8"/>
    <w:rsid w:val="00B91FF6"/>
    <w:rsid w:val="00BA22BC"/>
    <w:rsid w:val="00BA3F10"/>
    <w:rsid w:val="00BA477A"/>
    <w:rsid w:val="00BA5DCA"/>
    <w:rsid w:val="00BB08EE"/>
    <w:rsid w:val="00BB0AC8"/>
    <w:rsid w:val="00BB112C"/>
    <w:rsid w:val="00BB3983"/>
    <w:rsid w:val="00BB6063"/>
    <w:rsid w:val="00BC34C0"/>
    <w:rsid w:val="00BD7EBA"/>
    <w:rsid w:val="00BE0FB3"/>
    <w:rsid w:val="00BE12AE"/>
    <w:rsid w:val="00BE2A71"/>
    <w:rsid w:val="00BE2AE0"/>
    <w:rsid w:val="00BE2D5B"/>
    <w:rsid w:val="00BE577D"/>
    <w:rsid w:val="00BE6964"/>
    <w:rsid w:val="00BF258B"/>
    <w:rsid w:val="00BF7E21"/>
    <w:rsid w:val="00C04A15"/>
    <w:rsid w:val="00C06395"/>
    <w:rsid w:val="00C10301"/>
    <w:rsid w:val="00C13DFD"/>
    <w:rsid w:val="00C16755"/>
    <w:rsid w:val="00C1686F"/>
    <w:rsid w:val="00C1753B"/>
    <w:rsid w:val="00C21829"/>
    <w:rsid w:val="00C25BC9"/>
    <w:rsid w:val="00C3338F"/>
    <w:rsid w:val="00C3347A"/>
    <w:rsid w:val="00C35F74"/>
    <w:rsid w:val="00C47EEB"/>
    <w:rsid w:val="00C54E0F"/>
    <w:rsid w:val="00C5506C"/>
    <w:rsid w:val="00C62B9F"/>
    <w:rsid w:val="00C63983"/>
    <w:rsid w:val="00C65F48"/>
    <w:rsid w:val="00C67DCB"/>
    <w:rsid w:val="00C708E4"/>
    <w:rsid w:val="00C723F3"/>
    <w:rsid w:val="00C744FB"/>
    <w:rsid w:val="00C76EA4"/>
    <w:rsid w:val="00C77CB3"/>
    <w:rsid w:val="00C8116F"/>
    <w:rsid w:val="00C8159A"/>
    <w:rsid w:val="00C9308E"/>
    <w:rsid w:val="00C9762F"/>
    <w:rsid w:val="00CA2FA7"/>
    <w:rsid w:val="00CA453B"/>
    <w:rsid w:val="00CA710C"/>
    <w:rsid w:val="00CA77B1"/>
    <w:rsid w:val="00CB4D86"/>
    <w:rsid w:val="00CB5443"/>
    <w:rsid w:val="00CC129A"/>
    <w:rsid w:val="00CC2BB0"/>
    <w:rsid w:val="00CD12F6"/>
    <w:rsid w:val="00CD2E06"/>
    <w:rsid w:val="00CD6037"/>
    <w:rsid w:val="00CD720F"/>
    <w:rsid w:val="00CD7E97"/>
    <w:rsid w:val="00CE166B"/>
    <w:rsid w:val="00CE4275"/>
    <w:rsid w:val="00CE5260"/>
    <w:rsid w:val="00CE7A1A"/>
    <w:rsid w:val="00CF5E81"/>
    <w:rsid w:val="00D00B9A"/>
    <w:rsid w:val="00D02EE1"/>
    <w:rsid w:val="00D0766C"/>
    <w:rsid w:val="00D10BD9"/>
    <w:rsid w:val="00D140E9"/>
    <w:rsid w:val="00D1438C"/>
    <w:rsid w:val="00D14C47"/>
    <w:rsid w:val="00D15754"/>
    <w:rsid w:val="00D174C5"/>
    <w:rsid w:val="00D229BE"/>
    <w:rsid w:val="00D23A0D"/>
    <w:rsid w:val="00D24B3D"/>
    <w:rsid w:val="00D25056"/>
    <w:rsid w:val="00D26CFC"/>
    <w:rsid w:val="00D27D0F"/>
    <w:rsid w:val="00D32A62"/>
    <w:rsid w:val="00D35CE8"/>
    <w:rsid w:val="00D4104A"/>
    <w:rsid w:val="00D438CF"/>
    <w:rsid w:val="00D43AAA"/>
    <w:rsid w:val="00D47170"/>
    <w:rsid w:val="00D509DA"/>
    <w:rsid w:val="00D50A36"/>
    <w:rsid w:val="00D50C73"/>
    <w:rsid w:val="00D53430"/>
    <w:rsid w:val="00D559BF"/>
    <w:rsid w:val="00D630A0"/>
    <w:rsid w:val="00D63DEE"/>
    <w:rsid w:val="00D66C56"/>
    <w:rsid w:val="00D701F0"/>
    <w:rsid w:val="00D704D4"/>
    <w:rsid w:val="00D72579"/>
    <w:rsid w:val="00D7456B"/>
    <w:rsid w:val="00D75D79"/>
    <w:rsid w:val="00D76A0F"/>
    <w:rsid w:val="00D81550"/>
    <w:rsid w:val="00D81CD6"/>
    <w:rsid w:val="00D873D6"/>
    <w:rsid w:val="00D932D9"/>
    <w:rsid w:val="00DA3854"/>
    <w:rsid w:val="00DA3CD1"/>
    <w:rsid w:val="00DB04FC"/>
    <w:rsid w:val="00DB340C"/>
    <w:rsid w:val="00DC02C8"/>
    <w:rsid w:val="00DC0428"/>
    <w:rsid w:val="00DC2351"/>
    <w:rsid w:val="00DC2B07"/>
    <w:rsid w:val="00DD0F66"/>
    <w:rsid w:val="00DD1CDF"/>
    <w:rsid w:val="00DD1E8A"/>
    <w:rsid w:val="00DD2363"/>
    <w:rsid w:val="00DD26AA"/>
    <w:rsid w:val="00DE2278"/>
    <w:rsid w:val="00DE29DB"/>
    <w:rsid w:val="00DE44AB"/>
    <w:rsid w:val="00DE5AE8"/>
    <w:rsid w:val="00DF0A6A"/>
    <w:rsid w:val="00DF13EF"/>
    <w:rsid w:val="00DF6205"/>
    <w:rsid w:val="00E006DE"/>
    <w:rsid w:val="00E06F36"/>
    <w:rsid w:val="00E06FF8"/>
    <w:rsid w:val="00E0764B"/>
    <w:rsid w:val="00E11B1E"/>
    <w:rsid w:val="00E14886"/>
    <w:rsid w:val="00E14BC4"/>
    <w:rsid w:val="00E37F9E"/>
    <w:rsid w:val="00E40398"/>
    <w:rsid w:val="00E41271"/>
    <w:rsid w:val="00E41324"/>
    <w:rsid w:val="00E43B81"/>
    <w:rsid w:val="00E45C63"/>
    <w:rsid w:val="00E47B85"/>
    <w:rsid w:val="00E47D7A"/>
    <w:rsid w:val="00E5105C"/>
    <w:rsid w:val="00E51E19"/>
    <w:rsid w:val="00E538E6"/>
    <w:rsid w:val="00E556CE"/>
    <w:rsid w:val="00E57D8C"/>
    <w:rsid w:val="00E6106F"/>
    <w:rsid w:val="00E638D8"/>
    <w:rsid w:val="00E64073"/>
    <w:rsid w:val="00E84DA7"/>
    <w:rsid w:val="00E85B2C"/>
    <w:rsid w:val="00E85D54"/>
    <w:rsid w:val="00E86ACA"/>
    <w:rsid w:val="00E873D8"/>
    <w:rsid w:val="00E90A63"/>
    <w:rsid w:val="00EA1DCA"/>
    <w:rsid w:val="00EA30F8"/>
    <w:rsid w:val="00EA5AB4"/>
    <w:rsid w:val="00EA63EA"/>
    <w:rsid w:val="00EA6421"/>
    <w:rsid w:val="00EB1393"/>
    <w:rsid w:val="00EB609A"/>
    <w:rsid w:val="00EB7A11"/>
    <w:rsid w:val="00EB7F44"/>
    <w:rsid w:val="00EC03E5"/>
    <w:rsid w:val="00EC23D5"/>
    <w:rsid w:val="00EC59D6"/>
    <w:rsid w:val="00EC7BB2"/>
    <w:rsid w:val="00ED1BFC"/>
    <w:rsid w:val="00ED596E"/>
    <w:rsid w:val="00ED72CF"/>
    <w:rsid w:val="00ED7AA1"/>
    <w:rsid w:val="00EE1F20"/>
    <w:rsid w:val="00EF2946"/>
    <w:rsid w:val="00EF3EE6"/>
    <w:rsid w:val="00EF504B"/>
    <w:rsid w:val="00EF76FC"/>
    <w:rsid w:val="00EF7BFF"/>
    <w:rsid w:val="00EF7D7F"/>
    <w:rsid w:val="00F00518"/>
    <w:rsid w:val="00F0148E"/>
    <w:rsid w:val="00F01594"/>
    <w:rsid w:val="00F177BB"/>
    <w:rsid w:val="00F235D1"/>
    <w:rsid w:val="00F238B0"/>
    <w:rsid w:val="00F245B7"/>
    <w:rsid w:val="00F24DDF"/>
    <w:rsid w:val="00F26DD8"/>
    <w:rsid w:val="00F328B3"/>
    <w:rsid w:val="00F36967"/>
    <w:rsid w:val="00F3752A"/>
    <w:rsid w:val="00F4643B"/>
    <w:rsid w:val="00F50ABE"/>
    <w:rsid w:val="00F53D4A"/>
    <w:rsid w:val="00F55927"/>
    <w:rsid w:val="00F72FCB"/>
    <w:rsid w:val="00F746F6"/>
    <w:rsid w:val="00F74D15"/>
    <w:rsid w:val="00F80A9E"/>
    <w:rsid w:val="00F82BEE"/>
    <w:rsid w:val="00F855AD"/>
    <w:rsid w:val="00F85601"/>
    <w:rsid w:val="00F87B7C"/>
    <w:rsid w:val="00F92CEE"/>
    <w:rsid w:val="00FA1961"/>
    <w:rsid w:val="00FA4402"/>
    <w:rsid w:val="00FA4A29"/>
    <w:rsid w:val="00FA4EAA"/>
    <w:rsid w:val="00FB28C0"/>
    <w:rsid w:val="00FB351C"/>
    <w:rsid w:val="00FB606F"/>
    <w:rsid w:val="00FC1D4C"/>
    <w:rsid w:val="00FC2C99"/>
    <w:rsid w:val="00FD1699"/>
    <w:rsid w:val="00FD4F12"/>
    <w:rsid w:val="00FD5309"/>
    <w:rsid w:val="00FE1813"/>
    <w:rsid w:val="00FE2132"/>
    <w:rsid w:val="00FE2EDC"/>
    <w:rsid w:val="00FE3B90"/>
    <w:rsid w:val="00FE3F79"/>
    <w:rsid w:val="00FE44A9"/>
    <w:rsid w:val="00FF341F"/>
    <w:rsid w:val="00FF5107"/>
    <w:rsid w:val="00FF57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1282"/>
  <w15:docId w15:val="{72302B2D-4B19-495D-9745-0E82B045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20"/>
    <w:rPr>
      <w:lang w:val="es-ES"/>
    </w:rPr>
  </w:style>
  <w:style w:type="paragraph" w:styleId="Ttulo2">
    <w:name w:val="heading 2"/>
    <w:basedOn w:val="Normal"/>
    <w:link w:val="Ttulo2Car"/>
    <w:uiPriority w:val="9"/>
    <w:qFormat/>
    <w:rsid w:val="0097093A"/>
    <w:pPr>
      <w:spacing w:before="100" w:beforeAutospacing="1" w:after="100" w:afterAutospacing="1" w:line="240" w:lineRule="auto"/>
      <w:outlineLvl w:val="1"/>
    </w:pPr>
    <w:rPr>
      <w:rFonts w:ascii="Times New Roman" w:eastAsia="Times New Roman" w:hAnsi="Times New Roman" w:cs="Times New Roman"/>
      <w:b/>
      <w:bCs/>
      <w:sz w:val="36"/>
      <w:szCs w:val="36"/>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6F59EC"/>
    <w:rPr>
      <w:i/>
      <w:iCs/>
    </w:rPr>
  </w:style>
  <w:style w:type="paragraph" w:styleId="Sinespaciado">
    <w:name w:val="No Spacing"/>
    <w:uiPriority w:val="1"/>
    <w:qFormat/>
    <w:rsid w:val="00D02EE1"/>
    <w:pPr>
      <w:spacing w:after="0" w:line="240" w:lineRule="auto"/>
    </w:pPr>
  </w:style>
  <w:style w:type="paragraph" w:styleId="NormalWeb">
    <w:name w:val="Normal (Web)"/>
    <w:basedOn w:val="Normal"/>
    <w:uiPriority w:val="99"/>
    <w:unhideWhenUsed/>
    <w:rsid w:val="00E40398"/>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table" w:customStyle="1" w:styleId="Tabladecuadrcula1clara-nfasis31">
    <w:name w:val="Tabla de cuadrícula 1 clara - Énfasis 31"/>
    <w:basedOn w:val="Tablanormal"/>
    <w:uiPriority w:val="46"/>
    <w:rsid w:val="00D704D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D704D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D704D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D704D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D704D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nfasis11">
    <w:name w:val="Tabla de cuadrícula 3 - Énfasis 11"/>
    <w:basedOn w:val="Tablanormal"/>
    <w:uiPriority w:val="48"/>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2-nfasis51">
    <w:name w:val="Tabla de cuadrícula 2 - Énfasis 51"/>
    <w:basedOn w:val="Tablanormal"/>
    <w:uiPriority w:val="47"/>
    <w:rsid w:val="0063488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63488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nfasis51">
    <w:name w:val="Tabla de cuadrícula 6 con colores - Énfasis 51"/>
    <w:basedOn w:val="Tablanormal"/>
    <w:uiPriority w:val="51"/>
    <w:rsid w:val="0063488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51">
    <w:name w:val="Tabla de cuadrícula 1 clara - Énfasis 51"/>
    <w:basedOn w:val="Tablanormal"/>
    <w:uiPriority w:val="46"/>
    <w:rsid w:val="00B45A8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950D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D38"/>
    <w:rPr>
      <w:rFonts w:ascii="Segoe UI" w:hAnsi="Segoe UI" w:cs="Segoe UI"/>
      <w:sz w:val="18"/>
      <w:szCs w:val="18"/>
      <w:lang w:val="es-ES"/>
    </w:rPr>
  </w:style>
  <w:style w:type="character" w:styleId="Hipervnculo">
    <w:name w:val="Hyperlink"/>
    <w:basedOn w:val="Fuentedeprrafopredeter"/>
    <w:uiPriority w:val="99"/>
    <w:semiHidden/>
    <w:unhideWhenUsed/>
    <w:rsid w:val="00CE4275"/>
    <w:rPr>
      <w:color w:val="0000FF"/>
      <w:u w:val="single"/>
    </w:rPr>
  </w:style>
  <w:style w:type="character" w:styleId="Hipervnculovisitado">
    <w:name w:val="FollowedHyperlink"/>
    <w:basedOn w:val="Fuentedeprrafopredeter"/>
    <w:uiPriority w:val="99"/>
    <w:semiHidden/>
    <w:unhideWhenUsed/>
    <w:rsid w:val="00A32463"/>
    <w:rPr>
      <w:color w:val="954F72" w:themeColor="followedHyperlink"/>
      <w:u w:val="single"/>
    </w:rPr>
  </w:style>
  <w:style w:type="paragraph" w:styleId="Prrafodelista">
    <w:name w:val="List Paragraph"/>
    <w:basedOn w:val="Normal"/>
    <w:uiPriority w:val="34"/>
    <w:qFormat/>
    <w:rsid w:val="00757BA1"/>
    <w:pPr>
      <w:ind w:left="720"/>
      <w:contextualSpacing/>
    </w:pPr>
  </w:style>
  <w:style w:type="paragraph" w:styleId="Encabezado">
    <w:name w:val="header"/>
    <w:basedOn w:val="Normal"/>
    <w:link w:val="EncabezadoCar"/>
    <w:uiPriority w:val="99"/>
    <w:unhideWhenUsed/>
    <w:rsid w:val="000427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715"/>
    <w:rPr>
      <w:lang w:val="es-ES"/>
    </w:rPr>
  </w:style>
  <w:style w:type="paragraph" w:styleId="Piedepgina">
    <w:name w:val="footer"/>
    <w:basedOn w:val="Normal"/>
    <w:link w:val="PiedepginaCar"/>
    <w:uiPriority w:val="99"/>
    <w:unhideWhenUsed/>
    <w:rsid w:val="000427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715"/>
    <w:rPr>
      <w:lang w:val="es-ES"/>
    </w:rPr>
  </w:style>
  <w:style w:type="character" w:styleId="Textoennegrita">
    <w:name w:val="Strong"/>
    <w:basedOn w:val="Fuentedeprrafopredeter"/>
    <w:uiPriority w:val="22"/>
    <w:qFormat/>
    <w:rsid w:val="002873AE"/>
    <w:rPr>
      <w:b/>
      <w:bCs/>
    </w:rPr>
  </w:style>
  <w:style w:type="character" w:customStyle="1" w:styleId="Ttulo2Car">
    <w:name w:val="Título 2 Car"/>
    <w:basedOn w:val="Fuentedeprrafopredeter"/>
    <w:link w:val="Ttulo2"/>
    <w:uiPriority w:val="9"/>
    <w:rsid w:val="0097093A"/>
    <w:rPr>
      <w:rFonts w:ascii="Times New Roman" w:eastAsia="Times New Roman" w:hAnsi="Times New Roman" w:cs="Times New Roman"/>
      <w:b/>
      <w:bCs/>
      <w:sz w:val="36"/>
      <w:szCs w:val="36"/>
      <w:lang w:eastAsia="es-DO"/>
    </w:rPr>
  </w:style>
  <w:style w:type="table" w:styleId="Tablaconcuadrcula4-nfasis1">
    <w:name w:val="Grid Table 4 Accent 1"/>
    <w:basedOn w:val="Tablanormal"/>
    <w:uiPriority w:val="49"/>
    <w:rsid w:val="00D24B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540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C54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5975">
      <w:bodyDiv w:val="1"/>
      <w:marLeft w:val="0"/>
      <w:marRight w:val="0"/>
      <w:marTop w:val="0"/>
      <w:marBottom w:val="0"/>
      <w:divBdr>
        <w:top w:val="none" w:sz="0" w:space="0" w:color="auto"/>
        <w:left w:val="none" w:sz="0" w:space="0" w:color="auto"/>
        <w:bottom w:val="none" w:sz="0" w:space="0" w:color="auto"/>
        <w:right w:val="none" w:sz="0" w:space="0" w:color="auto"/>
      </w:divBdr>
    </w:div>
    <w:div w:id="24866423">
      <w:bodyDiv w:val="1"/>
      <w:marLeft w:val="0"/>
      <w:marRight w:val="0"/>
      <w:marTop w:val="0"/>
      <w:marBottom w:val="0"/>
      <w:divBdr>
        <w:top w:val="none" w:sz="0" w:space="0" w:color="auto"/>
        <w:left w:val="none" w:sz="0" w:space="0" w:color="auto"/>
        <w:bottom w:val="none" w:sz="0" w:space="0" w:color="auto"/>
        <w:right w:val="none" w:sz="0" w:space="0" w:color="auto"/>
      </w:divBdr>
    </w:div>
    <w:div w:id="25643012">
      <w:bodyDiv w:val="1"/>
      <w:marLeft w:val="0"/>
      <w:marRight w:val="0"/>
      <w:marTop w:val="0"/>
      <w:marBottom w:val="0"/>
      <w:divBdr>
        <w:top w:val="none" w:sz="0" w:space="0" w:color="auto"/>
        <w:left w:val="none" w:sz="0" w:space="0" w:color="auto"/>
        <w:bottom w:val="none" w:sz="0" w:space="0" w:color="auto"/>
        <w:right w:val="none" w:sz="0" w:space="0" w:color="auto"/>
      </w:divBdr>
    </w:div>
    <w:div w:id="46148049">
      <w:bodyDiv w:val="1"/>
      <w:marLeft w:val="0"/>
      <w:marRight w:val="0"/>
      <w:marTop w:val="0"/>
      <w:marBottom w:val="0"/>
      <w:divBdr>
        <w:top w:val="none" w:sz="0" w:space="0" w:color="auto"/>
        <w:left w:val="none" w:sz="0" w:space="0" w:color="auto"/>
        <w:bottom w:val="none" w:sz="0" w:space="0" w:color="auto"/>
        <w:right w:val="none" w:sz="0" w:space="0" w:color="auto"/>
      </w:divBdr>
    </w:div>
    <w:div w:id="56514212">
      <w:bodyDiv w:val="1"/>
      <w:marLeft w:val="0"/>
      <w:marRight w:val="0"/>
      <w:marTop w:val="0"/>
      <w:marBottom w:val="0"/>
      <w:divBdr>
        <w:top w:val="none" w:sz="0" w:space="0" w:color="auto"/>
        <w:left w:val="none" w:sz="0" w:space="0" w:color="auto"/>
        <w:bottom w:val="none" w:sz="0" w:space="0" w:color="auto"/>
        <w:right w:val="none" w:sz="0" w:space="0" w:color="auto"/>
      </w:divBdr>
    </w:div>
    <w:div w:id="64841573">
      <w:bodyDiv w:val="1"/>
      <w:marLeft w:val="0"/>
      <w:marRight w:val="0"/>
      <w:marTop w:val="0"/>
      <w:marBottom w:val="0"/>
      <w:divBdr>
        <w:top w:val="none" w:sz="0" w:space="0" w:color="auto"/>
        <w:left w:val="none" w:sz="0" w:space="0" w:color="auto"/>
        <w:bottom w:val="none" w:sz="0" w:space="0" w:color="auto"/>
        <w:right w:val="none" w:sz="0" w:space="0" w:color="auto"/>
      </w:divBdr>
    </w:div>
    <w:div w:id="80179226">
      <w:bodyDiv w:val="1"/>
      <w:marLeft w:val="0"/>
      <w:marRight w:val="0"/>
      <w:marTop w:val="0"/>
      <w:marBottom w:val="0"/>
      <w:divBdr>
        <w:top w:val="none" w:sz="0" w:space="0" w:color="auto"/>
        <w:left w:val="none" w:sz="0" w:space="0" w:color="auto"/>
        <w:bottom w:val="none" w:sz="0" w:space="0" w:color="auto"/>
        <w:right w:val="none" w:sz="0" w:space="0" w:color="auto"/>
      </w:divBdr>
    </w:div>
    <w:div w:id="82460366">
      <w:bodyDiv w:val="1"/>
      <w:marLeft w:val="0"/>
      <w:marRight w:val="0"/>
      <w:marTop w:val="0"/>
      <w:marBottom w:val="0"/>
      <w:divBdr>
        <w:top w:val="none" w:sz="0" w:space="0" w:color="auto"/>
        <w:left w:val="none" w:sz="0" w:space="0" w:color="auto"/>
        <w:bottom w:val="none" w:sz="0" w:space="0" w:color="auto"/>
        <w:right w:val="none" w:sz="0" w:space="0" w:color="auto"/>
      </w:divBdr>
    </w:div>
    <w:div w:id="119496177">
      <w:bodyDiv w:val="1"/>
      <w:marLeft w:val="0"/>
      <w:marRight w:val="0"/>
      <w:marTop w:val="0"/>
      <w:marBottom w:val="0"/>
      <w:divBdr>
        <w:top w:val="none" w:sz="0" w:space="0" w:color="auto"/>
        <w:left w:val="none" w:sz="0" w:space="0" w:color="auto"/>
        <w:bottom w:val="none" w:sz="0" w:space="0" w:color="auto"/>
        <w:right w:val="none" w:sz="0" w:space="0" w:color="auto"/>
      </w:divBdr>
    </w:div>
    <w:div w:id="124157702">
      <w:bodyDiv w:val="1"/>
      <w:marLeft w:val="0"/>
      <w:marRight w:val="0"/>
      <w:marTop w:val="0"/>
      <w:marBottom w:val="0"/>
      <w:divBdr>
        <w:top w:val="none" w:sz="0" w:space="0" w:color="auto"/>
        <w:left w:val="none" w:sz="0" w:space="0" w:color="auto"/>
        <w:bottom w:val="none" w:sz="0" w:space="0" w:color="auto"/>
        <w:right w:val="none" w:sz="0" w:space="0" w:color="auto"/>
      </w:divBdr>
    </w:div>
    <w:div w:id="126048902">
      <w:bodyDiv w:val="1"/>
      <w:marLeft w:val="0"/>
      <w:marRight w:val="0"/>
      <w:marTop w:val="0"/>
      <w:marBottom w:val="0"/>
      <w:divBdr>
        <w:top w:val="none" w:sz="0" w:space="0" w:color="auto"/>
        <w:left w:val="none" w:sz="0" w:space="0" w:color="auto"/>
        <w:bottom w:val="none" w:sz="0" w:space="0" w:color="auto"/>
        <w:right w:val="none" w:sz="0" w:space="0" w:color="auto"/>
      </w:divBdr>
    </w:div>
    <w:div w:id="127867053">
      <w:bodyDiv w:val="1"/>
      <w:marLeft w:val="0"/>
      <w:marRight w:val="0"/>
      <w:marTop w:val="0"/>
      <w:marBottom w:val="0"/>
      <w:divBdr>
        <w:top w:val="none" w:sz="0" w:space="0" w:color="auto"/>
        <w:left w:val="none" w:sz="0" w:space="0" w:color="auto"/>
        <w:bottom w:val="none" w:sz="0" w:space="0" w:color="auto"/>
        <w:right w:val="none" w:sz="0" w:space="0" w:color="auto"/>
      </w:divBdr>
    </w:div>
    <w:div w:id="159395248">
      <w:bodyDiv w:val="1"/>
      <w:marLeft w:val="0"/>
      <w:marRight w:val="0"/>
      <w:marTop w:val="0"/>
      <w:marBottom w:val="0"/>
      <w:divBdr>
        <w:top w:val="none" w:sz="0" w:space="0" w:color="auto"/>
        <w:left w:val="none" w:sz="0" w:space="0" w:color="auto"/>
        <w:bottom w:val="none" w:sz="0" w:space="0" w:color="auto"/>
        <w:right w:val="none" w:sz="0" w:space="0" w:color="auto"/>
      </w:divBdr>
    </w:div>
    <w:div w:id="161893783">
      <w:bodyDiv w:val="1"/>
      <w:marLeft w:val="0"/>
      <w:marRight w:val="0"/>
      <w:marTop w:val="0"/>
      <w:marBottom w:val="0"/>
      <w:divBdr>
        <w:top w:val="none" w:sz="0" w:space="0" w:color="auto"/>
        <w:left w:val="none" w:sz="0" w:space="0" w:color="auto"/>
        <w:bottom w:val="none" w:sz="0" w:space="0" w:color="auto"/>
        <w:right w:val="none" w:sz="0" w:space="0" w:color="auto"/>
      </w:divBdr>
    </w:div>
    <w:div w:id="181631282">
      <w:bodyDiv w:val="1"/>
      <w:marLeft w:val="0"/>
      <w:marRight w:val="0"/>
      <w:marTop w:val="0"/>
      <w:marBottom w:val="0"/>
      <w:divBdr>
        <w:top w:val="none" w:sz="0" w:space="0" w:color="auto"/>
        <w:left w:val="none" w:sz="0" w:space="0" w:color="auto"/>
        <w:bottom w:val="none" w:sz="0" w:space="0" w:color="auto"/>
        <w:right w:val="none" w:sz="0" w:space="0" w:color="auto"/>
      </w:divBdr>
    </w:div>
    <w:div w:id="193542486">
      <w:bodyDiv w:val="1"/>
      <w:marLeft w:val="0"/>
      <w:marRight w:val="0"/>
      <w:marTop w:val="0"/>
      <w:marBottom w:val="0"/>
      <w:divBdr>
        <w:top w:val="none" w:sz="0" w:space="0" w:color="auto"/>
        <w:left w:val="none" w:sz="0" w:space="0" w:color="auto"/>
        <w:bottom w:val="none" w:sz="0" w:space="0" w:color="auto"/>
        <w:right w:val="none" w:sz="0" w:space="0" w:color="auto"/>
      </w:divBdr>
    </w:div>
    <w:div w:id="223681536">
      <w:bodyDiv w:val="1"/>
      <w:marLeft w:val="0"/>
      <w:marRight w:val="0"/>
      <w:marTop w:val="0"/>
      <w:marBottom w:val="0"/>
      <w:divBdr>
        <w:top w:val="none" w:sz="0" w:space="0" w:color="auto"/>
        <w:left w:val="none" w:sz="0" w:space="0" w:color="auto"/>
        <w:bottom w:val="none" w:sz="0" w:space="0" w:color="auto"/>
        <w:right w:val="none" w:sz="0" w:space="0" w:color="auto"/>
      </w:divBdr>
    </w:div>
    <w:div w:id="225606986">
      <w:bodyDiv w:val="1"/>
      <w:marLeft w:val="0"/>
      <w:marRight w:val="0"/>
      <w:marTop w:val="0"/>
      <w:marBottom w:val="0"/>
      <w:divBdr>
        <w:top w:val="none" w:sz="0" w:space="0" w:color="auto"/>
        <w:left w:val="none" w:sz="0" w:space="0" w:color="auto"/>
        <w:bottom w:val="none" w:sz="0" w:space="0" w:color="auto"/>
        <w:right w:val="none" w:sz="0" w:space="0" w:color="auto"/>
      </w:divBdr>
    </w:div>
    <w:div w:id="245111430">
      <w:bodyDiv w:val="1"/>
      <w:marLeft w:val="0"/>
      <w:marRight w:val="0"/>
      <w:marTop w:val="0"/>
      <w:marBottom w:val="0"/>
      <w:divBdr>
        <w:top w:val="none" w:sz="0" w:space="0" w:color="auto"/>
        <w:left w:val="none" w:sz="0" w:space="0" w:color="auto"/>
        <w:bottom w:val="none" w:sz="0" w:space="0" w:color="auto"/>
        <w:right w:val="none" w:sz="0" w:space="0" w:color="auto"/>
      </w:divBdr>
    </w:div>
    <w:div w:id="269317302">
      <w:bodyDiv w:val="1"/>
      <w:marLeft w:val="0"/>
      <w:marRight w:val="0"/>
      <w:marTop w:val="0"/>
      <w:marBottom w:val="0"/>
      <w:divBdr>
        <w:top w:val="none" w:sz="0" w:space="0" w:color="auto"/>
        <w:left w:val="none" w:sz="0" w:space="0" w:color="auto"/>
        <w:bottom w:val="none" w:sz="0" w:space="0" w:color="auto"/>
        <w:right w:val="none" w:sz="0" w:space="0" w:color="auto"/>
      </w:divBdr>
    </w:div>
    <w:div w:id="275136327">
      <w:bodyDiv w:val="1"/>
      <w:marLeft w:val="0"/>
      <w:marRight w:val="0"/>
      <w:marTop w:val="0"/>
      <w:marBottom w:val="0"/>
      <w:divBdr>
        <w:top w:val="none" w:sz="0" w:space="0" w:color="auto"/>
        <w:left w:val="none" w:sz="0" w:space="0" w:color="auto"/>
        <w:bottom w:val="none" w:sz="0" w:space="0" w:color="auto"/>
        <w:right w:val="none" w:sz="0" w:space="0" w:color="auto"/>
      </w:divBdr>
    </w:div>
    <w:div w:id="288973295">
      <w:bodyDiv w:val="1"/>
      <w:marLeft w:val="0"/>
      <w:marRight w:val="0"/>
      <w:marTop w:val="0"/>
      <w:marBottom w:val="0"/>
      <w:divBdr>
        <w:top w:val="none" w:sz="0" w:space="0" w:color="auto"/>
        <w:left w:val="none" w:sz="0" w:space="0" w:color="auto"/>
        <w:bottom w:val="none" w:sz="0" w:space="0" w:color="auto"/>
        <w:right w:val="none" w:sz="0" w:space="0" w:color="auto"/>
      </w:divBdr>
    </w:div>
    <w:div w:id="319581357">
      <w:bodyDiv w:val="1"/>
      <w:marLeft w:val="0"/>
      <w:marRight w:val="0"/>
      <w:marTop w:val="0"/>
      <w:marBottom w:val="0"/>
      <w:divBdr>
        <w:top w:val="none" w:sz="0" w:space="0" w:color="auto"/>
        <w:left w:val="none" w:sz="0" w:space="0" w:color="auto"/>
        <w:bottom w:val="none" w:sz="0" w:space="0" w:color="auto"/>
        <w:right w:val="none" w:sz="0" w:space="0" w:color="auto"/>
      </w:divBdr>
    </w:div>
    <w:div w:id="321660950">
      <w:bodyDiv w:val="1"/>
      <w:marLeft w:val="0"/>
      <w:marRight w:val="0"/>
      <w:marTop w:val="0"/>
      <w:marBottom w:val="0"/>
      <w:divBdr>
        <w:top w:val="none" w:sz="0" w:space="0" w:color="auto"/>
        <w:left w:val="none" w:sz="0" w:space="0" w:color="auto"/>
        <w:bottom w:val="none" w:sz="0" w:space="0" w:color="auto"/>
        <w:right w:val="none" w:sz="0" w:space="0" w:color="auto"/>
      </w:divBdr>
    </w:div>
    <w:div w:id="327102450">
      <w:bodyDiv w:val="1"/>
      <w:marLeft w:val="0"/>
      <w:marRight w:val="0"/>
      <w:marTop w:val="0"/>
      <w:marBottom w:val="0"/>
      <w:divBdr>
        <w:top w:val="none" w:sz="0" w:space="0" w:color="auto"/>
        <w:left w:val="none" w:sz="0" w:space="0" w:color="auto"/>
        <w:bottom w:val="none" w:sz="0" w:space="0" w:color="auto"/>
        <w:right w:val="none" w:sz="0" w:space="0" w:color="auto"/>
      </w:divBdr>
    </w:div>
    <w:div w:id="350304562">
      <w:bodyDiv w:val="1"/>
      <w:marLeft w:val="0"/>
      <w:marRight w:val="0"/>
      <w:marTop w:val="0"/>
      <w:marBottom w:val="0"/>
      <w:divBdr>
        <w:top w:val="none" w:sz="0" w:space="0" w:color="auto"/>
        <w:left w:val="none" w:sz="0" w:space="0" w:color="auto"/>
        <w:bottom w:val="none" w:sz="0" w:space="0" w:color="auto"/>
        <w:right w:val="none" w:sz="0" w:space="0" w:color="auto"/>
      </w:divBdr>
    </w:div>
    <w:div w:id="358702447">
      <w:bodyDiv w:val="1"/>
      <w:marLeft w:val="0"/>
      <w:marRight w:val="0"/>
      <w:marTop w:val="0"/>
      <w:marBottom w:val="0"/>
      <w:divBdr>
        <w:top w:val="none" w:sz="0" w:space="0" w:color="auto"/>
        <w:left w:val="none" w:sz="0" w:space="0" w:color="auto"/>
        <w:bottom w:val="none" w:sz="0" w:space="0" w:color="auto"/>
        <w:right w:val="none" w:sz="0" w:space="0" w:color="auto"/>
      </w:divBdr>
    </w:div>
    <w:div w:id="383792589">
      <w:bodyDiv w:val="1"/>
      <w:marLeft w:val="0"/>
      <w:marRight w:val="0"/>
      <w:marTop w:val="0"/>
      <w:marBottom w:val="0"/>
      <w:divBdr>
        <w:top w:val="none" w:sz="0" w:space="0" w:color="auto"/>
        <w:left w:val="none" w:sz="0" w:space="0" w:color="auto"/>
        <w:bottom w:val="none" w:sz="0" w:space="0" w:color="auto"/>
        <w:right w:val="none" w:sz="0" w:space="0" w:color="auto"/>
      </w:divBdr>
    </w:div>
    <w:div w:id="389696136">
      <w:bodyDiv w:val="1"/>
      <w:marLeft w:val="0"/>
      <w:marRight w:val="0"/>
      <w:marTop w:val="0"/>
      <w:marBottom w:val="0"/>
      <w:divBdr>
        <w:top w:val="none" w:sz="0" w:space="0" w:color="auto"/>
        <w:left w:val="none" w:sz="0" w:space="0" w:color="auto"/>
        <w:bottom w:val="none" w:sz="0" w:space="0" w:color="auto"/>
        <w:right w:val="none" w:sz="0" w:space="0" w:color="auto"/>
      </w:divBdr>
    </w:div>
    <w:div w:id="391973598">
      <w:bodyDiv w:val="1"/>
      <w:marLeft w:val="0"/>
      <w:marRight w:val="0"/>
      <w:marTop w:val="0"/>
      <w:marBottom w:val="0"/>
      <w:divBdr>
        <w:top w:val="none" w:sz="0" w:space="0" w:color="auto"/>
        <w:left w:val="none" w:sz="0" w:space="0" w:color="auto"/>
        <w:bottom w:val="none" w:sz="0" w:space="0" w:color="auto"/>
        <w:right w:val="none" w:sz="0" w:space="0" w:color="auto"/>
      </w:divBdr>
    </w:div>
    <w:div w:id="407574484">
      <w:bodyDiv w:val="1"/>
      <w:marLeft w:val="0"/>
      <w:marRight w:val="0"/>
      <w:marTop w:val="0"/>
      <w:marBottom w:val="0"/>
      <w:divBdr>
        <w:top w:val="none" w:sz="0" w:space="0" w:color="auto"/>
        <w:left w:val="none" w:sz="0" w:space="0" w:color="auto"/>
        <w:bottom w:val="none" w:sz="0" w:space="0" w:color="auto"/>
        <w:right w:val="none" w:sz="0" w:space="0" w:color="auto"/>
      </w:divBdr>
    </w:div>
    <w:div w:id="419716543">
      <w:bodyDiv w:val="1"/>
      <w:marLeft w:val="0"/>
      <w:marRight w:val="0"/>
      <w:marTop w:val="0"/>
      <w:marBottom w:val="0"/>
      <w:divBdr>
        <w:top w:val="none" w:sz="0" w:space="0" w:color="auto"/>
        <w:left w:val="none" w:sz="0" w:space="0" w:color="auto"/>
        <w:bottom w:val="none" w:sz="0" w:space="0" w:color="auto"/>
        <w:right w:val="none" w:sz="0" w:space="0" w:color="auto"/>
      </w:divBdr>
    </w:div>
    <w:div w:id="430586201">
      <w:bodyDiv w:val="1"/>
      <w:marLeft w:val="0"/>
      <w:marRight w:val="0"/>
      <w:marTop w:val="0"/>
      <w:marBottom w:val="0"/>
      <w:divBdr>
        <w:top w:val="none" w:sz="0" w:space="0" w:color="auto"/>
        <w:left w:val="none" w:sz="0" w:space="0" w:color="auto"/>
        <w:bottom w:val="none" w:sz="0" w:space="0" w:color="auto"/>
        <w:right w:val="none" w:sz="0" w:space="0" w:color="auto"/>
      </w:divBdr>
    </w:div>
    <w:div w:id="443571741">
      <w:bodyDiv w:val="1"/>
      <w:marLeft w:val="0"/>
      <w:marRight w:val="0"/>
      <w:marTop w:val="0"/>
      <w:marBottom w:val="0"/>
      <w:divBdr>
        <w:top w:val="none" w:sz="0" w:space="0" w:color="auto"/>
        <w:left w:val="none" w:sz="0" w:space="0" w:color="auto"/>
        <w:bottom w:val="none" w:sz="0" w:space="0" w:color="auto"/>
        <w:right w:val="none" w:sz="0" w:space="0" w:color="auto"/>
      </w:divBdr>
    </w:div>
    <w:div w:id="444495768">
      <w:bodyDiv w:val="1"/>
      <w:marLeft w:val="0"/>
      <w:marRight w:val="0"/>
      <w:marTop w:val="0"/>
      <w:marBottom w:val="0"/>
      <w:divBdr>
        <w:top w:val="none" w:sz="0" w:space="0" w:color="auto"/>
        <w:left w:val="none" w:sz="0" w:space="0" w:color="auto"/>
        <w:bottom w:val="none" w:sz="0" w:space="0" w:color="auto"/>
        <w:right w:val="none" w:sz="0" w:space="0" w:color="auto"/>
      </w:divBdr>
    </w:div>
    <w:div w:id="461847286">
      <w:bodyDiv w:val="1"/>
      <w:marLeft w:val="0"/>
      <w:marRight w:val="0"/>
      <w:marTop w:val="0"/>
      <w:marBottom w:val="0"/>
      <w:divBdr>
        <w:top w:val="none" w:sz="0" w:space="0" w:color="auto"/>
        <w:left w:val="none" w:sz="0" w:space="0" w:color="auto"/>
        <w:bottom w:val="none" w:sz="0" w:space="0" w:color="auto"/>
        <w:right w:val="none" w:sz="0" w:space="0" w:color="auto"/>
      </w:divBdr>
    </w:div>
    <w:div w:id="463356342">
      <w:bodyDiv w:val="1"/>
      <w:marLeft w:val="0"/>
      <w:marRight w:val="0"/>
      <w:marTop w:val="0"/>
      <w:marBottom w:val="0"/>
      <w:divBdr>
        <w:top w:val="none" w:sz="0" w:space="0" w:color="auto"/>
        <w:left w:val="none" w:sz="0" w:space="0" w:color="auto"/>
        <w:bottom w:val="none" w:sz="0" w:space="0" w:color="auto"/>
        <w:right w:val="none" w:sz="0" w:space="0" w:color="auto"/>
      </w:divBdr>
    </w:div>
    <w:div w:id="484974787">
      <w:bodyDiv w:val="1"/>
      <w:marLeft w:val="0"/>
      <w:marRight w:val="0"/>
      <w:marTop w:val="0"/>
      <w:marBottom w:val="0"/>
      <w:divBdr>
        <w:top w:val="none" w:sz="0" w:space="0" w:color="auto"/>
        <w:left w:val="none" w:sz="0" w:space="0" w:color="auto"/>
        <w:bottom w:val="none" w:sz="0" w:space="0" w:color="auto"/>
        <w:right w:val="none" w:sz="0" w:space="0" w:color="auto"/>
      </w:divBdr>
    </w:div>
    <w:div w:id="519123252">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9879195">
      <w:bodyDiv w:val="1"/>
      <w:marLeft w:val="0"/>
      <w:marRight w:val="0"/>
      <w:marTop w:val="0"/>
      <w:marBottom w:val="0"/>
      <w:divBdr>
        <w:top w:val="none" w:sz="0" w:space="0" w:color="auto"/>
        <w:left w:val="none" w:sz="0" w:space="0" w:color="auto"/>
        <w:bottom w:val="none" w:sz="0" w:space="0" w:color="auto"/>
        <w:right w:val="none" w:sz="0" w:space="0" w:color="auto"/>
      </w:divBdr>
    </w:div>
    <w:div w:id="562108582">
      <w:bodyDiv w:val="1"/>
      <w:marLeft w:val="0"/>
      <w:marRight w:val="0"/>
      <w:marTop w:val="0"/>
      <w:marBottom w:val="0"/>
      <w:divBdr>
        <w:top w:val="none" w:sz="0" w:space="0" w:color="auto"/>
        <w:left w:val="none" w:sz="0" w:space="0" w:color="auto"/>
        <w:bottom w:val="none" w:sz="0" w:space="0" w:color="auto"/>
        <w:right w:val="none" w:sz="0" w:space="0" w:color="auto"/>
      </w:divBdr>
    </w:div>
    <w:div w:id="562834177">
      <w:bodyDiv w:val="1"/>
      <w:marLeft w:val="0"/>
      <w:marRight w:val="0"/>
      <w:marTop w:val="0"/>
      <w:marBottom w:val="0"/>
      <w:divBdr>
        <w:top w:val="none" w:sz="0" w:space="0" w:color="auto"/>
        <w:left w:val="none" w:sz="0" w:space="0" w:color="auto"/>
        <w:bottom w:val="none" w:sz="0" w:space="0" w:color="auto"/>
        <w:right w:val="none" w:sz="0" w:space="0" w:color="auto"/>
      </w:divBdr>
    </w:div>
    <w:div w:id="605776504">
      <w:bodyDiv w:val="1"/>
      <w:marLeft w:val="0"/>
      <w:marRight w:val="0"/>
      <w:marTop w:val="0"/>
      <w:marBottom w:val="0"/>
      <w:divBdr>
        <w:top w:val="none" w:sz="0" w:space="0" w:color="auto"/>
        <w:left w:val="none" w:sz="0" w:space="0" w:color="auto"/>
        <w:bottom w:val="none" w:sz="0" w:space="0" w:color="auto"/>
        <w:right w:val="none" w:sz="0" w:space="0" w:color="auto"/>
      </w:divBdr>
    </w:div>
    <w:div w:id="620838328">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
    <w:div w:id="629632222">
      <w:bodyDiv w:val="1"/>
      <w:marLeft w:val="0"/>
      <w:marRight w:val="0"/>
      <w:marTop w:val="0"/>
      <w:marBottom w:val="0"/>
      <w:divBdr>
        <w:top w:val="none" w:sz="0" w:space="0" w:color="auto"/>
        <w:left w:val="none" w:sz="0" w:space="0" w:color="auto"/>
        <w:bottom w:val="none" w:sz="0" w:space="0" w:color="auto"/>
        <w:right w:val="none" w:sz="0" w:space="0" w:color="auto"/>
      </w:divBdr>
    </w:div>
    <w:div w:id="669144263">
      <w:bodyDiv w:val="1"/>
      <w:marLeft w:val="0"/>
      <w:marRight w:val="0"/>
      <w:marTop w:val="0"/>
      <w:marBottom w:val="0"/>
      <w:divBdr>
        <w:top w:val="none" w:sz="0" w:space="0" w:color="auto"/>
        <w:left w:val="none" w:sz="0" w:space="0" w:color="auto"/>
        <w:bottom w:val="none" w:sz="0" w:space="0" w:color="auto"/>
        <w:right w:val="none" w:sz="0" w:space="0" w:color="auto"/>
      </w:divBdr>
    </w:div>
    <w:div w:id="682517929">
      <w:bodyDiv w:val="1"/>
      <w:marLeft w:val="0"/>
      <w:marRight w:val="0"/>
      <w:marTop w:val="0"/>
      <w:marBottom w:val="0"/>
      <w:divBdr>
        <w:top w:val="none" w:sz="0" w:space="0" w:color="auto"/>
        <w:left w:val="none" w:sz="0" w:space="0" w:color="auto"/>
        <w:bottom w:val="none" w:sz="0" w:space="0" w:color="auto"/>
        <w:right w:val="none" w:sz="0" w:space="0" w:color="auto"/>
      </w:divBdr>
    </w:div>
    <w:div w:id="702555802">
      <w:bodyDiv w:val="1"/>
      <w:marLeft w:val="0"/>
      <w:marRight w:val="0"/>
      <w:marTop w:val="0"/>
      <w:marBottom w:val="0"/>
      <w:divBdr>
        <w:top w:val="none" w:sz="0" w:space="0" w:color="auto"/>
        <w:left w:val="none" w:sz="0" w:space="0" w:color="auto"/>
        <w:bottom w:val="none" w:sz="0" w:space="0" w:color="auto"/>
        <w:right w:val="none" w:sz="0" w:space="0" w:color="auto"/>
      </w:divBdr>
    </w:div>
    <w:div w:id="704406748">
      <w:bodyDiv w:val="1"/>
      <w:marLeft w:val="0"/>
      <w:marRight w:val="0"/>
      <w:marTop w:val="0"/>
      <w:marBottom w:val="0"/>
      <w:divBdr>
        <w:top w:val="none" w:sz="0" w:space="0" w:color="auto"/>
        <w:left w:val="none" w:sz="0" w:space="0" w:color="auto"/>
        <w:bottom w:val="none" w:sz="0" w:space="0" w:color="auto"/>
        <w:right w:val="none" w:sz="0" w:space="0" w:color="auto"/>
      </w:divBdr>
    </w:div>
    <w:div w:id="736514361">
      <w:bodyDiv w:val="1"/>
      <w:marLeft w:val="0"/>
      <w:marRight w:val="0"/>
      <w:marTop w:val="0"/>
      <w:marBottom w:val="0"/>
      <w:divBdr>
        <w:top w:val="none" w:sz="0" w:space="0" w:color="auto"/>
        <w:left w:val="none" w:sz="0" w:space="0" w:color="auto"/>
        <w:bottom w:val="none" w:sz="0" w:space="0" w:color="auto"/>
        <w:right w:val="none" w:sz="0" w:space="0" w:color="auto"/>
      </w:divBdr>
    </w:div>
    <w:div w:id="744645930">
      <w:bodyDiv w:val="1"/>
      <w:marLeft w:val="0"/>
      <w:marRight w:val="0"/>
      <w:marTop w:val="0"/>
      <w:marBottom w:val="0"/>
      <w:divBdr>
        <w:top w:val="none" w:sz="0" w:space="0" w:color="auto"/>
        <w:left w:val="none" w:sz="0" w:space="0" w:color="auto"/>
        <w:bottom w:val="none" w:sz="0" w:space="0" w:color="auto"/>
        <w:right w:val="none" w:sz="0" w:space="0" w:color="auto"/>
      </w:divBdr>
    </w:div>
    <w:div w:id="745105399">
      <w:bodyDiv w:val="1"/>
      <w:marLeft w:val="0"/>
      <w:marRight w:val="0"/>
      <w:marTop w:val="0"/>
      <w:marBottom w:val="0"/>
      <w:divBdr>
        <w:top w:val="none" w:sz="0" w:space="0" w:color="auto"/>
        <w:left w:val="none" w:sz="0" w:space="0" w:color="auto"/>
        <w:bottom w:val="none" w:sz="0" w:space="0" w:color="auto"/>
        <w:right w:val="none" w:sz="0" w:space="0" w:color="auto"/>
      </w:divBdr>
    </w:div>
    <w:div w:id="746079017">
      <w:bodyDiv w:val="1"/>
      <w:marLeft w:val="0"/>
      <w:marRight w:val="0"/>
      <w:marTop w:val="0"/>
      <w:marBottom w:val="0"/>
      <w:divBdr>
        <w:top w:val="none" w:sz="0" w:space="0" w:color="auto"/>
        <w:left w:val="none" w:sz="0" w:space="0" w:color="auto"/>
        <w:bottom w:val="none" w:sz="0" w:space="0" w:color="auto"/>
        <w:right w:val="none" w:sz="0" w:space="0" w:color="auto"/>
      </w:divBdr>
    </w:div>
    <w:div w:id="760680276">
      <w:bodyDiv w:val="1"/>
      <w:marLeft w:val="0"/>
      <w:marRight w:val="0"/>
      <w:marTop w:val="0"/>
      <w:marBottom w:val="0"/>
      <w:divBdr>
        <w:top w:val="none" w:sz="0" w:space="0" w:color="auto"/>
        <w:left w:val="none" w:sz="0" w:space="0" w:color="auto"/>
        <w:bottom w:val="none" w:sz="0" w:space="0" w:color="auto"/>
        <w:right w:val="none" w:sz="0" w:space="0" w:color="auto"/>
      </w:divBdr>
    </w:div>
    <w:div w:id="783421237">
      <w:bodyDiv w:val="1"/>
      <w:marLeft w:val="0"/>
      <w:marRight w:val="0"/>
      <w:marTop w:val="0"/>
      <w:marBottom w:val="0"/>
      <w:divBdr>
        <w:top w:val="none" w:sz="0" w:space="0" w:color="auto"/>
        <w:left w:val="none" w:sz="0" w:space="0" w:color="auto"/>
        <w:bottom w:val="none" w:sz="0" w:space="0" w:color="auto"/>
        <w:right w:val="none" w:sz="0" w:space="0" w:color="auto"/>
      </w:divBdr>
    </w:div>
    <w:div w:id="785777663">
      <w:bodyDiv w:val="1"/>
      <w:marLeft w:val="0"/>
      <w:marRight w:val="0"/>
      <w:marTop w:val="0"/>
      <w:marBottom w:val="0"/>
      <w:divBdr>
        <w:top w:val="none" w:sz="0" w:space="0" w:color="auto"/>
        <w:left w:val="none" w:sz="0" w:space="0" w:color="auto"/>
        <w:bottom w:val="none" w:sz="0" w:space="0" w:color="auto"/>
        <w:right w:val="none" w:sz="0" w:space="0" w:color="auto"/>
      </w:divBdr>
    </w:div>
    <w:div w:id="787435355">
      <w:bodyDiv w:val="1"/>
      <w:marLeft w:val="0"/>
      <w:marRight w:val="0"/>
      <w:marTop w:val="0"/>
      <w:marBottom w:val="0"/>
      <w:divBdr>
        <w:top w:val="none" w:sz="0" w:space="0" w:color="auto"/>
        <w:left w:val="none" w:sz="0" w:space="0" w:color="auto"/>
        <w:bottom w:val="none" w:sz="0" w:space="0" w:color="auto"/>
        <w:right w:val="none" w:sz="0" w:space="0" w:color="auto"/>
      </w:divBdr>
    </w:div>
    <w:div w:id="792943312">
      <w:bodyDiv w:val="1"/>
      <w:marLeft w:val="0"/>
      <w:marRight w:val="0"/>
      <w:marTop w:val="0"/>
      <w:marBottom w:val="0"/>
      <w:divBdr>
        <w:top w:val="none" w:sz="0" w:space="0" w:color="auto"/>
        <w:left w:val="none" w:sz="0" w:space="0" w:color="auto"/>
        <w:bottom w:val="none" w:sz="0" w:space="0" w:color="auto"/>
        <w:right w:val="none" w:sz="0" w:space="0" w:color="auto"/>
      </w:divBdr>
    </w:div>
    <w:div w:id="803429214">
      <w:bodyDiv w:val="1"/>
      <w:marLeft w:val="0"/>
      <w:marRight w:val="0"/>
      <w:marTop w:val="0"/>
      <w:marBottom w:val="0"/>
      <w:divBdr>
        <w:top w:val="none" w:sz="0" w:space="0" w:color="auto"/>
        <w:left w:val="none" w:sz="0" w:space="0" w:color="auto"/>
        <w:bottom w:val="none" w:sz="0" w:space="0" w:color="auto"/>
        <w:right w:val="none" w:sz="0" w:space="0" w:color="auto"/>
      </w:divBdr>
    </w:div>
    <w:div w:id="804812914">
      <w:bodyDiv w:val="1"/>
      <w:marLeft w:val="0"/>
      <w:marRight w:val="0"/>
      <w:marTop w:val="0"/>
      <w:marBottom w:val="0"/>
      <w:divBdr>
        <w:top w:val="none" w:sz="0" w:space="0" w:color="auto"/>
        <w:left w:val="none" w:sz="0" w:space="0" w:color="auto"/>
        <w:bottom w:val="none" w:sz="0" w:space="0" w:color="auto"/>
        <w:right w:val="none" w:sz="0" w:space="0" w:color="auto"/>
      </w:divBdr>
    </w:div>
    <w:div w:id="818422856">
      <w:bodyDiv w:val="1"/>
      <w:marLeft w:val="0"/>
      <w:marRight w:val="0"/>
      <w:marTop w:val="0"/>
      <w:marBottom w:val="0"/>
      <w:divBdr>
        <w:top w:val="none" w:sz="0" w:space="0" w:color="auto"/>
        <w:left w:val="none" w:sz="0" w:space="0" w:color="auto"/>
        <w:bottom w:val="none" w:sz="0" w:space="0" w:color="auto"/>
        <w:right w:val="none" w:sz="0" w:space="0" w:color="auto"/>
      </w:divBdr>
    </w:div>
    <w:div w:id="821579514">
      <w:bodyDiv w:val="1"/>
      <w:marLeft w:val="0"/>
      <w:marRight w:val="0"/>
      <w:marTop w:val="0"/>
      <w:marBottom w:val="0"/>
      <w:divBdr>
        <w:top w:val="none" w:sz="0" w:space="0" w:color="auto"/>
        <w:left w:val="none" w:sz="0" w:space="0" w:color="auto"/>
        <w:bottom w:val="none" w:sz="0" w:space="0" w:color="auto"/>
        <w:right w:val="none" w:sz="0" w:space="0" w:color="auto"/>
      </w:divBdr>
    </w:div>
    <w:div w:id="854343871">
      <w:bodyDiv w:val="1"/>
      <w:marLeft w:val="0"/>
      <w:marRight w:val="0"/>
      <w:marTop w:val="0"/>
      <w:marBottom w:val="0"/>
      <w:divBdr>
        <w:top w:val="none" w:sz="0" w:space="0" w:color="auto"/>
        <w:left w:val="none" w:sz="0" w:space="0" w:color="auto"/>
        <w:bottom w:val="none" w:sz="0" w:space="0" w:color="auto"/>
        <w:right w:val="none" w:sz="0" w:space="0" w:color="auto"/>
      </w:divBdr>
    </w:div>
    <w:div w:id="855578975">
      <w:bodyDiv w:val="1"/>
      <w:marLeft w:val="0"/>
      <w:marRight w:val="0"/>
      <w:marTop w:val="0"/>
      <w:marBottom w:val="0"/>
      <w:divBdr>
        <w:top w:val="none" w:sz="0" w:space="0" w:color="auto"/>
        <w:left w:val="none" w:sz="0" w:space="0" w:color="auto"/>
        <w:bottom w:val="none" w:sz="0" w:space="0" w:color="auto"/>
        <w:right w:val="none" w:sz="0" w:space="0" w:color="auto"/>
      </w:divBdr>
    </w:div>
    <w:div w:id="863128152">
      <w:bodyDiv w:val="1"/>
      <w:marLeft w:val="0"/>
      <w:marRight w:val="0"/>
      <w:marTop w:val="0"/>
      <w:marBottom w:val="0"/>
      <w:divBdr>
        <w:top w:val="none" w:sz="0" w:space="0" w:color="auto"/>
        <w:left w:val="none" w:sz="0" w:space="0" w:color="auto"/>
        <w:bottom w:val="none" w:sz="0" w:space="0" w:color="auto"/>
        <w:right w:val="none" w:sz="0" w:space="0" w:color="auto"/>
      </w:divBdr>
    </w:div>
    <w:div w:id="866062620">
      <w:bodyDiv w:val="1"/>
      <w:marLeft w:val="0"/>
      <w:marRight w:val="0"/>
      <w:marTop w:val="0"/>
      <w:marBottom w:val="0"/>
      <w:divBdr>
        <w:top w:val="none" w:sz="0" w:space="0" w:color="auto"/>
        <w:left w:val="none" w:sz="0" w:space="0" w:color="auto"/>
        <w:bottom w:val="none" w:sz="0" w:space="0" w:color="auto"/>
        <w:right w:val="none" w:sz="0" w:space="0" w:color="auto"/>
      </w:divBdr>
    </w:div>
    <w:div w:id="871066635">
      <w:bodyDiv w:val="1"/>
      <w:marLeft w:val="0"/>
      <w:marRight w:val="0"/>
      <w:marTop w:val="0"/>
      <w:marBottom w:val="0"/>
      <w:divBdr>
        <w:top w:val="none" w:sz="0" w:space="0" w:color="auto"/>
        <w:left w:val="none" w:sz="0" w:space="0" w:color="auto"/>
        <w:bottom w:val="none" w:sz="0" w:space="0" w:color="auto"/>
        <w:right w:val="none" w:sz="0" w:space="0" w:color="auto"/>
      </w:divBdr>
    </w:div>
    <w:div w:id="887030667">
      <w:bodyDiv w:val="1"/>
      <w:marLeft w:val="0"/>
      <w:marRight w:val="0"/>
      <w:marTop w:val="0"/>
      <w:marBottom w:val="0"/>
      <w:divBdr>
        <w:top w:val="none" w:sz="0" w:space="0" w:color="auto"/>
        <w:left w:val="none" w:sz="0" w:space="0" w:color="auto"/>
        <w:bottom w:val="none" w:sz="0" w:space="0" w:color="auto"/>
        <w:right w:val="none" w:sz="0" w:space="0" w:color="auto"/>
      </w:divBdr>
    </w:div>
    <w:div w:id="896667305">
      <w:bodyDiv w:val="1"/>
      <w:marLeft w:val="0"/>
      <w:marRight w:val="0"/>
      <w:marTop w:val="0"/>
      <w:marBottom w:val="0"/>
      <w:divBdr>
        <w:top w:val="none" w:sz="0" w:space="0" w:color="auto"/>
        <w:left w:val="none" w:sz="0" w:space="0" w:color="auto"/>
        <w:bottom w:val="none" w:sz="0" w:space="0" w:color="auto"/>
        <w:right w:val="none" w:sz="0" w:space="0" w:color="auto"/>
      </w:divBdr>
    </w:div>
    <w:div w:id="907572501">
      <w:bodyDiv w:val="1"/>
      <w:marLeft w:val="0"/>
      <w:marRight w:val="0"/>
      <w:marTop w:val="0"/>
      <w:marBottom w:val="0"/>
      <w:divBdr>
        <w:top w:val="none" w:sz="0" w:space="0" w:color="auto"/>
        <w:left w:val="none" w:sz="0" w:space="0" w:color="auto"/>
        <w:bottom w:val="none" w:sz="0" w:space="0" w:color="auto"/>
        <w:right w:val="none" w:sz="0" w:space="0" w:color="auto"/>
      </w:divBdr>
    </w:div>
    <w:div w:id="926886624">
      <w:bodyDiv w:val="1"/>
      <w:marLeft w:val="0"/>
      <w:marRight w:val="0"/>
      <w:marTop w:val="0"/>
      <w:marBottom w:val="0"/>
      <w:divBdr>
        <w:top w:val="none" w:sz="0" w:space="0" w:color="auto"/>
        <w:left w:val="none" w:sz="0" w:space="0" w:color="auto"/>
        <w:bottom w:val="none" w:sz="0" w:space="0" w:color="auto"/>
        <w:right w:val="none" w:sz="0" w:space="0" w:color="auto"/>
      </w:divBdr>
    </w:div>
    <w:div w:id="930552029">
      <w:bodyDiv w:val="1"/>
      <w:marLeft w:val="0"/>
      <w:marRight w:val="0"/>
      <w:marTop w:val="0"/>
      <w:marBottom w:val="0"/>
      <w:divBdr>
        <w:top w:val="none" w:sz="0" w:space="0" w:color="auto"/>
        <w:left w:val="none" w:sz="0" w:space="0" w:color="auto"/>
        <w:bottom w:val="none" w:sz="0" w:space="0" w:color="auto"/>
        <w:right w:val="none" w:sz="0" w:space="0" w:color="auto"/>
      </w:divBdr>
    </w:div>
    <w:div w:id="932862621">
      <w:bodyDiv w:val="1"/>
      <w:marLeft w:val="0"/>
      <w:marRight w:val="0"/>
      <w:marTop w:val="0"/>
      <w:marBottom w:val="0"/>
      <w:divBdr>
        <w:top w:val="none" w:sz="0" w:space="0" w:color="auto"/>
        <w:left w:val="none" w:sz="0" w:space="0" w:color="auto"/>
        <w:bottom w:val="none" w:sz="0" w:space="0" w:color="auto"/>
        <w:right w:val="none" w:sz="0" w:space="0" w:color="auto"/>
      </w:divBdr>
    </w:div>
    <w:div w:id="947347534">
      <w:bodyDiv w:val="1"/>
      <w:marLeft w:val="0"/>
      <w:marRight w:val="0"/>
      <w:marTop w:val="0"/>
      <w:marBottom w:val="0"/>
      <w:divBdr>
        <w:top w:val="none" w:sz="0" w:space="0" w:color="auto"/>
        <w:left w:val="none" w:sz="0" w:space="0" w:color="auto"/>
        <w:bottom w:val="none" w:sz="0" w:space="0" w:color="auto"/>
        <w:right w:val="none" w:sz="0" w:space="0" w:color="auto"/>
      </w:divBdr>
    </w:div>
    <w:div w:id="962229972">
      <w:bodyDiv w:val="1"/>
      <w:marLeft w:val="0"/>
      <w:marRight w:val="0"/>
      <w:marTop w:val="0"/>
      <w:marBottom w:val="0"/>
      <w:divBdr>
        <w:top w:val="none" w:sz="0" w:space="0" w:color="auto"/>
        <w:left w:val="none" w:sz="0" w:space="0" w:color="auto"/>
        <w:bottom w:val="none" w:sz="0" w:space="0" w:color="auto"/>
        <w:right w:val="none" w:sz="0" w:space="0" w:color="auto"/>
      </w:divBdr>
    </w:div>
    <w:div w:id="967785948">
      <w:bodyDiv w:val="1"/>
      <w:marLeft w:val="0"/>
      <w:marRight w:val="0"/>
      <w:marTop w:val="0"/>
      <w:marBottom w:val="0"/>
      <w:divBdr>
        <w:top w:val="none" w:sz="0" w:space="0" w:color="auto"/>
        <w:left w:val="none" w:sz="0" w:space="0" w:color="auto"/>
        <w:bottom w:val="none" w:sz="0" w:space="0" w:color="auto"/>
        <w:right w:val="none" w:sz="0" w:space="0" w:color="auto"/>
      </w:divBdr>
    </w:div>
    <w:div w:id="986544204">
      <w:bodyDiv w:val="1"/>
      <w:marLeft w:val="0"/>
      <w:marRight w:val="0"/>
      <w:marTop w:val="0"/>
      <w:marBottom w:val="0"/>
      <w:divBdr>
        <w:top w:val="none" w:sz="0" w:space="0" w:color="auto"/>
        <w:left w:val="none" w:sz="0" w:space="0" w:color="auto"/>
        <w:bottom w:val="none" w:sz="0" w:space="0" w:color="auto"/>
        <w:right w:val="none" w:sz="0" w:space="0" w:color="auto"/>
      </w:divBdr>
    </w:div>
    <w:div w:id="1000080023">
      <w:bodyDiv w:val="1"/>
      <w:marLeft w:val="0"/>
      <w:marRight w:val="0"/>
      <w:marTop w:val="0"/>
      <w:marBottom w:val="0"/>
      <w:divBdr>
        <w:top w:val="none" w:sz="0" w:space="0" w:color="auto"/>
        <w:left w:val="none" w:sz="0" w:space="0" w:color="auto"/>
        <w:bottom w:val="none" w:sz="0" w:space="0" w:color="auto"/>
        <w:right w:val="none" w:sz="0" w:space="0" w:color="auto"/>
      </w:divBdr>
    </w:div>
    <w:div w:id="1004741993">
      <w:bodyDiv w:val="1"/>
      <w:marLeft w:val="0"/>
      <w:marRight w:val="0"/>
      <w:marTop w:val="0"/>
      <w:marBottom w:val="0"/>
      <w:divBdr>
        <w:top w:val="none" w:sz="0" w:space="0" w:color="auto"/>
        <w:left w:val="none" w:sz="0" w:space="0" w:color="auto"/>
        <w:bottom w:val="none" w:sz="0" w:space="0" w:color="auto"/>
        <w:right w:val="none" w:sz="0" w:space="0" w:color="auto"/>
      </w:divBdr>
    </w:div>
    <w:div w:id="1014846913">
      <w:bodyDiv w:val="1"/>
      <w:marLeft w:val="0"/>
      <w:marRight w:val="0"/>
      <w:marTop w:val="0"/>
      <w:marBottom w:val="0"/>
      <w:divBdr>
        <w:top w:val="none" w:sz="0" w:space="0" w:color="auto"/>
        <w:left w:val="none" w:sz="0" w:space="0" w:color="auto"/>
        <w:bottom w:val="none" w:sz="0" w:space="0" w:color="auto"/>
        <w:right w:val="none" w:sz="0" w:space="0" w:color="auto"/>
      </w:divBdr>
    </w:div>
    <w:div w:id="1018312864">
      <w:bodyDiv w:val="1"/>
      <w:marLeft w:val="0"/>
      <w:marRight w:val="0"/>
      <w:marTop w:val="0"/>
      <w:marBottom w:val="0"/>
      <w:divBdr>
        <w:top w:val="none" w:sz="0" w:space="0" w:color="auto"/>
        <w:left w:val="none" w:sz="0" w:space="0" w:color="auto"/>
        <w:bottom w:val="none" w:sz="0" w:space="0" w:color="auto"/>
        <w:right w:val="none" w:sz="0" w:space="0" w:color="auto"/>
      </w:divBdr>
    </w:div>
    <w:div w:id="1041367656">
      <w:bodyDiv w:val="1"/>
      <w:marLeft w:val="0"/>
      <w:marRight w:val="0"/>
      <w:marTop w:val="0"/>
      <w:marBottom w:val="0"/>
      <w:divBdr>
        <w:top w:val="none" w:sz="0" w:space="0" w:color="auto"/>
        <w:left w:val="none" w:sz="0" w:space="0" w:color="auto"/>
        <w:bottom w:val="none" w:sz="0" w:space="0" w:color="auto"/>
        <w:right w:val="none" w:sz="0" w:space="0" w:color="auto"/>
      </w:divBdr>
    </w:div>
    <w:div w:id="1043334514">
      <w:bodyDiv w:val="1"/>
      <w:marLeft w:val="0"/>
      <w:marRight w:val="0"/>
      <w:marTop w:val="0"/>
      <w:marBottom w:val="0"/>
      <w:divBdr>
        <w:top w:val="none" w:sz="0" w:space="0" w:color="auto"/>
        <w:left w:val="none" w:sz="0" w:space="0" w:color="auto"/>
        <w:bottom w:val="none" w:sz="0" w:space="0" w:color="auto"/>
        <w:right w:val="none" w:sz="0" w:space="0" w:color="auto"/>
      </w:divBdr>
    </w:div>
    <w:div w:id="1053963388">
      <w:bodyDiv w:val="1"/>
      <w:marLeft w:val="0"/>
      <w:marRight w:val="0"/>
      <w:marTop w:val="0"/>
      <w:marBottom w:val="0"/>
      <w:divBdr>
        <w:top w:val="none" w:sz="0" w:space="0" w:color="auto"/>
        <w:left w:val="none" w:sz="0" w:space="0" w:color="auto"/>
        <w:bottom w:val="none" w:sz="0" w:space="0" w:color="auto"/>
        <w:right w:val="none" w:sz="0" w:space="0" w:color="auto"/>
      </w:divBdr>
    </w:div>
    <w:div w:id="1101336078">
      <w:bodyDiv w:val="1"/>
      <w:marLeft w:val="0"/>
      <w:marRight w:val="0"/>
      <w:marTop w:val="0"/>
      <w:marBottom w:val="0"/>
      <w:divBdr>
        <w:top w:val="none" w:sz="0" w:space="0" w:color="auto"/>
        <w:left w:val="none" w:sz="0" w:space="0" w:color="auto"/>
        <w:bottom w:val="none" w:sz="0" w:space="0" w:color="auto"/>
        <w:right w:val="none" w:sz="0" w:space="0" w:color="auto"/>
      </w:divBdr>
    </w:div>
    <w:div w:id="1101604201">
      <w:bodyDiv w:val="1"/>
      <w:marLeft w:val="0"/>
      <w:marRight w:val="0"/>
      <w:marTop w:val="0"/>
      <w:marBottom w:val="0"/>
      <w:divBdr>
        <w:top w:val="none" w:sz="0" w:space="0" w:color="auto"/>
        <w:left w:val="none" w:sz="0" w:space="0" w:color="auto"/>
        <w:bottom w:val="none" w:sz="0" w:space="0" w:color="auto"/>
        <w:right w:val="none" w:sz="0" w:space="0" w:color="auto"/>
      </w:divBdr>
    </w:div>
    <w:div w:id="1117993519">
      <w:bodyDiv w:val="1"/>
      <w:marLeft w:val="0"/>
      <w:marRight w:val="0"/>
      <w:marTop w:val="0"/>
      <w:marBottom w:val="0"/>
      <w:divBdr>
        <w:top w:val="none" w:sz="0" w:space="0" w:color="auto"/>
        <w:left w:val="none" w:sz="0" w:space="0" w:color="auto"/>
        <w:bottom w:val="none" w:sz="0" w:space="0" w:color="auto"/>
        <w:right w:val="none" w:sz="0" w:space="0" w:color="auto"/>
      </w:divBdr>
    </w:div>
    <w:div w:id="1130707212">
      <w:bodyDiv w:val="1"/>
      <w:marLeft w:val="0"/>
      <w:marRight w:val="0"/>
      <w:marTop w:val="0"/>
      <w:marBottom w:val="0"/>
      <w:divBdr>
        <w:top w:val="none" w:sz="0" w:space="0" w:color="auto"/>
        <w:left w:val="none" w:sz="0" w:space="0" w:color="auto"/>
        <w:bottom w:val="none" w:sz="0" w:space="0" w:color="auto"/>
        <w:right w:val="none" w:sz="0" w:space="0" w:color="auto"/>
      </w:divBdr>
    </w:div>
    <w:div w:id="1131555865">
      <w:bodyDiv w:val="1"/>
      <w:marLeft w:val="0"/>
      <w:marRight w:val="0"/>
      <w:marTop w:val="0"/>
      <w:marBottom w:val="0"/>
      <w:divBdr>
        <w:top w:val="none" w:sz="0" w:space="0" w:color="auto"/>
        <w:left w:val="none" w:sz="0" w:space="0" w:color="auto"/>
        <w:bottom w:val="none" w:sz="0" w:space="0" w:color="auto"/>
        <w:right w:val="none" w:sz="0" w:space="0" w:color="auto"/>
      </w:divBdr>
    </w:div>
    <w:div w:id="1138260918">
      <w:bodyDiv w:val="1"/>
      <w:marLeft w:val="0"/>
      <w:marRight w:val="0"/>
      <w:marTop w:val="0"/>
      <w:marBottom w:val="0"/>
      <w:divBdr>
        <w:top w:val="none" w:sz="0" w:space="0" w:color="auto"/>
        <w:left w:val="none" w:sz="0" w:space="0" w:color="auto"/>
        <w:bottom w:val="none" w:sz="0" w:space="0" w:color="auto"/>
        <w:right w:val="none" w:sz="0" w:space="0" w:color="auto"/>
      </w:divBdr>
    </w:div>
    <w:div w:id="1143501586">
      <w:bodyDiv w:val="1"/>
      <w:marLeft w:val="0"/>
      <w:marRight w:val="0"/>
      <w:marTop w:val="0"/>
      <w:marBottom w:val="0"/>
      <w:divBdr>
        <w:top w:val="none" w:sz="0" w:space="0" w:color="auto"/>
        <w:left w:val="none" w:sz="0" w:space="0" w:color="auto"/>
        <w:bottom w:val="none" w:sz="0" w:space="0" w:color="auto"/>
        <w:right w:val="none" w:sz="0" w:space="0" w:color="auto"/>
      </w:divBdr>
    </w:div>
    <w:div w:id="1167357119">
      <w:bodyDiv w:val="1"/>
      <w:marLeft w:val="0"/>
      <w:marRight w:val="0"/>
      <w:marTop w:val="0"/>
      <w:marBottom w:val="0"/>
      <w:divBdr>
        <w:top w:val="none" w:sz="0" w:space="0" w:color="auto"/>
        <w:left w:val="none" w:sz="0" w:space="0" w:color="auto"/>
        <w:bottom w:val="none" w:sz="0" w:space="0" w:color="auto"/>
        <w:right w:val="none" w:sz="0" w:space="0" w:color="auto"/>
      </w:divBdr>
    </w:div>
    <w:div w:id="1183738434">
      <w:bodyDiv w:val="1"/>
      <w:marLeft w:val="0"/>
      <w:marRight w:val="0"/>
      <w:marTop w:val="0"/>
      <w:marBottom w:val="0"/>
      <w:divBdr>
        <w:top w:val="none" w:sz="0" w:space="0" w:color="auto"/>
        <w:left w:val="none" w:sz="0" w:space="0" w:color="auto"/>
        <w:bottom w:val="none" w:sz="0" w:space="0" w:color="auto"/>
        <w:right w:val="none" w:sz="0" w:space="0" w:color="auto"/>
      </w:divBdr>
    </w:div>
    <w:div w:id="1196190525">
      <w:bodyDiv w:val="1"/>
      <w:marLeft w:val="0"/>
      <w:marRight w:val="0"/>
      <w:marTop w:val="0"/>
      <w:marBottom w:val="0"/>
      <w:divBdr>
        <w:top w:val="none" w:sz="0" w:space="0" w:color="auto"/>
        <w:left w:val="none" w:sz="0" w:space="0" w:color="auto"/>
        <w:bottom w:val="none" w:sz="0" w:space="0" w:color="auto"/>
        <w:right w:val="none" w:sz="0" w:space="0" w:color="auto"/>
      </w:divBdr>
    </w:div>
    <w:div w:id="1210655396">
      <w:bodyDiv w:val="1"/>
      <w:marLeft w:val="0"/>
      <w:marRight w:val="0"/>
      <w:marTop w:val="0"/>
      <w:marBottom w:val="0"/>
      <w:divBdr>
        <w:top w:val="none" w:sz="0" w:space="0" w:color="auto"/>
        <w:left w:val="none" w:sz="0" w:space="0" w:color="auto"/>
        <w:bottom w:val="none" w:sz="0" w:space="0" w:color="auto"/>
        <w:right w:val="none" w:sz="0" w:space="0" w:color="auto"/>
      </w:divBdr>
    </w:div>
    <w:div w:id="1214659221">
      <w:bodyDiv w:val="1"/>
      <w:marLeft w:val="0"/>
      <w:marRight w:val="0"/>
      <w:marTop w:val="0"/>
      <w:marBottom w:val="0"/>
      <w:divBdr>
        <w:top w:val="none" w:sz="0" w:space="0" w:color="auto"/>
        <w:left w:val="none" w:sz="0" w:space="0" w:color="auto"/>
        <w:bottom w:val="none" w:sz="0" w:space="0" w:color="auto"/>
        <w:right w:val="none" w:sz="0" w:space="0" w:color="auto"/>
      </w:divBdr>
    </w:div>
    <w:div w:id="1231428996">
      <w:bodyDiv w:val="1"/>
      <w:marLeft w:val="0"/>
      <w:marRight w:val="0"/>
      <w:marTop w:val="0"/>
      <w:marBottom w:val="0"/>
      <w:divBdr>
        <w:top w:val="none" w:sz="0" w:space="0" w:color="auto"/>
        <w:left w:val="none" w:sz="0" w:space="0" w:color="auto"/>
        <w:bottom w:val="none" w:sz="0" w:space="0" w:color="auto"/>
        <w:right w:val="none" w:sz="0" w:space="0" w:color="auto"/>
      </w:divBdr>
    </w:div>
    <w:div w:id="1245189027">
      <w:bodyDiv w:val="1"/>
      <w:marLeft w:val="0"/>
      <w:marRight w:val="0"/>
      <w:marTop w:val="0"/>
      <w:marBottom w:val="0"/>
      <w:divBdr>
        <w:top w:val="none" w:sz="0" w:space="0" w:color="auto"/>
        <w:left w:val="none" w:sz="0" w:space="0" w:color="auto"/>
        <w:bottom w:val="none" w:sz="0" w:space="0" w:color="auto"/>
        <w:right w:val="none" w:sz="0" w:space="0" w:color="auto"/>
      </w:divBdr>
    </w:div>
    <w:div w:id="1246308665">
      <w:bodyDiv w:val="1"/>
      <w:marLeft w:val="0"/>
      <w:marRight w:val="0"/>
      <w:marTop w:val="0"/>
      <w:marBottom w:val="0"/>
      <w:divBdr>
        <w:top w:val="none" w:sz="0" w:space="0" w:color="auto"/>
        <w:left w:val="none" w:sz="0" w:space="0" w:color="auto"/>
        <w:bottom w:val="none" w:sz="0" w:space="0" w:color="auto"/>
        <w:right w:val="none" w:sz="0" w:space="0" w:color="auto"/>
      </w:divBdr>
    </w:div>
    <w:div w:id="1271477202">
      <w:bodyDiv w:val="1"/>
      <w:marLeft w:val="0"/>
      <w:marRight w:val="0"/>
      <w:marTop w:val="0"/>
      <w:marBottom w:val="0"/>
      <w:divBdr>
        <w:top w:val="none" w:sz="0" w:space="0" w:color="auto"/>
        <w:left w:val="none" w:sz="0" w:space="0" w:color="auto"/>
        <w:bottom w:val="none" w:sz="0" w:space="0" w:color="auto"/>
        <w:right w:val="none" w:sz="0" w:space="0" w:color="auto"/>
      </w:divBdr>
    </w:div>
    <w:div w:id="1283028440">
      <w:bodyDiv w:val="1"/>
      <w:marLeft w:val="0"/>
      <w:marRight w:val="0"/>
      <w:marTop w:val="0"/>
      <w:marBottom w:val="0"/>
      <w:divBdr>
        <w:top w:val="none" w:sz="0" w:space="0" w:color="auto"/>
        <w:left w:val="none" w:sz="0" w:space="0" w:color="auto"/>
        <w:bottom w:val="none" w:sz="0" w:space="0" w:color="auto"/>
        <w:right w:val="none" w:sz="0" w:space="0" w:color="auto"/>
      </w:divBdr>
    </w:div>
    <w:div w:id="1313680481">
      <w:bodyDiv w:val="1"/>
      <w:marLeft w:val="0"/>
      <w:marRight w:val="0"/>
      <w:marTop w:val="0"/>
      <w:marBottom w:val="0"/>
      <w:divBdr>
        <w:top w:val="none" w:sz="0" w:space="0" w:color="auto"/>
        <w:left w:val="none" w:sz="0" w:space="0" w:color="auto"/>
        <w:bottom w:val="none" w:sz="0" w:space="0" w:color="auto"/>
        <w:right w:val="none" w:sz="0" w:space="0" w:color="auto"/>
      </w:divBdr>
    </w:div>
    <w:div w:id="1339769198">
      <w:bodyDiv w:val="1"/>
      <w:marLeft w:val="0"/>
      <w:marRight w:val="0"/>
      <w:marTop w:val="0"/>
      <w:marBottom w:val="0"/>
      <w:divBdr>
        <w:top w:val="none" w:sz="0" w:space="0" w:color="auto"/>
        <w:left w:val="none" w:sz="0" w:space="0" w:color="auto"/>
        <w:bottom w:val="none" w:sz="0" w:space="0" w:color="auto"/>
        <w:right w:val="none" w:sz="0" w:space="0" w:color="auto"/>
      </w:divBdr>
    </w:div>
    <w:div w:id="1343782862">
      <w:bodyDiv w:val="1"/>
      <w:marLeft w:val="0"/>
      <w:marRight w:val="0"/>
      <w:marTop w:val="0"/>
      <w:marBottom w:val="0"/>
      <w:divBdr>
        <w:top w:val="none" w:sz="0" w:space="0" w:color="auto"/>
        <w:left w:val="none" w:sz="0" w:space="0" w:color="auto"/>
        <w:bottom w:val="none" w:sz="0" w:space="0" w:color="auto"/>
        <w:right w:val="none" w:sz="0" w:space="0" w:color="auto"/>
      </w:divBdr>
    </w:div>
    <w:div w:id="1344473438">
      <w:bodyDiv w:val="1"/>
      <w:marLeft w:val="0"/>
      <w:marRight w:val="0"/>
      <w:marTop w:val="0"/>
      <w:marBottom w:val="0"/>
      <w:divBdr>
        <w:top w:val="none" w:sz="0" w:space="0" w:color="auto"/>
        <w:left w:val="none" w:sz="0" w:space="0" w:color="auto"/>
        <w:bottom w:val="none" w:sz="0" w:space="0" w:color="auto"/>
        <w:right w:val="none" w:sz="0" w:space="0" w:color="auto"/>
      </w:divBdr>
    </w:div>
    <w:div w:id="1349212350">
      <w:bodyDiv w:val="1"/>
      <w:marLeft w:val="0"/>
      <w:marRight w:val="0"/>
      <w:marTop w:val="0"/>
      <w:marBottom w:val="0"/>
      <w:divBdr>
        <w:top w:val="none" w:sz="0" w:space="0" w:color="auto"/>
        <w:left w:val="none" w:sz="0" w:space="0" w:color="auto"/>
        <w:bottom w:val="none" w:sz="0" w:space="0" w:color="auto"/>
        <w:right w:val="none" w:sz="0" w:space="0" w:color="auto"/>
      </w:divBdr>
    </w:div>
    <w:div w:id="1356923658">
      <w:bodyDiv w:val="1"/>
      <w:marLeft w:val="0"/>
      <w:marRight w:val="0"/>
      <w:marTop w:val="0"/>
      <w:marBottom w:val="0"/>
      <w:divBdr>
        <w:top w:val="none" w:sz="0" w:space="0" w:color="auto"/>
        <w:left w:val="none" w:sz="0" w:space="0" w:color="auto"/>
        <w:bottom w:val="none" w:sz="0" w:space="0" w:color="auto"/>
        <w:right w:val="none" w:sz="0" w:space="0" w:color="auto"/>
      </w:divBdr>
    </w:div>
    <w:div w:id="1361276583">
      <w:bodyDiv w:val="1"/>
      <w:marLeft w:val="0"/>
      <w:marRight w:val="0"/>
      <w:marTop w:val="0"/>
      <w:marBottom w:val="0"/>
      <w:divBdr>
        <w:top w:val="none" w:sz="0" w:space="0" w:color="auto"/>
        <w:left w:val="none" w:sz="0" w:space="0" w:color="auto"/>
        <w:bottom w:val="none" w:sz="0" w:space="0" w:color="auto"/>
        <w:right w:val="none" w:sz="0" w:space="0" w:color="auto"/>
      </w:divBdr>
    </w:div>
    <w:div w:id="1369335492">
      <w:bodyDiv w:val="1"/>
      <w:marLeft w:val="0"/>
      <w:marRight w:val="0"/>
      <w:marTop w:val="0"/>
      <w:marBottom w:val="0"/>
      <w:divBdr>
        <w:top w:val="none" w:sz="0" w:space="0" w:color="auto"/>
        <w:left w:val="none" w:sz="0" w:space="0" w:color="auto"/>
        <w:bottom w:val="none" w:sz="0" w:space="0" w:color="auto"/>
        <w:right w:val="none" w:sz="0" w:space="0" w:color="auto"/>
      </w:divBdr>
    </w:div>
    <w:div w:id="1378435564">
      <w:bodyDiv w:val="1"/>
      <w:marLeft w:val="0"/>
      <w:marRight w:val="0"/>
      <w:marTop w:val="0"/>
      <w:marBottom w:val="0"/>
      <w:divBdr>
        <w:top w:val="none" w:sz="0" w:space="0" w:color="auto"/>
        <w:left w:val="none" w:sz="0" w:space="0" w:color="auto"/>
        <w:bottom w:val="none" w:sz="0" w:space="0" w:color="auto"/>
        <w:right w:val="none" w:sz="0" w:space="0" w:color="auto"/>
      </w:divBdr>
    </w:div>
    <w:div w:id="1378896198">
      <w:bodyDiv w:val="1"/>
      <w:marLeft w:val="0"/>
      <w:marRight w:val="0"/>
      <w:marTop w:val="0"/>
      <w:marBottom w:val="0"/>
      <w:divBdr>
        <w:top w:val="none" w:sz="0" w:space="0" w:color="auto"/>
        <w:left w:val="none" w:sz="0" w:space="0" w:color="auto"/>
        <w:bottom w:val="none" w:sz="0" w:space="0" w:color="auto"/>
        <w:right w:val="none" w:sz="0" w:space="0" w:color="auto"/>
      </w:divBdr>
    </w:div>
    <w:div w:id="1385912086">
      <w:bodyDiv w:val="1"/>
      <w:marLeft w:val="0"/>
      <w:marRight w:val="0"/>
      <w:marTop w:val="0"/>
      <w:marBottom w:val="0"/>
      <w:divBdr>
        <w:top w:val="none" w:sz="0" w:space="0" w:color="auto"/>
        <w:left w:val="none" w:sz="0" w:space="0" w:color="auto"/>
        <w:bottom w:val="none" w:sz="0" w:space="0" w:color="auto"/>
        <w:right w:val="none" w:sz="0" w:space="0" w:color="auto"/>
      </w:divBdr>
    </w:div>
    <w:div w:id="1402825910">
      <w:bodyDiv w:val="1"/>
      <w:marLeft w:val="0"/>
      <w:marRight w:val="0"/>
      <w:marTop w:val="0"/>
      <w:marBottom w:val="0"/>
      <w:divBdr>
        <w:top w:val="none" w:sz="0" w:space="0" w:color="auto"/>
        <w:left w:val="none" w:sz="0" w:space="0" w:color="auto"/>
        <w:bottom w:val="none" w:sz="0" w:space="0" w:color="auto"/>
        <w:right w:val="none" w:sz="0" w:space="0" w:color="auto"/>
      </w:divBdr>
    </w:div>
    <w:div w:id="1417169716">
      <w:bodyDiv w:val="1"/>
      <w:marLeft w:val="0"/>
      <w:marRight w:val="0"/>
      <w:marTop w:val="0"/>
      <w:marBottom w:val="0"/>
      <w:divBdr>
        <w:top w:val="none" w:sz="0" w:space="0" w:color="auto"/>
        <w:left w:val="none" w:sz="0" w:space="0" w:color="auto"/>
        <w:bottom w:val="none" w:sz="0" w:space="0" w:color="auto"/>
        <w:right w:val="none" w:sz="0" w:space="0" w:color="auto"/>
      </w:divBdr>
    </w:div>
    <w:div w:id="1420179060">
      <w:bodyDiv w:val="1"/>
      <w:marLeft w:val="0"/>
      <w:marRight w:val="0"/>
      <w:marTop w:val="0"/>
      <w:marBottom w:val="0"/>
      <w:divBdr>
        <w:top w:val="none" w:sz="0" w:space="0" w:color="auto"/>
        <w:left w:val="none" w:sz="0" w:space="0" w:color="auto"/>
        <w:bottom w:val="none" w:sz="0" w:space="0" w:color="auto"/>
        <w:right w:val="none" w:sz="0" w:space="0" w:color="auto"/>
      </w:divBdr>
    </w:div>
    <w:div w:id="1423212382">
      <w:bodyDiv w:val="1"/>
      <w:marLeft w:val="0"/>
      <w:marRight w:val="0"/>
      <w:marTop w:val="0"/>
      <w:marBottom w:val="0"/>
      <w:divBdr>
        <w:top w:val="none" w:sz="0" w:space="0" w:color="auto"/>
        <w:left w:val="none" w:sz="0" w:space="0" w:color="auto"/>
        <w:bottom w:val="none" w:sz="0" w:space="0" w:color="auto"/>
        <w:right w:val="none" w:sz="0" w:space="0" w:color="auto"/>
      </w:divBdr>
    </w:div>
    <w:div w:id="1430076941">
      <w:bodyDiv w:val="1"/>
      <w:marLeft w:val="0"/>
      <w:marRight w:val="0"/>
      <w:marTop w:val="0"/>
      <w:marBottom w:val="0"/>
      <w:divBdr>
        <w:top w:val="none" w:sz="0" w:space="0" w:color="auto"/>
        <w:left w:val="none" w:sz="0" w:space="0" w:color="auto"/>
        <w:bottom w:val="none" w:sz="0" w:space="0" w:color="auto"/>
        <w:right w:val="none" w:sz="0" w:space="0" w:color="auto"/>
      </w:divBdr>
    </w:div>
    <w:div w:id="1445228156">
      <w:bodyDiv w:val="1"/>
      <w:marLeft w:val="0"/>
      <w:marRight w:val="0"/>
      <w:marTop w:val="0"/>
      <w:marBottom w:val="0"/>
      <w:divBdr>
        <w:top w:val="none" w:sz="0" w:space="0" w:color="auto"/>
        <w:left w:val="none" w:sz="0" w:space="0" w:color="auto"/>
        <w:bottom w:val="none" w:sz="0" w:space="0" w:color="auto"/>
        <w:right w:val="none" w:sz="0" w:space="0" w:color="auto"/>
      </w:divBdr>
    </w:div>
    <w:div w:id="1446802181">
      <w:bodyDiv w:val="1"/>
      <w:marLeft w:val="0"/>
      <w:marRight w:val="0"/>
      <w:marTop w:val="0"/>
      <w:marBottom w:val="0"/>
      <w:divBdr>
        <w:top w:val="none" w:sz="0" w:space="0" w:color="auto"/>
        <w:left w:val="none" w:sz="0" w:space="0" w:color="auto"/>
        <w:bottom w:val="none" w:sz="0" w:space="0" w:color="auto"/>
        <w:right w:val="none" w:sz="0" w:space="0" w:color="auto"/>
      </w:divBdr>
    </w:div>
    <w:div w:id="1457216920">
      <w:bodyDiv w:val="1"/>
      <w:marLeft w:val="0"/>
      <w:marRight w:val="0"/>
      <w:marTop w:val="0"/>
      <w:marBottom w:val="0"/>
      <w:divBdr>
        <w:top w:val="none" w:sz="0" w:space="0" w:color="auto"/>
        <w:left w:val="none" w:sz="0" w:space="0" w:color="auto"/>
        <w:bottom w:val="none" w:sz="0" w:space="0" w:color="auto"/>
        <w:right w:val="none" w:sz="0" w:space="0" w:color="auto"/>
      </w:divBdr>
    </w:div>
    <w:div w:id="1457260167">
      <w:bodyDiv w:val="1"/>
      <w:marLeft w:val="0"/>
      <w:marRight w:val="0"/>
      <w:marTop w:val="0"/>
      <w:marBottom w:val="0"/>
      <w:divBdr>
        <w:top w:val="none" w:sz="0" w:space="0" w:color="auto"/>
        <w:left w:val="none" w:sz="0" w:space="0" w:color="auto"/>
        <w:bottom w:val="none" w:sz="0" w:space="0" w:color="auto"/>
        <w:right w:val="none" w:sz="0" w:space="0" w:color="auto"/>
      </w:divBdr>
    </w:div>
    <w:div w:id="1459184826">
      <w:bodyDiv w:val="1"/>
      <w:marLeft w:val="0"/>
      <w:marRight w:val="0"/>
      <w:marTop w:val="0"/>
      <w:marBottom w:val="0"/>
      <w:divBdr>
        <w:top w:val="none" w:sz="0" w:space="0" w:color="auto"/>
        <w:left w:val="none" w:sz="0" w:space="0" w:color="auto"/>
        <w:bottom w:val="none" w:sz="0" w:space="0" w:color="auto"/>
        <w:right w:val="none" w:sz="0" w:space="0" w:color="auto"/>
      </w:divBdr>
    </w:div>
    <w:div w:id="1476294967">
      <w:bodyDiv w:val="1"/>
      <w:marLeft w:val="0"/>
      <w:marRight w:val="0"/>
      <w:marTop w:val="0"/>
      <w:marBottom w:val="0"/>
      <w:divBdr>
        <w:top w:val="none" w:sz="0" w:space="0" w:color="auto"/>
        <w:left w:val="none" w:sz="0" w:space="0" w:color="auto"/>
        <w:bottom w:val="none" w:sz="0" w:space="0" w:color="auto"/>
        <w:right w:val="none" w:sz="0" w:space="0" w:color="auto"/>
      </w:divBdr>
    </w:div>
    <w:div w:id="1480531998">
      <w:bodyDiv w:val="1"/>
      <w:marLeft w:val="0"/>
      <w:marRight w:val="0"/>
      <w:marTop w:val="0"/>
      <w:marBottom w:val="0"/>
      <w:divBdr>
        <w:top w:val="none" w:sz="0" w:space="0" w:color="auto"/>
        <w:left w:val="none" w:sz="0" w:space="0" w:color="auto"/>
        <w:bottom w:val="none" w:sz="0" w:space="0" w:color="auto"/>
        <w:right w:val="none" w:sz="0" w:space="0" w:color="auto"/>
      </w:divBdr>
    </w:div>
    <w:div w:id="1494563749">
      <w:bodyDiv w:val="1"/>
      <w:marLeft w:val="0"/>
      <w:marRight w:val="0"/>
      <w:marTop w:val="0"/>
      <w:marBottom w:val="0"/>
      <w:divBdr>
        <w:top w:val="none" w:sz="0" w:space="0" w:color="auto"/>
        <w:left w:val="none" w:sz="0" w:space="0" w:color="auto"/>
        <w:bottom w:val="none" w:sz="0" w:space="0" w:color="auto"/>
        <w:right w:val="none" w:sz="0" w:space="0" w:color="auto"/>
      </w:divBdr>
    </w:div>
    <w:div w:id="1515218627">
      <w:bodyDiv w:val="1"/>
      <w:marLeft w:val="0"/>
      <w:marRight w:val="0"/>
      <w:marTop w:val="0"/>
      <w:marBottom w:val="0"/>
      <w:divBdr>
        <w:top w:val="none" w:sz="0" w:space="0" w:color="auto"/>
        <w:left w:val="none" w:sz="0" w:space="0" w:color="auto"/>
        <w:bottom w:val="none" w:sz="0" w:space="0" w:color="auto"/>
        <w:right w:val="none" w:sz="0" w:space="0" w:color="auto"/>
      </w:divBdr>
    </w:div>
    <w:div w:id="1541162411">
      <w:bodyDiv w:val="1"/>
      <w:marLeft w:val="0"/>
      <w:marRight w:val="0"/>
      <w:marTop w:val="0"/>
      <w:marBottom w:val="0"/>
      <w:divBdr>
        <w:top w:val="none" w:sz="0" w:space="0" w:color="auto"/>
        <w:left w:val="none" w:sz="0" w:space="0" w:color="auto"/>
        <w:bottom w:val="none" w:sz="0" w:space="0" w:color="auto"/>
        <w:right w:val="none" w:sz="0" w:space="0" w:color="auto"/>
      </w:divBdr>
    </w:div>
    <w:div w:id="1543981077">
      <w:bodyDiv w:val="1"/>
      <w:marLeft w:val="0"/>
      <w:marRight w:val="0"/>
      <w:marTop w:val="0"/>
      <w:marBottom w:val="0"/>
      <w:divBdr>
        <w:top w:val="none" w:sz="0" w:space="0" w:color="auto"/>
        <w:left w:val="none" w:sz="0" w:space="0" w:color="auto"/>
        <w:bottom w:val="none" w:sz="0" w:space="0" w:color="auto"/>
        <w:right w:val="none" w:sz="0" w:space="0" w:color="auto"/>
      </w:divBdr>
    </w:div>
    <w:div w:id="1548957178">
      <w:bodyDiv w:val="1"/>
      <w:marLeft w:val="0"/>
      <w:marRight w:val="0"/>
      <w:marTop w:val="0"/>
      <w:marBottom w:val="0"/>
      <w:divBdr>
        <w:top w:val="none" w:sz="0" w:space="0" w:color="auto"/>
        <w:left w:val="none" w:sz="0" w:space="0" w:color="auto"/>
        <w:bottom w:val="none" w:sz="0" w:space="0" w:color="auto"/>
        <w:right w:val="none" w:sz="0" w:space="0" w:color="auto"/>
      </w:divBdr>
    </w:div>
    <w:div w:id="1567718704">
      <w:bodyDiv w:val="1"/>
      <w:marLeft w:val="0"/>
      <w:marRight w:val="0"/>
      <w:marTop w:val="0"/>
      <w:marBottom w:val="0"/>
      <w:divBdr>
        <w:top w:val="none" w:sz="0" w:space="0" w:color="auto"/>
        <w:left w:val="none" w:sz="0" w:space="0" w:color="auto"/>
        <w:bottom w:val="none" w:sz="0" w:space="0" w:color="auto"/>
        <w:right w:val="none" w:sz="0" w:space="0" w:color="auto"/>
      </w:divBdr>
    </w:div>
    <w:div w:id="1571234309">
      <w:bodyDiv w:val="1"/>
      <w:marLeft w:val="0"/>
      <w:marRight w:val="0"/>
      <w:marTop w:val="0"/>
      <w:marBottom w:val="0"/>
      <w:divBdr>
        <w:top w:val="none" w:sz="0" w:space="0" w:color="auto"/>
        <w:left w:val="none" w:sz="0" w:space="0" w:color="auto"/>
        <w:bottom w:val="none" w:sz="0" w:space="0" w:color="auto"/>
        <w:right w:val="none" w:sz="0" w:space="0" w:color="auto"/>
      </w:divBdr>
    </w:div>
    <w:div w:id="1598950352">
      <w:bodyDiv w:val="1"/>
      <w:marLeft w:val="0"/>
      <w:marRight w:val="0"/>
      <w:marTop w:val="0"/>
      <w:marBottom w:val="0"/>
      <w:divBdr>
        <w:top w:val="none" w:sz="0" w:space="0" w:color="auto"/>
        <w:left w:val="none" w:sz="0" w:space="0" w:color="auto"/>
        <w:bottom w:val="none" w:sz="0" w:space="0" w:color="auto"/>
        <w:right w:val="none" w:sz="0" w:space="0" w:color="auto"/>
      </w:divBdr>
    </w:div>
    <w:div w:id="1616788764">
      <w:bodyDiv w:val="1"/>
      <w:marLeft w:val="0"/>
      <w:marRight w:val="0"/>
      <w:marTop w:val="0"/>
      <w:marBottom w:val="0"/>
      <w:divBdr>
        <w:top w:val="none" w:sz="0" w:space="0" w:color="auto"/>
        <w:left w:val="none" w:sz="0" w:space="0" w:color="auto"/>
        <w:bottom w:val="none" w:sz="0" w:space="0" w:color="auto"/>
        <w:right w:val="none" w:sz="0" w:space="0" w:color="auto"/>
      </w:divBdr>
    </w:div>
    <w:div w:id="1648970563">
      <w:bodyDiv w:val="1"/>
      <w:marLeft w:val="0"/>
      <w:marRight w:val="0"/>
      <w:marTop w:val="0"/>
      <w:marBottom w:val="0"/>
      <w:divBdr>
        <w:top w:val="none" w:sz="0" w:space="0" w:color="auto"/>
        <w:left w:val="none" w:sz="0" w:space="0" w:color="auto"/>
        <w:bottom w:val="none" w:sz="0" w:space="0" w:color="auto"/>
        <w:right w:val="none" w:sz="0" w:space="0" w:color="auto"/>
      </w:divBdr>
    </w:div>
    <w:div w:id="1655529205">
      <w:bodyDiv w:val="1"/>
      <w:marLeft w:val="0"/>
      <w:marRight w:val="0"/>
      <w:marTop w:val="0"/>
      <w:marBottom w:val="0"/>
      <w:divBdr>
        <w:top w:val="none" w:sz="0" w:space="0" w:color="auto"/>
        <w:left w:val="none" w:sz="0" w:space="0" w:color="auto"/>
        <w:bottom w:val="none" w:sz="0" w:space="0" w:color="auto"/>
        <w:right w:val="none" w:sz="0" w:space="0" w:color="auto"/>
      </w:divBdr>
    </w:div>
    <w:div w:id="1660377023">
      <w:bodyDiv w:val="1"/>
      <w:marLeft w:val="0"/>
      <w:marRight w:val="0"/>
      <w:marTop w:val="0"/>
      <w:marBottom w:val="0"/>
      <w:divBdr>
        <w:top w:val="none" w:sz="0" w:space="0" w:color="auto"/>
        <w:left w:val="none" w:sz="0" w:space="0" w:color="auto"/>
        <w:bottom w:val="none" w:sz="0" w:space="0" w:color="auto"/>
        <w:right w:val="none" w:sz="0" w:space="0" w:color="auto"/>
      </w:divBdr>
    </w:div>
    <w:div w:id="1664697708">
      <w:bodyDiv w:val="1"/>
      <w:marLeft w:val="0"/>
      <w:marRight w:val="0"/>
      <w:marTop w:val="0"/>
      <w:marBottom w:val="0"/>
      <w:divBdr>
        <w:top w:val="none" w:sz="0" w:space="0" w:color="auto"/>
        <w:left w:val="none" w:sz="0" w:space="0" w:color="auto"/>
        <w:bottom w:val="none" w:sz="0" w:space="0" w:color="auto"/>
        <w:right w:val="none" w:sz="0" w:space="0" w:color="auto"/>
      </w:divBdr>
    </w:div>
    <w:div w:id="1670332965">
      <w:bodyDiv w:val="1"/>
      <w:marLeft w:val="0"/>
      <w:marRight w:val="0"/>
      <w:marTop w:val="0"/>
      <w:marBottom w:val="0"/>
      <w:divBdr>
        <w:top w:val="none" w:sz="0" w:space="0" w:color="auto"/>
        <w:left w:val="none" w:sz="0" w:space="0" w:color="auto"/>
        <w:bottom w:val="none" w:sz="0" w:space="0" w:color="auto"/>
        <w:right w:val="none" w:sz="0" w:space="0" w:color="auto"/>
      </w:divBdr>
    </w:div>
    <w:div w:id="1673798682">
      <w:bodyDiv w:val="1"/>
      <w:marLeft w:val="0"/>
      <w:marRight w:val="0"/>
      <w:marTop w:val="0"/>
      <w:marBottom w:val="0"/>
      <w:divBdr>
        <w:top w:val="none" w:sz="0" w:space="0" w:color="auto"/>
        <w:left w:val="none" w:sz="0" w:space="0" w:color="auto"/>
        <w:bottom w:val="none" w:sz="0" w:space="0" w:color="auto"/>
        <w:right w:val="none" w:sz="0" w:space="0" w:color="auto"/>
      </w:divBdr>
    </w:div>
    <w:div w:id="1680235872">
      <w:bodyDiv w:val="1"/>
      <w:marLeft w:val="0"/>
      <w:marRight w:val="0"/>
      <w:marTop w:val="0"/>
      <w:marBottom w:val="0"/>
      <w:divBdr>
        <w:top w:val="none" w:sz="0" w:space="0" w:color="auto"/>
        <w:left w:val="none" w:sz="0" w:space="0" w:color="auto"/>
        <w:bottom w:val="none" w:sz="0" w:space="0" w:color="auto"/>
        <w:right w:val="none" w:sz="0" w:space="0" w:color="auto"/>
      </w:divBdr>
    </w:div>
    <w:div w:id="1682849327">
      <w:bodyDiv w:val="1"/>
      <w:marLeft w:val="0"/>
      <w:marRight w:val="0"/>
      <w:marTop w:val="0"/>
      <w:marBottom w:val="0"/>
      <w:divBdr>
        <w:top w:val="none" w:sz="0" w:space="0" w:color="auto"/>
        <w:left w:val="none" w:sz="0" w:space="0" w:color="auto"/>
        <w:bottom w:val="none" w:sz="0" w:space="0" w:color="auto"/>
        <w:right w:val="none" w:sz="0" w:space="0" w:color="auto"/>
      </w:divBdr>
    </w:div>
    <w:div w:id="1683162618">
      <w:bodyDiv w:val="1"/>
      <w:marLeft w:val="0"/>
      <w:marRight w:val="0"/>
      <w:marTop w:val="0"/>
      <w:marBottom w:val="0"/>
      <w:divBdr>
        <w:top w:val="none" w:sz="0" w:space="0" w:color="auto"/>
        <w:left w:val="none" w:sz="0" w:space="0" w:color="auto"/>
        <w:bottom w:val="none" w:sz="0" w:space="0" w:color="auto"/>
        <w:right w:val="none" w:sz="0" w:space="0" w:color="auto"/>
      </w:divBdr>
    </w:div>
    <w:div w:id="1705867724">
      <w:bodyDiv w:val="1"/>
      <w:marLeft w:val="0"/>
      <w:marRight w:val="0"/>
      <w:marTop w:val="0"/>
      <w:marBottom w:val="0"/>
      <w:divBdr>
        <w:top w:val="none" w:sz="0" w:space="0" w:color="auto"/>
        <w:left w:val="none" w:sz="0" w:space="0" w:color="auto"/>
        <w:bottom w:val="none" w:sz="0" w:space="0" w:color="auto"/>
        <w:right w:val="none" w:sz="0" w:space="0" w:color="auto"/>
      </w:divBdr>
    </w:div>
    <w:div w:id="1712917539">
      <w:bodyDiv w:val="1"/>
      <w:marLeft w:val="0"/>
      <w:marRight w:val="0"/>
      <w:marTop w:val="0"/>
      <w:marBottom w:val="0"/>
      <w:divBdr>
        <w:top w:val="none" w:sz="0" w:space="0" w:color="auto"/>
        <w:left w:val="none" w:sz="0" w:space="0" w:color="auto"/>
        <w:bottom w:val="none" w:sz="0" w:space="0" w:color="auto"/>
        <w:right w:val="none" w:sz="0" w:space="0" w:color="auto"/>
      </w:divBdr>
    </w:div>
    <w:div w:id="1721440083">
      <w:bodyDiv w:val="1"/>
      <w:marLeft w:val="0"/>
      <w:marRight w:val="0"/>
      <w:marTop w:val="0"/>
      <w:marBottom w:val="0"/>
      <w:divBdr>
        <w:top w:val="none" w:sz="0" w:space="0" w:color="auto"/>
        <w:left w:val="none" w:sz="0" w:space="0" w:color="auto"/>
        <w:bottom w:val="none" w:sz="0" w:space="0" w:color="auto"/>
        <w:right w:val="none" w:sz="0" w:space="0" w:color="auto"/>
      </w:divBdr>
    </w:div>
    <w:div w:id="1721787354">
      <w:bodyDiv w:val="1"/>
      <w:marLeft w:val="0"/>
      <w:marRight w:val="0"/>
      <w:marTop w:val="0"/>
      <w:marBottom w:val="0"/>
      <w:divBdr>
        <w:top w:val="none" w:sz="0" w:space="0" w:color="auto"/>
        <w:left w:val="none" w:sz="0" w:space="0" w:color="auto"/>
        <w:bottom w:val="none" w:sz="0" w:space="0" w:color="auto"/>
        <w:right w:val="none" w:sz="0" w:space="0" w:color="auto"/>
      </w:divBdr>
    </w:div>
    <w:div w:id="1742755945">
      <w:bodyDiv w:val="1"/>
      <w:marLeft w:val="0"/>
      <w:marRight w:val="0"/>
      <w:marTop w:val="0"/>
      <w:marBottom w:val="0"/>
      <w:divBdr>
        <w:top w:val="none" w:sz="0" w:space="0" w:color="auto"/>
        <w:left w:val="none" w:sz="0" w:space="0" w:color="auto"/>
        <w:bottom w:val="none" w:sz="0" w:space="0" w:color="auto"/>
        <w:right w:val="none" w:sz="0" w:space="0" w:color="auto"/>
      </w:divBdr>
    </w:div>
    <w:div w:id="1748654065">
      <w:bodyDiv w:val="1"/>
      <w:marLeft w:val="0"/>
      <w:marRight w:val="0"/>
      <w:marTop w:val="0"/>
      <w:marBottom w:val="0"/>
      <w:divBdr>
        <w:top w:val="none" w:sz="0" w:space="0" w:color="auto"/>
        <w:left w:val="none" w:sz="0" w:space="0" w:color="auto"/>
        <w:bottom w:val="none" w:sz="0" w:space="0" w:color="auto"/>
        <w:right w:val="none" w:sz="0" w:space="0" w:color="auto"/>
      </w:divBdr>
    </w:div>
    <w:div w:id="1770810002">
      <w:bodyDiv w:val="1"/>
      <w:marLeft w:val="0"/>
      <w:marRight w:val="0"/>
      <w:marTop w:val="0"/>
      <w:marBottom w:val="0"/>
      <w:divBdr>
        <w:top w:val="none" w:sz="0" w:space="0" w:color="auto"/>
        <w:left w:val="none" w:sz="0" w:space="0" w:color="auto"/>
        <w:bottom w:val="none" w:sz="0" w:space="0" w:color="auto"/>
        <w:right w:val="none" w:sz="0" w:space="0" w:color="auto"/>
      </w:divBdr>
    </w:div>
    <w:div w:id="1772236560">
      <w:bodyDiv w:val="1"/>
      <w:marLeft w:val="0"/>
      <w:marRight w:val="0"/>
      <w:marTop w:val="0"/>
      <w:marBottom w:val="0"/>
      <w:divBdr>
        <w:top w:val="none" w:sz="0" w:space="0" w:color="auto"/>
        <w:left w:val="none" w:sz="0" w:space="0" w:color="auto"/>
        <w:bottom w:val="none" w:sz="0" w:space="0" w:color="auto"/>
        <w:right w:val="none" w:sz="0" w:space="0" w:color="auto"/>
      </w:divBdr>
    </w:div>
    <w:div w:id="1788768916">
      <w:bodyDiv w:val="1"/>
      <w:marLeft w:val="0"/>
      <w:marRight w:val="0"/>
      <w:marTop w:val="0"/>
      <w:marBottom w:val="0"/>
      <w:divBdr>
        <w:top w:val="none" w:sz="0" w:space="0" w:color="auto"/>
        <w:left w:val="none" w:sz="0" w:space="0" w:color="auto"/>
        <w:bottom w:val="none" w:sz="0" w:space="0" w:color="auto"/>
        <w:right w:val="none" w:sz="0" w:space="0" w:color="auto"/>
      </w:divBdr>
    </w:div>
    <w:div w:id="1792433737">
      <w:bodyDiv w:val="1"/>
      <w:marLeft w:val="0"/>
      <w:marRight w:val="0"/>
      <w:marTop w:val="0"/>
      <w:marBottom w:val="0"/>
      <w:divBdr>
        <w:top w:val="none" w:sz="0" w:space="0" w:color="auto"/>
        <w:left w:val="none" w:sz="0" w:space="0" w:color="auto"/>
        <w:bottom w:val="none" w:sz="0" w:space="0" w:color="auto"/>
        <w:right w:val="none" w:sz="0" w:space="0" w:color="auto"/>
      </w:divBdr>
    </w:div>
    <w:div w:id="1800686801">
      <w:bodyDiv w:val="1"/>
      <w:marLeft w:val="0"/>
      <w:marRight w:val="0"/>
      <w:marTop w:val="0"/>
      <w:marBottom w:val="0"/>
      <w:divBdr>
        <w:top w:val="none" w:sz="0" w:space="0" w:color="auto"/>
        <w:left w:val="none" w:sz="0" w:space="0" w:color="auto"/>
        <w:bottom w:val="none" w:sz="0" w:space="0" w:color="auto"/>
        <w:right w:val="none" w:sz="0" w:space="0" w:color="auto"/>
      </w:divBdr>
    </w:div>
    <w:div w:id="1804419109">
      <w:bodyDiv w:val="1"/>
      <w:marLeft w:val="0"/>
      <w:marRight w:val="0"/>
      <w:marTop w:val="0"/>
      <w:marBottom w:val="0"/>
      <w:divBdr>
        <w:top w:val="none" w:sz="0" w:space="0" w:color="auto"/>
        <w:left w:val="none" w:sz="0" w:space="0" w:color="auto"/>
        <w:bottom w:val="none" w:sz="0" w:space="0" w:color="auto"/>
        <w:right w:val="none" w:sz="0" w:space="0" w:color="auto"/>
      </w:divBdr>
    </w:div>
    <w:div w:id="1863786885">
      <w:bodyDiv w:val="1"/>
      <w:marLeft w:val="0"/>
      <w:marRight w:val="0"/>
      <w:marTop w:val="0"/>
      <w:marBottom w:val="0"/>
      <w:divBdr>
        <w:top w:val="none" w:sz="0" w:space="0" w:color="auto"/>
        <w:left w:val="none" w:sz="0" w:space="0" w:color="auto"/>
        <w:bottom w:val="none" w:sz="0" w:space="0" w:color="auto"/>
        <w:right w:val="none" w:sz="0" w:space="0" w:color="auto"/>
      </w:divBdr>
    </w:div>
    <w:div w:id="1913198681">
      <w:bodyDiv w:val="1"/>
      <w:marLeft w:val="0"/>
      <w:marRight w:val="0"/>
      <w:marTop w:val="0"/>
      <w:marBottom w:val="0"/>
      <w:divBdr>
        <w:top w:val="none" w:sz="0" w:space="0" w:color="auto"/>
        <w:left w:val="none" w:sz="0" w:space="0" w:color="auto"/>
        <w:bottom w:val="none" w:sz="0" w:space="0" w:color="auto"/>
        <w:right w:val="none" w:sz="0" w:space="0" w:color="auto"/>
      </w:divBdr>
    </w:div>
    <w:div w:id="1915626526">
      <w:bodyDiv w:val="1"/>
      <w:marLeft w:val="0"/>
      <w:marRight w:val="0"/>
      <w:marTop w:val="0"/>
      <w:marBottom w:val="0"/>
      <w:divBdr>
        <w:top w:val="none" w:sz="0" w:space="0" w:color="auto"/>
        <w:left w:val="none" w:sz="0" w:space="0" w:color="auto"/>
        <w:bottom w:val="none" w:sz="0" w:space="0" w:color="auto"/>
        <w:right w:val="none" w:sz="0" w:space="0" w:color="auto"/>
      </w:divBdr>
    </w:div>
    <w:div w:id="1924408023">
      <w:bodyDiv w:val="1"/>
      <w:marLeft w:val="0"/>
      <w:marRight w:val="0"/>
      <w:marTop w:val="0"/>
      <w:marBottom w:val="0"/>
      <w:divBdr>
        <w:top w:val="none" w:sz="0" w:space="0" w:color="auto"/>
        <w:left w:val="none" w:sz="0" w:space="0" w:color="auto"/>
        <w:bottom w:val="none" w:sz="0" w:space="0" w:color="auto"/>
        <w:right w:val="none" w:sz="0" w:space="0" w:color="auto"/>
      </w:divBdr>
    </w:div>
    <w:div w:id="1938560093">
      <w:bodyDiv w:val="1"/>
      <w:marLeft w:val="0"/>
      <w:marRight w:val="0"/>
      <w:marTop w:val="0"/>
      <w:marBottom w:val="0"/>
      <w:divBdr>
        <w:top w:val="none" w:sz="0" w:space="0" w:color="auto"/>
        <w:left w:val="none" w:sz="0" w:space="0" w:color="auto"/>
        <w:bottom w:val="none" w:sz="0" w:space="0" w:color="auto"/>
        <w:right w:val="none" w:sz="0" w:space="0" w:color="auto"/>
      </w:divBdr>
    </w:div>
    <w:div w:id="1956018461">
      <w:bodyDiv w:val="1"/>
      <w:marLeft w:val="0"/>
      <w:marRight w:val="0"/>
      <w:marTop w:val="0"/>
      <w:marBottom w:val="0"/>
      <w:divBdr>
        <w:top w:val="none" w:sz="0" w:space="0" w:color="auto"/>
        <w:left w:val="none" w:sz="0" w:space="0" w:color="auto"/>
        <w:bottom w:val="none" w:sz="0" w:space="0" w:color="auto"/>
        <w:right w:val="none" w:sz="0" w:space="0" w:color="auto"/>
      </w:divBdr>
    </w:div>
    <w:div w:id="1956329172">
      <w:bodyDiv w:val="1"/>
      <w:marLeft w:val="0"/>
      <w:marRight w:val="0"/>
      <w:marTop w:val="0"/>
      <w:marBottom w:val="0"/>
      <w:divBdr>
        <w:top w:val="none" w:sz="0" w:space="0" w:color="auto"/>
        <w:left w:val="none" w:sz="0" w:space="0" w:color="auto"/>
        <w:bottom w:val="none" w:sz="0" w:space="0" w:color="auto"/>
        <w:right w:val="none" w:sz="0" w:space="0" w:color="auto"/>
      </w:divBdr>
    </w:div>
    <w:div w:id="1968314892">
      <w:bodyDiv w:val="1"/>
      <w:marLeft w:val="0"/>
      <w:marRight w:val="0"/>
      <w:marTop w:val="0"/>
      <w:marBottom w:val="0"/>
      <w:divBdr>
        <w:top w:val="none" w:sz="0" w:space="0" w:color="auto"/>
        <w:left w:val="none" w:sz="0" w:space="0" w:color="auto"/>
        <w:bottom w:val="none" w:sz="0" w:space="0" w:color="auto"/>
        <w:right w:val="none" w:sz="0" w:space="0" w:color="auto"/>
      </w:divBdr>
    </w:div>
    <w:div w:id="1971935824">
      <w:bodyDiv w:val="1"/>
      <w:marLeft w:val="0"/>
      <w:marRight w:val="0"/>
      <w:marTop w:val="0"/>
      <w:marBottom w:val="0"/>
      <w:divBdr>
        <w:top w:val="none" w:sz="0" w:space="0" w:color="auto"/>
        <w:left w:val="none" w:sz="0" w:space="0" w:color="auto"/>
        <w:bottom w:val="none" w:sz="0" w:space="0" w:color="auto"/>
        <w:right w:val="none" w:sz="0" w:space="0" w:color="auto"/>
      </w:divBdr>
    </w:div>
    <w:div w:id="1993870707">
      <w:bodyDiv w:val="1"/>
      <w:marLeft w:val="0"/>
      <w:marRight w:val="0"/>
      <w:marTop w:val="0"/>
      <w:marBottom w:val="0"/>
      <w:divBdr>
        <w:top w:val="none" w:sz="0" w:space="0" w:color="auto"/>
        <w:left w:val="none" w:sz="0" w:space="0" w:color="auto"/>
        <w:bottom w:val="none" w:sz="0" w:space="0" w:color="auto"/>
        <w:right w:val="none" w:sz="0" w:space="0" w:color="auto"/>
      </w:divBdr>
    </w:div>
    <w:div w:id="1999527649">
      <w:bodyDiv w:val="1"/>
      <w:marLeft w:val="0"/>
      <w:marRight w:val="0"/>
      <w:marTop w:val="0"/>
      <w:marBottom w:val="0"/>
      <w:divBdr>
        <w:top w:val="none" w:sz="0" w:space="0" w:color="auto"/>
        <w:left w:val="none" w:sz="0" w:space="0" w:color="auto"/>
        <w:bottom w:val="none" w:sz="0" w:space="0" w:color="auto"/>
        <w:right w:val="none" w:sz="0" w:space="0" w:color="auto"/>
      </w:divBdr>
    </w:div>
    <w:div w:id="1999650951">
      <w:bodyDiv w:val="1"/>
      <w:marLeft w:val="0"/>
      <w:marRight w:val="0"/>
      <w:marTop w:val="0"/>
      <w:marBottom w:val="0"/>
      <w:divBdr>
        <w:top w:val="none" w:sz="0" w:space="0" w:color="auto"/>
        <w:left w:val="none" w:sz="0" w:space="0" w:color="auto"/>
        <w:bottom w:val="none" w:sz="0" w:space="0" w:color="auto"/>
        <w:right w:val="none" w:sz="0" w:space="0" w:color="auto"/>
      </w:divBdr>
    </w:div>
    <w:div w:id="2045906658">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 w:id="2107846774">
      <w:bodyDiv w:val="1"/>
      <w:marLeft w:val="0"/>
      <w:marRight w:val="0"/>
      <w:marTop w:val="0"/>
      <w:marBottom w:val="0"/>
      <w:divBdr>
        <w:top w:val="none" w:sz="0" w:space="0" w:color="auto"/>
        <w:left w:val="none" w:sz="0" w:space="0" w:color="auto"/>
        <w:bottom w:val="none" w:sz="0" w:space="0" w:color="auto"/>
        <w:right w:val="none" w:sz="0" w:space="0" w:color="auto"/>
      </w:divBdr>
    </w:div>
    <w:div w:id="2127263113">
      <w:bodyDiv w:val="1"/>
      <w:marLeft w:val="0"/>
      <w:marRight w:val="0"/>
      <w:marTop w:val="0"/>
      <w:marBottom w:val="0"/>
      <w:divBdr>
        <w:top w:val="none" w:sz="0" w:space="0" w:color="auto"/>
        <w:left w:val="none" w:sz="0" w:space="0" w:color="auto"/>
        <w:bottom w:val="none" w:sz="0" w:space="0" w:color="auto"/>
        <w:right w:val="none" w:sz="0" w:space="0" w:color="auto"/>
      </w:divBdr>
    </w:div>
    <w:div w:id="2127652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oter" Target="footer2.xml"/><Relationship Id="rId21" Type="http://schemas.openxmlformats.org/officeDocument/2006/relationships/chart" Target="charts/chart5.xml"/><Relationship Id="rId34" Type="http://schemas.openxmlformats.org/officeDocument/2006/relationships/chart" Target="charts/chart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chart" Target="charts/chart9.xm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1.emf"/><Relationship Id="rId33" Type="http://schemas.openxmlformats.org/officeDocument/2006/relationships/chart" Target="charts/chart14.xml"/><Relationship Id="rId38"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DD%203\Desktop\Libro1%20(Recuperado)%20(version%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DD%203\Desktop\2022\Libro1%20(Recuperado).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DD%203\Desktop\Libro1%20(Recuperado)%20(versio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DD%203\Desktop\Libro1%20(Recuperado)%20(versio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DD%203\Desktop\Libro1%20(Recuperado)%20(version%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DD%203\Desktop\Libro1%20(Recuperado)%20(version%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DD%203\Desktop\Libro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DD%203\AppData\Roaming\Microsoft\Excel\Libro1%20(version%202).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DD%203\Desktop\Libro1%20(Recuper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DD%203\AppData\Roaming\Microsoft\Excel\Libro1%20(Recuperado)%20(version%202).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Hoja10!$C$20</c:f>
              <c:strCache>
                <c:ptCount val="1"/>
              </c:strCache>
            </c:strRef>
          </c:tx>
          <c:spPr>
            <a:ln w="28575" cap="rnd">
              <a:solidFill>
                <a:schemeClr val="accent1"/>
              </a:solidFill>
              <a:round/>
            </a:ln>
            <a:effectLst/>
          </c:spPr>
          <c:marker>
            <c:symbol val="none"/>
          </c:marker>
          <c:dLbls>
            <c:dLbl>
              <c:idx val="0"/>
              <c:layout>
                <c:manualLayout>
                  <c:x val="-2.8306557620401292E-2"/>
                  <c:y val="-8.5542366905629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F3-4FA9-8984-43F6DFFD6D83}"/>
                </c:ext>
              </c:extLst>
            </c:dLbl>
            <c:dLbl>
              <c:idx val="1"/>
              <c:layout>
                <c:manualLayout>
                  <c:x val="-2.8306557620401292E-2"/>
                  <c:y val="-8.1562267403141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F3-4FA9-8984-43F6DFFD6D83}"/>
                </c:ext>
              </c:extLst>
            </c:dLbl>
            <c:dLbl>
              <c:idx val="2"/>
              <c:layout>
                <c:manualLayout>
                  <c:x val="-4.1012531016143966E-2"/>
                  <c:y val="-9.7482665413092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F3-4FA9-8984-43F6DFFD6D83}"/>
                </c:ext>
              </c:extLst>
            </c:dLbl>
            <c:dLbl>
              <c:idx val="3"/>
              <c:layout>
                <c:manualLayout>
                  <c:x val="-8.2728375670631741E-3"/>
                  <c:y val="-7.290320961401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F3-4FA9-8984-43F6DFFD6D83}"/>
                </c:ext>
              </c:extLst>
            </c:dLbl>
            <c:dLbl>
              <c:idx val="4"/>
              <c:layout>
                <c:manualLayout>
                  <c:x val="-2.0494574799712735E-2"/>
                  <c:y val="-6.7457338623747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3-4FA9-8984-43F6DFFD6D83}"/>
                </c:ext>
              </c:extLst>
            </c:dLbl>
            <c:dLbl>
              <c:idx val="5"/>
              <c:layout>
                <c:manualLayout>
                  <c:x val="-3.4609375268510469E-2"/>
                  <c:y val="-0.101376526717121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F3-4FA9-8984-43F6DFFD6D83}"/>
                </c:ext>
              </c:extLst>
            </c:dLbl>
            <c:dLbl>
              <c:idx val="6"/>
              <c:layout>
                <c:manualLayout>
                  <c:x val="-3.6247790992740579E-2"/>
                  <c:y val="-8.5542366905629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F3-4FA9-8984-43F6DFFD6D83}"/>
                </c:ext>
              </c:extLst>
            </c:dLbl>
            <c:dLbl>
              <c:idx val="7"/>
              <c:layout>
                <c:manualLayout>
                  <c:x val="-3.510425338712362E-2"/>
                  <c:y val="-7.3602068398166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F3-4FA9-8984-43F6DFFD6D83}"/>
                </c:ext>
              </c:extLst>
            </c:dLbl>
            <c:dLbl>
              <c:idx val="8"/>
              <c:layout>
                <c:manualLayout>
                  <c:x val="-2.1953570922529954E-2"/>
                  <c:y val="-7.7582167900654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F3-4FA9-8984-43F6DFFD6D83}"/>
                </c:ext>
              </c:extLst>
            </c:dLbl>
            <c:dLbl>
              <c:idx val="9"/>
              <c:layout>
                <c:manualLayout>
                  <c:x val="-3.1483050969336956E-2"/>
                  <c:y val="-7.3602068398166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F3-4FA9-8984-43F6DFFD6D83}"/>
                </c:ext>
              </c:extLst>
            </c:dLbl>
            <c:dLbl>
              <c:idx val="10"/>
              <c:layout>
                <c:manualLayout>
                  <c:x val="-3.1483050969336956E-2"/>
                  <c:y val="-7.3602068398166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F3-4FA9-8984-43F6DFFD6D83}"/>
                </c:ext>
              </c:extLst>
            </c:dLbl>
            <c:dLbl>
              <c:idx val="11"/>
              <c:layout>
                <c:manualLayout>
                  <c:x val="-3.1483050969337074E-2"/>
                  <c:y val="-8.1562267403141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F3-4FA9-8984-43F6DFFD6D8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Hoja10!$B$21:$B$32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Hoja10!$C$21:$C$32</c:f>
              <c:numCache>
                <c:formatCode>0.00%</c:formatCode>
                <c:ptCount val="12"/>
                <c:pt idx="0">
                  <c:v>8.6211188037464762E-2</c:v>
                </c:pt>
                <c:pt idx="1">
                  <c:v>8.8572097810690711E-2</c:v>
                </c:pt>
                <c:pt idx="2">
                  <c:v>6.2985514266868992E-2</c:v>
                </c:pt>
                <c:pt idx="3">
                  <c:v>0.25818059302335095</c:v>
                </c:pt>
                <c:pt idx="4">
                  <c:v>0.10400307766164199</c:v>
                </c:pt>
                <c:pt idx="5">
                  <c:v>2.7125431619191145E-2</c:v>
                </c:pt>
                <c:pt idx="6">
                  <c:v>6.9590224165197126E-2</c:v>
                </c:pt>
                <c:pt idx="7">
                  <c:v>0.11039766496726316</c:v>
                </c:pt>
                <c:pt idx="8">
                  <c:v>4.9314984716749465E-2</c:v>
                </c:pt>
                <c:pt idx="9">
                  <c:v>3.9567230872270043E-2</c:v>
                </c:pt>
                <c:pt idx="10">
                  <c:v>6.3150656968072871E-2</c:v>
                </c:pt>
                <c:pt idx="11">
                  <c:v>4.0901335891238608E-2</c:v>
                </c:pt>
              </c:numCache>
            </c:numRef>
          </c:val>
          <c:smooth val="0"/>
          <c:extLst>
            <c:ext xmlns:c16="http://schemas.microsoft.com/office/drawing/2014/chart" uri="{C3380CC4-5D6E-409C-BE32-E72D297353CC}">
              <c16:uniqueId val="{0000000B-65F3-4FA9-8984-43F6DFFD6D83}"/>
            </c:ext>
          </c:extLst>
        </c:ser>
        <c:dLbls>
          <c:dLblPos val="t"/>
          <c:showLegendKey val="0"/>
          <c:showVal val="1"/>
          <c:showCatName val="0"/>
          <c:showSerName val="0"/>
          <c:showPercent val="0"/>
          <c:showBubbleSize val="0"/>
        </c:dLbls>
        <c:smooth val="0"/>
        <c:axId val="489223296"/>
        <c:axId val="489218984"/>
      </c:lineChart>
      <c:catAx>
        <c:axId val="4892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89218984"/>
        <c:crosses val="autoZero"/>
        <c:auto val="1"/>
        <c:lblAlgn val="ctr"/>
        <c:lblOffset val="100"/>
        <c:noMultiLvlLbl val="0"/>
      </c:catAx>
      <c:valAx>
        <c:axId val="489218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s-DO"/>
          </a:p>
        </c:txPr>
        <c:crossAx val="48922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solidFill>
                <a:latin typeface="+mn-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Hoja7!$B$5</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Hoja7!$C$5</c:f>
              <c:numCache>
                <c:formatCode>General</c:formatCode>
                <c:ptCount val="1"/>
                <c:pt idx="0">
                  <c:v>30</c:v>
                </c:pt>
              </c:numCache>
            </c:numRef>
          </c:val>
          <c:extLst>
            <c:ext xmlns:c16="http://schemas.microsoft.com/office/drawing/2014/chart" uri="{C3380CC4-5D6E-409C-BE32-E72D297353CC}">
              <c16:uniqueId val="{00000000-BC24-4A08-A48A-FC3E3DD6EE69}"/>
            </c:ext>
          </c:extLst>
        </c:ser>
        <c:ser>
          <c:idx val="1"/>
          <c:order val="1"/>
          <c:tx>
            <c:strRef>
              <c:f>Hoja7!$B$6</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Hoja7!$C$6</c:f>
              <c:numCache>
                <c:formatCode>General</c:formatCode>
                <c:ptCount val="1"/>
                <c:pt idx="0">
                  <c:v>20</c:v>
                </c:pt>
              </c:numCache>
            </c:numRef>
          </c:val>
          <c:extLst>
            <c:ext xmlns:c16="http://schemas.microsoft.com/office/drawing/2014/chart" uri="{C3380CC4-5D6E-409C-BE32-E72D297353CC}">
              <c16:uniqueId val="{00000001-BC24-4A08-A48A-FC3E3DD6EE69}"/>
            </c:ext>
          </c:extLst>
        </c:ser>
        <c:ser>
          <c:idx val="2"/>
          <c:order val="2"/>
          <c:tx>
            <c:strRef>
              <c:f>Hoja7!$B$7</c:f>
              <c:strCache>
                <c:ptCount val="1"/>
                <c:pt idx="0">
                  <c:v>Marzo</c:v>
                </c:pt>
              </c:strCache>
            </c:strRef>
          </c:tx>
          <c:spPr>
            <a:solidFill>
              <a:schemeClr val="accent3"/>
            </a:solidFill>
            <a:ln>
              <a:noFill/>
            </a:ln>
            <a:effectLst/>
          </c:spPr>
          <c:invertIfNegative val="0"/>
          <c:dLbls>
            <c:dLbl>
              <c:idx val="0"/>
              <c:tx>
                <c:rich>
                  <a:bodyPr/>
                  <a:lstStyle/>
                  <a:p>
                    <a:fld id="{246ADB81-2813-41FB-9EAE-A019D2E9125C}" type="VALUE">
                      <a:rPr lang="en-US">
                        <a:solidFill>
                          <a:schemeClr val="tx1"/>
                        </a:solidFill>
                      </a:rPr>
                      <a:pPr/>
                      <a:t>[VALOR]</a:t>
                    </a:fld>
                    <a:endParaRPr lang="es-D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24-4A08-A48A-FC3E3DD6EE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Hoja7!$C$7</c:f>
              <c:numCache>
                <c:formatCode>General</c:formatCode>
                <c:ptCount val="1"/>
                <c:pt idx="0">
                  <c:v>40</c:v>
                </c:pt>
              </c:numCache>
            </c:numRef>
          </c:val>
          <c:extLst>
            <c:ext xmlns:c16="http://schemas.microsoft.com/office/drawing/2014/chart" uri="{C3380CC4-5D6E-409C-BE32-E72D297353CC}">
              <c16:uniqueId val="{00000003-BC24-4A08-A48A-FC3E3DD6EE69}"/>
            </c:ext>
          </c:extLst>
        </c:ser>
        <c:ser>
          <c:idx val="3"/>
          <c:order val="3"/>
          <c:tx>
            <c:strRef>
              <c:f>Hoja7!$B$8</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Hoja7!$C$8</c:f>
              <c:numCache>
                <c:formatCode>General</c:formatCode>
                <c:ptCount val="1"/>
                <c:pt idx="0">
                  <c:v>31</c:v>
                </c:pt>
              </c:numCache>
            </c:numRef>
          </c:val>
          <c:extLst>
            <c:ext xmlns:c16="http://schemas.microsoft.com/office/drawing/2014/chart" uri="{C3380CC4-5D6E-409C-BE32-E72D297353CC}">
              <c16:uniqueId val="{00000004-BC24-4A08-A48A-FC3E3DD6EE69}"/>
            </c:ext>
          </c:extLst>
        </c:ser>
        <c:ser>
          <c:idx val="4"/>
          <c:order val="4"/>
          <c:tx>
            <c:strRef>
              <c:f>Hoja7!$B$9</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Hoja7!$C$9</c:f>
              <c:numCache>
                <c:formatCode>General</c:formatCode>
                <c:ptCount val="1"/>
                <c:pt idx="0">
                  <c:v>27</c:v>
                </c:pt>
              </c:numCache>
            </c:numRef>
          </c:val>
          <c:extLst>
            <c:ext xmlns:c16="http://schemas.microsoft.com/office/drawing/2014/chart" uri="{C3380CC4-5D6E-409C-BE32-E72D297353CC}">
              <c16:uniqueId val="{00000005-BC24-4A08-A48A-FC3E3DD6EE69}"/>
            </c:ext>
          </c:extLst>
        </c:ser>
        <c:ser>
          <c:idx val="5"/>
          <c:order val="5"/>
          <c:tx>
            <c:strRef>
              <c:f>Hoja7!$B$10</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Hoja7!$C$10</c:f>
              <c:numCache>
                <c:formatCode>General</c:formatCode>
                <c:ptCount val="1"/>
                <c:pt idx="0">
                  <c:v>25</c:v>
                </c:pt>
              </c:numCache>
            </c:numRef>
          </c:val>
          <c:extLst>
            <c:ext xmlns:c16="http://schemas.microsoft.com/office/drawing/2014/chart" uri="{C3380CC4-5D6E-409C-BE32-E72D297353CC}">
              <c16:uniqueId val="{00000006-BC24-4A08-A48A-FC3E3DD6EE69}"/>
            </c:ext>
          </c:extLst>
        </c:ser>
        <c:ser>
          <c:idx val="6"/>
          <c:order val="6"/>
          <c:tx>
            <c:strRef>
              <c:f>Hoja7!$B$11</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Hoja7!$C$11</c:f>
              <c:numCache>
                <c:formatCode>General</c:formatCode>
                <c:ptCount val="1"/>
                <c:pt idx="0">
                  <c:v>27</c:v>
                </c:pt>
              </c:numCache>
            </c:numRef>
          </c:val>
          <c:extLst>
            <c:ext xmlns:c16="http://schemas.microsoft.com/office/drawing/2014/chart" uri="{C3380CC4-5D6E-409C-BE32-E72D297353CC}">
              <c16:uniqueId val="{00000007-BC24-4A08-A48A-FC3E3DD6EE69}"/>
            </c:ext>
          </c:extLst>
        </c:ser>
        <c:ser>
          <c:idx val="7"/>
          <c:order val="7"/>
          <c:tx>
            <c:strRef>
              <c:f>Hoja7!$B$12</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Hoja7!$C$12</c:f>
              <c:numCache>
                <c:formatCode>General</c:formatCode>
                <c:ptCount val="1"/>
                <c:pt idx="0">
                  <c:v>30</c:v>
                </c:pt>
              </c:numCache>
            </c:numRef>
          </c:val>
          <c:extLst>
            <c:ext xmlns:c16="http://schemas.microsoft.com/office/drawing/2014/chart" uri="{C3380CC4-5D6E-409C-BE32-E72D297353CC}">
              <c16:uniqueId val="{00000008-BC24-4A08-A48A-FC3E3DD6EE69}"/>
            </c:ext>
          </c:extLst>
        </c:ser>
        <c:ser>
          <c:idx val="8"/>
          <c:order val="8"/>
          <c:tx>
            <c:strRef>
              <c:f>Hoja7!$B$13</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Hoja7!$C$13</c:f>
              <c:numCache>
                <c:formatCode>General</c:formatCode>
                <c:ptCount val="1"/>
                <c:pt idx="0">
                  <c:v>34</c:v>
                </c:pt>
              </c:numCache>
            </c:numRef>
          </c:val>
          <c:extLst>
            <c:ext xmlns:c16="http://schemas.microsoft.com/office/drawing/2014/chart" uri="{C3380CC4-5D6E-409C-BE32-E72D297353CC}">
              <c16:uniqueId val="{00000009-BC24-4A08-A48A-FC3E3DD6EE69}"/>
            </c:ext>
          </c:extLst>
        </c:ser>
        <c:ser>
          <c:idx val="9"/>
          <c:order val="9"/>
          <c:tx>
            <c:strRef>
              <c:f>Hoja7!$B$14</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Hoja7!$C$14</c:f>
              <c:numCache>
                <c:formatCode>General</c:formatCode>
                <c:ptCount val="1"/>
                <c:pt idx="0">
                  <c:v>29</c:v>
                </c:pt>
              </c:numCache>
            </c:numRef>
          </c:val>
          <c:extLst>
            <c:ext xmlns:c16="http://schemas.microsoft.com/office/drawing/2014/chart" uri="{C3380CC4-5D6E-409C-BE32-E72D297353CC}">
              <c16:uniqueId val="{0000000A-BC24-4A08-A48A-FC3E3DD6EE69}"/>
            </c:ext>
          </c:extLst>
        </c:ser>
        <c:ser>
          <c:idx val="10"/>
          <c:order val="10"/>
          <c:tx>
            <c:strRef>
              <c:f>Hoja7!$B$15</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Hoja7!$C$15</c:f>
              <c:numCache>
                <c:formatCode>General</c:formatCode>
                <c:ptCount val="1"/>
                <c:pt idx="0">
                  <c:v>36</c:v>
                </c:pt>
              </c:numCache>
            </c:numRef>
          </c:val>
          <c:extLst>
            <c:ext xmlns:c16="http://schemas.microsoft.com/office/drawing/2014/chart" uri="{C3380CC4-5D6E-409C-BE32-E72D297353CC}">
              <c16:uniqueId val="{0000000B-BC24-4A08-A48A-FC3E3DD6EE69}"/>
            </c:ext>
          </c:extLst>
        </c:ser>
        <c:ser>
          <c:idx val="11"/>
          <c:order val="11"/>
          <c:tx>
            <c:strRef>
              <c:f>Hoja7!$B$16</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Hoja7!$C$4</c:f>
              <c:strCache>
                <c:ptCount val="1"/>
                <c:pt idx="0">
                  <c:v>Total</c:v>
                </c:pt>
              </c:strCache>
            </c:strRef>
          </c:cat>
          <c:val>
            <c:numRef>
              <c:f>Hoja7!$C$16</c:f>
              <c:numCache>
                <c:formatCode>General</c:formatCode>
                <c:ptCount val="1"/>
                <c:pt idx="0">
                  <c:v>34</c:v>
                </c:pt>
              </c:numCache>
            </c:numRef>
          </c:val>
          <c:extLst>
            <c:ext xmlns:c16="http://schemas.microsoft.com/office/drawing/2014/chart" uri="{C3380CC4-5D6E-409C-BE32-E72D297353CC}">
              <c16:uniqueId val="{0000000C-BC24-4A08-A48A-FC3E3DD6EE69}"/>
            </c:ext>
          </c:extLst>
        </c:ser>
        <c:dLbls>
          <c:dLblPos val="ctr"/>
          <c:showLegendKey val="0"/>
          <c:showVal val="1"/>
          <c:showCatName val="0"/>
          <c:showSerName val="0"/>
          <c:showPercent val="0"/>
          <c:showBubbleSize val="0"/>
        </c:dLbls>
        <c:gapWidth val="219"/>
        <c:overlap val="-27"/>
        <c:axId val="491866264"/>
        <c:axId val="491869792"/>
      </c:barChart>
      <c:catAx>
        <c:axId val="491866264"/>
        <c:scaling>
          <c:orientation val="minMax"/>
        </c:scaling>
        <c:delete val="1"/>
        <c:axPos val="b"/>
        <c:numFmt formatCode="General" sourceLinked="1"/>
        <c:majorTickMark val="none"/>
        <c:minorTickMark val="none"/>
        <c:tickLblPos val="nextTo"/>
        <c:crossAx val="491869792"/>
        <c:crosses val="autoZero"/>
        <c:auto val="1"/>
        <c:lblAlgn val="ctr"/>
        <c:lblOffset val="100"/>
        <c:noMultiLvlLbl val="0"/>
      </c:catAx>
      <c:valAx>
        <c:axId val="49186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186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Hoja3!$D$9</c:f>
              <c:strCache>
                <c:ptCount val="1"/>
                <c:pt idx="0">
                  <c:v>Cant. Actividades</c:v>
                </c:pt>
              </c:strCache>
            </c:strRef>
          </c:tx>
          <c:spPr>
            <a:ln w="28575" cap="rnd">
              <a:solidFill>
                <a:schemeClr val="accent1"/>
              </a:solidFill>
              <a:round/>
            </a:ln>
            <a:effectLst/>
          </c:spPr>
          <c:marker>
            <c:symbol val="none"/>
          </c:marker>
          <c:dLbls>
            <c:dLbl>
              <c:idx val="0"/>
              <c:layout>
                <c:manualLayout>
                  <c:x val="-3.6581577217668915E-2"/>
                  <c:y val="-3.7037037037037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15-46B5-93F8-A1624AC9921D}"/>
                </c:ext>
              </c:extLst>
            </c:dLbl>
            <c:dLbl>
              <c:idx val="1"/>
              <c:layout>
                <c:manualLayout>
                  <c:x val="-3.8853013901371358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15-46B5-93F8-A1624AC9921D}"/>
                </c:ext>
              </c:extLst>
            </c:dLbl>
            <c:dLbl>
              <c:idx val="2"/>
              <c:layout>
                <c:manualLayout>
                  <c:x val="-3.6581577217668915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15-46B5-93F8-A1624AC9921D}"/>
                </c:ext>
              </c:extLst>
            </c:dLbl>
            <c:dLbl>
              <c:idx val="3"/>
              <c:layout>
                <c:manualLayout>
                  <c:x val="-3.6581577217668915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15-46B5-93F8-A1624AC9921D}"/>
                </c:ext>
              </c:extLst>
            </c:dLbl>
            <c:dLbl>
              <c:idx val="4"/>
              <c:layout>
                <c:manualLayout>
                  <c:x val="-3.082339579784213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15-46B5-93F8-A1624AC9921D}"/>
                </c:ext>
              </c:extLst>
            </c:dLbl>
            <c:dLbl>
              <c:idx val="5"/>
              <c:layout>
                <c:manualLayout>
                  <c:x val="-3.6581577217668998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15-46B5-93F8-A1624AC9921D}"/>
                </c:ext>
              </c:extLst>
            </c:dLbl>
            <c:dLbl>
              <c:idx val="6"/>
              <c:layout>
                <c:manualLayout>
                  <c:x val="-3.6581577217668915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15-46B5-93F8-A1624AC9921D}"/>
                </c:ext>
              </c:extLst>
            </c:dLbl>
            <c:dLbl>
              <c:idx val="7"/>
              <c:layout>
                <c:manualLayout>
                  <c:x val="-4.1124450585073802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15-46B5-93F8-A1624AC9921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Hoja3!$C$10:$C$17</c:f>
              <c:strCache>
                <c:ptCount val="8"/>
                <c:pt idx="0">
                  <c:v>DEPRAL</c:v>
                </c:pt>
                <c:pt idx="1">
                  <c:v>DEPREDEPORTE</c:v>
                </c:pt>
                <c:pt idx="2">
                  <c:v>DEPREI</c:v>
                </c:pt>
                <c:pt idx="3">
                  <c:v>DPC</c:v>
                </c:pt>
                <c:pt idx="4">
                  <c:v>R. ESTE</c:v>
                </c:pt>
                <c:pt idx="5">
                  <c:v>R. NORDESTE</c:v>
                </c:pt>
                <c:pt idx="6">
                  <c:v>R. NORTE</c:v>
                </c:pt>
                <c:pt idx="7">
                  <c:v>R. SUR</c:v>
                </c:pt>
              </c:strCache>
              <c:extLst/>
            </c:strRef>
          </c:cat>
          <c:val>
            <c:numRef>
              <c:f>Hoja3!$D$10:$D$17</c:f>
              <c:numCache>
                <c:formatCode>General</c:formatCode>
                <c:ptCount val="8"/>
                <c:pt idx="0">
                  <c:v>131</c:v>
                </c:pt>
                <c:pt idx="1">
                  <c:v>229</c:v>
                </c:pt>
                <c:pt idx="2">
                  <c:v>262</c:v>
                </c:pt>
                <c:pt idx="3">
                  <c:v>149</c:v>
                </c:pt>
                <c:pt idx="4">
                  <c:v>78</c:v>
                </c:pt>
                <c:pt idx="5">
                  <c:v>160</c:v>
                </c:pt>
                <c:pt idx="6">
                  <c:v>245</c:v>
                </c:pt>
                <c:pt idx="7">
                  <c:v>156</c:v>
                </c:pt>
              </c:numCache>
              <c:extLst/>
            </c:numRef>
          </c:val>
          <c:smooth val="0"/>
          <c:extLst>
            <c:ext xmlns:c16="http://schemas.microsoft.com/office/drawing/2014/chart" uri="{C3380CC4-5D6E-409C-BE32-E72D297353CC}">
              <c16:uniqueId val="{00000008-0215-46B5-93F8-A1624AC9921D}"/>
            </c:ext>
          </c:extLst>
        </c:ser>
        <c:ser>
          <c:idx val="1"/>
          <c:order val="1"/>
          <c:tx>
            <c:strRef>
              <c:f>Hoja3!$E$9</c:f>
              <c:strCache>
                <c:ptCount val="1"/>
                <c:pt idx="0">
                  <c:v>Cant. Participantes</c:v>
                </c:pt>
              </c:strCache>
            </c:strRef>
          </c:tx>
          <c:spPr>
            <a:ln w="28575" cap="rnd">
              <a:solidFill>
                <a:schemeClr val="accent2"/>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Hoja3!$C$10:$C$17</c:f>
              <c:strCache>
                <c:ptCount val="8"/>
                <c:pt idx="0">
                  <c:v>DEPRAL</c:v>
                </c:pt>
                <c:pt idx="1">
                  <c:v>DEPREDEPORTE</c:v>
                </c:pt>
                <c:pt idx="2">
                  <c:v>DEPREI</c:v>
                </c:pt>
                <c:pt idx="3">
                  <c:v>DPC</c:v>
                </c:pt>
                <c:pt idx="4">
                  <c:v>R. ESTE</c:v>
                </c:pt>
                <c:pt idx="5">
                  <c:v>R. NORDESTE</c:v>
                </c:pt>
                <c:pt idx="6">
                  <c:v>R. NORTE</c:v>
                </c:pt>
                <c:pt idx="7">
                  <c:v>R. SUR</c:v>
                </c:pt>
              </c:strCache>
              <c:extLst/>
            </c:strRef>
          </c:cat>
          <c:val>
            <c:numRef>
              <c:f>Hoja3!$E$10:$E$17</c:f>
              <c:numCache>
                <c:formatCode>0</c:formatCode>
                <c:ptCount val="8"/>
                <c:pt idx="0">
                  <c:v>3910</c:v>
                </c:pt>
                <c:pt idx="1">
                  <c:v>11880</c:v>
                </c:pt>
                <c:pt idx="2">
                  <c:v>15243</c:v>
                </c:pt>
                <c:pt idx="3">
                  <c:v>3298</c:v>
                </c:pt>
                <c:pt idx="4">
                  <c:v>8308</c:v>
                </c:pt>
                <c:pt idx="5">
                  <c:v>5429</c:v>
                </c:pt>
                <c:pt idx="6">
                  <c:v>14618</c:v>
                </c:pt>
                <c:pt idx="7">
                  <c:v>8047</c:v>
                </c:pt>
              </c:numCache>
              <c:extLst/>
            </c:numRef>
          </c:val>
          <c:smooth val="0"/>
          <c:extLst>
            <c:ext xmlns:c16="http://schemas.microsoft.com/office/drawing/2014/chart" uri="{C3380CC4-5D6E-409C-BE32-E72D297353CC}">
              <c16:uniqueId val="{00000009-0215-46B5-93F8-A1624AC9921D}"/>
            </c:ext>
          </c:extLst>
        </c:ser>
        <c:dLbls>
          <c:dLblPos val="t"/>
          <c:showLegendKey val="0"/>
          <c:showVal val="1"/>
          <c:showCatName val="0"/>
          <c:showSerName val="0"/>
          <c:showPercent val="0"/>
          <c:showBubbleSize val="0"/>
        </c:dLbls>
        <c:smooth val="0"/>
        <c:axId val="491865872"/>
        <c:axId val="491867832"/>
      </c:lineChart>
      <c:catAx>
        <c:axId val="4918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491867832"/>
        <c:crosses val="autoZero"/>
        <c:auto val="1"/>
        <c:lblAlgn val="ctr"/>
        <c:lblOffset val="100"/>
        <c:noMultiLvlLbl val="0"/>
      </c:catAx>
      <c:valAx>
        <c:axId val="491867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18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Hoja4!$M$6</c:f>
              <c:strCache>
                <c:ptCount val="1"/>
                <c:pt idx="0">
                  <c:v>DEPRAL</c:v>
                </c:pt>
              </c:strCache>
            </c:strRef>
          </c:tx>
          <c:spPr>
            <a:solidFill>
              <a:schemeClr val="accent1"/>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Hoja4!$N$6:$Y$6</c:f>
              <c:numCache>
                <c:formatCode>General</c:formatCode>
                <c:ptCount val="12"/>
                <c:pt idx="0">
                  <c:v>15</c:v>
                </c:pt>
                <c:pt idx="1">
                  <c:v>12</c:v>
                </c:pt>
                <c:pt idx="2">
                  <c:v>17</c:v>
                </c:pt>
                <c:pt idx="3">
                  <c:v>16</c:v>
                </c:pt>
                <c:pt idx="4">
                  <c:v>7</c:v>
                </c:pt>
                <c:pt idx="5">
                  <c:v>14</c:v>
                </c:pt>
                <c:pt idx="6">
                  <c:v>9</c:v>
                </c:pt>
                <c:pt idx="7">
                  <c:v>16</c:v>
                </c:pt>
                <c:pt idx="8">
                  <c:v>10</c:v>
                </c:pt>
                <c:pt idx="9">
                  <c:v>4</c:v>
                </c:pt>
                <c:pt idx="10">
                  <c:v>9</c:v>
                </c:pt>
                <c:pt idx="11">
                  <c:v>2</c:v>
                </c:pt>
              </c:numCache>
            </c:numRef>
          </c:val>
          <c:extLst>
            <c:ext xmlns:c16="http://schemas.microsoft.com/office/drawing/2014/chart" uri="{C3380CC4-5D6E-409C-BE32-E72D297353CC}">
              <c16:uniqueId val="{00000000-B25D-457B-B22E-E04895573B67}"/>
            </c:ext>
          </c:extLst>
        </c:ser>
        <c:ser>
          <c:idx val="1"/>
          <c:order val="1"/>
          <c:tx>
            <c:strRef>
              <c:f>Hoja4!$M$7</c:f>
              <c:strCache>
                <c:ptCount val="1"/>
                <c:pt idx="0">
                  <c:v>DEPREDEPORTE</c:v>
                </c:pt>
              </c:strCache>
            </c:strRef>
          </c:tx>
          <c:spPr>
            <a:solidFill>
              <a:schemeClr val="accent2"/>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Hoja4!$N$7:$Y$7</c:f>
              <c:numCache>
                <c:formatCode>General</c:formatCode>
                <c:ptCount val="12"/>
                <c:pt idx="0">
                  <c:v>29</c:v>
                </c:pt>
                <c:pt idx="1">
                  <c:v>35</c:v>
                </c:pt>
                <c:pt idx="2">
                  <c:v>42</c:v>
                </c:pt>
                <c:pt idx="3">
                  <c:v>11</c:v>
                </c:pt>
                <c:pt idx="4">
                  <c:v>10</c:v>
                </c:pt>
                <c:pt idx="5">
                  <c:v>15</c:v>
                </c:pt>
                <c:pt idx="6">
                  <c:v>21</c:v>
                </c:pt>
                <c:pt idx="7">
                  <c:v>17</c:v>
                </c:pt>
                <c:pt idx="8">
                  <c:v>12</c:v>
                </c:pt>
                <c:pt idx="9">
                  <c:v>15</c:v>
                </c:pt>
                <c:pt idx="10">
                  <c:v>14</c:v>
                </c:pt>
                <c:pt idx="11">
                  <c:v>8</c:v>
                </c:pt>
              </c:numCache>
            </c:numRef>
          </c:val>
          <c:extLst>
            <c:ext xmlns:c16="http://schemas.microsoft.com/office/drawing/2014/chart" uri="{C3380CC4-5D6E-409C-BE32-E72D297353CC}">
              <c16:uniqueId val="{00000001-B25D-457B-B22E-E04895573B67}"/>
            </c:ext>
          </c:extLst>
        </c:ser>
        <c:ser>
          <c:idx val="2"/>
          <c:order val="2"/>
          <c:tx>
            <c:strRef>
              <c:f>Hoja4!$M$8</c:f>
              <c:strCache>
                <c:ptCount val="1"/>
                <c:pt idx="0">
                  <c:v>DEPREI</c:v>
                </c:pt>
              </c:strCache>
            </c:strRef>
          </c:tx>
          <c:spPr>
            <a:solidFill>
              <a:schemeClr val="accent6">
                <a:lumMod val="40000"/>
                <a:lumOff val="60000"/>
              </a:schemeClr>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Hoja4!$N$8:$Y$8</c:f>
              <c:numCache>
                <c:formatCode>General</c:formatCode>
                <c:ptCount val="12"/>
                <c:pt idx="0">
                  <c:v>10</c:v>
                </c:pt>
                <c:pt idx="1">
                  <c:v>25</c:v>
                </c:pt>
                <c:pt idx="2">
                  <c:v>24</c:v>
                </c:pt>
                <c:pt idx="3">
                  <c:v>31</c:v>
                </c:pt>
                <c:pt idx="4">
                  <c:v>21</c:v>
                </c:pt>
                <c:pt idx="5">
                  <c:v>45</c:v>
                </c:pt>
                <c:pt idx="6">
                  <c:v>13</c:v>
                </c:pt>
                <c:pt idx="7">
                  <c:v>12</c:v>
                </c:pt>
                <c:pt idx="8">
                  <c:v>17</c:v>
                </c:pt>
                <c:pt idx="9">
                  <c:v>21</c:v>
                </c:pt>
                <c:pt idx="10">
                  <c:v>37</c:v>
                </c:pt>
                <c:pt idx="11">
                  <c:v>6</c:v>
                </c:pt>
              </c:numCache>
            </c:numRef>
          </c:val>
          <c:extLst>
            <c:ext xmlns:c16="http://schemas.microsoft.com/office/drawing/2014/chart" uri="{C3380CC4-5D6E-409C-BE32-E72D297353CC}">
              <c16:uniqueId val="{00000002-B25D-457B-B22E-E04895573B67}"/>
            </c:ext>
          </c:extLst>
        </c:ser>
        <c:ser>
          <c:idx val="3"/>
          <c:order val="3"/>
          <c:tx>
            <c:strRef>
              <c:f>Hoja4!$M$9</c:f>
              <c:strCache>
                <c:ptCount val="1"/>
                <c:pt idx="0">
                  <c:v>DPC</c:v>
                </c:pt>
              </c:strCache>
            </c:strRef>
          </c:tx>
          <c:spPr>
            <a:solidFill>
              <a:schemeClr val="accent4"/>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Hoja4!$N$9:$Y$9</c:f>
              <c:numCache>
                <c:formatCode>General</c:formatCode>
                <c:ptCount val="12"/>
                <c:pt idx="0">
                  <c:v>20</c:v>
                </c:pt>
                <c:pt idx="1">
                  <c:v>31</c:v>
                </c:pt>
                <c:pt idx="2">
                  <c:v>26</c:v>
                </c:pt>
                <c:pt idx="3">
                  <c:v>8</c:v>
                </c:pt>
                <c:pt idx="4">
                  <c:v>6</c:v>
                </c:pt>
                <c:pt idx="5">
                  <c:v>11</c:v>
                </c:pt>
                <c:pt idx="6">
                  <c:v>9</c:v>
                </c:pt>
                <c:pt idx="7">
                  <c:v>12</c:v>
                </c:pt>
                <c:pt idx="8">
                  <c:v>6</c:v>
                </c:pt>
                <c:pt idx="9">
                  <c:v>9</c:v>
                </c:pt>
                <c:pt idx="10">
                  <c:v>11</c:v>
                </c:pt>
                <c:pt idx="11">
                  <c:v>0</c:v>
                </c:pt>
              </c:numCache>
            </c:numRef>
          </c:val>
          <c:extLst>
            <c:ext xmlns:c16="http://schemas.microsoft.com/office/drawing/2014/chart" uri="{C3380CC4-5D6E-409C-BE32-E72D297353CC}">
              <c16:uniqueId val="{00000003-B25D-457B-B22E-E04895573B67}"/>
            </c:ext>
          </c:extLst>
        </c:ser>
        <c:ser>
          <c:idx val="4"/>
          <c:order val="4"/>
          <c:tx>
            <c:strRef>
              <c:f>Hoja4!$M$10</c:f>
              <c:strCache>
                <c:ptCount val="1"/>
                <c:pt idx="0">
                  <c:v>R. ESTE</c:v>
                </c:pt>
              </c:strCache>
            </c:strRef>
          </c:tx>
          <c:spPr>
            <a:solidFill>
              <a:schemeClr val="accent5"/>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Hoja4!$N$10:$Y$10</c:f>
              <c:numCache>
                <c:formatCode>General</c:formatCode>
                <c:ptCount val="12"/>
                <c:pt idx="0">
                  <c:v>4</c:v>
                </c:pt>
                <c:pt idx="1">
                  <c:v>6</c:v>
                </c:pt>
                <c:pt idx="2">
                  <c:v>2</c:v>
                </c:pt>
                <c:pt idx="3">
                  <c:v>7</c:v>
                </c:pt>
                <c:pt idx="4">
                  <c:v>10</c:v>
                </c:pt>
                <c:pt idx="5">
                  <c:v>10</c:v>
                </c:pt>
                <c:pt idx="6">
                  <c:v>5</c:v>
                </c:pt>
                <c:pt idx="7">
                  <c:v>6</c:v>
                </c:pt>
                <c:pt idx="8">
                  <c:v>3</c:v>
                </c:pt>
                <c:pt idx="9">
                  <c:v>8</c:v>
                </c:pt>
                <c:pt idx="10">
                  <c:v>17</c:v>
                </c:pt>
                <c:pt idx="11">
                  <c:v>0</c:v>
                </c:pt>
              </c:numCache>
            </c:numRef>
          </c:val>
          <c:extLst>
            <c:ext xmlns:c16="http://schemas.microsoft.com/office/drawing/2014/chart" uri="{C3380CC4-5D6E-409C-BE32-E72D297353CC}">
              <c16:uniqueId val="{00000004-B25D-457B-B22E-E04895573B67}"/>
            </c:ext>
          </c:extLst>
        </c:ser>
        <c:ser>
          <c:idx val="5"/>
          <c:order val="5"/>
          <c:tx>
            <c:strRef>
              <c:f>Hoja4!$M$11</c:f>
              <c:strCache>
                <c:ptCount val="1"/>
                <c:pt idx="0">
                  <c:v>R. NORDESTE</c:v>
                </c:pt>
              </c:strCache>
            </c:strRef>
          </c:tx>
          <c:spPr>
            <a:solidFill>
              <a:schemeClr val="accent6"/>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Hoja4!$N$11:$Y$11</c:f>
              <c:numCache>
                <c:formatCode>General</c:formatCode>
                <c:ptCount val="12"/>
                <c:pt idx="0">
                  <c:v>10</c:v>
                </c:pt>
                <c:pt idx="1">
                  <c:v>15</c:v>
                </c:pt>
                <c:pt idx="2">
                  <c:v>18</c:v>
                </c:pt>
                <c:pt idx="3">
                  <c:v>13</c:v>
                </c:pt>
                <c:pt idx="4">
                  <c:v>16</c:v>
                </c:pt>
                <c:pt idx="5">
                  <c:v>15</c:v>
                </c:pt>
                <c:pt idx="6">
                  <c:v>5</c:v>
                </c:pt>
                <c:pt idx="7">
                  <c:v>16</c:v>
                </c:pt>
                <c:pt idx="8">
                  <c:v>8</c:v>
                </c:pt>
                <c:pt idx="9">
                  <c:v>19</c:v>
                </c:pt>
                <c:pt idx="10">
                  <c:v>19</c:v>
                </c:pt>
                <c:pt idx="11">
                  <c:v>6</c:v>
                </c:pt>
              </c:numCache>
            </c:numRef>
          </c:val>
          <c:extLst>
            <c:ext xmlns:c16="http://schemas.microsoft.com/office/drawing/2014/chart" uri="{C3380CC4-5D6E-409C-BE32-E72D297353CC}">
              <c16:uniqueId val="{00000005-B25D-457B-B22E-E04895573B67}"/>
            </c:ext>
          </c:extLst>
        </c:ser>
        <c:ser>
          <c:idx val="6"/>
          <c:order val="6"/>
          <c:tx>
            <c:strRef>
              <c:f>Hoja4!$M$12</c:f>
              <c:strCache>
                <c:ptCount val="1"/>
                <c:pt idx="0">
                  <c:v>R. NORTE</c:v>
                </c:pt>
              </c:strCache>
            </c:strRef>
          </c:tx>
          <c:spPr>
            <a:solidFill>
              <a:schemeClr val="accent2">
                <a:lumMod val="60000"/>
                <a:lumOff val="40000"/>
              </a:schemeClr>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Hoja4!$N$12:$Y$12</c:f>
              <c:numCache>
                <c:formatCode>General</c:formatCode>
                <c:ptCount val="12"/>
                <c:pt idx="0">
                  <c:v>8</c:v>
                </c:pt>
                <c:pt idx="1">
                  <c:v>23</c:v>
                </c:pt>
                <c:pt idx="2">
                  <c:v>40</c:v>
                </c:pt>
                <c:pt idx="3">
                  <c:v>30</c:v>
                </c:pt>
                <c:pt idx="4">
                  <c:v>29</c:v>
                </c:pt>
                <c:pt idx="5">
                  <c:v>25</c:v>
                </c:pt>
                <c:pt idx="6">
                  <c:v>21</c:v>
                </c:pt>
                <c:pt idx="7">
                  <c:v>8</c:v>
                </c:pt>
                <c:pt idx="8">
                  <c:v>9</c:v>
                </c:pt>
                <c:pt idx="9">
                  <c:v>15</c:v>
                </c:pt>
                <c:pt idx="10">
                  <c:v>22</c:v>
                </c:pt>
                <c:pt idx="11">
                  <c:v>15</c:v>
                </c:pt>
              </c:numCache>
            </c:numRef>
          </c:val>
          <c:extLst>
            <c:ext xmlns:c16="http://schemas.microsoft.com/office/drawing/2014/chart" uri="{C3380CC4-5D6E-409C-BE32-E72D297353CC}">
              <c16:uniqueId val="{00000006-B25D-457B-B22E-E04895573B67}"/>
            </c:ext>
          </c:extLst>
        </c:ser>
        <c:ser>
          <c:idx val="7"/>
          <c:order val="7"/>
          <c:tx>
            <c:strRef>
              <c:f>Hoja4!$M$13</c:f>
              <c:strCache>
                <c:ptCount val="1"/>
                <c:pt idx="0">
                  <c:v>R. SUR</c:v>
                </c:pt>
              </c:strCache>
            </c:strRef>
          </c:tx>
          <c:spPr>
            <a:solidFill>
              <a:schemeClr val="accent4">
                <a:lumMod val="20000"/>
                <a:lumOff val="80000"/>
              </a:schemeClr>
            </a:solidFill>
            <a:ln>
              <a:noFill/>
            </a:ln>
            <a:effectLst/>
          </c:spPr>
          <c:invertIfNegative val="0"/>
          <c:cat>
            <c:strRef>
              <c:f>Hoja4!$N$5:$Y$5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Hoja4!$N$13:$Y$13</c:f>
              <c:numCache>
                <c:formatCode>General</c:formatCode>
                <c:ptCount val="12"/>
                <c:pt idx="0">
                  <c:v>3</c:v>
                </c:pt>
                <c:pt idx="1">
                  <c:v>3</c:v>
                </c:pt>
                <c:pt idx="2">
                  <c:v>6</c:v>
                </c:pt>
                <c:pt idx="3">
                  <c:v>2</c:v>
                </c:pt>
                <c:pt idx="4">
                  <c:v>20</c:v>
                </c:pt>
                <c:pt idx="5">
                  <c:v>10</c:v>
                </c:pt>
                <c:pt idx="6">
                  <c:v>9</c:v>
                </c:pt>
                <c:pt idx="7">
                  <c:v>10</c:v>
                </c:pt>
                <c:pt idx="8">
                  <c:v>42</c:v>
                </c:pt>
                <c:pt idx="9">
                  <c:v>30</c:v>
                </c:pt>
                <c:pt idx="10">
                  <c:v>21</c:v>
                </c:pt>
                <c:pt idx="11">
                  <c:v>0</c:v>
                </c:pt>
              </c:numCache>
            </c:numRef>
          </c:val>
          <c:extLst>
            <c:ext xmlns:c16="http://schemas.microsoft.com/office/drawing/2014/chart" uri="{C3380CC4-5D6E-409C-BE32-E72D297353CC}">
              <c16:uniqueId val="{00000007-B25D-457B-B22E-E04895573B67}"/>
            </c:ext>
          </c:extLst>
        </c:ser>
        <c:dLbls>
          <c:showLegendKey val="0"/>
          <c:showVal val="0"/>
          <c:showCatName val="0"/>
          <c:showSerName val="0"/>
          <c:showPercent val="0"/>
          <c:showBubbleSize val="0"/>
        </c:dLbls>
        <c:gapWidth val="150"/>
        <c:overlap val="100"/>
        <c:axId val="491870576"/>
        <c:axId val="491870968"/>
      </c:barChart>
      <c:catAx>
        <c:axId val="49187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DO"/>
          </a:p>
        </c:txPr>
        <c:crossAx val="491870968"/>
        <c:crosses val="autoZero"/>
        <c:auto val="1"/>
        <c:lblAlgn val="ctr"/>
        <c:lblOffset val="100"/>
        <c:noMultiLvlLbl val="0"/>
      </c:catAx>
      <c:valAx>
        <c:axId val="491870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187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95000"/>
                    <a:lumOff val="5000"/>
                  </a:schemeClr>
                </a:solidFill>
                <a:latin typeface="+mn-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Hoja4!$B$22</c:f>
              <c:strCache>
                <c:ptCount val="1"/>
                <c:pt idx="0">
                  <c:v>ENERO</c:v>
                </c:pt>
              </c:strCache>
            </c:strRef>
          </c:tx>
          <c:spPr>
            <a:solidFill>
              <a:schemeClr val="accent1"/>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Hoja4!$C$22</c:f>
              <c:numCache>
                <c:formatCode>General</c:formatCode>
                <c:ptCount val="1"/>
                <c:pt idx="0">
                  <c:v>2770</c:v>
                </c:pt>
              </c:numCache>
            </c:numRef>
          </c:val>
          <c:extLst>
            <c:ext xmlns:c16="http://schemas.microsoft.com/office/drawing/2014/chart" uri="{C3380CC4-5D6E-409C-BE32-E72D297353CC}">
              <c16:uniqueId val="{00000000-FF3C-40FF-B14A-187861757CBD}"/>
            </c:ext>
          </c:extLst>
        </c:ser>
        <c:ser>
          <c:idx val="1"/>
          <c:order val="1"/>
          <c:tx>
            <c:strRef>
              <c:f>Hoja4!$B$23</c:f>
              <c:strCache>
                <c:ptCount val="1"/>
                <c:pt idx="0">
                  <c:v>FEBRERO</c:v>
                </c:pt>
              </c:strCache>
            </c:strRef>
          </c:tx>
          <c:spPr>
            <a:solidFill>
              <a:schemeClr val="accent2"/>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Hoja4!$C$23</c:f>
              <c:numCache>
                <c:formatCode>General</c:formatCode>
                <c:ptCount val="1"/>
                <c:pt idx="0">
                  <c:v>5171</c:v>
                </c:pt>
              </c:numCache>
            </c:numRef>
          </c:val>
          <c:extLst>
            <c:ext xmlns:c16="http://schemas.microsoft.com/office/drawing/2014/chart" uri="{C3380CC4-5D6E-409C-BE32-E72D297353CC}">
              <c16:uniqueId val="{00000001-FF3C-40FF-B14A-187861757CBD}"/>
            </c:ext>
          </c:extLst>
        </c:ser>
        <c:ser>
          <c:idx val="2"/>
          <c:order val="2"/>
          <c:tx>
            <c:strRef>
              <c:f>Hoja4!$B$24</c:f>
              <c:strCache>
                <c:ptCount val="1"/>
                <c:pt idx="0">
                  <c:v>MARZO</c:v>
                </c:pt>
              </c:strCache>
            </c:strRef>
          </c:tx>
          <c:spPr>
            <a:solidFill>
              <a:srgbClr val="00B0F0"/>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Hoja4!$C$24</c:f>
              <c:numCache>
                <c:formatCode>General</c:formatCode>
                <c:ptCount val="1"/>
                <c:pt idx="0">
                  <c:v>8581</c:v>
                </c:pt>
              </c:numCache>
            </c:numRef>
          </c:val>
          <c:extLst>
            <c:ext xmlns:c16="http://schemas.microsoft.com/office/drawing/2014/chart" uri="{C3380CC4-5D6E-409C-BE32-E72D297353CC}">
              <c16:uniqueId val="{00000002-FF3C-40FF-B14A-187861757CBD}"/>
            </c:ext>
          </c:extLst>
        </c:ser>
        <c:ser>
          <c:idx val="3"/>
          <c:order val="3"/>
          <c:tx>
            <c:strRef>
              <c:f>Hoja4!$B$25</c:f>
              <c:strCache>
                <c:ptCount val="1"/>
                <c:pt idx="0">
                  <c:v>ABRIL</c:v>
                </c:pt>
              </c:strCache>
            </c:strRef>
          </c:tx>
          <c:spPr>
            <a:solidFill>
              <a:schemeClr val="accent4"/>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Hoja4!$C$25</c:f>
              <c:numCache>
                <c:formatCode>General</c:formatCode>
                <c:ptCount val="1"/>
                <c:pt idx="0">
                  <c:v>7013</c:v>
                </c:pt>
              </c:numCache>
            </c:numRef>
          </c:val>
          <c:extLst>
            <c:ext xmlns:c16="http://schemas.microsoft.com/office/drawing/2014/chart" uri="{C3380CC4-5D6E-409C-BE32-E72D297353CC}">
              <c16:uniqueId val="{00000003-FF3C-40FF-B14A-187861757CBD}"/>
            </c:ext>
          </c:extLst>
        </c:ser>
        <c:ser>
          <c:idx val="4"/>
          <c:order val="4"/>
          <c:tx>
            <c:strRef>
              <c:f>Hoja4!$B$26</c:f>
              <c:strCache>
                <c:ptCount val="1"/>
                <c:pt idx="0">
                  <c:v>MAYO</c:v>
                </c:pt>
              </c:strCache>
            </c:strRef>
          </c:tx>
          <c:spPr>
            <a:solidFill>
              <a:schemeClr val="accent5">
                <a:lumMod val="60000"/>
                <a:lumOff val="4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Hoja4!$C$26</c:f>
              <c:numCache>
                <c:formatCode>General</c:formatCode>
                <c:ptCount val="1"/>
                <c:pt idx="0">
                  <c:v>6935</c:v>
                </c:pt>
              </c:numCache>
            </c:numRef>
          </c:val>
          <c:extLst>
            <c:ext xmlns:c16="http://schemas.microsoft.com/office/drawing/2014/chart" uri="{C3380CC4-5D6E-409C-BE32-E72D297353CC}">
              <c16:uniqueId val="{00000004-FF3C-40FF-B14A-187861757CBD}"/>
            </c:ext>
          </c:extLst>
        </c:ser>
        <c:ser>
          <c:idx val="5"/>
          <c:order val="5"/>
          <c:tx>
            <c:strRef>
              <c:f>Hoja4!$B$27</c:f>
              <c:strCache>
                <c:ptCount val="1"/>
                <c:pt idx="0">
                  <c:v>JUNIO</c:v>
                </c:pt>
              </c:strCache>
            </c:strRef>
          </c:tx>
          <c:spPr>
            <a:solidFill>
              <a:schemeClr val="accent6"/>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Hoja4!$C$27</c:f>
              <c:numCache>
                <c:formatCode>General</c:formatCode>
                <c:ptCount val="1"/>
                <c:pt idx="0">
                  <c:v>10767</c:v>
                </c:pt>
              </c:numCache>
            </c:numRef>
          </c:val>
          <c:extLst>
            <c:ext xmlns:c16="http://schemas.microsoft.com/office/drawing/2014/chart" uri="{C3380CC4-5D6E-409C-BE32-E72D297353CC}">
              <c16:uniqueId val="{00000005-FF3C-40FF-B14A-187861757CBD}"/>
            </c:ext>
          </c:extLst>
        </c:ser>
        <c:ser>
          <c:idx val="6"/>
          <c:order val="6"/>
          <c:tx>
            <c:strRef>
              <c:f>Hoja4!$B$28</c:f>
              <c:strCache>
                <c:ptCount val="1"/>
                <c:pt idx="0">
                  <c:v>JULIO</c:v>
                </c:pt>
              </c:strCache>
            </c:strRef>
          </c:tx>
          <c:spPr>
            <a:solidFill>
              <a:srgbClr val="7030A0"/>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Hoja4!$C$28</c:f>
              <c:numCache>
                <c:formatCode>General</c:formatCode>
                <c:ptCount val="1"/>
                <c:pt idx="0">
                  <c:v>4268</c:v>
                </c:pt>
              </c:numCache>
            </c:numRef>
          </c:val>
          <c:extLst>
            <c:ext xmlns:c16="http://schemas.microsoft.com/office/drawing/2014/chart" uri="{C3380CC4-5D6E-409C-BE32-E72D297353CC}">
              <c16:uniqueId val="{00000006-FF3C-40FF-B14A-187861757CBD}"/>
            </c:ext>
          </c:extLst>
        </c:ser>
        <c:ser>
          <c:idx val="7"/>
          <c:order val="7"/>
          <c:tx>
            <c:strRef>
              <c:f>Hoja4!$B$29</c:f>
              <c:strCache>
                <c:ptCount val="1"/>
                <c:pt idx="0">
                  <c:v>AGOSTO</c:v>
                </c:pt>
              </c:strCache>
            </c:strRef>
          </c:tx>
          <c:spPr>
            <a:solidFill>
              <a:schemeClr val="accent2">
                <a:lumMod val="6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Hoja4!$C$29</c:f>
              <c:numCache>
                <c:formatCode>General</c:formatCode>
                <c:ptCount val="1"/>
                <c:pt idx="0">
                  <c:v>5514</c:v>
                </c:pt>
              </c:numCache>
            </c:numRef>
          </c:val>
          <c:extLst>
            <c:ext xmlns:c16="http://schemas.microsoft.com/office/drawing/2014/chart" uri="{C3380CC4-5D6E-409C-BE32-E72D297353CC}">
              <c16:uniqueId val="{00000007-FF3C-40FF-B14A-187861757CBD}"/>
            </c:ext>
          </c:extLst>
        </c:ser>
        <c:ser>
          <c:idx val="8"/>
          <c:order val="8"/>
          <c:tx>
            <c:strRef>
              <c:f>Hoja4!$B$30</c:f>
              <c:strCache>
                <c:ptCount val="1"/>
                <c:pt idx="0">
                  <c:v>SEPTIEMBRE</c:v>
                </c:pt>
              </c:strCache>
            </c:strRef>
          </c:tx>
          <c:spPr>
            <a:solidFill>
              <a:schemeClr val="accent3">
                <a:lumMod val="6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Hoja4!$C$30</c:f>
              <c:numCache>
                <c:formatCode>General</c:formatCode>
                <c:ptCount val="1"/>
                <c:pt idx="0">
                  <c:v>2966</c:v>
                </c:pt>
              </c:numCache>
            </c:numRef>
          </c:val>
          <c:extLst>
            <c:ext xmlns:c16="http://schemas.microsoft.com/office/drawing/2014/chart" uri="{C3380CC4-5D6E-409C-BE32-E72D297353CC}">
              <c16:uniqueId val="{00000008-FF3C-40FF-B14A-187861757CBD}"/>
            </c:ext>
          </c:extLst>
        </c:ser>
        <c:ser>
          <c:idx val="9"/>
          <c:order val="9"/>
          <c:tx>
            <c:strRef>
              <c:f>Hoja4!$B$31</c:f>
              <c:strCache>
                <c:ptCount val="1"/>
                <c:pt idx="0">
                  <c:v>OCTUBRE</c:v>
                </c:pt>
              </c:strCache>
            </c:strRef>
          </c:tx>
          <c:spPr>
            <a:solidFill>
              <a:schemeClr val="accent4">
                <a:lumMod val="6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Hoja4!$C$31</c:f>
              <c:numCache>
                <c:formatCode>General</c:formatCode>
                <c:ptCount val="1"/>
                <c:pt idx="0">
                  <c:v>6246</c:v>
                </c:pt>
              </c:numCache>
            </c:numRef>
          </c:val>
          <c:extLst>
            <c:ext xmlns:c16="http://schemas.microsoft.com/office/drawing/2014/chart" uri="{C3380CC4-5D6E-409C-BE32-E72D297353CC}">
              <c16:uniqueId val="{00000009-FF3C-40FF-B14A-187861757CBD}"/>
            </c:ext>
          </c:extLst>
        </c:ser>
        <c:ser>
          <c:idx val="10"/>
          <c:order val="10"/>
          <c:tx>
            <c:strRef>
              <c:f>Hoja4!$B$32</c:f>
              <c:strCache>
                <c:ptCount val="1"/>
                <c:pt idx="0">
                  <c:v>NOVIEMBRE</c:v>
                </c:pt>
              </c:strCache>
            </c:strRef>
          </c:tx>
          <c:spPr>
            <a:solidFill>
              <a:schemeClr val="accent2">
                <a:lumMod val="60000"/>
                <a:lumOff val="4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Hoja4!$C$32</c:f>
              <c:numCache>
                <c:formatCode>General</c:formatCode>
                <c:ptCount val="1"/>
                <c:pt idx="0">
                  <c:v>8205</c:v>
                </c:pt>
              </c:numCache>
            </c:numRef>
          </c:val>
          <c:extLst>
            <c:ext xmlns:c16="http://schemas.microsoft.com/office/drawing/2014/chart" uri="{C3380CC4-5D6E-409C-BE32-E72D297353CC}">
              <c16:uniqueId val="{0000000A-FF3C-40FF-B14A-187861757CBD}"/>
            </c:ext>
          </c:extLst>
        </c:ser>
        <c:ser>
          <c:idx val="11"/>
          <c:order val="11"/>
          <c:tx>
            <c:strRef>
              <c:f>Hoja4!$B$33</c:f>
              <c:strCache>
                <c:ptCount val="1"/>
                <c:pt idx="0">
                  <c:v>DICIEMBRE</c:v>
                </c:pt>
              </c:strCache>
            </c:strRef>
          </c:tx>
          <c:spPr>
            <a:solidFill>
              <a:schemeClr val="accent6">
                <a:lumMod val="60000"/>
              </a:schemeClr>
            </a:solidFill>
            <a:ln w="19050">
              <a:solidFill>
                <a:schemeClr val="l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c:f>
              <c:strCache>
                <c:ptCount val="1"/>
                <c:pt idx="0">
                  <c:v>PARTICIPANTES</c:v>
                </c:pt>
              </c:strCache>
            </c:strRef>
          </c:cat>
          <c:val>
            <c:numRef>
              <c:f>Hoja4!$C$33</c:f>
              <c:numCache>
                <c:formatCode>General</c:formatCode>
                <c:ptCount val="1"/>
                <c:pt idx="0">
                  <c:v>2297</c:v>
                </c:pt>
              </c:numCache>
            </c:numRef>
          </c:val>
          <c:extLst>
            <c:ext xmlns:c16="http://schemas.microsoft.com/office/drawing/2014/chart" uri="{C3380CC4-5D6E-409C-BE32-E72D297353CC}">
              <c16:uniqueId val="{0000000B-FF3C-40FF-B14A-187861757CBD}"/>
            </c:ext>
          </c:extLst>
        </c:ser>
        <c:dLbls>
          <c:dLblPos val="outEnd"/>
          <c:showLegendKey val="0"/>
          <c:showVal val="1"/>
          <c:showCatName val="0"/>
          <c:showSerName val="0"/>
          <c:showPercent val="0"/>
          <c:showBubbleSize val="0"/>
        </c:dLbls>
        <c:gapWidth val="150"/>
        <c:axId val="399141248"/>
        <c:axId val="399142032"/>
        <c:extLst>
          <c:ext xmlns:c15="http://schemas.microsoft.com/office/drawing/2012/chart" uri="{02D57815-91ED-43cb-92C2-25804820EDAC}">
            <c15:filteredBarSeries>
              <c15:ser>
                <c:idx val="12"/>
                <c:order val="12"/>
                <c:tx>
                  <c:strRef>
                    <c:extLst>
                      <c:ext uri="{02D57815-91ED-43cb-92C2-25804820EDAC}">
                        <c15:formulaRef>
                          <c15:sqref>Hoja4!$B$34</c15:sqref>
                        </c15:formulaRef>
                      </c:ext>
                    </c:extLst>
                    <c:strCache>
                      <c:ptCount val="1"/>
                      <c:pt idx="0">
                        <c:v>TOTAL</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Hoja4!$C$21</c15:sqref>
                        </c15:formulaRef>
                      </c:ext>
                    </c:extLst>
                    <c:strCache>
                      <c:ptCount val="1"/>
                      <c:pt idx="0">
                        <c:v>PARTICIPANTES</c:v>
                      </c:pt>
                    </c:strCache>
                  </c:strRef>
                </c:cat>
                <c:val>
                  <c:numRef>
                    <c:extLst>
                      <c:ext uri="{02D57815-91ED-43cb-92C2-25804820EDAC}">
                        <c15:formulaRef>
                          <c15:sqref>Hoja4!$C$34</c15:sqref>
                        </c15:formulaRef>
                      </c:ext>
                    </c:extLst>
                    <c:numCache>
                      <c:formatCode>General</c:formatCode>
                      <c:ptCount val="1"/>
                      <c:pt idx="0">
                        <c:v>70733</c:v>
                      </c:pt>
                    </c:numCache>
                  </c:numRef>
                </c:val>
                <c:extLst>
                  <c:ext xmlns:c16="http://schemas.microsoft.com/office/drawing/2014/chart" uri="{C3380CC4-5D6E-409C-BE32-E72D297353CC}">
                    <c16:uniqueId val="{0000000C-FF3C-40FF-B14A-187861757CBD}"/>
                  </c:ext>
                </c:extLst>
              </c15:ser>
            </c15:filteredBarSeries>
          </c:ext>
        </c:extLst>
      </c:barChart>
      <c:catAx>
        <c:axId val="399141248"/>
        <c:scaling>
          <c:orientation val="minMax"/>
        </c:scaling>
        <c:delete val="1"/>
        <c:axPos val="b"/>
        <c:numFmt formatCode="General" sourceLinked="1"/>
        <c:majorTickMark val="out"/>
        <c:minorTickMark val="none"/>
        <c:tickLblPos val="nextTo"/>
        <c:crossAx val="399142032"/>
        <c:crosses val="autoZero"/>
        <c:auto val="1"/>
        <c:lblAlgn val="ctr"/>
        <c:lblOffset val="100"/>
        <c:noMultiLvlLbl val="0"/>
      </c:catAx>
      <c:valAx>
        <c:axId val="39914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914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9617448261445"/>
          <c:y val="6.3907029681773184E-2"/>
          <c:w val="0.85614512345248883"/>
          <c:h val="0.65115270532134661"/>
        </c:manualLayout>
      </c:layout>
      <c:barChart>
        <c:barDir val="col"/>
        <c:grouping val="clustered"/>
        <c:varyColors val="0"/>
        <c:ser>
          <c:idx val="0"/>
          <c:order val="0"/>
          <c:tx>
            <c:strRef>
              <c:f>Hoja6!$H$4:$H$5</c:f>
              <c:strCache>
                <c:ptCount val="2"/>
                <c:pt idx="0">
                  <c:v>TRATAMENTOS OFRECIDOS </c:v>
                </c:pt>
                <c:pt idx="1">
                  <c:v>Cantidad</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Hoja6!$F$6:$F$22</c:f>
              <c:strCache>
                <c:ptCount val="17"/>
                <c:pt idx="0">
                  <c:v>Conductas adictivas</c:v>
                </c:pt>
                <c:pt idx="1">
                  <c:v>Marihuana </c:v>
                </c:pt>
                <c:pt idx="2">
                  <c:v>Heroína</c:v>
                </c:pt>
                <c:pt idx="3">
                  <c:v>Cocaina</c:v>
                </c:pt>
                <c:pt idx="4">
                  <c:v>Morfina </c:v>
                </c:pt>
                <c:pt idx="5">
                  <c:v>Crack</c:v>
                </c:pt>
                <c:pt idx="6">
                  <c:v>Extasis</c:v>
                </c:pt>
                <c:pt idx="7">
                  <c:v>Alcohol </c:v>
                </c:pt>
                <c:pt idx="8">
                  <c:v>Tabaco </c:v>
                </c:pt>
                <c:pt idx="9">
                  <c:v>Hipnoticos/sedantes</c:v>
                </c:pt>
                <c:pt idx="10">
                  <c:v>Barbituricos</c:v>
                </c:pt>
                <c:pt idx="11">
                  <c:v>Metadona</c:v>
                </c:pt>
                <c:pt idx="12">
                  <c:v>Opiaceos</c:v>
                </c:pt>
                <c:pt idx="13">
                  <c:v>Anfetamina</c:v>
                </c:pt>
                <c:pt idx="14">
                  <c:v>Meta anfetamina</c:v>
                </c:pt>
                <c:pt idx="15">
                  <c:v>Otros Opiaceos</c:v>
                </c:pt>
                <c:pt idx="16">
                  <c:v>Otras Drogas</c:v>
                </c:pt>
              </c:strCache>
              <c:extLst/>
            </c:strRef>
          </c:cat>
          <c:val>
            <c:numRef>
              <c:f>Hoja6!$H$6:$H$22</c:f>
              <c:numCache>
                <c:formatCode>0.00%</c:formatCode>
                <c:ptCount val="17"/>
                <c:pt idx="0">
                  <c:v>5.5418719211822662E-3</c:v>
                </c:pt>
                <c:pt idx="1">
                  <c:v>0.4248768472906404</c:v>
                </c:pt>
                <c:pt idx="2">
                  <c:v>1.1083743842364532E-2</c:v>
                </c:pt>
                <c:pt idx="3">
                  <c:v>0.28201970443349755</c:v>
                </c:pt>
                <c:pt idx="4">
                  <c:v>6.1576354679802956E-4</c:v>
                </c:pt>
                <c:pt idx="5">
                  <c:v>0.13485221674876846</c:v>
                </c:pt>
                <c:pt idx="6">
                  <c:v>2.4630541871921183E-3</c:v>
                </c:pt>
                <c:pt idx="7">
                  <c:v>7.8201970443349755E-2</c:v>
                </c:pt>
                <c:pt idx="8">
                  <c:v>4.8029556650246302E-2</c:v>
                </c:pt>
                <c:pt idx="9">
                  <c:v>1.2315270935960591E-3</c:v>
                </c:pt>
                <c:pt idx="10">
                  <c:v>1.8472906403940886E-3</c:v>
                </c:pt>
                <c:pt idx="11">
                  <c:v>6.1576354679802956E-4</c:v>
                </c:pt>
                <c:pt idx="12">
                  <c:v>3.0788177339901479E-3</c:v>
                </c:pt>
                <c:pt idx="13">
                  <c:v>1.2315270935960591E-3</c:v>
                </c:pt>
                <c:pt idx="14">
                  <c:v>6.1576354679802956E-4</c:v>
                </c:pt>
                <c:pt idx="15">
                  <c:v>1.8472906403940886E-3</c:v>
                </c:pt>
                <c:pt idx="16">
                  <c:v>1.8472906403940886E-3</c:v>
                </c:pt>
              </c:numCache>
              <c:extLst/>
            </c:numRef>
          </c:val>
          <c:extLst>
            <c:ext xmlns:c16="http://schemas.microsoft.com/office/drawing/2014/chart" uri="{C3380CC4-5D6E-409C-BE32-E72D297353CC}">
              <c16:uniqueId val="{00000000-2A63-433A-A2B8-EBF6DA953B41}"/>
            </c:ext>
          </c:extLst>
        </c:ser>
        <c:dLbls>
          <c:dLblPos val="outEnd"/>
          <c:showLegendKey val="0"/>
          <c:showVal val="1"/>
          <c:showCatName val="0"/>
          <c:showSerName val="0"/>
          <c:showPercent val="0"/>
          <c:showBubbleSize val="0"/>
        </c:dLbls>
        <c:gapWidth val="219"/>
        <c:overlap val="-27"/>
        <c:axId val="399143600"/>
        <c:axId val="399143992"/>
      </c:barChart>
      <c:catAx>
        <c:axId val="3991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s-DO"/>
          </a:p>
        </c:txPr>
        <c:crossAx val="399143992"/>
        <c:crosses val="autoZero"/>
        <c:auto val="1"/>
        <c:lblAlgn val="ctr"/>
        <c:lblOffset val="100"/>
        <c:noMultiLvlLbl val="0"/>
      </c:catAx>
      <c:valAx>
        <c:axId val="399143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91436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CA-4752-B4C1-2FE26A4622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CA-4752-B4C1-2FE26A4622D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baseline="0">
                    <a:solidFill>
                      <a:schemeClr val="tx1">
                        <a:lumMod val="95000"/>
                        <a:lumOff val="5000"/>
                      </a:schemeClr>
                    </a:solidFill>
                    <a:latin typeface="+mn-lt"/>
                    <a:ea typeface="+mn-ea"/>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Hoja6!$C$33:$D$33</c:f>
              <c:strCache>
                <c:ptCount val="2"/>
                <c:pt idx="0">
                  <c:v>Masculino</c:v>
                </c:pt>
                <c:pt idx="1">
                  <c:v>Femenino</c:v>
                </c:pt>
              </c:strCache>
            </c:strRef>
          </c:cat>
          <c:val>
            <c:numRef>
              <c:f>Hoja6!$C$34:$D$34</c:f>
              <c:numCache>
                <c:formatCode>General</c:formatCode>
                <c:ptCount val="2"/>
                <c:pt idx="0">
                  <c:v>1542</c:v>
                </c:pt>
                <c:pt idx="1">
                  <c:v>82</c:v>
                </c:pt>
              </c:numCache>
            </c:numRef>
          </c:val>
          <c:extLst>
            <c:ext xmlns:c16="http://schemas.microsoft.com/office/drawing/2014/chart" uri="{C3380CC4-5D6E-409C-BE32-E72D297353CC}">
              <c16:uniqueId val="{00000004-5DCA-4752-B4C1-2FE26A4622D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baseline="0">
              <a:solidFill>
                <a:schemeClr val="tx1">
                  <a:lumMod val="95000"/>
                  <a:lumOff val="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Hoja6!$D$40:$D$41</c:f>
              <c:strCache>
                <c:ptCount val="2"/>
                <c:pt idx="0">
                  <c:v>Rango de edad</c:v>
                </c:pt>
                <c:pt idx="1">
                  <c:v>Cantidad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8F-4BA5-AA81-127ED0FAA0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8F-4BA5-AA81-127ED0FAA0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8F-4BA5-AA81-127ED0FAA0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8F-4BA5-AA81-127ED0FAA0C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38F-4BA5-AA81-127ED0FAA0C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38F-4BA5-AA81-127ED0FAA0C7}"/>
              </c:ext>
            </c:extLst>
          </c:dPt>
          <c:dLbls>
            <c:dLbl>
              <c:idx val="5"/>
              <c:layout>
                <c:manualLayout>
                  <c:x val="4.4113588669962333E-3"/>
                  <c:y val="0.1654357202827480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38F-4BA5-AA81-127ED0FAA0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tx1">
                        <a:lumMod val="95000"/>
                        <a:lumOff val="5000"/>
                      </a:schemeClr>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Hoja6!$C$43:$C$48</c:f>
              <c:strCache>
                <c:ptCount val="6"/>
                <c:pt idx="0">
                  <c:v>De 10 a 18</c:v>
                </c:pt>
                <c:pt idx="1">
                  <c:v>De 19 a 23    </c:v>
                </c:pt>
                <c:pt idx="2">
                  <c:v>De 24 a 35</c:v>
                </c:pt>
                <c:pt idx="3">
                  <c:v>De 36  a 49</c:v>
                </c:pt>
                <c:pt idx="4">
                  <c:v>De 50 a 64 </c:v>
                </c:pt>
                <c:pt idx="5">
                  <c:v>65 +  </c:v>
                </c:pt>
              </c:strCache>
            </c:strRef>
          </c:cat>
          <c:val>
            <c:numRef>
              <c:f>Hoja6!$D$43:$D$48</c:f>
              <c:numCache>
                <c:formatCode>General</c:formatCode>
                <c:ptCount val="6"/>
                <c:pt idx="0">
                  <c:v>188</c:v>
                </c:pt>
                <c:pt idx="1">
                  <c:v>183</c:v>
                </c:pt>
                <c:pt idx="2">
                  <c:v>536</c:v>
                </c:pt>
                <c:pt idx="3">
                  <c:v>512</c:v>
                </c:pt>
                <c:pt idx="4">
                  <c:v>188</c:v>
                </c:pt>
                <c:pt idx="5">
                  <c:v>17</c:v>
                </c:pt>
              </c:numCache>
            </c:numRef>
          </c:val>
          <c:extLst>
            <c:ext xmlns:c16="http://schemas.microsoft.com/office/drawing/2014/chart" uri="{C3380CC4-5D6E-409C-BE32-E72D297353CC}">
              <c16:uniqueId val="{0000000C-338F-4BA5-AA81-127ED0FAA0C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baseline="0">
              <a:solidFill>
                <a:schemeClr val="tx1">
                  <a:lumMod val="95000"/>
                  <a:lumOff val="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Hoja5!$U$22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Hoja5!$T$23:$T$26</c:f>
              <c:strCache>
                <c:ptCount val="4"/>
                <c:pt idx="0">
                  <c:v>Enero-Marzo</c:v>
                </c:pt>
                <c:pt idx="1">
                  <c:v>Abril-Junio</c:v>
                </c:pt>
                <c:pt idx="2">
                  <c:v>Julio-Septiembre</c:v>
                </c:pt>
                <c:pt idx="3">
                  <c:v>Octubre-Diciembre</c:v>
                </c:pt>
              </c:strCache>
            </c:strRef>
          </c:cat>
          <c:val>
            <c:numRef>
              <c:f>Hoja5!$U$23:$U$26</c:f>
              <c:numCache>
                <c:formatCode>General</c:formatCode>
                <c:ptCount val="4"/>
                <c:pt idx="0">
                  <c:v>419</c:v>
                </c:pt>
                <c:pt idx="1">
                  <c:v>533</c:v>
                </c:pt>
                <c:pt idx="2">
                  <c:v>436</c:v>
                </c:pt>
                <c:pt idx="3">
                  <c:v>236</c:v>
                </c:pt>
              </c:numCache>
            </c:numRef>
          </c:val>
          <c:extLst>
            <c:ext xmlns:c16="http://schemas.microsoft.com/office/drawing/2014/chart" uri="{C3380CC4-5D6E-409C-BE32-E72D297353CC}">
              <c16:uniqueId val="{00000000-4F1B-4257-A90B-4D280598C443}"/>
            </c:ext>
          </c:extLst>
        </c:ser>
        <c:dLbls>
          <c:dLblPos val="outEnd"/>
          <c:showLegendKey val="0"/>
          <c:showVal val="1"/>
          <c:showCatName val="0"/>
          <c:showSerName val="0"/>
          <c:showPercent val="0"/>
          <c:showBubbleSize val="0"/>
        </c:dLbls>
        <c:gapWidth val="219"/>
        <c:overlap val="-27"/>
        <c:axId val="399145168"/>
        <c:axId val="399140464"/>
      </c:barChart>
      <c:catAx>
        <c:axId val="39914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399140464"/>
        <c:crosses val="autoZero"/>
        <c:auto val="1"/>
        <c:lblAlgn val="ctr"/>
        <c:lblOffset val="100"/>
        <c:noMultiLvlLbl val="0"/>
      </c:catAx>
      <c:valAx>
        <c:axId val="39914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91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Hoja10!$C$121:$N$121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Hoja10!$C$122:$N$122</c:f>
              <c:numCache>
                <c:formatCode>General</c:formatCode>
                <c:ptCount val="12"/>
                <c:pt idx="0">
                  <c:v>2227</c:v>
                </c:pt>
                <c:pt idx="1">
                  <c:v>2223</c:v>
                </c:pt>
                <c:pt idx="2">
                  <c:v>2398</c:v>
                </c:pt>
                <c:pt idx="3">
                  <c:v>2078</c:v>
                </c:pt>
                <c:pt idx="4">
                  <c:v>2387</c:v>
                </c:pt>
                <c:pt idx="5">
                  <c:v>2620</c:v>
                </c:pt>
                <c:pt idx="6">
                  <c:v>2675</c:v>
                </c:pt>
                <c:pt idx="7">
                  <c:v>2800</c:v>
                </c:pt>
                <c:pt idx="8">
                  <c:v>2818</c:v>
                </c:pt>
                <c:pt idx="9">
                  <c:v>2871</c:v>
                </c:pt>
                <c:pt idx="10">
                  <c:v>3119</c:v>
                </c:pt>
                <c:pt idx="11">
                  <c:v>2659</c:v>
                </c:pt>
              </c:numCache>
              <c:extLst/>
            </c:numRef>
          </c:val>
          <c:extLst>
            <c:ext xmlns:c16="http://schemas.microsoft.com/office/drawing/2014/chart" uri="{C3380CC4-5D6E-409C-BE32-E72D297353CC}">
              <c16:uniqueId val="{00000000-8B3D-42B2-BF17-D59ED0CFACA0}"/>
            </c:ext>
          </c:extLst>
        </c:ser>
        <c:dLbls>
          <c:dLblPos val="outEnd"/>
          <c:showLegendKey val="0"/>
          <c:showVal val="1"/>
          <c:showCatName val="0"/>
          <c:showSerName val="0"/>
          <c:showPercent val="0"/>
          <c:showBubbleSize val="0"/>
        </c:dLbls>
        <c:gapWidth val="219"/>
        <c:overlap val="-27"/>
        <c:axId val="489224472"/>
        <c:axId val="489225256"/>
      </c:barChart>
      <c:catAx>
        <c:axId val="48922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s-DO"/>
          </a:p>
        </c:txPr>
        <c:crossAx val="489225256"/>
        <c:crosses val="autoZero"/>
        <c:auto val="1"/>
        <c:lblAlgn val="ctr"/>
        <c:lblOffset val="100"/>
        <c:noMultiLvlLbl val="0"/>
      </c:catAx>
      <c:valAx>
        <c:axId val="48922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224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CD-4FCF-AFCD-6B3805C52A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CD-4FCF-AFCD-6B3805C52A05}"/>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Hoja16!$C$10:$C$11</c:f>
              <c:strCache>
                <c:ptCount val="2"/>
                <c:pt idx="0">
                  <c:v>Femeninas</c:v>
                </c:pt>
                <c:pt idx="1">
                  <c:v>Masculinos</c:v>
                </c:pt>
              </c:strCache>
            </c:strRef>
          </c:cat>
          <c:val>
            <c:numRef>
              <c:f>Hoja16!$D$10:$D$11</c:f>
              <c:numCache>
                <c:formatCode>General</c:formatCode>
                <c:ptCount val="2"/>
                <c:pt idx="0">
                  <c:v>521</c:v>
                </c:pt>
                <c:pt idx="1">
                  <c:v>30354</c:v>
                </c:pt>
              </c:numCache>
            </c:numRef>
          </c:val>
          <c:extLst>
            <c:ext xmlns:c16="http://schemas.microsoft.com/office/drawing/2014/chart" uri="{C3380CC4-5D6E-409C-BE32-E72D297353CC}">
              <c16:uniqueId val="{00000004-DFCD-4FCF-AFCD-6B3805C52A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Hoja8!$E$36:$I$36</c:f>
              <c:strCache>
                <c:ptCount val="5"/>
                <c:pt idx="0">
                  <c:v>COCAINA</c:v>
                </c:pt>
                <c:pt idx="1">
                  <c:v>MARIHUANA</c:v>
                </c:pt>
                <c:pt idx="2">
                  <c:v>CRACK</c:v>
                </c:pt>
                <c:pt idx="3">
                  <c:v>EXTASIS</c:v>
                </c:pt>
                <c:pt idx="4">
                  <c:v>HEROINA</c:v>
                </c:pt>
              </c:strCache>
              <c:extLst/>
            </c:strRef>
          </c:cat>
          <c:val>
            <c:numRef>
              <c:f>Hoja8!$E$37:$I$37</c:f>
              <c:numCache>
                <c:formatCode>0.00%</c:formatCode>
                <c:ptCount val="5"/>
                <c:pt idx="0">
                  <c:v>0.83720620192166073</c:v>
                </c:pt>
                <c:pt idx="1">
                  <c:v>0.16134065621054047</c:v>
                </c:pt>
                <c:pt idx="2">
                  <c:v>1.0357398446497841E-3</c:v>
                </c:pt>
                <c:pt idx="3">
                  <c:v>4.1641319449907654E-4</c:v>
                </c:pt>
                <c:pt idx="4">
                  <c:v>9.8882865015844399E-7</c:v>
                </c:pt>
              </c:numCache>
              <c:extLst/>
            </c:numRef>
          </c:val>
          <c:extLst>
            <c:ext xmlns:c16="http://schemas.microsoft.com/office/drawing/2014/chart" uri="{C3380CC4-5D6E-409C-BE32-E72D297353CC}">
              <c16:uniqueId val="{00000000-95C2-4B8C-8E3F-9EA22C254858}"/>
            </c:ext>
          </c:extLst>
        </c:ser>
        <c:dLbls>
          <c:dLblPos val="outEnd"/>
          <c:showLegendKey val="0"/>
          <c:showVal val="1"/>
          <c:showCatName val="0"/>
          <c:showSerName val="0"/>
          <c:showPercent val="0"/>
          <c:showBubbleSize val="0"/>
        </c:dLbls>
        <c:gapWidth val="150"/>
        <c:axId val="489229568"/>
        <c:axId val="489230352"/>
      </c:barChart>
      <c:catAx>
        <c:axId val="489229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s-DO"/>
          </a:p>
        </c:txPr>
        <c:crossAx val="489230352"/>
        <c:crosses val="autoZero"/>
        <c:auto val="1"/>
        <c:lblAlgn val="ctr"/>
        <c:lblOffset val="100"/>
        <c:noMultiLvlLbl val="0"/>
      </c:catAx>
      <c:valAx>
        <c:axId val="48923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22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C4-44F5-A6CC-B6CCA3E377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C4-44F5-A6CC-B6CCA3E377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C4-44F5-A6CC-B6CCA3E377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C4-44F5-A6CC-B6CCA3E377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C4-44F5-A6CC-B6CCA3E3777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C4-44F5-A6CC-B6CCA3E3777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C4-44F5-A6CC-B6CCA3E3777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CC4-44F5-A6CC-B6CCA3E3777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CC4-44F5-A6CC-B6CCA3E3777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CC4-44F5-A6CC-B6CCA3E3777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CC4-44F5-A6CC-B6CCA3E3777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CC4-44F5-A6CC-B6CCA3E3777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s-D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Hoja8!$E$43:$E$54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Hoja8!$F$43:$F$54</c:f>
              <c:numCache>
                <c:formatCode>_(* #,##0.00_);_(* \(#,##0.00\);_(* "-"??_);_(@_)</c:formatCode>
                <c:ptCount val="12"/>
                <c:pt idx="0">
                  <c:v>3641.3190000000004</c:v>
                </c:pt>
                <c:pt idx="1">
                  <c:v>3172.0030000000002</c:v>
                </c:pt>
                <c:pt idx="2">
                  <c:v>2485.1479999999997</c:v>
                </c:pt>
                <c:pt idx="3">
                  <c:v>6863.1279999999997</c:v>
                </c:pt>
                <c:pt idx="4">
                  <c:v>3479.576</c:v>
                </c:pt>
                <c:pt idx="5">
                  <c:v>1708.5350000000001</c:v>
                </c:pt>
                <c:pt idx="6">
                  <c:v>2489.8010000000004</c:v>
                </c:pt>
                <c:pt idx="7">
                  <c:v>3182.24</c:v>
                </c:pt>
                <c:pt idx="8">
                  <c:v>1863.6309999999996</c:v>
                </c:pt>
                <c:pt idx="9">
                  <c:v>2152.5959999999995</c:v>
                </c:pt>
                <c:pt idx="10">
                  <c:v>1416.5059999999999</c:v>
                </c:pt>
                <c:pt idx="11">
                  <c:v>1929.634</c:v>
                </c:pt>
              </c:numCache>
              <c:extLst/>
            </c:numRef>
          </c:val>
          <c:extLst>
            <c:ext xmlns:c16="http://schemas.microsoft.com/office/drawing/2014/chart" uri="{C3380CC4-5D6E-409C-BE32-E72D297353CC}">
              <c16:uniqueId val="{00000018-DCC4-44F5-A6CC-B6CCA3E377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3908782048563496E-2"/>
          <c:y val="0.8356167865652826"/>
          <c:w val="0.89218224741655949"/>
          <c:h val="0.14420667133922196"/>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Casos</a:t>
            </a:r>
            <a:r>
              <a:rPr lang="en-US" b="1" baseline="0">
                <a:solidFill>
                  <a:schemeClr val="tx1"/>
                </a:solidFill>
                <a:latin typeface="Times New Roman" panose="02020603050405020304" pitchFamily="18" charset="0"/>
                <a:cs typeface="Times New Roman" panose="02020603050405020304" pitchFamily="18" charset="0"/>
              </a:rPr>
              <a:t> por Drogas</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7637862987216891"/>
          <c:y val="3.559510567296996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DO"/>
        </a:p>
      </c:txPr>
    </c:title>
    <c:autoTitleDeleted val="0"/>
    <c:plotArea>
      <c:layout/>
      <c:barChart>
        <c:barDir val="col"/>
        <c:grouping val="clustered"/>
        <c:varyColors val="0"/>
        <c:ser>
          <c:idx val="0"/>
          <c:order val="0"/>
          <c:tx>
            <c:strRef>
              <c:f>Hoja1!$C$29:$C$30</c:f>
              <c:strCache>
                <c:ptCount val="2"/>
                <c:pt idx="0">
                  <c:v>CASOS DE DROGAS</c:v>
                </c:pt>
                <c:pt idx="1">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Hoja1!$B$31:$B$42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Hoja1!$C$31:$C$42</c:f>
              <c:numCache>
                <c:formatCode>General</c:formatCode>
                <c:ptCount val="12"/>
                <c:pt idx="0">
                  <c:v>546</c:v>
                </c:pt>
                <c:pt idx="1">
                  <c:v>653</c:v>
                </c:pt>
                <c:pt idx="2">
                  <c:v>629</c:v>
                </c:pt>
                <c:pt idx="3">
                  <c:v>546</c:v>
                </c:pt>
                <c:pt idx="4">
                  <c:v>763</c:v>
                </c:pt>
                <c:pt idx="5">
                  <c:v>804</c:v>
                </c:pt>
                <c:pt idx="6">
                  <c:v>852</c:v>
                </c:pt>
                <c:pt idx="7">
                  <c:v>818</c:v>
                </c:pt>
                <c:pt idx="8">
                  <c:v>674</c:v>
                </c:pt>
                <c:pt idx="9">
                  <c:v>719</c:v>
                </c:pt>
                <c:pt idx="10">
                  <c:v>846</c:v>
                </c:pt>
                <c:pt idx="11">
                  <c:v>829</c:v>
                </c:pt>
              </c:numCache>
              <c:extLst/>
            </c:numRef>
          </c:val>
          <c:extLst>
            <c:ext xmlns:c16="http://schemas.microsoft.com/office/drawing/2014/chart" uri="{C3380CC4-5D6E-409C-BE32-E72D297353CC}">
              <c16:uniqueId val="{00000000-6F3B-474B-8E85-1E86E77EB772}"/>
            </c:ext>
          </c:extLst>
        </c:ser>
        <c:dLbls>
          <c:showLegendKey val="0"/>
          <c:showVal val="1"/>
          <c:showCatName val="0"/>
          <c:showSerName val="0"/>
          <c:showPercent val="0"/>
          <c:showBubbleSize val="0"/>
        </c:dLbls>
        <c:gapWidth val="219"/>
        <c:overlap val="-27"/>
        <c:axId val="489231528"/>
        <c:axId val="489232312"/>
      </c:barChart>
      <c:lineChart>
        <c:grouping val="standard"/>
        <c:varyColors val="0"/>
        <c:ser>
          <c:idx val="1"/>
          <c:order val="1"/>
          <c:tx>
            <c:strRef>
              <c:f>Hoja1!$D$29:$D$30</c:f>
              <c:strCache>
                <c:ptCount val="2"/>
                <c:pt idx="0">
                  <c:v>CASOS DE DROGAS</c:v>
                </c:pt>
                <c:pt idx="1">
                  <c:v>%</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Hoja1!$B$31:$B$42</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Hoja1!$D$31:$D$42</c:f>
              <c:numCache>
                <c:formatCode>0.00%</c:formatCode>
                <c:ptCount val="12"/>
                <c:pt idx="0">
                  <c:v>6.2910473556861385E-2</c:v>
                </c:pt>
                <c:pt idx="1">
                  <c:v>7.5239082843645583E-2</c:v>
                </c:pt>
                <c:pt idx="2">
                  <c:v>7.2473787302684639E-2</c:v>
                </c:pt>
                <c:pt idx="3">
                  <c:v>6.2910473556861385E-2</c:v>
                </c:pt>
                <c:pt idx="4">
                  <c:v>8.7913354073049885E-2</c:v>
                </c:pt>
                <c:pt idx="5">
                  <c:v>9.2637400622191501E-2</c:v>
                </c:pt>
                <c:pt idx="6">
                  <c:v>9.8167991704113375E-2</c:v>
                </c:pt>
                <c:pt idx="7">
                  <c:v>9.4250489687752043E-2</c:v>
                </c:pt>
                <c:pt idx="8">
                  <c:v>7.7658716441986408E-2</c:v>
                </c:pt>
                <c:pt idx="9">
                  <c:v>8.2843645581288164E-2</c:v>
                </c:pt>
                <c:pt idx="10">
                  <c:v>9.7476667818873139E-2</c:v>
                </c:pt>
                <c:pt idx="11">
                  <c:v>9.551791681069248E-2</c:v>
                </c:pt>
              </c:numCache>
              <c:extLst/>
            </c:numRef>
          </c:val>
          <c:smooth val="0"/>
          <c:extLst>
            <c:ext xmlns:c16="http://schemas.microsoft.com/office/drawing/2014/chart" uri="{C3380CC4-5D6E-409C-BE32-E72D297353CC}">
              <c16:uniqueId val="{00000001-6F3B-474B-8E85-1E86E77EB772}"/>
            </c:ext>
          </c:extLst>
        </c:ser>
        <c:dLbls>
          <c:showLegendKey val="0"/>
          <c:showVal val="1"/>
          <c:showCatName val="0"/>
          <c:showSerName val="0"/>
          <c:showPercent val="0"/>
          <c:showBubbleSize val="0"/>
        </c:dLbls>
        <c:marker val="1"/>
        <c:smooth val="0"/>
        <c:axId val="489230744"/>
        <c:axId val="489231136"/>
      </c:lineChart>
      <c:catAx>
        <c:axId val="48923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s-DO"/>
          </a:p>
        </c:txPr>
        <c:crossAx val="489232312"/>
        <c:crosses val="autoZero"/>
        <c:auto val="1"/>
        <c:lblAlgn val="ctr"/>
        <c:lblOffset val="100"/>
        <c:noMultiLvlLbl val="0"/>
      </c:catAx>
      <c:valAx>
        <c:axId val="48923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231528"/>
        <c:crosses val="autoZero"/>
        <c:crossBetween val="between"/>
      </c:valAx>
      <c:valAx>
        <c:axId val="4892311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230744"/>
        <c:crosses val="max"/>
        <c:crossBetween val="between"/>
      </c:valAx>
      <c:catAx>
        <c:axId val="489230744"/>
        <c:scaling>
          <c:orientation val="minMax"/>
        </c:scaling>
        <c:delete val="1"/>
        <c:axPos val="b"/>
        <c:numFmt formatCode="General" sourceLinked="1"/>
        <c:majorTickMark val="out"/>
        <c:minorTickMark val="none"/>
        <c:tickLblPos val="nextTo"/>
        <c:crossAx val="4892311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Hoja1!$I$98</c:f>
              <c:strCache>
                <c:ptCount val="1"/>
                <c:pt idx="0">
                  <c:v>Sometedios</c:v>
                </c:pt>
              </c:strCache>
            </c:strRef>
          </c:tx>
          <c:spPr>
            <a:solidFill>
              <a:schemeClr val="accent1"/>
            </a:solidFill>
            <a:ln>
              <a:noFill/>
            </a:ln>
            <a:effectLst/>
          </c:spPr>
          <c:invertIfNegative val="0"/>
          <c:dLbls>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0-8A21-4037-AC92-3F5635552B86}"/>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1-8A21-4037-AC92-3F5635552B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Hoja1!$H$99:$H$104</c:f>
              <c:strCache>
                <c:ptCount val="6"/>
                <c:pt idx="0">
                  <c:v>AZUA</c:v>
                </c:pt>
                <c:pt idx="1">
                  <c:v>HATO MAYOR</c:v>
                </c:pt>
                <c:pt idx="2">
                  <c:v>LA ROMANA</c:v>
                </c:pt>
                <c:pt idx="3">
                  <c:v>SAN FRANCISCO DE MACORÍS</c:v>
                </c:pt>
                <c:pt idx="4">
                  <c:v>SANTIAGO</c:v>
                </c:pt>
                <c:pt idx="5">
                  <c:v>SANTO DOMINGO OESTE</c:v>
                </c:pt>
              </c:strCache>
              <c:extLst/>
            </c:strRef>
          </c:cat>
          <c:val>
            <c:numRef>
              <c:f>Hoja1!$I$99:$I$104</c:f>
              <c:numCache>
                <c:formatCode>General</c:formatCode>
                <c:ptCount val="6"/>
                <c:pt idx="0">
                  <c:v>599</c:v>
                </c:pt>
                <c:pt idx="1">
                  <c:v>592</c:v>
                </c:pt>
                <c:pt idx="2">
                  <c:v>1057</c:v>
                </c:pt>
                <c:pt idx="3">
                  <c:v>1267</c:v>
                </c:pt>
                <c:pt idx="4">
                  <c:v>567</c:v>
                </c:pt>
                <c:pt idx="5">
                  <c:v>649</c:v>
                </c:pt>
              </c:numCache>
              <c:extLst/>
            </c:numRef>
          </c:val>
          <c:extLst>
            <c:ext xmlns:c16="http://schemas.microsoft.com/office/drawing/2014/chart" uri="{C3380CC4-5D6E-409C-BE32-E72D297353CC}">
              <c16:uniqueId val="{00000000-3DA5-47A5-AC71-08C80F6E5971}"/>
            </c:ext>
          </c:extLst>
        </c:ser>
        <c:dLbls>
          <c:dLblPos val="outEnd"/>
          <c:showLegendKey val="0"/>
          <c:showVal val="1"/>
          <c:showCatName val="0"/>
          <c:showSerName val="0"/>
          <c:showPercent val="0"/>
          <c:showBubbleSize val="0"/>
        </c:dLbls>
        <c:gapWidth val="219"/>
        <c:overlap val="-27"/>
        <c:axId val="491870184"/>
        <c:axId val="491869400"/>
      </c:barChart>
      <c:catAx>
        <c:axId val="49187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491869400"/>
        <c:crosses val="autoZero"/>
        <c:auto val="1"/>
        <c:lblAlgn val="ctr"/>
        <c:lblOffset val="100"/>
        <c:noMultiLvlLbl val="0"/>
      </c:catAx>
      <c:valAx>
        <c:axId val="49186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9187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6C-4B00-886E-99F9AFB684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6C-4B00-886E-99F9AFB684D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Hoja7!$D$20:$E$20</c:f>
              <c:strCache>
                <c:ptCount val="2"/>
                <c:pt idx="0">
                  <c:v>Femenino</c:v>
                </c:pt>
                <c:pt idx="1">
                  <c:v>Masculino</c:v>
                </c:pt>
              </c:strCache>
            </c:strRef>
          </c:cat>
          <c:val>
            <c:numRef>
              <c:f>Hoja7!$D$21:$E$21</c:f>
              <c:numCache>
                <c:formatCode>General</c:formatCode>
                <c:ptCount val="2"/>
                <c:pt idx="0">
                  <c:v>13</c:v>
                </c:pt>
                <c:pt idx="1">
                  <c:v>481</c:v>
                </c:pt>
              </c:numCache>
            </c:numRef>
          </c:val>
          <c:extLst>
            <c:ext xmlns:c16="http://schemas.microsoft.com/office/drawing/2014/chart" uri="{C3380CC4-5D6E-409C-BE32-E72D297353CC}">
              <c16:uniqueId val="{00000004-106C-4B00-886E-99F9AFB684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Hoja7!$E$27</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DF-4BA1-A992-8E080433E6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DF-4BA1-A992-8E080433E6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DF-4BA1-A992-8E080433E6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DF-4BA1-A992-8E080433E6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DF-4BA1-A992-8E080433E6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DF-4BA1-A992-8E080433E6F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mn-lt"/>
                    <a:ea typeface="+mn-ea"/>
                    <a:cs typeface="+mn-cs"/>
                  </a:defRPr>
                </a:pPr>
                <a:endParaRPr lang="es-D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Hoja7!$D$28:$D$33</c:f>
              <c:strCache>
                <c:ptCount val="6"/>
                <c:pt idx="0">
                  <c:v>18-27</c:v>
                </c:pt>
                <c:pt idx="1">
                  <c:v>28-37</c:v>
                </c:pt>
                <c:pt idx="2">
                  <c:v>38-47</c:v>
                </c:pt>
                <c:pt idx="3">
                  <c:v>48-57</c:v>
                </c:pt>
                <c:pt idx="4">
                  <c:v>58 +</c:v>
                </c:pt>
                <c:pt idx="5">
                  <c:v>N/D</c:v>
                </c:pt>
              </c:strCache>
            </c:strRef>
          </c:cat>
          <c:val>
            <c:numRef>
              <c:f>Hoja7!$E$28:$E$33</c:f>
              <c:numCache>
                <c:formatCode>General</c:formatCode>
                <c:ptCount val="6"/>
                <c:pt idx="0">
                  <c:v>43</c:v>
                </c:pt>
                <c:pt idx="1">
                  <c:v>126</c:v>
                </c:pt>
                <c:pt idx="2">
                  <c:v>152</c:v>
                </c:pt>
                <c:pt idx="3">
                  <c:v>110</c:v>
                </c:pt>
                <c:pt idx="4">
                  <c:v>23</c:v>
                </c:pt>
                <c:pt idx="5">
                  <c:v>7</c:v>
                </c:pt>
              </c:numCache>
            </c:numRef>
          </c:val>
          <c:extLst>
            <c:ext xmlns:c16="http://schemas.microsoft.com/office/drawing/2014/chart" uri="{C3380CC4-5D6E-409C-BE32-E72D297353CC}">
              <c16:uniqueId val="{0000000C-10DF-4BA1-A992-8E080433E6F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F304D-4B1B-4DCB-B037-73519E50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4807</Words>
  <Characters>26443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Alfredo Abel</cp:lastModifiedBy>
  <cp:revision>2</cp:revision>
  <cp:lastPrinted>2023-02-21T13:23:00Z</cp:lastPrinted>
  <dcterms:created xsi:type="dcterms:W3CDTF">2023-02-21T14:52:00Z</dcterms:created>
  <dcterms:modified xsi:type="dcterms:W3CDTF">2023-02-21T14:52:00Z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2022-09-07T14:17:48Z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11de70bc-205d-415c-8103-287f5e1a22a3</vt:lpwstr>
  </property>
  <property fmtid="{D5CDD505-2E9C-101B-9397-08002B2CF9AE}" pid="7" name="MSIP_Label_defa4170-0d19-0005-0004-bc88714345d2_ActionId">
    <vt:lpwstr>3f8a3573-6009-45aa-aa6c-b82ef41edd41</vt:lpwstr>
  </property>
  <property fmtid="{D5CDD505-2E9C-101B-9397-08002B2CF9AE}" pid="8" name="MSIP_Label_defa4170-0d19-0005-0004-bc88714345d2_ContentBits">
    <vt:lpwstr>0</vt:lpwstr>
  </property>
</Properties>
</file>